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DC7228" w14:textId="77777777" w:rsidR="001D424F" w:rsidRPr="00EE6E1C" w:rsidRDefault="00C11E50" w:rsidP="00EE6E1C">
      <w:pPr>
        <w:pStyle w:val="Corpsdetexte"/>
        <w:spacing w:before="11" w:after="240" w:line="276" w:lineRule="auto"/>
        <w:rPr>
          <w:rFonts w:cs="Aptos Serif"/>
          <w:sz w:val="22"/>
          <w:szCs w:val="22"/>
        </w:rPr>
      </w:pPr>
      <w:r w:rsidRPr="00EE6E1C">
        <w:rPr>
          <w:rFonts w:cs="Aptos Serif"/>
          <w:noProof/>
          <w:sz w:val="22"/>
          <w:szCs w:val="22"/>
          <w:lang w:val="fr-FR" w:eastAsia="fr-FR"/>
        </w:rPr>
        <w:drawing>
          <wp:anchor distT="0" distB="0" distL="0" distR="0" simplePos="0" relativeHeight="251658248" behindDoc="0" locked="0" layoutInCell="1" allowOverlap="1" wp14:anchorId="5CDC7E76" wp14:editId="335FE579">
            <wp:simplePos x="0" y="0"/>
            <wp:positionH relativeFrom="page">
              <wp:posOffset>2215008</wp:posOffset>
            </wp:positionH>
            <wp:positionV relativeFrom="paragraph">
              <wp:posOffset>104888</wp:posOffset>
            </wp:positionV>
            <wp:extent cx="3126186" cy="11811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126186" cy="1181100"/>
                    </a:xfrm>
                    <a:prstGeom prst="rect">
                      <a:avLst/>
                    </a:prstGeom>
                  </pic:spPr>
                </pic:pic>
              </a:graphicData>
            </a:graphic>
          </wp:anchor>
        </w:drawing>
      </w:r>
    </w:p>
    <w:p w14:paraId="5CDC722B" w14:textId="77777777" w:rsidR="001D424F" w:rsidRPr="00EE6E1C" w:rsidRDefault="00C11E50" w:rsidP="00EE6E1C">
      <w:pPr>
        <w:pStyle w:val="Titre"/>
        <w:spacing w:after="240" w:line="276" w:lineRule="auto"/>
        <w:jc w:val="center"/>
        <w:rPr>
          <w:rFonts w:cs="Aptos Serif"/>
          <w:sz w:val="22"/>
          <w:szCs w:val="22"/>
        </w:rPr>
      </w:pPr>
      <w:r w:rsidRPr="00EE6E1C">
        <w:rPr>
          <w:rFonts w:cs="Aptos Serif"/>
          <w:sz w:val="22"/>
          <w:szCs w:val="22"/>
        </w:rPr>
        <w:t>CEC-</w:t>
      </w:r>
      <w:r w:rsidRPr="00EE6E1C">
        <w:rPr>
          <w:rFonts w:cs="Aptos Serif"/>
          <w:spacing w:val="-8"/>
          <w:sz w:val="22"/>
          <w:szCs w:val="22"/>
        </w:rPr>
        <w:t xml:space="preserve"> </w:t>
      </w:r>
      <w:r w:rsidRPr="00EE6E1C">
        <w:rPr>
          <w:rFonts w:cs="Aptos Serif"/>
          <w:sz w:val="22"/>
          <w:szCs w:val="22"/>
        </w:rPr>
        <w:t>INNOVENT</w:t>
      </w:r>
      <w:r w:rsidRPr="00EE6E1C">
        <w:rPr>
          <w:rFonts w:cs="Aptos Serif"/>
          <w:spacing w:val="-9"/>
          <w:sz w:val="22"/>
          <w:szCs w:val="22"/>
        </w:rPr>
        <w:t xml:space="preserve"> </w:t>
      </w:r>
      <w:r w:rsidRPr="00EE6E1C">
        <w:rPr>
          <w:rFonts w:cs="Aptos Serif"/>
          <w:sz w:val="22"/>
          <w:szCs w:val="22"/>
        </w:rPr>
        <w:t>GARNETON</w:t>
      </w:r>
      <w:r w:rsidRPr="00EE6E1C">
        <w:rPr>
          <w:rFonts w:cs="Aptos Serif"/>
          <w:spacing w:val="-9"/>
          <w:sz w:val="22"/>
          <w:szCs w:val="22"/>
        </w:rPr>
        <w:t xml:space="preserve"> </w:t>
      </w:r>
      <w:r w:rsidRPr="00EE6E1C">
        <w:rPr>
          <w:rFonts w:cs="Aptos Serif"/>
          <w:sz w:val="22"/>
          <w:szCs w:val="22"/>
        </w:rPr>
        <w:t>SOUTH</w:t>
      </w:r>
      <w:r w:rsidRPr="00EE6E1C">
        <w:rPr>
          <w:rFonts w:cs="Aptos Serif"/>
          <w:spacing w:val="-9"/>
          <w:sz w:val="22"/>
          <w:szCs w:val="22"/>
        </w:rPr>
        <w:t xml:space="preserve"> </w:t>
      </w:r>
      <w:r w:rsidRPr="00EE6E1C">
        <w:rPr>
          <w:rFonts w:cs="Aptos Serif"/>
          <w:sz w:val="22"/>
          <w:szCs w:val="22"/>
        </w:rPr>
        <w:t xml:space="preserve">SOLAR </w:t>
      </w:r>
      <w:r w:rsidRPr="00EE6E1C">
        <w:rPr>
          <w:rFonts w:cs="Aptos Serif"/>
          <w:spacing w:val="-2"/>
          <w:sz w:val="22"/>
          <w:szCs w:val="22"/>
        </w:rPr>
        <w:t>LIMITED</w:t>
      </w:r>
    </w:p>
    <w:p w14:paraId="5CDC7230" w14:textId="77777777" w:rsidR="001D424F" w:rsidRPr="00EE6E1C" w:rsidRDefault="00C11E50" w:rsidP="00EE6E1C">
      <w:pPr>
        <w:pStyle w:val="Corpsdetexte"/>
        <w:spacing w:before="8" w:after="240" w:line="276" w:lineRule="auto"/>
        <w:rPr>
          <w:rFonts w:cs="Aptos Serif"/>
          <w:b/>
          <w:sz w:val="22"/>
          <w:szCs w:val="22"/>
        </w:rPr>
      </w:pPr>
      <w:r w:rsidRPr="00EE6E1C">
        <w:rPr>
          <w:rFonts w:cs="Aptos Serif"/>
          <w:noProof/>
          <w:sz w:val="22"/>
          <w:szCs w:val="22"/>
          <w:lang w:val="fr-FR" w:eastAsia="fr-FR"/>
        </w:rPr>
        <w:drawing>
          <wp:anchor distT="0" distB="0" distL="0" distR="0" simplePos="0" relativeHeight="251658240" behindDoc="0" locked="0" layoutInCell="1" allowOverlap="1" wp14:anchorId="5CDC7E78" wp14:editId="5CDC7E79">
            <wp:simplePos x="0" y="0"/>
            <wp:positionH relativeFrom="page">
              <wp:posOffset>914400</wp:posOffset>
            </wp:positionH>
            <wp:positionV relativeFrom="paragraph">
              <wp:posOffset>135042</wp:posOffset>
            </wp:positionV>
            <wp:extent cx="5731189" cy="3711225"/>
            <wp:effectExtent l="0" t="0" r="0" b="0"/>
            <wp:wrapTopAndBottom/>
            <wp:docPr id="3" name="image2.jpeg" descr="A row of power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731189" cy="3711225"/>
                    </a:xfrm>
                    <a:prstGeom prst="rect">
                      <a:avLst/>
                    </a:prstGeom>
                  </pic:spPr>
                </pic:pic>
              </a:graphicData>
            </a:graphic>
          </wp:anchor>
        </w:drawing>
      </w:r>
    </w:p>
    <w:p w14:paraId="5CDC7231" w14:textId="77777777" w:rsidR="001D424F" w:rsidRPr="00EE6E1C" w:rsidRDefault="00C11E50" w:rsidP="00EE6E1C">
      <w:pPr>
        <w:spacing w:after="240" w:line="276" w:lineRule="auto"/>
        <w:jc w:val="center"/>
        <w:rPr>
          <w:rFonts w:cs="Aptos Serif"/>
          <w:sz w:val="32"/>
          <w:szCs w:val="32"/>
        </w:rPr>
      </w:pPr>
      <w:r w:rsidRPr="00EE6E1C">
        <w:rPr>
          <w:rFonts w:cs="Aptos Serif"/>
          <w:sz w:val="32"/>
          <w:szCs w:val="32"/>
        </w:rPr>
        <w:t>FINAL ENVIRONMENTAL PROJECT BRIEF (EPB) FOR THE PROPOSED 33KV TRANSMISSION LINE FROM GARNETON SOLAR PV SITES TO MWAMBASHI SUBSTATION - KITWE, ZAMBIA</w:t>
      </w:r>
    </w:p>
    <w:p w14:paraId="5CDC7232" w14:textId="77777777" w:rsidR="001D424F" w:rsidRPr="00EE6E1C" w:rsidRDefault="001D424F" w:rsidP="00EE6E1C">
      <w:pPr>
        <w:spacing w:after="240" w:line="276" w:lineRule="auto"/>
        <w:jc w:val="both"/>
        <w:rPr>
          <w:rFonts w:cs="Aptos Serif"/>
        </w:rPr>
        <w:sectPr w:rsidR="001D424F" w:rsidRPr="00EE6E1C">
          <w:headerReference w:type="even" r:id="rId10"/>
          <w:headerReference w:type="default" r:id="rId11"/>
          <w:footerReference w:type="even" r:id="rId12"/>
          <w:footerReference w:type="default" r:id="rId13"/>
          <w:headerReference w:type="first" r:id="rId14"/>
          <w:footerReference w:type="first" r:id="rId15"/>
          <w:type w:val="continuous"/>
          <w:pgSz w:w="11910" w:h="16840"/>
          <w:pgMar w:top="960" w:right="1300" w:bottom="280" w:left="1300" w:header="720" w:footer="720" w:gutter="0"/>
          <w:pgBorders w:offsetFrom="page">
            <w:top w:val="single" w:sz="36" w:space="24" w:color="833B0A"/>
            <w:left w:val="single" w:sz="36" w:space="24" w:color="833B0A"/>
            <w:bottom w:val="single" w:sz="36" w:space="24" w:color="833B0A"/>
            <w:right w:val="single" w:sz="36" w:space="24" w:color="833B0A"/>
          </w:pgBorders>
          <w:cols w:space="720"/>
        </w:sectPr>
      </w:pPr>
    </w:p>
    <w:p w14:paraId="5CDC7233" w14:textId="77777777" w:rsidR="001D424F" w:rsidRDefault="001D424F" w:rsidP="00EE6E1C">
      <w:pPr>
        <w:pStyle w:val="Corpsdetexte"/>
        <w:spacing w:after="240" w:line="276" w:lineRule="auto"/>
        <w:rPr>
          <w:rFonts w:cs="Aptos Serif"/>
          <w:b/>
          <w:sz w:val="22"/>
          <w:szCs w:val="22"/>
        </w:rPr>
      </w:pPr>
    </w:p>
    <w:p w14:paraId="5CDC7234" w14:textId="64968B40" w:rsidR="001D424F" w:rsidRPr="00EE6E1C" w:rsidRDefault="00C11E50" w:rsidP="00DF4472">
      <w:pPr>
        <w:pStyle w:val="preTOC"/>
        <w:outlineLvl w:val="0"/>
      </w:pPr>
      <w:bookmarkStart w:id="0" w:name="_Toc198909814"/>
      <w:r w:rsidRPr="00EE6E1C">
        <w:t>DOCUMENT</w:t>
      </w:r>
      <w:r w:rsidRPr="00EE6E1C">
        <w:rPr>
          <w:spacing w:val="-1"/>
        </w:rPr>
        <w:t xml:space="preserve"> </w:t>
      </w:r>
      <w:r w:rsidRPr="00EE6E1C">
        <w:t>INFORMATION</w:t>
      </w:r>
      <w:bookmarkEnd w:id="0"/>
    </w:p>
    <w:p w14:paraId="5CDC7235" w14:textId="77777777" w:rsidR="001D424F" w:rsidRPr="00EE6E1C" w:rsidRDefault="001D424F" w:rsidP="00EE6E1C">
      <w:pPr>
        <w:pStyle w:val="Corpsdetexte"/>
        <w:spacing w:before="9" w:after="240" w:line="276" w:lineRule="auto"/>
        <w:rPr>
          <w:rFonts w:cs="Aptos Serif"/>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76"/>
        <w:gridCol w:w="6443"/>
      </w:tblGrid>
      <w:tr w:rsidR="001D424F" w:rsidRPr="00EE6E1C" w14:paraId="5CDC7238" w14:textId="77777777" w:rsidTr="00DF4472">
        <w:trPr>
          <w:trHeight w:val="616"/>
        </w:trPr>
        <w:tc>
          <w:tcPr>
            <w:tcW w:w="2576" w:type="dxa"/>
            <w:shd w:val="clear" w:color="auto" w:fill="5FBDD1"/>
          </w:tcPr>
          <w:p w14:paraId="5CDC7236" w14:textId="77777777" w:rsidR="001D424F" w:rsidRPr="00EE6E1C" w:rsidRDefault="00C11E50" w:rsidP="00EE6E1C">
            <w:pPr>
              <w:pStyle w:val="TableParagraph"/>
              <w:spacing w:before="36" w:after="240" w:line="276" w:lineRule="auto"/>
              <w:ind w:left="112"/>
              <w:rPr>
                <w:rFonts w:cs="Aptos Serif"/>
              </w:rPr>
            </w:pPr>
            <w:r w:rsidRPr="00EE6E1C">
              <w:rPr>
                <w:rFonts w:cs="Aptos Serif"/>
                <w:color w:val="FFFFFF"/>
                <w:spacing w:val="-2"/>
              </w:rPr>
              <w:t>Title</w:t>
            </w:r>
          </w:p>
        </w:tc>
        <w:tc>
          <w:tcPr>
            <w:tcW w:w="6443" w:type="dxa"/>
          </w:tcPr>
          <w:p w14:paraId="5CDC7237" w14:textId="77777777" w:rsidR="001D424F" w:rsidRPr="00EE6E1C" w:rsidRDefault="00C11E50" w:rsidP="00EE6E1C">
            <w:pPr>
              <w:pStyle w:val="TableParagraph"/>
              <w:spacing w:before="36" w:after="240" w:line="276" w:lineRule="auto"/>
              <w:ind w:left="112"/>
              <w:rPr>
                <w:rFonts w:cs="Aptos Serif"/>
              </w:rPr>
            </w:pPr>
            <w:r w:rsidRPr="00EE6E1C">
              <w:rPr>
                <w:rFonts w:cs="Aptos Serif"/>
              </w:rPr>
              <w:t>Environmental Project Brief for the 33 kV overhead power Transmission Line</w:t>
            </w:r>
            <w:r w:rsidRPr="00EE6E1C">
              <w:rPr>
                <w:rFonts w:cs="Aptos Serif"/>
                <w:spacing w:val="40"/>
              </w:rPr>
              <w:t xml:space="preserve"> </w:t>
            </w:r>
            <w:r w:rsidRPr="00EE6E1C">
              <w:rPr>
                <w:rFonts w:cs="Aptos Serif"/>
              </w:rPr>
              <w:t>from Garneton to Mwambashi Substation, Kitwe, Zambia</w:t>
            </w:r>
          </w:p>
        </w:tc>
      </w:tr>
      <w:tr w:rsidR="001D424F" w:rsidRPr="00EE6E1C" w14:paraId="5CDC723B" w14:textId="77777777" w:rsidTr="00DF4472">
        <w:trPr>
          <w:trHeight w:val="350"/>
        </w:trPr>
        <w:tc>
          <w:tcPr>
            <w:tcW w:w="2576" w:type="dxa"/>
            <w:shd w:val="clear" w:color="auto" w:fill="5FBDD1"/>
          </w:tcPr>
          <w:p w14:paraId="5CDC7239" w14:textId="77777777" w:rsidR="001D424F" w:rsidRPr="00EE6E1C" w:rsidRDefault="00C11E50" w:rsidP="00EE6E1C">
            <w:pPr>
              <w:pStyle w:val="TableParagraph"/>
              <w:spacing w:before="36" w:after="240" w:line="276" w:lineRule="auto"/>
              <w:ind w:left="112"/>
              <w:rPr>
                <w:rFonts w:cs="Aptos Serif"/>
              </w:rPr>
            </w:pPr>
            <w:r w:rsidRPr="00EE6E1C">
              <w:rPr>
                <w:rFonts w:cs="Aptos Serif"/>
                <w:color w:val="FFFFFF"/>
                <w:spacing w:val="-2"/>
              </w:rPr>
              <w:t>Consultant</w:t>
            </w:r>
          </w:p>
        </w:tc>
        <w:tc>
          <w:tcPr>
            <w:tcW w:w="6443" w:type="dxa"/>
          </w:tcPr>
          <w:p w14:paraId="5CDC723A" w14:textId="77777777" w:rsidR="001D424F" w:rsidRPr="00EE6E1C" w:rsidRDefault="00C11E50" w:rsidP="00EE6E1C">
            <w:pPr>
              <w:pStyle w:val="TableParagraph"/>
              <w:spacing w:before="36" w:after="240" w:line="276" w:lineRule="auto"/>
              <w:ind w:left="112"/>
              <w:rPr>
                <w:rFonts w:cs="Aptos Serif"/>
              </w:rPr>
            </w:pPr>
            <w:r w:rsidRPr="00EE6E1C">
              <w:rPr>
                <w:rFonts w:cs="Aptos Serif"/>
              </w:rPr>
              <w:t>Crownbit</w:t>
            </w:r>
            <w:r w:rsidRPr="00EE6E1C">
              <w:rPr>
                <w:rFonts w:cs="Aptos Serif"/>
                <w:spacing w:val="-10"/>
              </w:rPr>
              <w:t xml:space="preserve"> </w:t>
            </w:r>
            <w:r w:rsidRPr="00EE6E1C">
              <w:rPr>
                <w:rFonts w:cs="Aptos Serif"/>
              </w:rPr>
              <w:t>Environmental</w:t>
            </w:r>
            <w:r w:rsidRPr="00EE6E1C">
              <w:rPr>
                <w:rFonts w:cs="Aptos Serif"/>
                <w:spacing w:val="-8"/>
              </w:rPr>
              <w:t xml:space="preserve"> </w:t>
            </w:r>
            <w:r w:rsidRPr="00EE6E1C">
              <w:rPr>
                <w:rFonts w:cs="Aptos Serif"/>
              </w:rPr>
              <w:t>Solutions</w:t>
            </w:r>
            <w:r w:rsidRPr="00EE6E1C">
              <w:rPr>
                <w:rFonts w:cs="Aptos Serif"/>
                <w:spacing w:val="-9"/>
              </w:rPr>
              <w:t xml:space="preserve"> </w:t>
            </w:r>
            <w:r w:rsidRPr="00EE6E1C">
              <w:rPr>
                <w:rFonts w:cs="Aptos Serif"/>
                <w:spacing w:val="-2"/>
              </w:rPr>
              <w:t>Limited</w:t>
            </w:r>
          </w:p>
        </w:tc>
      </w:tr>
      <w:tr w:rsidR="001D424F" w:rsidRPr="00EE6E1C" w14:paraId="5CDC723E" w14:textId="77777777" w:rsidTr="00DF4472">
        <w:trPr>
          <w:trHeight w:val="347"/>
        </w:trPr>
        <w:tc>
          <w:tcPr>
            <w:tcW w:w="2576" w:type="dxa"/>
            <w:shd w:val="clear" w:color="auto" w:fill="5FBDD1"/>
          </w:tcPr>
          <w:p w14:paraId="5CDC723C" w14:textId="77777777" w:rsidR="001D424F" w:rsidRPr="00EE6E1C" w:rsidRDefault="00C11E50" w:rsidP="00EE6E1C">
            <w:pPr>
              <w:pStyle w:val="TableParagraph"/>
              <w:spacing w:before="36" w:after="240" w:line="276" w:lineRule="auto"/>
              <w:ind w:left="4"/>
              <w:rPr>
                <w:rFonts w:cs="Aptos Serif"/>
              </w:rPr>
            </w:pPr>
            <w:r w:rsidRPr="00EE6E1C">
              <w:rPr>
                <w:rFonts w:cs="Aptos Serif"/>
                <w:color w:val="FFFFFF"/>
                <w:spacing w:val="-2"/>
              </w:rPr>
              <w:t>Email</w:t>
            </w:r>
          </w:p>
        </w:tc>
        <w:tc>
          <w:tcPr>
            <w:tcW w:w="6443" w:type="dxa"/>
          </w:tcPr>
          <w:p w14:paraId="5CDC723D" w14:textId="77777777" w:rsidR="001D424F" w:rsidRPr="00EE6E1C" w:rsidRDefault="00582FB1" w:rsidP="00EE6E1C">
            <w:pPr>
              <w:pStyle w:val="TableParagraph"/>
              <w:spacing w:before="36" w:after="240" w:line="276" w:lineRule="auto"/>
              <w:ind w:left="112"/>
              <w:rPr>
                <w:rFonts w:cs="Aptos Serif"/>
              </w:rPr>
            </w:pPr>
            <w:hyperlink r:id="rId16">
              <w:r w:rsidR="00C11E50" w:rsidRPr="00EE6E1C">
                <w:rPr>
                  <w:rFonts w:cs="Aptos Serif"/>
                  <w:color w:val="0000FF"/>
                  <w:u w:val="single" w:color="0000FF"/>
                </w:rPr>
                <w:t>fchipatela@gmail.com</w:t>
              </w:r>
            </w:hyperlink>
            <w:r w:rsidR="00C11E50" w:rsidRPr="00EE6E1C">
              <w:rPr>
                <w:rFonts w:cs="Aptos Serif"/>
                <w:color w:val="0000FF"/>
                <w:spacing w:val="-10"/>
              </w:rPr>
              <w:t xml:space="preserve"> </w:t>
            </w:r>
            <w:r w:rsidR="00C11E50" w:rsidRPr="00EE6E1C">
              <w:rPr>
                <w:rFonts w:cs="Aptos Serif"/>
              </w:rPr>
              <w:t>/</w:t>
            </w:r>
            <w:r w:rsidR="00C11E50" w:rsidRPr="00EE6E1C">
              <w:rPr>
                <w:rFonts w:cs="Aptos Serif"/>
                <w:spacing w:val="-8"/>
              </w:rPr>
              <w:t xml:space="preserve"> </w:t>
            </w:r>
            <w:hyperlink r:id="rId17">
              <w:r w:rsidR="00C11E50" w:rsidRPr="00EE6E1C">
                <w:rPr>
                  <w:rFonts w:cs="Aptos Serif"/>
                  <w:color w:val="0000FF"/>
                  <w:spacing w:val="-2"/>
                  <w:u w:val="single" w:color="0000FF"/>
                </w:rPr>
                <w:t>jacobtembo@ymail.com</w:t>
              </w:r>
            </w:hyperlink>
          </w:p>
        </w:tc>
      </w:tr>
      <w:tr w:rsidR="001D424F" w:rsidRPr="00EE6E1C" w14:paraId="5CDC7241" w14:textId="77777777" w:rsidTr="00DF4472">
        <w:trPr>
          <w:trHeight w:val="345"/>
        </w:trPr>
        <w:tc>
          <w:tcPr>
            <w:tcW w:w="2576" w:type="dxa"/>
            <w:shd w:val="clear" w:color="auto" w:fill="5FBDD1"/>
          </w:tcPr>
          <w:p w14:paraId="5CDC723F" w14:textId="77777777" w:rsidR="001D424F" w:rsidRPr="00EE6E1C" w:rsidRDefault="00C11E50" w:rsidP="00EE6E1C">
            <w:pPr>
              <w:pStyle w:val="TableParagraph"/>
              <w:spacing w:before="36" w:after="240" w:line="276" w:lineRule="auto"/>
              <w:ind w:left="112"/>
              <w:rPr>
                <w:rFonts w:cs="Aptos Serif"/>
              </w:rPr>
            </w:pPr>
            <w:r w:rsidRPr="00EE6E1C">
              <w:rPr>
                <w:rFonts w:cs="Aptos Serif"/>
                <w:color w:val="FFFFFF"/>
              </w:rPr>
              <w:t>Compiled</w:t>
            </w:r>
            <w:r w:rsidRPr="00EE6E1C">
              <w:rPr>
                <w:rFonts w:cs="Aptos Serif"/>
                <w:color w:val="FFFFFF"/>
                <w:spacing w:val="-9"/>
              </w:rPr>
              <w:t xml:space="preserve"> </w:t>
            </w:r>
            <w:r w:rsidRPr="00EE6E1C">
              <w:rPr>
                <w:rFonts w:cs="Aptos Serif"/>
                <w:color w:val="FFFFFF"/>
                <w:spacing w:val="-5"/>
              </w:rPr>
              <w:t>by</w:t>
            </w:r>
          </w:p>
        </w:tc>
        <w:tc>
          <w:tcPr>
            <w:tcW w:w="6443" w:type="dxa"/>
          </w:tcPr>
          <w:p w14:paraId="5CDC7240" w14:textId="77777777" w:rsidR="001D424F" w:rsidRPr="00EE6E1C" w:rsidRDefault="00C11E50" w:rsidP="00EE6E1C">
            <w:pPr>
              <w:pStyle w:val="TableParagraph"/>
              <w:spacing w:before="36" w:after="240" w:line="276" w:lineRule="auto"/>
              <w:ind w:left="112"/>
              <w:rPr>
                <w:rFonts w:cs="Aptos Serif"/>
              </w:rPr>
            </w:pPr>
            <w:r w:rsidRPr="00EE6E1C">
              <w:rPr>
                <w:rFonts w:cs="Aptos Serif"/>
              </w:rPr>
              <w:t>Floyd</w:t>
            </w:r>
            <w:r w:rsidRPr="00EE6E1C">
              <w:rPr>
                <w:rFonts w:cs="Aptos Serif"/>
                <w:spacing w:val="-5"/>
              </w:rPr>
              <w:t xml:space="preserve"> </w:t>
            </w:r>
            <w:r w:rsidRPr="00EE6E1C">
              <w:rPr>
                <w:rFonts w:cs="Aptos Serif"/>
                <w:spacing w:val="-2"/>
              </w:rPr>
              <w:t>Chipatela</w:t>
            </w:r>
          </w:p>
        </w:tc>
      </w:tr>
      <w:tr w:rsidR="001D424F" w:rsidRPr="00EE6E1C" w14:paraId="5CDC7244" w14:textId="77777777" w:rsidTr="00DF4472">
        <w:trPr>
          <w:trHeight w:val="347"/>
        </w:trPr>
        <w:tc>
          <w:tcPr>
            <w:tcW w:w="2576" w:type="dxa"/>
            <w:shd w:val="clear" w:color="auto" w:fill="5FBDD1"/>
          </w:tcPr>
          <w:p w14:paraId="5CDC7242" w14:textId="77777777" w:rsidR="001D424F" w:rsidRPr="00EE6E1C" w:rsidRDefault="00C11E50" w:rsidP="00EE6E1C">
            <w:pPr>
              <w:pStyle w:val="TableParagraph"/>
              <w:spacing w:before="38" w:after="240" w:line="276" w:lineRule="auto"/>
              <w:ind w:left="112"/>
              <w:rPr>
                <w:rFonts w:cs="Aptos Serif"/>
              </w:rPr>
            </w:pPr>
            <w:r w:rsidRPr="00EE6E1C">
              <w:rPr>
                <w:rFonts w:cs="Aptos Serif"/>
                <w:color w:val="FFFFFF"/>
              </w:rPr>
              <w:t>Reviewed</w:t>
            </w:r>
            <w:r w:rsidRPr="00EE6E1C">
              <w:rPr>
                <w:rFonts w:cs="Aptos Serif"/>
                <w:color w:val="FFFFFF"/>
                <w:spacing w:val="-7"/>
              </w:rPr>
              <w:t xml:space="preserve"> </w:t>
            </w:r>
            <w:r w:rsidRPr="00EE6E1C">
              <w:rPr>
                <w:rFonts w:cs="Aptos Serif"/>
                <w:color w:val="FFFFFF"/>
                <w:spacing w:val="-5"/>
              </w:rPr>
              <w:t>by</w:t>
            </w:r>
          </w:p>
        </w:tc>
        <w:tc>
          <w:tcPr>
            <w:tcW w:w="6443" w:type="dxa"/>
          </w:tcPr>
          <w:p w14:paraId="5CDC7243" w14:textId="77777777" w:rsidR="001D424F" w:rsidRPr="00EE6E1C" w:rsidRDefault="00C11E50" w:rsidP="00EE6E1C">
            <w:pPr>
              <w:pStyle w:val="TableParagraph"/>
              <w:spacing w:before="38" w:after="240" w:line="276" w:lineRule="auto"/>
              <w:ind w:left="112"/>
              <w:rPr>
                <w:rFonts w:cs="Aptos Serif"/>
              </w:rPr>
            </w:pPr>
            <w:r w:rsidRPr="00EE6E1C">
              <w:rPr>
                <w:rFonts w:cs="Aptos Serif"/>
              </w:rPr>
              <w:t>Jacob</w:t>
            </w:r>
            <w:r w:rsidRPr="00EE6E1C">
              <w:rPr>
                <w:rFonts w:cs="Aptos Serif"/>
                <w:spacing w:val="-7"/>
              </w:rPr>
              <w:t xml:space="preserve"> </w:t>
            </w:r>
            <w:r w:rsidRPr="00EE6E1C">
              <w:rPr>
                <w:rFonts w:cs="Aptos Serif"/>
                <w:spacing w:val="-2"/>
              </w:rPr>
              <w:t>Tembo</w:t>
            </w:r>
          </w:p>
        </w:tc>
      </w:tr>
      <w:tr w:rsidR="001D424F" w:rsidRPr="00EE6E1C" w14:paraId="5CDC7247" w14:textId="77777777" w:rsidTr="00DF4472">
        <w:trPr>
          <w:trHeight w:val="350"/>
        </w:trPr>
        <w:tc>
          <w:tcPr>
            <w:tcW w:w="2576" w:type="dxa"/>
            <w:shd w:val="clear" w:color="auto" w:fill="5FBDD1"/>
          </w:tcPr>
          <w:p w14:paraId="5CDC7245" w14:textId="77777777" w:rsidR="001D424F" w:rsidRPr="00EE6E1C" w:rsidRDefault="00C11E50" w:rsidP="00EE6E1C">
            <w:pPr>
              <w:pStyle w:val="TableParagraph"/>
              <w:spacing w:before="38" w:after="240" w:line="276" w:lineRule="auto"/>
              <w:ind w:left="112"/>
              <w:rPr>
                <w:rFonts w:cs="Aptos Serif"/>
              </w:rPr>
            </w:pPr>
            <w:r w:rsidRPr="00EE6E1C">
              <w:rPr>
                <w:rFonts w:cs="Aptos Serif"/>
                <w:color w:val="FFFFFF"/>
              </w:rPr>
              <w:t>Approved</w:t>
            </w:r>
            <w:r w:rsidRPr="00EE6E1C">
              <w:rPr>
                <w:rFonts w:cs="Aptos Serif"/>
                <w:color w:val="FFFFFF"/>
                <w:spacing w:val="-9"/>
              </w:rPr>
              <w:t xml:space="preserve"> </w:t>
            </w:r>
            <w:r w:rsidRPr="00EE6E1C">
              <w:rPr>
                <w:rFonts w:cs="Aptos Serif"/>
                <w:color w:val="FFFFFF"/>
                <w:spacing w:val="-5"/>
              </w:rPr>
              <w:t>by</w:t>
            </w:r>
          </w:p>
        </w:tc>
        <w:tc>
          <w:tcPr>
            <w:tcW w:w="6443" w:type="dxa"/>
          </w:tcPr>
          <w:p w14:paraId="5CDC7246" w14:textId="77777777" w:rsidR="001D424F" w:rsidRPr="00EE6E1C" w:rsidRDefault="00C11E50" w:rsidP="00EE6E1C">
            <w:pPr>
              <w:pStyle w:val="TableParagraph"/>
              <w:spacing w:before="38" w:after="240" w:line="276" w:lineRule="auto"/>
              <w:ind w:left="112"/>
              <w:rPr>
                <w:rFonts w:cs="Aptos Serif"/>
              </w:rPr>
            </w:pPr>
            <w:r w:rsidRPr="00EE6E1C">
              <w:rPr>
                <w:rFonts w:cs="Aptos Serif"/>
                <w:spacing w:val="-2"/>
              </w:rPr>
              <w:t>Client</w:t>
            </w:r>
          </w:p>
        </w:tc>
      </w:tr>
      <w:tr w:rsidR="001D424F" w:rsidRPr="00EE6E1C" w14:paraId="5CDC724A" w14:textId="77777777" w:rsidTr="00DF4472">
        <w:trPr>
          <w:trHeight w:val="350"/>
        </w:trPr>
        <w:tc>
          <w:tcPr>
            <w:tcW w:w="2576" w:type="dxa"/>
            <w:shd w:val="clear" w:color="auto" w:fill="5FBDD1"/>
          </w:tcPr>
          <w:p w14:paraId="5CDC7248" w14:textId="77777777" w:rsidR="001D424F" w:rsidRPr="00EE6E1C" w:rsidRDefault="00C11E50" w:rsidP="00EE6E1C">
            <w:pPr>
              <w:pStyle w:val="TableParagraph"/>
              <w:spacing w:before="36" w:after="240" w:line="276" w:lineRule="auto"/>
              <w:ind w:left="112"/>
              <w:rPr>
                <w:rFonts w:cs="Aptos Serif"/>
              </w:rPr>
            </w:pPr>
            <w:r w:rsidRPr="00EE6E1C">
              <w:rPr>
                <w:rFonts w:cs="Aptos Serif"/>
                <w:color w:val="FFFFFF"/>
              </w:rPr>
              <w:t>Report</w:t>
            </w:r>
            <w:r w:rsidRPr="00EE6E1C">
              <w:rPr>
                <w:rFonts w:cs="Aptos Serif"/>
                <w:color w:val="FFFFFF"/>
                <w:spacing w:val="-7"/>
              </w:rPr>
              <w:t xml:space="preserve"> </w:t>
            </w:r>
            <w:r w:rsidRPr="00EE6E1C">
              <w:rPr>
                <w:rFonts w:cs="Aptos Serif"/>
                <w:color w:val="FFFFFF"/>
                <w:spacing w:val="-5"/>
              </w:rPr>
              <w:t>No.</w:t>
            </w:r>
          </w:p>
        </w:tc>
        <w:tc>
          <w:tcPr>
            <w:tcW w:w="6443" w:type="dxa"/>
          </w:tcPr>
          <w:p w14:paraId="5CDC7249" w14:textId="77777777" w:rsidR="001D424F" w:rsidRPr="00EE6E1C" w:rsidRDefault="00C11E50" w:rsidP="00EE6E1C">
            <w:pPr>
              <w:pStyle w:val="TableParagraph"/>
              <w:spacing w:before="36" w:after="240" w:line="276" w:lineRule="auto"/>
              <w:ind w:left="112"/>
              <w:rPr>
                <w:rFonts w:cs="Aptos Serif"/>
              </w:rPr>
            </w:pPr>
            <w:r w:rsidRPr="00EE6E1C">
              <w:rPr>
                <w:rFonts w:cs="Aptos Serif"/>
                <w:spacing w:val="-5"/>
              </w:rPr>
              <w:t>003</w:t>
            </w:r>
          </w:p>
        </w:tc>
      </w:tr>
    </w:tbl>
    <w:p w14:paraId="5CDC724B" w14:textId="77777777" w:rsidR="001D424F" w:rsidRPr="00EE6E1C" w:rsidRDefault="001D424F" w:rsidP="00EE6E1C">
      <w:pPr>
        <w:pStyle w:val="Corpsdetexte"/>
        <w:spacing w:before="3" w:after="240" w:line="276" w:lineRule="auto"/>
        <w:rPr>
          <w:rFonts w:cs="Aptos Serif"/>
          <w:sz w:val="22"/>
          <w:szCs w:val="22"/>
        </w:rPr>
      </w:pPr>
    </w:p>
    <w:p w14:paraId="5CDC724C" w14:textId="77777777" w:rsidR="001D424F" w:rsidRPr="00EE6E1C" w:rsidRDefault="00C11E50" w:rsidP="00126D00">
      <w:pPr>
        <w:pStyle w:val="preTOC"/>
        <w:outlineLvl w:val="0"/>
      </w:pPr>
      <w:bookmarkStart w:id="1" w:name="_Toc198909815"/>
      <w:r w:rsidRPr="00EE6E1C">
        <w:t>DOCUMENT</w:t>
      </w:r>
      <w:r w:rsidRPr="00EE6E1C">
        <w:rPr>
          <w:spacing w:val="-4"/>
        </w:rPr>
        <w:t xml:space="preserve"> </w:t>
      </w:r>
      <w:r w:rsidRPr="00EE6E1C">
        <w:t>REVISION</w:t>
      </w:r>
      <w:r w:rsidRPr="00EE6E1C">
        <w:rPr>
          <w:spacing w:val="-4"/>
        </w:rPr>
        <w:t xml:space="preserve"> </w:t>
      </w:r>
      <w:r w:rsidRPr="00EE6E1C">
        <w:rPr>
          <w:spacing w:val="-2"/>
        </w:rPr>
        <w:t>RECORD</w:t>
      </w:r>
      <w:bookmarkEnd w:id="1"/>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7"/>
        <w:gridCol w:w="1676"/>
        <w:gridCol w:w="5272"/>
        <w:gridCol w:w="1165"/>
      </w:tblGrid>
      <w:tr w:rsidR="001D424F" w:rsidRPr="00EE6E1C" w14:paraId="5CDC7252" w14:textId="77777777" w:rsidTr="00126D00">
        <w:trPr>
          <w:trHeight w:val="345"/>
        </w:trPr>
        <w:tc>
          <w:tcPr>
            <w:tcW w:w="907" w:type="dxa"/>
            <w:shd w:val="clear" w:color="auto" w:fill="5FBDD1"/>
          </w:tcPr>
          <w:p w14:paraId="5CDC724E" w14:textId="77777777" w:rsidR="001D424F" w:rsidRPr="00EE6E1C" w:rsidRDefault="00C11E50" w:rsidP="00EE6E1C">
            <w:pPr>
              <w:pStyle w:val="TableParagraph"/>
              <w:spacing w:before="36" w:after="240" w:line="276" w:lineRule="auto"/>
              <w:ind w:left="112"/>
              <w:rPr>
                <w:rFonts w:cs="Aptos Serif"/>
              </w:rPr>
            </w:pPr>
            <w:r w:rsidRPr="00EE6E1C">
              <w:rPr>
                <w:rFonts w:cs="Aptos Serif"/>
                <w:color w:val="FFFFFF"/>
              </w:rPr>
              <w:t>Rev</w:t>
            </w:r>
            <w:r w:rsidRPr="00EE6E1C">
              <w:rPr>
                <w:rFonts w:cs="Aptos Serif"/>
                <w:color w:val="FFFFFF"/>
                <w:spacing w:val="-1"/>
              </w:rPr>
              <w:t xml:space="preserve"> </w:t>
            </w:r>
            <w:r w:rsidRPr="00EE6E1C">
              <w:rPr>
                <w:rFonts w:cs="Aptos Serif"/>
                <w:color w:val="FFFFFF"/>
                <w:spacing w:val="-5"/>
              </w:rPr>
              <w:t>No.</w:t>
            </w:r>
          </w:p>
        </w:tc>
        <w:tc>
          <w:tcPr>
            <w:tcW w:w="1676" w:type="dxa"/>
            <w:shd w:val="clear" w:color="auto" w:fill="5FBDD1"/>
          </w:tcPr>
          <w:p w14:paraId="5CDC724F" w14:textId="77777777" w:rsidR="001D424F" w:rsidRPr="00EE6E1C" w:rsidRDefault="00C11E50" w:rsidP="00EE6E1C">
            <w:pPr>
              <w:pStyle w:val="TableParagraph"/>
              <w:spacing w:before="36" w:after="240" w:line="276" w:lineRule="auto"/>
              <w:ind w:left="112"/>
              <w:rPr>
                <w:rFonts w:cs="Aptos Serif"/>
              </w:rPr>
            </w:pPr>
            <w:r w:rsidRPr="00EE6E1C">
              <w:rPr>
                <w:rFonts w:cs="Aptos Serif"/>
                <w:color w:val="FFFFFF"/>
              </w:rPr>
              <w:t>Issue</w:t>
            </w:r>
            <w:r w:rsidRPr="00EE6E1C">
              <w:rPr>
                <w:rFonts w:cs="Aptos Serif"/>
                <w:color w:val="FFFFFF"/>
                <w:spacing w:val="-5"/>
              </w:rPr>
              <w:t xml:space="preserve"> </w:t>
            </w:r>
            <w:r w:rsidRPr="00EE6E1C">
              <w:rPr>
                <w:rFonts w:cs="Aptos Serif"/>
                <w:color w:val="FFFFFF"/>
                <w:spacing w:val="-4"/>
              </w:rPr>
              <w:t>Date</w:t>
            </w:r>
          </w:p>
        </w:tc>
        <w:tc>
          <w:tcPr>
            <w:tcW w:w="5272" w:type="dxa"/>
            <w:shd w:val="clear" w:color="auto" w:fill="5FBDD1"/>
          </w:tcPr>
          <w:p w14:paraId="5CDC7250" w14:textId="77777777" w:rsidR="001D424F" w:rsidRPr="00EE6E1C" w:rsidRDefault="00C11E50" w:rsidP="00EE6E1C">
            <w:pPr>
              <w:pStyle w:val="TableParagraph"/>
              <w:spacing w:before="36" w:after="240" w:line="276" w:lineRule="auto"/>
              <w:ind w:left="112"/>
              <w:rPr>
                <w:rFonts w:cs="Aptos Serif"/>
              </w:rPr>
            </w:pPr>
            <w:r w:rsidRPr="00EE6E1C">
              <w:rPr>
                <w:rFonts w:cs="Aptos Serif"/>
                <w:color w:val="FFFFFF"/>
                <w:spacing w:val="-2"/>
              </w:rPr>
              <w:t>Description</w:t>
            </w:r>
          </w:p>
        </w:tc>
        <w:tc>
          <w:tcPr>
            <w:tcW w:w="1165" w:type="dxa"/>
            <w:shd w:val="clear" w:color="auto" w:fill="5FBDD1"/>
          </w:tcPr>
          <w:p w14:paraId="5CDC7251" w14:textId="77777777" w:rsidR="001D424F" w:rsidRPr="00EE6E1C" w:rsidRDefault="00C11E50" w:rsidP="00EE6E1C">
            <w:pPr>
              <w:pStyle w:val="TableParagraph"/>
              <w:spacing w:before="36" w:after="240" w:line="276" w:lineRule="auto"/>
              <w:ind w:left="111"/>
              <w:rPr>
                <w:rFonts w:cs="Aptos Serif"/>
              </w:rPr>
            </w:pPr>
            <w:r w:rsidRPr="00EE6E1C">
              <w:rPr>
                <w:rFonts w:cs="Aptos Serif"/>
                <w:color w:val="FFFFFF"/>
              </w:rPr>
              <w:t>Issued</w:t>
            </w:r>
            <w:r w:rsidRPr="00EE6E1C">
              <w:rPr>
                <w:rFonts w:cs="Aptos Serif"/>
                <w:color w:val="FFFFFF"/>
                <w:spacing w:val="-4"/>
              </w:rPr>
              <w:t xml:space="preserve"> </w:t>
            </w:r>
            <w:r w:rsidRPr="00EE6E1C">
              <w:rPr>
                <w:rFonts w:cs="Aptos Serif"/>
                <w:color w:val="FFFFFF"/>
                <w:spacing w:val="-5"/>
              </w:rPr>
              <w:t>By</w:t>
            </w:r>
          </w:p>
        </w:tc>
      </w:tr>
      <w:tr w:rsidR="001D424F" w:rsidRPr="00EE6E1C" w14:paraId="5CDC7257" w14:textId="77777777" w:rsidTr="00126D00">
        <w:trPr>
          <w:trHeight w:val="388"/>
        </w:trPr>
        <w:tc>
          <w:tcPr>
            <w:tcW w:w="907" w:type="dxa"/>
          </w:tcPr>
          <w:p w14:paraId="5CDC7253" w14:textId="77777777" w:rsidR="001D424F" w:rsidRPr="00EE6E1C" w:rsidRDefault="00C11E50" w:rsidP="00EE6E1C">
            <w:pPr>
              <w:pStyle w:val="TableParagraph"/>
              <w:spacing w:before="21" w:after="240" w:line="276" w:lineRule="auto"/>
              <w:ind w:left="112"/>
              <w:rPr>
                <w:rFonts w:cs="Aptos Serif"/>
              </w:rPr>
            </w:pPr>
            <w:r w:rsidRPr="00EE6E1C">
              <w:rPr>
                <w:rFonts w:cs="Aptos Serif"/>
              </w:rPr>
              <w:t>1</w:t>
            </w:r>
          </w:p>
        </w:tc>
        <w:tc>
          <w:tcPr>
            <w:tcW w:w="1676" w:type="dxa"/>
          </w:tcPr>
          <w:p w14:paraId="5CDC7254" w14:textId="77777777" w:rsidR="001D424F" w:rsidRPr="00EE6E1C" w:rsidRDefault="00C11E50" w:rsidP="00EE6E1C">
            <w:pPr>
              <w:pStyle w:val="TableParagraph"/>
              <w:spacing w:before="21" w:after="240" w:line="276" w:lineRule="auto"/>
              <w:ind w:left="112"/>
              <w:rPr>
                <w:rFonts w:cs="Aptos Serif"/>
              </w:rPr>
            </w:pPr>
            <w:r w:rsidRPr="00EE6E1C">
              <w:rPr>
                <w:rFonts w:cs="Aptos Serif"/>
              </w:rPr>
              <w:t>June</w:t>
            </w:r>
            <w:r w:rsidRPr="00EE6E1C">
              <w:rPr>
                <w:rFonts w:cs="Aptos Serif"/>
                <w:spacing w:val="-3"/>
              </w:rPr>
              <w:t xml:space="preserve"> </w:t>
            </w:r>
            <w:r w:rsidRPr="00EE6E1C">
              <w:rPr>
                <w:rFonts w:cs="Aptos Serif"/>
                <w:spacing w:val="-4"/>
              </w:rPr>
              <w:t>2024</w:t>
            </w:r>
          </w:p>
        </w:tc>
        <w:tc>
          <w:tcPr>
            <w:tcW w:w="5272" w:type="dxa"/>
          </w:tcPr>
          <w:p w14:paraId="5CDC7255" w14:textId="77777777" w:rsidR="001D424F" w:rsidRPr="00EE6E1C" w:rsidRDefault="00C11E50" w:rsidP="00EE6E1C">
            <w:pPr>
              <w:pStyle w:val="TableParagraph"/>
              <w:spacing w:before="21" w:after="240" w:line="276" w:lineRule="auto"/>
              <w:ind w:left="112"/>
              <w:rPr>
                <w:rFonts w:cs="Aptos Serif"/>
              </w:rPr>
            </w:pPr>
            <w:r w:rsidRPr="00EE6E1C">
              <w:rPr>
                <w:rFonts w:cs="Aptos Serif"/>
              </w:rPr>
              <w:t>First</w:t>
            </w:r>
            <w:r w:rsidRPr="00EE6E1C">
              <w:rPr>
                <w:rFonts w:cs="Aptos Serif"/>
                <w:spacing w:val="-3"/>
              </w:rPr>
              <w:t xml:space="preserve"> </w:t>
            </w:r>
            <w:r w:rsidRPr="00EE6E1C">
              <w:rPr>
                <w:rFonts w:cs="Aptos Serif"/>
                <w:spacing w:val="-2"/>
              </w:rPr>
              <w:t>Draft</w:t>
            </w:r>
          </w:p>
        </w:tc>
        <w:tc>
          <w:tcPr>
            <w:tcW w:w="1165" w:type="dxa"/>
          </w:tcPr>
          <w:p w14:paraId="5CDC7256" w14:textId="77777777" w:rsidR="001D424F" w:rsidRPr="00EE6E1C" w:rsidRDefault="00C11E50" w:rsidP="00EE6E1C">
            <w:pPr>
              <w:pStyle w:val="TableParagraph"/>
              <w:spacing w:before="21" w:after="240" w:line="276" w:lineRule="auto"/>
              <w:ind w:left="111"/>
              <w:rPr>
                <w:rFonts w:cs="Aptos Serif"/>
              </w:rPr>
            </w:pPr>
            <w:r w:rsidRPr="00EE6E1C">
              <w:rPr>
                <w:rFonts w:cs="Aptos Serif"/>
              </w:rPr>
              <w:t>CEC</w:t>
            </w:r>
            <w:r w:rsidRPr="00EE6E1C">
              <w:rPr>
                <w:rFonts w:cs="Aptos Serif"/>
                <w:spacing w:val="-4"/>
              </w:rPr>
              <w:t xml:space="preserve"> </w:t>
            </w:r>
            <w:r w:rsidRPr="00EE6E1C">
              <w:rPr>
                <w:rFonts w:cs="Aptos Serif"/>
                <w:spacing w:val="-5"/>
              </w:rPr>
              <w:t>PLC</w:t>
            </w:r>
          </w:p>
        </w:tc>
      </w:tr>
      <w:tr w:rsidR="001D424F" w:rsidRPr="00EE6E1C" w14:paraId="5CDC725C" w14:textId="77777777" w:rsidTr="00126D00">
        <w:trPr>
          <w:trHeight w:val="388"/>
        </w:trPr>
        <w:tc>
          <w:tcPr>
            <w:tcW w:w="907" w:type="dxa"/>
          </w:tcPr>
          <w:p w14:paraId="5CDC7258" w14:textId="77777777" w:rsidR="001D424F" w:rsidRPr="00EE6E1C" w:rsidRDefault="00C11E50" w:rsidP="00EE6E1C">
            <w:pPr>
              <w:pStyle w:val="TableParagraph"/>
              <w:spacing w:before="21" w:after="240" w:line="276" w:lineRule="auto"/>
              <w:ind w:left="112"/>
              <w:rPr>
                <w:rFonts w:cs="Aptos Serif"/>
              </w:rPr>
            </w:pPr>
            <w:r w:rsidRPr="00EE6E1C">
              <w:rPr>
                <w:rFonts w:cs="Aptos Serif"/>
              </w:rPr>
              <w:t>2</w:t>
            </w:r>
          </w:p>
        </w:tc>
        <w:tc>
          <w:tcPr>
            <w:tcW w:w="1676" w:type="dxa"/>
          </w:tcPr>
          <w:p w14:paraId="5CDC7259" w14:textId="77777777" w:rsidR="001D424F" w:rsidRPr="00EE6E1C" w:rsidRDefault="00C11E50" w:rsidP="00EE6E1C">
            <w:pPr>
              <w:pStyle w:val="TableParagraph"/>
              <w:spacing w:before="21" w:after="240" w:line="276" w:lineRule="auto"/>
              <w:ind w:left="112"/>
              <w:rPr>
                <w:rFonts w:cs="Aptos Serif"/>
              </w:rPr>
            </w:pPr>
            <w:r w:rsidRPr="00EE6E1C">
              <w:rPr>
                <w:rFonts w:cs="Aptos Serif"/>
              </w:rPr>
              <w:t>July</w:t>
            </w:r>
            <w:r w:rsidRPr="00EE6E1C">
              <w:rPr>
                <w:rFonts w:cs="Aptos Serif"/>
                <w:spacing w:val="-2"/>
              </w:rPr>
              <w:t xml:space="preserve"> </w:t>
            </w:r>
            <w:r w:rsidRPr="00EE6E1C">
              <w:rPr>
                <w:rFonts w:cs="Aptos Serif"/>
                <w:spacing w:val="-4"/>
              </w:rPr>
              <w:t>2024</w:t>
            </w:r>
          </w:p>
        </w:tc>
        <w:tc>
          <w:tcPr>
            <w:tcW w:w="5272" w:type="dxa"/>
          </w:tcPr>
          <w:p w14:paraId="5CDC725A" w14:textId="77777777" w:rsidR="001D424F" w:rsidRPr="00EE6E1C" w:rsidRDefault="00C11E50" w:rsidP="00EE6E1C">
            <w:pPr>
              <w:pStyle w:val="TableParagraph"/>
              <w:spacing w:before="21" w:after="240" w:line="276" w:lineRule="auto"/>
              <w:ind w:left="112"/>
              <w:rPr>
                <w:rFonts w:cs="Aptos Serif"/>
              </w:rPr>
            </w:pPr>
            <w:r w:rsidRPr="00EE6E1C">
              <w:rPr>
                <w:rFonts w:cs="Aptos Serif"/>
              </w:rPr>
              <w:t xml:space="preserve">Final </w:t>
            </w:r>
            <w:r w:rsidRPr="00EE6E1C">
              <w:rPr>
                <w:rFonts w:cs="Aptos Serif"/>
                <w:spacing w:val="-2"/>
              </w:rPr>
              <w:t>Draft</w:t>
            </w:r>
          </w:p>
        </w:tc>
        <w:tc>
          <w:tcPr>
            <w:tcW w:w="1165" w:type="dxa"/>
          </w:tcPr>
          <w:p w14:paraId="5CDC725B" w14:textId="77777777" w:rsidR="001D424F" w:rsidRPr="00EE6E1C" w:rsidRDefault="00C11E50" w:rsidP="00EE6E1C">
            <w:pPr>
              <w:pStyle w:val="TableParagraph"/>
              <w:spacing w:before="21" w:after="240" w:line="276" w:lineRule="auto"/>
              <w:ind w:left="111"/>
              <w:rPr>
                <w:rFonts w:cs="Aptos Serif"/>
              </w:rPr>
            </w:pPr>
            <w:r w:rsidRPr="00EE6E1C">
              <w:rPr>
                <w:rFonts w:cs="Aptos Serif"/>
              </w:rPr>
              <w:t>CEC</w:t>
            </w:r>
            <w:r w:rsidRPr="00EE6E1C">
              <w:rPr>
                <w:rFonts w:cs="Aptos Serif"/>
                <w:spacing w:val="-4"/>
              </w:rPr>
              <w:t xml:space="preserve"> </w:t>
            </w:r>
            <w:r w:rsidRPr="00EE6E1C">
              <w:rPr>
                <w:rFonts w:cs="Aptos Serif"/>
                <w:spacing w:val="-5"/>
              </w:rPr>
              <w:t>PLC</w:t>
            </w:r>
          </w:p>
        </w:tc>
      </w:tr>
      <w:tr w:rsidR="00582FB1" w:rsidRPr="00EE6E1C" w14:paraId="1E4FF25B" w14:textId="77777777" w:rsidTr="00126D00">
        <w:trPr>
          <w:trHeight w:val="388"/>
        </w:trPr>
        <w:tc>
          <w:tcPr>
            <w:tcW w:w="907" w:type="dxa"/>
          </w:tcPr>
          <w:p w14:paraId="61C5D275" w14:textId="3C818BEB" w:rsidR="00582FB1" w:rsidRPr="00EE6E1C" w:rsidRDefault="00582FB1" w:rsidP="00EE6E1C">
            <w:pPr>
              <w:pStyle w:val="TableParagraph"/>
              <w:spacing w:before="21" w:after="240" w:line="276" w:lineRule="auto"/>
              <w:ind w:left="112"/>
              <w:rPr>
                <w:rFonts w:cs="Aptos Serif"/>
              </w:rPr>
            </w:pPr>
            <w:r>
              <w:rPr>
                <w:rFonts w:cs="Aptos Serif"/>
              </w:rPr>
              <w:t>3</w:t>
            </w:r>
          </w:p>
        </w:tc>
        <w:tc>
          <w:tcPr>
            <w:tcW w:w="1676" w:type="dxa"/>
          </w:tcPr>
          <w:p w14:paraId="7D27CD4F" w14:textId="5AB6421D" w:rsidR="00582FB1" w:rsidRPr="00EE6E1C" w:rsidRDefault="00582FB1" w:rsidP="00EE6E1C">
            <w:pPr>
              <w:pStyle w:val="TableParagraph"/>
              <w:spacing w:before="21" w:after="240" w:line="276" w:lineRule="auto"/>
              <w:ind w:left="112"/>
              <w:rPr>
                <w:rFonts w:cs="Aptos Serif"/>
              </w:rPr>
            </w:pPr>
            <w:r>
              <w:rPr>
                <w:rFonts w:cs="Aptos Serif"/>
              </w:rPr>
              <w:t>June 2025</w:t>
            </w:r>
          </w:p>
        </w:tc>
        <w:tc>
          <w:tcPr>
            <w:tcW w:w="5272" w:type="dxa"/>
          </w:tcPr>
          <w:p w14:paraId="7AFC44BC" w14:textId="786642AA" w:rsidR="00582FB1" w:rsidRPr="00EE6E1C" w:rsidRDefault="00042024" w:rsidP="00EE6E1C">
            <w:pPr>
              <w:pStyle w:val="TableParagraph"/>
              <w:spacing w:before="21" w:after="240" w:line="276" w:lineRule="auto"/>
              <w:ind w:left="112"/>
              <w:rPr>
                <w:rFonts w:cs="Aptos Serif"/>
              </w:rPr>
            </w:pPr>
            <w:r>
              <w:rPr>
                <w:rFonts w:cs="Aptos Serif"/>
              </w:rPr>
              <w:t>New</w:t>
            </w:r>
            <w:r w:rsidR="00582FB1">
              <w:rPr>
                <w:rFonts w:cs="Aptos Serif"/>
              </w:rPr>
              <w:t xml:space="preserve"> Transmission Line Route</w:t>
            </w:r>
          </w:p>
        </w:tc>
        <w:tc>
          <w:tcPr>
            <w:tcW w:w="1165" w:type="dxa"/>
          </w:tcPr>
          <w:p w14:paraId="3AE5D603" w14:textId="17E05496" w:rsidR="00582FB1" w:rsidRPr="00EE6E1C" w:rsidRDefault="00582FB1" w:rsidP="00EE6E1C">
            <w:pPr>
              <w:pStyle w:val="TableParagraph"/>
              <w:spacing w:before="21" w:after="240" w:line="276" w:lineRule="auto"/>
              <w:ind w:left="111"/>
              <w:rPr>
                <w:rFonts w:cs="Aptos Serif"/>
              </w:rPr>
            </w:pPr>
            <w:r>
              <w:rPr>
                <w:rFonts w:cs="Aptos Serif"/>
              </w:rPr>
              <w:t>ODRIN Consulting</w:t>
            </w:r>
            <w:r w:rsidR="00042024">
              <w:rPr>
                <w:rFonts w:cs="Aptos Serif"/>
              </w:rPr>
              <w:t>/Innovent</w:t>
            </w:r>
          </w:p>
        </w:tc>
      </w:tr>
    </w:tbl>
    <w:p w14:paraId="5CDC725D" w14:textId="77777777" w:rsidR="001D424F" w:rsidRPr="00EE6E1C" w:rsidRDefault="001D424F" w:rsidP="00EE6E1C">
      <w:pPr>
        <w:spacing w:after="240" w:line="276" w:lineRule="auto"/>
        <w:rPr>
          <w:rFonts w:cs="Aptos Serif"/>
        </w:rPr>
        <w:sectPr w:rsidR="001D424F" w:rsidRPr="00EE6E1C" w:rsidSect="00126D00">
          <w:headerReference w:type="default" r:id="rId18"/>
          <w:footerReference w:type="default" r:id="rId19"/>
          <w:pgSz w:w="11910" w:h="16840"/>
          <w:pgMar w:top="980" w:right="1300" w:bottom="280" w:left="1300" w:header="784" w:footer="615" w:gutter="0"/>
          <w:pgNumType w:fmt="lowerRoman" w:start="1"/>
          <w:cols w:space="720"/>
        </w:sectPr>
      </w:pPr>
    </w:p>
    <w:p w14:paraId="5CDC725F" w14:textId="77777777" w:rsidR="001D424F" w:rsidRPr="00EE6E1C" w:rsidRDefault="00C11E50" w:rsidP="00126D00">
      <w:pPr>
        <w:pStyle w:val="preTOC"/>
        <w:outlineLvl w:val="0"/>
      </w:pPr>
      <w:bookmarkStart w:id="2" w:name="_bookmark0"/>
      <w:bookmarkStart w:id="3" w:name="_Toc198909816"/>
      <w:bookmarkEnd w:id="2"/>
      <w:r w:rsidRPr="00EE6E1C">
        <w:lastRenderedPageBreak/>
        <w:t>EXECUTIVE</w:t>
      </w:r>
      <w:r w:rsidRPr="00EE6E1C">
        <w:rPr>
          <w:spacing w:val="-5"/>
        </w:rPr>
        <w:t xml:space="preserve"> </w:t>
      </w:r>
      <w:r w:rsidRPr="00EE6E1C">
        <w:rPr>
          <w:spacing w:val="-2"/>
        </w:rPr>
        <w:t>SUMMARY</w:t>
      </w:r>
      <w:bookmarkEnd w:id="3"/>
    </w:p>
    <w:p w14:paraId="1629140F" w14:textId="1812C104" w:rsidR="00040125" w:rsidRPr="00AC0125" w:rsidRDefault="00040125" w:rsidP="00544265">
      <w:pPr>
        <w:tabs>
          <w:tab w:val="left" w:pos="1380"/>
        </w:tabs>
        <w:spacing w:after="240" w:line="276" w:lineRule="auto"/>
        <w:rPr>
          <w:rFonts w:cs="Aptos Serif"/>
          <w:b/>
          <w:bCs/>
        </w:rPr>
      </w:pPr>
      <w:r w:rsidRPr="00AC0125">
        <w:rPr>
          <w:rFonts w:cs="Aptos Serif"/>
          <w:b/>
          <w:bCs/>
        </w:rPr>
        <w:t>Introduction</w:t>
      </w:r>
    </w:p>
    <w:p w14:paraId="40F33235" w14:textId="77777777" w:rsidR="00040125" w:rsidRPr="00AC0125" w:rsidRDefault="00040125" w:rsidP="00582FB1">
      <w:pPr>
        <w:pStyle w:val="Corpsdetexte"/>
        <w:spacing w:before="39" w:after="240" w:line="276" w:lineRule="auto"/>
        <w:ind w:right="133"/>
        <w:jc w:val="both"/>
        <w:rPr>
          <w:rFonts w:cs="Aptos Serif"/>
          <w:sz w:val="22"/>
          <w:szCs w:val="22"/>
        </w:rPr>
      </w:pPr>
      <w:r w:rsidRPr="00AC0125">
        <w:rPr>
          <w:rFonts w:cs="Aptos Serif"/>
          <w:sz w:val="22"/>
          <w:szCs w:val="22"/>
        </w:rPr>
        <w:t>The</w:t>
      </w:r>
      <w:r w:rsidRPr="00AC0125">
        <w:rPr>
          <w:rFonts w:cs="Aptos Serif"/>
          <w:spacing w:val="-11"/>
          <w:sz w:val="22"/>
          <w:szCs w:val="22"/>
        </w:rPr>
        <w:t xml:space="preserve"> </w:t>
      </w:r>
      <w:r w:rsidRPr="00AC0125">
        <w:rPr>
          <w:rFonts w:cs="Aptos Serif"/>
          <w:sz w:val="22"/>
          <w:szCs w:val="22"/>
        </w:rPr>
        <w:t>Copperbelt</w:t>
      </w:r>
      <w:r w:rsidRPr="00AC0125">
        <w:rPr>
          <w:rFonts w:cs="Aptos Serif"/>
          <w:spacing w:val="-12"/>
          <w:sz w:val="22"/>
          <w:szCs w:val="22"/>
        </w:rPr>
        <w:t xml:space="preserve"> </w:t>
      </w:r>
      <w:r w:rsidRPr="00AC0125">
        <w:rPr>
          <w:rFonts w:cs="Aptos Serif"/>
          <w:sz w:val="22"/>
          <w:szCs w:val="22"/>
        </w:rPr>
        <w:t>Energy</w:t>
      </w:r>
      <w:r w:rsidRPr="00AC0125">
        <w:rPr>
          <w:rFonts w:cs="Aptos Serif"/>
          <w:spacing w:val="-11"/>
          <w:sz w:val="22"/>
          <w:szCs w:val="22"/>
        </w:rPr>
        <w:t xml:space="preserve"> </w:t>
      </w:r>
      <w:r w:rsidRPr="00AC0125">
        <w:rPr>
          <w:rFonts w:cs="Aptos Serif"/>
          <w:sz w:val="22"/>
          <w:szCs w:val="22"/>
        </w:rPr>
        <w:t>Corporation</w:t>
      </w:r>
      <w:r w:rsidRPr="00AC0125">
        <w:rPr>
          <w:rFonts w:cs="Aptos Serif"/>
          <w:spacing w:val="-10"/>
          <w:sz w:val="22"/>
          <w:szCs w:val="22"/>
        </w:rPr>
        <w:t xml:space="preserve"> </w:t>
      </w:r>
      <w:r w:rsidRPr="00AC0125">
        <w:rPr>
          <w:rFonts w:cs="Aptos Serif"/>
          <w:sz w:val="22"/>
          <w:szCs w:val="22"/>
        </w:rPr>
        <w:t>Plc</w:t>
      </w:r>
      <w:r w:rsidRPr="00AC0125">
        <w:rPr>
          <w:rFonts w:cs="Aptos Serif"/>
          <w:spacing w:val="-9"/>
          <w:sz w:val="22"/>
          <w:szCs w:val="22"/>
        </w:rPr>
        <w:t xml:space="preserve"> </w:t>
      </w:r>
      <w:r w:rsidRPr="00AC0125">
        <w:rPr>
          <w:rFonts w:cs="Aptos Serif"/>
          <w:sz w:val="22"/>
          <w:szCs w:val="22"/>
        </w:rPr>
        <w:t>(CEC),</w:t>
      </w:r>
      <w:r w:rsidRPr="00AC0125">
        <w:rPr>
          <w:rFonts w:cs="Aptos Serif"/>
          <w:spacing w:val="-10"/>
          <w:sz w:val="22"/>
          <w:szCs w:val="22"/>
        </w:rPr>
        <w:t xml:space="preserve"> </w:t>
      </w:r>
      <w:r w:rsidRPr="00AC0125">
        <w:rPr>
          <w:rFonts w:cs="Aptos Serif"/>
          <w:sz w:val="22"/>
          <w:szCs w:val="22"/>
        </w:rPr>
        <w:t>in</w:t>
      </w:r>
      <w:r w:rsidRPr="00AC0125">
        <w:rPr>
          <w:rFonts w:cs="Aptos Serif"/>
          <w:spacing w:val="-12"/>
          <w:sz w:val="22"/>
          <w:szCs w:val="22"/>
        </w:rPr>
        <w:t xml:space="preserve"> </w:t>
      </w:r>
      <w:r w:rsidRPr="00AC0125">
        <w:rPr>
          <w:rFonts w:cs="Aptos Serif"/>
          <w:sz w:val="22"/>
          <w:szCs w:val="22"/>
        </w:rPr>
        <w:t>partnership</w:t>
      </w:r>
      <w:r w:rsidRPr="00AC0125">
        <w:rPr>
          <w:rFonts w:cs="Aptos Serif"/>
          <w:spacing w:val="-10"/>
          <w:sz w:val="22"/>
          <w:szCs w:val="22"/>
        </w:rPr>
        <w:t xml:space="preserve"> </w:t>
      </w:r>
      <w:r w:rsidRPr="00AC0125">
        <w:rPr>
          <w:rFonts w:cs="Aptos Serif"/>
          <w:sz w:val="22"/>
          <w:szCs w:val="22"/>
        </w:rPr>
        <w:t>with</w:t>
      </w:r>
      <w:r w:rsidRPr="00AC0125">
        <w:rPr>
          <w:rFonts w:cs="Aptos Serif"/>
          <w:spacing w:val="-12"/>
          <w:sz w:val="22"/>
          <w:szCs w:val="22"/>
        </w:rPr>
        <w:t xml:space="preserve"> </w:t>
      </w:r>
      <w:r w:rsidRPr="00AC0125">
        <w:rPr>
          <w:rFonts w:cs="Aptos Serif"/>
          <w:sz w:val="22"/>
          <w:szCs w:val="22"/>
        </w:rPr>
        <w:t>InnoVent</w:t>
      </w:r>
      <w:r w:rsidRPr="00AC0125">
        <w:rPr>
          <w:rFonts w:cs="Aptos Serif"/>
          <w:spacing w:val="-12"/>
          <w:sz w:val="22"/>
          <w:szCs w:val="22"/>
        </w:rPr>
        <w:t xml:space="preserve"> </w:t>
      </w:r>
      <w:r w:rsidRPr="00AC0125">
        <w:rPr>
          <w:rFonts w:cs="Aptos Serif"/>
          <w:sz w:val="22"/>
          <w:szCs w:val="22"/>
        </w:rPr>
        <w:t>SAS</w:t>
      </w:r>
      <w:r w:rsidRPr="00AC0125">
        <w:rPr>
          <w:rFonts w:cs="Aptos Serif"/>
          <w:spacing w:val="-9"/>
          <w:sz w:val="22"/>
          <w:szCs w:val="22"/>
        </w:rPr>
        <w:t xml:space="preserve"> </w:t>
      </w:r>
      <w:r w:rsidRPr="00AC0125">
        <w:rPr>
          <w:rFonts w:cs="Aptos Serif"/>
          <w:sz w:val="22"/>
          <w:szCs w:val="22"/>
        </w:rPr>
        <w:t>of</w:t>
      </w:r>
      <w:r w:rsidRPr="00AC0125">
        <w:rPr>
          <w:rFonts w:cs="Aptos Serif"/>
          <w:spacing w:val="-11"/>
          <w:sz w:val="22"/>
          <w:szCs w:val="22"/>
        </w:rPr>
        <w:t xml:space="preserve"> </w:t>
      </w:r>
      <w:r w:rsidRPr="00AC0125">
        <w:rPr>
          <w:rFonts w:cs="Aptos Serif"/>
          <w:sz w:val="22"/>
          <w:szCs w:val="22"/>
        </w:rPr>
        <w:t>France,</w:t>
      </w:r>
      <w:r w:rsidRPr="00AC0125">
        <w:rPr>
          <w:rFonts w:cs="Aptos Serif"/>
          <w:spacing w:val="-9"/>
          <w:sz w:val="22"/>
          <w:szCs w:val="22"/>
        </w:rPr>
        <w:t xml:space="preserve"> </w:t>
      </w:r>
      <w:r w:rsidRPr="00AC0125">
        <w:rPr>
          <w:rFonts w:cs="Aptos Serif"/>
          <w:sz w:val="22"/>
          <w:szCs w:val="22"/>
        </w:rPr>
        <w:t>was awarded</w:t>
      </w:r>
      <w:r w:rsidRPr="00AC0125">
        <w:rPr>
          <w:rFonts w:cs="Aptos Serif"/>
          <w:spacing w:val="-12"/>
          <w:sz w:val="22"/>
          <w:szCs w:val="22"/>
        </w:rPr>
        <w:t xml:space="preserve"> </w:t>
      </w:r>
      <w:r w:rsidRPr="00AC0125">
        <w:rPr>
          <w:rFonts w:cs="Aptos Serif"/>
          <w:sz w:val="22"/>
          <w:szCs w:val="22"/>
        </w:rPr>
        <w:t>two</w:t>
      </w:r>
      <w:r w:rsidRPr="00AC0125">
        <w:rPr>
          <w:rFonts w:cs="Aptos Serif"/>
          <w:spacing w:val="-14"/>
          <w:sz w:val="22"/>
          <w:szCs w:val="22"/>
        </w:rPr>
        <w:t xml:space="preserve"> </w:t>
      </w:r>
      <w:r w:rsidRPr="00AC0125">
        <w:rPr>
          <w:rFonts w:cs="Aptos Serif"/>
          <w:sz w:val="22"/>
          <w:szCs w:val="22"/>
        </w:rPr>
        <w:t>Solar</w:t>
      </w:r>
      <w:r w:rsidRPr="00AC0125">
        <w:rPr>
          <w:rFonts w:cs="Aptos Serif"/>
          <w:spacing w:val="-13"/>
          <w:sz w:val="22"/>
          <w:szCs w:val="22"/>
        </w:rPr>
        <w:t xml:space="preserve"> </w:t>
      </w:r>
      <w:r w:rsidRPr="00AC0125">
        <w:rPr>
          <w:rFonts w:cs="Aptos Serif"/>
          <w:sz w:val="22"/>
          <w:szCs w:val="22"/>
        </w:rPr>
        <w:t>PV</w:t>
      </w:r>
      <w:r w:rsidRPr="00AC0125">
        <w:rPr>
          <w:rFonts w:cs="Aptos Serif"/>
          <w:spacing w:val="-12"/>
          <w:sz w:val="22"/>
          <w:szCs w:val="22"/>
        </w:rPr>
        <w:t xml:space="preserve"> </w:t>
      </w:r>
      <w:r w:rsidRPr="00AC0125">
        <w:rPr>
          <w:rFonts w:cs="Aptos Serif"/>
          <w:sz w:val="22"/>
          <w:szCs w:val="22"/>
        </w:rPr>
        <w:t>projects</w:t>
      </w:r>
      <w:r w:rsidRPr="00AC0125">
        <w:rPr>
          <w:rFonts w:cs="Aptos Serif"/>
          <w:spacing w:val="-13"/>
          <w:sz w:val="22"/>
          <w:szCs w:val="22"/>
        </w:rPr>
        <w:t xml:space="preserve"> </w:t>
      </w:r>
      <w:r w:rsidRPr="00AC0125">
        <w:rPr>
          <w:rFonts w:cs="Aptos Serif"/>
          <w:sz w:val="22"/>
          <w:szCs w:val="22"/>
        </w:rPr>
        <w:t>with</w:t>
      </w:r>
      <w:r w:rsidRPr="00AC0125">
        <w:rPr>
          <w:rFonts w:cs="Aptos Serif"/>
          <w:spacing w:val="-12"/>
          <w:sz w:val="22"/>
          <w:szCs w:val="22"/>
        </w:rPr>
        <w:t xml:space="preserve"> </w:t>
      </w:r>
      <w:r w:rsidRPr="00AC0125">
        <w:rPr>
          <w:rFonts w:cs="Aptos Serif"/>
          <w:sz w:val="22"/>
          <w:szCs w:val="22"/>
        </w:rPr>
        <w:t>a</w:t>
      </w:r>
      <w:r w:rsidRPr="00AC0125">
        <w:rPr>
          <w:rFonts w:cs="Aptos Serif"/>
          <w:spacing w:val="-11"/>
          <w:sz w:val="22"/>
          <w:szCs w:val="22"/>
        </w:rPr>
        <w:t xml:space="preserve"> </w:t>
      </w:r>
      <w:r w:rsidRPr="00AC0125">
        <w:rPr>
          <w:rFonts w:cs="Aptos Serif"/>
          <w:sz w:val="22"/>
          <w:szCs w:val="22"/>
        </w:rPr>
        <w:t>total</w:t>
      </w:r>
      <w:r w:rsidRPr="00AC0125">
        <w:rPr>
          <w:rFonts w:cs="Aptos Serif"/>
          <w:spacing w:val="-12"/>
          <w:sz w:val="22"/>
          <w:szCs w:val="22"/>
        </w:rPr>
        <w:t xml:space="preserve"> </w:t>
      </w:r>
      <w:r w:rsidRPr="00AC0125">
        <w:rPr>
          <w:rFonts w:cs="Aptos Serif"/>
          <w:sz w:val="22"/>
          <w:szCs w:val="22"/>
        </w:rPr>
        <w:t>installed</w:t>
      </w:r>
      <w:r w:rsidRPr="00AC0125">
        <w:rPr>
          <w:rFonts w:cs="Aptos Serif"/>
          <w:spacing w:val="-14"/>
          <w:sz w:val="22"/>
          <w:szCs w:val="22"/>
        </w:rPr>
        <w:t xml:space="preserve"> </w:t>
      </w:r>
      <w:r w:rsidRPr="00AC0125">
        <w:rPr>
          <w:rFonts w:cs="Aptos Serif"/>
          <w:sz w:val="22"/>
          <w:szCs w:val="22"/>
        </w:rPr>
        <w:t>capacity</w:t>
      </w:r>
      <w:r w:rsidRPr="00AC0125">
        <w:rPr>
          <w:rFonts w:cs="Aptos Serif"/>
          <w:spacing w:val="-14"/>
          <w:sz w:val="22"/>
          <w:szCs w:val="22"/>
        </w:rPr>
        <w:t xml:space="preserve"> </w:t>
      </w:r>
      <w:r w:rsidRPr="00AC0125">
        <w:rPr>
          <w:rFonts w:cs="Aptos Serif"/>
          <w:sz w:val="22"/>
          <w:szCs w:val="22"/>
        </w:rPr>
        <w:t>of</w:t>
      </w:r>
      <w:r w:rsidRPr="00AC0125">
        <w:rPr>
          <w:rFonts w:cs="Aptos Serif"/>
          <w:spacing w:val="-13"/>
          <w:sz w:val="22"/>
          <w:szCs w:val="22"/>
        </w:rPr>
        <w:t xml:space="preserve"> </w:t>
      </w:r>
      <w:r w:rsidRPr="00AC0125">
        <w:rPr>
          <w:rFonts w:cs="Aptos Serif"/>
          <w:sz w:val="22"/>
          <w:szCs w:val="22"/>
        </w:rPr>
        <w:t>40</w:t>
      </w:r>
      <w:r w:rsidRPr="00AC0125">
        <w:rPr>
          <w:rFonts w:cs="Aptos Serif"/>
          <w:spacing w:val="-11"/>
          <w:sz w:val="22"/>
          <w:szCs w:val="22"/>
        </w:rPr>
        <w:t xml:space="preserve"> </w:t>
      </w:r>
      <w:r w:rsidRPr="00AC0125">
        <w:rPr>
          <w:rFonts w:cs="Aptos Serif"/>
          <w:sz w:val="22"/>
          <w:szCs w:val="22"/>
        </w:rPr>
        <w:t>Maw</w:t>
      </w:r>
      <w:r w:rsidRPr="00AC0125">
        <w:rPr>
          <w:rFonts w:cs="Aptos Serif"/>
          <w:spacing w:val="-11"/>
          <w:sz w:val="22"/>
          <w:szCs w:val="22"/>
        </w:rPr>
        <w:t xml:space="preserve"> </w:t>
      </w:r>
      <w:r w:rsidRPr="00AC0125">
        <w:rPr>
          <w:rFonts w:cs="Aptos Serif"/>
          <w:sz w:val="22"/>
          <w:szCs w:val="22"/>
        </w:rPr>
        <w:t>under</w:t>
      </w:r>
      <w:r w:rsidRPr="00AC0125">
        <w:rPr>
          <w:rFonts w:cs="Aptos Serif"/>
          <w:spacing w:val="-14"/>
          <w:sz w:val="22"/>
          <w:szCs w:val="22"/>
        </w:rPr>
        <w:t xml:space="preserve"> </w:t>
      </w:r>
      <w:r w:rsidRPr="00AC0125">
        <w:rPr>
          <w:rFonts w:cs="Aptos Serif"/>
          <w:sz w:val="22"/>
          <w:szCs w:val="22"/>
        </w:rPr>
        <w:t>the</w:t>
      </w:r>
      <w:r w:rsidRPr="00AC0125">
        <w:rPr>
          <w:rFonts w:cs="Aptos Serif"/>
          <w:spacing w:val="-12"/>
          <w:sz w:val="22"/>
          <w:szCs w:val="22"/>
        </w:rPr>
        <w:t xml:space="preserve"> </w:t>
      </w:r>
      <w:r w:rsidRPr="00AC0125">
        <w:rPr>
          <w:rFonts w:cs="Aptos Serif"/>
          <w:sz w:val="22"/>
          <w:szCs w:val="22"/>
        </w:rPr>
        <w:t>Global</w:t>
      </w:r>
      <w:r w:rsidRPr="00AC0125">
        <w:rPr>
          <w:rFonts w:cs="Aptos Serif"/>
          <w:spacing w:val="-14"/>
          <w:sz w:val="22"/>
          <w:szCs w:val="22"/>
        </w:rPr>
        <w:t xml:space="preserve"> </w:t>
      </w:r>
      <w:r w:rsidRPr="00AC0125">
        <w:rPr>
          <w:rFonts w:cs="Aptos Serif"/>
          <w:sz w:val="22"/>
          <w:szCs w:val="22"/>
        </w:rPr>
        <w:t>Energy Transfer</w:t>
      </w:r>
      <w:r w:rsidRPr="00AC0125">
        <w:rPr>
          <w:rFonts w:cs="Aptos Serif"/>
          <w:spacing w:val="-8"/>
          <w:sz w:val="22"/>
          <w:szCs w:val="22"/>
        </w:rPr>
        <w:t xml:space="preserve"> </w:t>
      </w:r>
      <w:r w:rsidRPr="00AC0125">
        <w:rPr>
          <w:rFonts w:cs="Aptos Serif"/>
          <w:sz w:val="22"/>
          <w:szCs w:val="22"/>
        </w:rPr>
        <w:t>Feed-in</w:t>
      </w:r>
      <w:r w:rsidRPr="00AC0125">
        <w:rPr>
          <w:rFonts w:cs="Aptos Serif"/>
          <w:spacing w:val="-9"/>
          <w:sz w:val="22"/>
          <w:szCs w:val="22"/>
        </w:rPr>
        <w:t xml:space="preserve"> </w:t>
      </w:r>
      <w:r w:rsidRPr="00AC0125">
        <w:rPr>
          <w:rFonts w:cs="Aptos Serif"/>
          <w:sz w:val="22"/>
          <w:szCs w:val="22"/>
        </w:rPr>
        <w:t>Tariff</w:t>
      </w:r>
      <w:r w:rsidRPr="00AC0125">
        <w:rPr>
          <w:rFonts w:cs="Aptos Serif"/>
          <w:spacing w:val="-8"/>
          <w:sz w:val="22"/>
          <w:szCs w:val="22"/>
        </w:rPr>
        <w:t xml:space="preserve"> </w:t>
      </w:r>
      <w:r w:rsidRPr="00AC0125">
        <w:rPr>
          <w:rFonts w:cs="Aptos Serif"/>
          <w:sz w:val="22"/>
          <w:szCs w:val="22"/>
        </w:rPr>
        <w:t>(GETFiT)</w:t>
      </w:r>
      <w:r w:rsidRPr="00AC0125">
        <w:rPr>
          <w:rFonts w:cs="Aptos Serif"/>
          <w:spacing w:val="-10"/>
          <w:sz w:val="22"/>
          <w:szCs w:val="22"/>
        </w:rPr>
        <w:t xml:space="preserve"> </w:t>
      </w:r>
      <w:r w:rsidRPr="00AC0125">
        <w:rPr>
          <w:rFonts w:cs="Aptos Serif"/>
          <w:sz w:val="22"/>
          <w:szCs w:val="22"/>
        </w:rPr>
        <w:t>Zambia</w:t>
      </w:r>
      <w:r w:rsidRPr="00AC0125">
        <w:rPr>
          <w:rFonts w:cs="Aptos Serif"/>
          <w:spacing w:val="-7"/>
          <w:sz w:val="22"/>
          <w:szCs w:val="22"/>
        </w:rPr>
        <w:t xml:space="preserve"> </w:t>
      </w:r>
      <w:r w:rsidRPr="00AC0125">
        <w:rPr>
          <w:rFonts w:cs="Aptos Serif"/>
          <w:sz w:val="22"/>
          <w:szCs w:val="22"/>
        </w:rPr>
        <w:t>Solar</w:t>
      </w:r>
      <w:r w:rsidRPr="00AC0125">
        <w:rPr>
          <w:rFonts w:cs="Aptos Serif"/>
          <w:spacing w:val="-8"/>
          <w:sz w:val="22"/>
          <w:szCs w:val="22"/>
        </w:rPr>
        <w:t xml:space="preserve"> </w:t>
      </w:r>
      <w:r w:rsidRPr="00AC0125">
        <w:rPr>
          <w:rFonts w:cs="Aptos Serif"/>
          <w:sz w:val="22"/>
          <w:szCs w:val="22"/>
        </w:rPr>
        <w:t>Photovoltaic</w:t>
      </w:r>
      <w:r w:rsidRPr="00AC0125">
        <w:rPr>
          <w:rFonts w:cs="Aptos Serif"/>
          <w:spacing w:val="-6"/>
          <w:sz w:val="22"/>
          <w:szCs w:val="22"/>
        </w:rPr>
        <w:t xml:space="preserve"> </w:t>
      </w:r>
      <w:r w:rsidRPr="00AC0125">
        <w:rPr>
          <w:rFonts w:cs="Aptos Serif"/>
          <w:sz w:val="22"/>
          <w:szCs w:val="22"/>
        </w:rPr>
        <w:t>(PV)</w:t>
      </w:r>
      <w:r w:rsidRPr="00AC0125">
        <w:rPr>
          <w:rFonts w:cs="Aptos Serif"/>
          <w:spacing w:val="-8"/>
          <w:sz w:val="22"/>
          <w:szCs w:val="22"/>
        </w:rPr>
        <w:t xml:space="preserve"> </w:t>
      </w:r>
      <w:r w:rsidRPr="00AC0125">
        <w:rPr>
          <w:rFonts w:cs="Aptos Serif"/>
          <w:sz w:val="22"/>
          <w:szCs w:val="22"/>
        </w:rPr>
        <w:t>Tender</w:t>
      </w:r>
      <w:r w:rsidRPr="00AC0125">
        <w:rPr>
          <w:rFonts w:cs="Aptos Serif"/>
          <w:spacing w:val="-7"/>
          <w:sz w:val="22"/>
          <w:szCs w:val="22"/>
        </w:rPr>
        <w:t xml:space="preserve"> </w:t>
      </w:r>
      <w:r w:rsidRPr="00AC0125">
        <w:rPr>
          <w:rFonts w:cs="Aptos Serif"/>
          <w:sz w:val="22"/>
          <w:szCs w:val="22"/>
        </w:rPr>
        <w:t>program</w:t>
      </w:r>
      <w:r w:rsidRPr="00AC0125">
        <w:rPr>
          <w:rFonts w:cs="Aptos Serif"/>
          <w:spacing w:val="-8"/>
          <w:sz w:val="22"/>
          <w:szCs w:val="22"/>
        </w:rPr>
        <w:t xml:space="preserve"> </w:t>
      </w:r>
      <w:r w:rsidRPr="00AC0125">
        <w:rPr>
          <w:rFonts w:cs="Aptos Serif"/>
          <w:sz w:val="22"/>
          <w:szCs w:val="22"/>
        </w:rPr>
        <w:t>in</w:t>
      </w:r>
      <w:r w:rsidRPr="00AC0125">
        <w:rPr>
          <w:rFonts w:cs="Aptos Serif"/>
          <w:spacing w:val="-7"/>
          <w:sz w:val="22"/>
          <w:szCs w:val="22"/>
        </w:rPr>
        <w:t xml:space="preserve"> </w:t>
      </w:r>
      <w:r w:rsidRPr="00AC0125">
        <w:rPr>
          <w:rFonts w:cs="Aptos Serif"/>
          <w:sz w:val="22"/>
          <w:szCs w:val="22"/>
        </w:rPr>
        <w:t>2019.</w:t>
      </w:r>
      <w:r w:rsidRPr="00AC0125">
        <w:rPr>
          <w:rFonts w:cs="Aptos Serif"/>
          <w:spacing w:val="-9"/>
          <w:sz w:val="22"/>
          <w:szCs w:val="22"/>
        </w:rPr>
        <w:t xml:space="preserve"> </w:t>
      </w:r>
      <w:r w:rsidRPr="00AC0125">
        <w:rPr>
          <w:rFonts w:cs="Aptos Serif"/>
          <w:sz w:val="22"/>
          <w:szCs w:val="22"/>
        </w:rPr>
        <w:t>This initiative is part of Zambia's effort to diversify its energy mix and promote renewable energy sources.</w:t>
      </w:r>
      <w:r w:rsidRPr="00AC0125">
        <w:rPr>
          <w:rFonts w:cs="Aptos Serif"/>
          <w:spacing w:val="-9"/>
          <w:sz w:val="22"/>
          <w:szCs w:val="22"/>
        </w:rPr>
        <w:t xml:space="preserve"> </w:t>
      </w:r>
      <w:r w:rsidRPr="00AC0125">
        <w:rPr>
          <w:rFonts w:cs="Aptos Serif"/>
          <w:sz w:val="22"/>
          <w:szCs w:val="22"/>
        </w:rPr>
        <w:t>The</w:t>
      </w:r>
      <w:r w:rsidRPr="00AC0125">
        <w:rPr>
          <w:rFonts w:cs="Aptos Serif"/>
          <w:spacing w:val="-9"/>
          <w:sz w:val="22"/>
          <w:szCs w:val="22"/>
        </w:rPr>
        <w:t xml:space="preserve"> </w:t>
      </w:r>
      <w:r w:rsidRPr="00AC0125">
        <w:rPr>
          <w:rFonts w:cs="Aptos Serif"/>
          <w:sz w:val="22"/>
          <w:szCs w:val="22"/>
        </w:rPr>
        <w:t>two</w:t>
      </w:r>
      <w:r w:rsidRPr="00AC0125">
        <w:rPr>
          <w:rFonts w:cs="Aptos Serif"/>
          <w:spacing w:val="-12"/>
          <w:sz w:val="22"/>
          <w:szCs w:val="22"/>
        </w:rPr>
        <w:t xml:space="preserve"> </w:t>
      </w:r>
      <w:r w:rsidRPr="00AC0125">
        <w:rPr>
          <w:rFonts w:cs="Aptos Serif"/>
          <w:sz w:val="22"/>
          <w:szCs w:val="22"/>
        </w:rPr>
        <w:t>solar</w:t>
      </w:r>
      <w:r w:rsidRPr="00AC0125">
        <w:rPr>
          <w:rFonts w:cs="Aptos Serif"/>
          <w:spacing w:val="-11"/>
          <w:sz w:val="22"/>
          <w:szCs w:val="22"/>
        </w:rPr>
        <w:t xml:space="preserve"> </w:t>
      </w:r>
      <w:r w:rsidRPr="00AC0125">
        <w:rPr>
          <w:rFonts w:cs="Aptos Serif"/>
          <w:sz w:val="22"/>
          <w:szCs w:val="22"/>
        </w:rPr>
        <w:t>PV</w:t>
      </w:r>
      <w:r w:rsidRPr="00AC0125">
        <w:rPr>
          <w:rFonts w:cs="Aptos Serif"/>
          <w:spacing w:val="-11"/>
          <w:sz w:val="22"/>
          <w:szCs w:val="22"/>
        </w:rPr>
        <w:t xml:space="preserve"> </w:t>
      </w:r>
      <w:r w:rsidRPr="00AC0125">
        <w:rPr>
          <w:rFonts w:cs="Aptos Serif"/>
          <w:sz w:val="22"/>
          <w:szCs w:val="22"/>
        </w:rPr>
        <w:t>sites</w:t>
      </w:r>
      <w:r w:rsidRPr="00AC0125">
        <w:rPr>
          <w:rFonts w:cs="Aptos Serif"/>
          <w:spacing w:val="-9"/>
          <w:sz w:val="22"/>
          <w:szCs w:val="22"/>
        </w:rPr>
        <w:t xml:space="preserve"> </w:t>
      </w:r>
      <w:r w:rsidRPr="00AC0125">
        <w:rPr>
          <w:rFonts w:cs="Aptos Serif"/>
          <w:sz w:val="22"/>
          <w:szCs w:val="22"/>
        </w:rPr>
        <w:t>will</w:t>
      </w:r>
      <w:r w:rsidRPr="00AC0125">
        <w:rPr>
          <w:rFonts w:cs="Aptos Serif"/>
          <w:spacing w:val="-11"/>
          <w:sz w:val="22"/>
          <w:szCs w:val="22"/>
        </w:rPr>
        <w:t xml:space="preserve"> </w:t>
      </w:r>
      <w:r w:rsidRPr="00AC0125">
        <w:rPr>
          <w:rFonts w:cs="Aptos Serif"/>
          <w:sz w:val="22"/>
          <w:szCs w:val="22"/>
        </w:rPr>
        <w:t>generate</w:t>
      </w:r>
      <w:r w:rsidRPr="00AC0125">
        <w:rPr>
          <w:rFonts w:cs="Aptos Serif"/>
          <w:spacing w:val="-9"/>
          <w:sz w:val="22"/>
          <w:szCs w:val="22"/>
        </w:rPr>
        <w:t xml:space="preserve"> </w:t>
      </w:r>
      <w:r w:rsidRPr="00AC0125">
        <w:rPr>
          <w:rFonts w:cs="Aptos Serif"/>
          <w:sz w:val="22"/>
          <w:szCs w:val="22"/>
        </w:rPr>
        <w:t>electricity</w:t>
      </w:r>
      <w:r w:rsidRPr="00AC0125">
        <w:rPr>
          <w:rFonts w:cs="Aptos Serif"/>
          <w:spacing w:val="-9"/>
          <w:sz w:val="22"/>
          <w:szCs w:val="22"/>
        </w:rPr>
        <w:t xml:space="preserve"> </w:t>
      </w:r>
      <w:r w:rsidRPr="00AC0125">
        <w:rPr>
          <w:rFonts w:cs="Aptos Serif"/>
          <w:sz w:val="22"/>
          <w:szCs w:val="22"/>
        </w:rPr>
        <w:t>that</w:t>
      </w:r>
      <w:r w:rsidRPr="00AC0125">
        <w:rPr>
          <w:rFonts w:cs="Aptos Serif"/>
          <w:spacing w:val="-9"/>
          <w:sz w:val="22"/>
          <w:szCs w:val="22"/>
        </w:rPr>
        <w:t xml:space="preserve"> </w:t>
      </w:r>
      <w:r w:rsidRPr="00AC0125">
        <w:rPr>
          <w:rFonts w:cs="Aptos Serif"/>
          <w:sz w:val="22"/>
          <w:szCs w:val="22"/>
        </w:rPr>
        <w:t>will</w:t>
      </w:r>
      <w:r w:rsidRPr="00AC0125">
        <w:rPr>
          <w:rFonts w:cs="Aptos Serif"/>
          <w:spacing w:val="-9"/>
          <w:sz w:val="22"/>
          <w:szCs w:val="22"/>
        </w:rPr>
        <w:t xml:space="preserve"> </w:t>
      </w:r>
      <w:r w:rsidRPr="00AC0125">
        <w:rPr>
          <w:rFonts w:cs="Aptos Serif"/>
          <w:sz w:val="22"/>
          <w:szCs w:val="22"/>
        </w:rPr>
        <w:t>be</w:t>
      </w:r>
      <w:r w:rsidRPr="00AC0125">
        <w:rPr>
          <w:rFonts w:cs="Aptos Serif"/>
          <w:spacing w:val="-9"/>
          <w:sz w:val="22"/>
          <w:szCs w:val="22"/>
        </w:rPr>
        <w:t xml:space="preserve"> </w:t>
      </w:r>
      <w:r w:rsidRPr="00AC0125">
        <w:rPr>
          <w:rFonts w:cs="Aptos Serif"/>
          <w:sz w:val="22"/>
          <w:szCs w:val="22"/>
        </w:rPr>
        <w:t>evacuated</w:t>
      </w:r>
      <w:r w:rsidRPr="00AC0125">
        <w:rPr>
          <w:rFonts w:cs="Aptos Serif"/>
          <w:spacing w:val="-9"/>
          <w:sz w:val="22"/>
          <w:szCs w:val="22"/>
        </w:rPr>
        <w:t xml:space="preserve"> </w:t>
      </w:r>
      <w:r w:rsidRPr="00AC0125">
        <w:rPr>
          <w:rFonts w:cs="Aptos Serif"/>
          <w:sz w:val="22"/>
          <w:szCs w:val="22"/>
        </w:rPr>
        <w:t>via</w:t>
      </w:r>
      <w:r w:rsidRPr="00AC0125">
        <w:rPr>
          <w:rFonts w:cs="Aptos Serif"/>
          <w:spacing w:val="-9"/>
          <w:sz w:val="22"/>
          <w:szCs w:val="22"/>
        </w:rPr>
        <w:t xml:space="preserve"> </w:t>
      </w:r>
      <w:r w:rsidRPr="00AC0125">
        <w:rPr>
          <w:rFonts w:cs="Aptos Serif"/>
          <w:sz w:val="22"/>
          <w:szCs w:val="22"/>
        </w:rPr>
        <w:t>a</w:t>
      </w:r>
      <w:r w:rsidRPr="00AC0125">
        <w:rPr>
          <w:rFonts w:cs="Aptos Serif"/>
          <w:spacing w:val="-9"/>
          <w:sz w:val="22"/>
          <w:szCs w:val="22"/>
        </w:rPr>
        <w:t xml:space="preserve"> </w:t>
      </w:r>
      <w:r w:rsidRPr="00AC0125">
        <w:rPr>
          <w:rFonts w:cs="Aptos Serif"/>
          <w:sz w:val="22"/>
          <w:szCs w:val="22"/>
        </w:rPr>
        <w:t>33</w:t>
      </w:r>
      <w:r w:rsidRPr="00AC0125">
        <w:rPr>
          <w:rFonts w:cs="Aptos Serif"/>
          <w:spacing w:val="-12"/>
          <w:sz w:val="22"/>
          <w:szCs w:val="22"/>
        </w:rPr>
        <w:t xml:space="preserve"> </w:t>
      </w:r>
      <w:r w:rsidRPr="00AC0125">
        <w:rPr>
          <w:rFonts w:cs="Aptos Serif"/>
          <w:sz w:val="22"/>
          <w:szCs w:val="22"/>
        </w:rPr>
        <w:t>kV</w:t>
      </w:r>
      <w:r w:rsidRPr="00AC0125">
        <w:rPr>
          <w:rFonts w:cs="Aptos Serif"/>
          <w:spacing w:val="-6"/>
          <w:sz w:val="22"/>
          <w:szCs w:val="22"/>
        </w:rPr>
        <w:t xml:space="preserve"> </w:t>
      </w:r>
      <w:r w:rsidRPr="00AC0125">
        <w:rPr>
          <w:rFonts w:cs="Aptos Serif"/>
          <w:sz w:val="22"/>
          <w:szCs w:val="22"/>
        </w:rPr>
        <w:t>overhead transmission</w:t>
      </w:r>
      <w:r w:rsidRPr="00AC0125">
        <w:rPr>
          <w:rFonts w:cs="Aptos Serif"/>
          <w:spacing w:val="-1"/>
          <w:sz w:val="22"/>
          <w:szCs w:val="22"/>
        </w:rPr>
        <w:t xml:space="preserve"> </w:t>
      </w:r>
      <w:r w:rsidRPr="00AC0125">
        <w:rPr>
          <w:rFonts w:cs="Aptos Serif"/>
          <w:sz w:val="22"/>
          <w:szCs w:val="22"/>
        </w:rPr>
        <w:t>line. This transmission</w:t>
      </w:r>
      <w:r w:rsidRPr="00AC0125">
        <w:rPr>
          <w:rFonts w:cs="Aptos Serif"/>
          <w:spacing w:val="-1"/>
          <w:sz w:val="22"/>
          <w:szCs w:val="22"/>
        </w:rPr>
        <w:t xml:space="preserve"> </w:t>
      </w:r>
      <w:r w:rsidRPr="00AC0125">
        <w:rPr>
          <w:rFonts w:cs="Aptos Serif"/>
          <w:sz w:val="22"/>
          <w:szCs w:val="22"/>
        </w:rPr>
        <w:t>line spans approximately 9.2</w:t>
      </w:r>
      <w:r w:rsidRPr="00AC0125">
        <w:rPr>
          <w:rFonts w:cs="Aptos Serif"/>
          <w:spacing w:val="-1"/>
          <w:sz w:val="22"/>
          <w:szCs w:val="22"/>
        </w:rPr>
        <w:t xml:space="preserve"> </w:t>
      </w:r>
      <w:r w:rsidRPr="00AC0125">
        <w:rPr>
          <w:rFonts w:cs="Aptos Serif"/>
          <w:sz w:val="22"/>
          <w:szCs w:val="22"/>
        </w:rPr>
        <w:t>kilometers and</w:t>
      </w:r>
      <w:r w:rsidRPr="00AC0125">
        <w:rPr>
          <w:rFonts w:cs="Aptos Serif"/>
          <w:spacing w:val="-1"/>
          <w:sz w:val="22"/>
          <w:szCs w:val="22"/>
        </w:rPr>
        <w:t xml:space="preserve"> </w:t>
      </w:r>
      <w:r w:rsidRPr="00AC0125">
        <w:rPr>
          <w:rFonts w:cs="Aptos Serif"/>
          <w:sz w:val="22"/>
          <w:szCs w:val="22"/>
        </w:rPr>
        <w:t>terminates at</w:t>
      </w:r>
      <w:r w:rsidRPr="00AC0125">
        <w:rPr>
          <w:rFonts w:cs="Aptos Serif"/>
          <w:spacing w:val="-2"/>
          <w:sz w:val="22"/>
          <w:szCs w:val="22"/>
        </w:rPr>
        <w:t xml:space="preserve"> </w:t>
      </w:r>
      <w:r w:rsidRPr="00AC0125">
        <w:rPr>
          <w:rFonts w:cs="Aptos Serif"/>
          <w:sz w:val="22"/>
          <w:szCs w:val="22"/>
        </w:rPr>
        <w:t>the ZESCO Mwambashi substation, which is strategically located along Kalulushi Road. The integration of these solar PV projects into the national grid is expected to enhance the reliability and sustainability of the electricity supply in the Copperbelt region.</w:t>
      </w:r>
    </w:p>
    <w:p w14:paraId="4CD9E76B" w14:textId="77777777" w:rsidR="00040125" w:rsidRPr="00AC0125" w:rsidRDefault="00040125" w:rsidP="00582FB1">
      <w:pPr>
        <w:pStyle w:val="Corpsdetexte"/>
        <w:spacing w:before="161" w:after="240" w:line="276" w:lineRule="auto"/>
        <w:ind w:right="133"/>
        <w:jc w:val="both"/>
        <w:rPr>
          <w:rFonts w:cs="Aptos Serif"/>
          <w:sz w:val="22"/>
          <w:szCs w:val="22"/>
        </w:rPr>
      </w:pPr>
      <w:r w:rsidRPr="00AC0125">
        <w:rPr>
          <w:rFonts w:cs="Aptos Serif"/>
          <w:sz w:val="22"/>
          <w:szCs w:val="22"/>
        </w:rPr>
        <w:t>An Environmental Project Brief (EPB) was initially prepared and submitted to the Zambia Environmental</w:t>
      </w:r>
      <w:r w:rsidRPr="00AC0125">
        <w:rPr>
          <w:rFonts w:cs="Aptos Serif"/>
          <w:spacing w:val="-1"/>
          <w:sz w:val="22"/>
          <w:szCs w:val="22"/>
        </w:rPr>
        <w:t xml:space="preserve"> </w:t>
      </w:r>
      <w:r w:rsidRPr="00AC0125">
        <w:rPr>
          <w:rFonts w:cs="Aptos Serif"/>
          <w:sz w:val="22"/>
          <w:szCs w:val="22"/>
        </w:rPr>
        <w:t>Management</w:t>
      </w:r>
      <w:r w:rsidRPr="00AC0125">
        <w:rPr>
          <w:rFonts w:cs="Aptos Serif"/>
          <w:spacing w:val="-1"/>
          <w:sz w:val="22"/>
          <w:szCs w:val="22"/>
        </w:rPr>
        <w:t xml:space="preserve"> </w:t>
      </w:r>
      <w:r w:rsidRPr="00AC0125">
        <w:rPr>
          <w:rFonts w:cs="Aptos Serif"/>
          <w:sz w:val="22"/>
          <w:szCs w:val="22"/>
        </w:rPr>
        <w:t>Agency</w:t>
      </w:r>
      <w:r w:rsidRPr="00AC0125">
        <w:rPr>
          <w:rFonts w:cs="Aptos Serif"/>
          <w:spacing w:val="-2"/>
          <w:sz w:val="22"/>
          <w:szCs w:val="22"/>
        </w:rPr>
        <w:t xml:space="preserve"> </w:t>
      </w:r>
      <w:r w:rsidRPr="00AC0125">
        <w:rPr>
          <w:rFonts w:cs="Aptos Serif"/>
          <w:sz w:val="22"/>
          <w:szCs w:val="22"/>
        </w:rPr>
        <w:t>(ZEMA)</w:t>
      </w:r>
      <w:r w:rsidRPr="00AC0125">
        <w:rPr>
          <w:rFonts w:cs="Aptos Serif"/>
          <w:spacing w:val="-2"/>
          <w:sz w:val="22"/>
          <w:szCs w:val="22"/>
        </w:rPr>
        <w:t xml:space="preserve"> </w:t>
      </w:r>
      <w:r w:rsidRPr="00AC0125">
        <w:rPr>
          <w:rFonts w:cs="Aptos Serif"/>
          <w:sz w:val="22"/>
          <w:szCs w:val="22"/>
        </w:rPr>
        <w:t>by the</w:t>
      </w:r>
      <w:r w:rsidRPr="00AC0125">
        <w:rPr>
          <w:rFonts w:cs="Aptos Serif"/>
          <w:spacing w:val="-1"/>
          <w:sz w:val="22"/>
          <w:szCs w:val="22"/>
        </w:rPr>
        <w:t xml:space="preserve"> </w:t>
      </w:r>
      <w:r w:rsidRPr="00AC0125">
        <w:rPr>
          <w:rFonts w:cs="Aptos Serif"/>
          <w:sz w:val="22"/>
          <w:szCs w:val="22"/>
        </w:rPr>
        <w:t>Developer,</w:t>
      </w:r>
      <w:r w:rsidRPr="00AC0125">
        <w:rPr>
          <w:rFonts w:cs="Aptos Serif"/>
          <w:spacing w:val="-1"/>
          <w:sz w:val="22"/>
          <w:szCs w:val="22"/>
        </w:rPr>
        <w:t xml:space="preserve"> </w:t>
      </w:r>
      <w:r w:rsidRPr="00AC0125">
        <w:rPr>
          <w:rFonts w:cs="Aptos Serif"/>
          <w:sz w:val="22"/>
          <w:szCs w:val="22"/>
        </w:rPr>
        <w:t>leading</w:t>
      </w:r>
      <w:r w:rsidRPr="00AC0125">
        <w:rPr>
          <w:rFonts w:cs="Aptos Serif"/>
          <w:spacing w:val="-3"/>
          <w:sz w:val="22"/>
          <w:szCs w:val="22"/>
        </w:rPr>
        <w:t xml:space="preserve"> </w:t>
      </w:r>
      <w:r w:rsidRPr="00AC0125">
        <w:rPr>
          <w:rFonts w:cs="Aptos Serif"/>
          <w:sz w:val="22"/>
          <w:szCs w:val="22"/>
        </w:rPr>
        <w:t>to</w:t>
      </w:r>
      <w:r w:rsidRPr="00AC0125">
        <w:rPr>
          <w:rFonts w:cs="Aptos Serif"/>
          <w:spacing w:val="-2"/>
          <w:sz w:val="22"/>
          <w:szCs w:val="22"/>
        </w:rPr>
        <w:t xml:space="preserve"> </w:t>
      </w:r>
      <w:r w:rsidRPr="00AC0125">
        <w:rPr>
          <w:rFonts w:cs="Aptos Serif"/>
          <w:sz w:val="22"/>
          <w:szCs w:val="22"/>
        </w:rPr>
        <w:t>the</w:t>
      </w:r>
      <w:r w:rsidRPr="00AC0125">
        <w:rPr>
          <w:rFonts w:cs="Aptos Serif"/>
          <w:spacing w:val="-1"/>
          <w:sz w:val="22"/>
          <w:szCs w:val="22"/>
        </w:rPr>
        <w:t xml:space="preserve"> </w:t>
      </w:r>
      <w:r w:rsidRPr="00AC0125">
        <w:rPr>
          <w:rFonts w:cs="Aptos Serif"/>
          <w:sz w:val="22"/>
          <w:szCs w:val="22"/>
        </w:rPr>
        <w:t>approval</w:t>
      </w:r>
      <w:r w:rsidRPr="00AC0125">
        <w:rPr>
          <w:rFonts w:cs="Aptos Serif"/>
          <w:spacing w:val="-3"/>
          <w:sz w:val="22"/>
          <w:szCs w:val="22"/>
        </w:rPr>
        <w:t xml:space="preserve"> </w:t>
      </w:r>
      <w:r w:rsidRPr="00AC0125">
        <w:rPr>
          <w:rFonts w:cs="Aptos Serif"/>
          <w:sz w:val="22"/>
          <w:szCs w:val="22"/>
        </w:rPr>
        <w:t>in</w:t>
      </w:r>
      <w:r w:rsidRPr="00AC0125">
        <w:rPr>
          <w:rFonts w:cs="Aptos Serif"/>
          <w:spacing w:val="-1"/>
          <w:sz w:val="22"/>
          <w:szCs w:val="22"/>
        </w:rPr>
        <w:t xml:space="preserve"> </w:t>
      </w:r>
      <w:r w:rsidRPr="00AC0125">
        <w:rPr>
          <w:rFonts w:cs="Aptos Serif"/>
          <w:sz w:val="22"/>
          <w:szCs w:val="22"/>
        </w:rPr>
        <w:t>2020. This EPB outlined the potential environmental impacts of the project and proposed mitigation measures to minimize negative effects. However, due to delays in project implementation, the environmental</w:t>
      </w:r>
      <w:r w:rsidRPr="00AC0125">
        <w:rPr>
          <w:rFonts w:cs="Aptos Serif"/>
          <w:spacing w:val="-1"/>
          <w:sz w:val="22"/>
          <w:szCs w:val="22"/>
        </w:rPr>
        <w:t xml:space="preserve"> </w:t>
      </w:r>
      <w:r w:rsidRPr="00AC0125">
        <w:rPr>
          <w:rFonts w:cs="Aptos Serif"/>
          <w:sz w:val="22"/>
          <w:szCs w:val="22"/>
        </w:rPr>
        <w:t>approval</w:t>
      </w:r>
      <w:r w:rsidRPr="00AC0125">
        <w:rPr>
          <w:rFonts w:cs="Aptos Serif"/>
          <w:spacing w:val="-1"/>
          <w:sz w:val="22"/>
          <w:szCs w:val="22"/>
        </w:rPr>
        <w:t xml:space="preserve"> </w:t>
      </w:r>
      <w:r w:rsidRPr="00AC0125">
        <w:rPr>
          <w:rFonts w:cs="Aptos Serif"/>
          <w:sz w:val="22"/>
          <w:szCs w:val="22"/>
        </w:rPr>
        <w:t>granted</w:t>
      </w:r>
      <w:r w:rsidRPr="00AC0125">
        <w:rPr>
          <w:rFonts w:cs="Aptos Serif"/>
          <w:spacing w:val="-1"/>
          <w:sz w:val="22"/>
          <w:szCs w:val="22"/>
        </w:rPr>
        <w:t xml:space="preserve"> </w:t>
      </w:r>
      <w:r w:rsidRPr="00AC0125">
        <w:rPr>
          <w:rFonts w:cs="Aptos Serif"/>
          <w:sz w:val="22"/>
          <w:szCs w:val="22"/>
        </w:rPr>
        <w:t>by</w:t>
      </w:r>
      <w:r w:rsidRPr="00AC0125">
        <w:rPr>
          <w:rFonts w:cs="Aptos Serif"/>
          <w:spacing w:val="-4"/>
          <w:sz w:val="22"/>
          <w:szCs w:val="22"/>
        </w:rPr>
        <w:t xml:space="preserve"> </w:t>
      </w:r>
      <w:r w:rsidRPr="00AC0125">
        <w:rPr>
          <w:rFonts w:cs="Aptos Serif"/>
          <w:sz w:val="22"/>
          <w:szCs w:val="22"/>
        </w:rPr>
        <w:t>ZEMA</w:t>
      </w:r>
      <w:r w:rsidRPr="00AC0125">
        <w:rPr>
          <w:rFonts w:cs="Aptos Serif"/>
          <w:spacing w:val="-3"/>
          <w:sz w:val="22"/>
          <w:szCs w:val="22"/>
        </w:rPr>
        <w:t xml:space="preserve"> </w:t>
      </w:r>
      <w:r w:rsidRPr="00AC0125">
        <w:rPr>
          <w:rFonts w:cs="Aptos Serif"/>
          <w:sz w:val="22"/>
          <w:szCs w:val="22"/>
        </w:rPr>
        <w:t>expired,</w:t>
      </w:r>
      <w:r w:rsidRPr="00AC0125">
        <w:rPr>
          <w:rFonts w:cs="Aptos Serif"/>
          <w:spacing w:val="-3"/>
          <w:sz w:val="22"/>
          <w:szCs w:val="22"/>
        </w:rPr>
        <w:t xml:space="preserve"> </w:t>
      </w:r>
      <w:r w:rsidRPr="00AC0125">
        <w:rPr>
          <w:rFonts w:cs="Aptos Serif"/>
          <w:sz w:val="22"/>
          <w:szCs w:val="22"/>
        </w:rPr>
        <w:t>necessitating</w:t>
      </w:r>
      <w:r w:rsidRPr="00AC0125">
        <w:rPr>
          <w:rFonts w:cs="Aptos Serif"/>
          <w:spacing w:val="-1"/>
          <w:sz w:val="22"/>
          <w:szCs w:val="22"/>
        </w:rPr>
        <w:t xml:space="preserve"> </w:t>
      </w:r>
      <w:r w:rsidRPr="00AC0125">
        <w:rPr>
          <w:rFonts w:cs="Aptos Serif"/>
          <w:sz w:val="22"/>
          <w:szCs w:val="22"/>
        </w:rPr>
        <w:t>the</w:t>
      </w:r>
      <w:r w:rsidRPr="00AC0125">
        <w:rPr>
          <w:rFonts w:cs="Aptos Serif"/>
          <w:spacing w:val="-3"/>
          <w:sz w:val="22"/>
          <w:szCs w:val="22"/>
        </w:rPr>
        <w:t xml:space="preserve"> </w:t>
      </w:r>
      <w:r w:rsidRPr="00AC0125">
        <w:rPr>
          <w:rFonts w:cs="Aptos Serif"/>
          <w:sz w:val="22"/>
          <w:szCs w:val="22"/>
        </w:rPr>
        <w:t>preparation</w:t>
      </w:r>
      <w:r w:rsidRPr="00AC0125">
        <w:rPr>
          <w:rFonts w:cs="Aptos Serif"/>
          <w:spacing w:val="-1"/>
          <w:sz w:val="22"/>
          <w:szCs w:val="22"/>
        </w:rPr>
        <w:t xml:space="preserve"> </w:t>
      </w:r>
      <w:r w:rsidRPr="00AC0125">
        <w:rPr>
          <w:rFonts w:cs="Aptos Serif"/>
          <w:sz w:val="22"/>
          <w:szCs w:val="22"/>
        </w:rPr>
        <w:t>and</w:t>
      </w:r>
      <w:r w:rsidRPr="00AC0125">
        <w:rPr>
          <w:rFonts w:cs="Aptos Serif"/>
          <w:spacing w:val="-4"/>
          <w:sz w:val="22"/>
          <w:szCs w:val="22"/>
        </w:rPr>
        <w:t xml:space="preserve"> </w:t>
      </w:r>
      <w:r w:rsidRPr="00AC0125">
        <w:rPr>
          <w:rFonts w:cs="Aptos Serif"/>
          <w:sz w:val="22"/>
          <w:szCs w:val="22"/>
        </w:rPr>
        <w:t>submission of this updated EPB.</w:t>
      </w:r>
    </w:p>
    <w:p w14:paraId="5E8FD307" w14:textId="77777777" w:rsidR="00040125" w:rsidRPr="00AC0125" w:rsidRDefault="00040125" w:rsidP="00582FB1">
      <w:pPr>
        <w:pStyle w:val="Corpsdetexte"/>
        <w:spacing w:before="160" w:after="240" w:line="276" w:lineRule="auto"/>
        <w:ind w:right="134"/>
        <w:jc w:val="both"/>
        <w:rPr>
          <w:rFonts w:cs="Aptos Serif"/>
          <w:sz w:val="22"/>
          <w:szCs w:val="22"/>
        </w:rPr>
      </w:pPr>
      <w:r w:rsidRPr="00AC0125">
        <w:rPr>
          <w:rFonts w:cs="Aptos Serif"/>
          <w:sz w:val="22"/>
          <w:szCs w:val="22"/>
        </w:rPr>
        <w:t>The</w:t>
      </w:r>
      <w:r w:rsidRPr="00AC0125">
        <w:rPr>
          <w:rFonts w:cs="Aptos Serif"/>
          <w:spacing w:val="-8"/>
          <w:sz w:val="22"/>
          <w:szCs w:val="22"/>
        </w:rPr>
        <w:t xml:space="preserve"> </w:t>
      </w:r>
      <w:r w:rsidRPr="00AC0125">
        <w:rPr>
          <w:rFonts w:cs="Aptos Serif"/>
          <w:sz w:val="22"/>
          <w:szCs w:val="22"/>
        </w:rPr>
        <w:t>purpose</w:t>
      </w:r>
      <w:r w:rsidRPr="00AC0125">
        <w:rPr>
          <w:rFonts w:cs="Aptos Serif"/>
          <w:spacing w:val="-7"/>
          <w:sz w:val="22"/>
          <w:szCs w:val="22"/>
        </w:rPr>
        <w:t xml:space="preserve"> </w:t>
      </w:r>
      <w:r w:rsidRPr="00AC0125">
        <w:rPr>
          <w:rFonts w:cs="Aptos Serif"/>
          <w:sz w:val="22"/>
          <w:szCs w:val="22"/>
        </w:rPr>
        <w:t>of</w:t>
      </w:r>
      <w:r w:rsidRPr="00AC0125">
        <w:rPr>
          <w:rFonts w:cs="Aptos Serif"/>
          <w:spacing w:val="-9"/>
          <w:sz w:val="22"/>
          <w:szCs w:val="22"/>
        </w:rPr>
        <w:t xml:space="preserve"> </w:t>
      </w:r>
      <w:r w:rsidRPr="00AC0125">
        <w:rPr>
          <w:rFonts w:cs="Aptos Serif"/>
          <w:sz w:val="22"/>
          <w:szCs w:val="22"/>
        </w:rPr>
        <w:t>this</w:t>
      </w:r>
      <w:r w:rsidRPr="00AC0125">
        <w:rPr>
          <w:rFonts w:cs="Aptos Serif"/>
          <w:spacing w:val="-7"/>
          <w:sz w:val="22"/>
          <w:szCs w:val="22"/>
        </w:rPr>
        <w:t xml:space="preserve"> </w:t>
      </w:r>
      <w:r w:rsidRPr="00AC0125">
        <w:rPr>
          <w:rFonts w:cs="Aptos Serif"/>
          <w:sz w:val="22"/>
          <w:szCs w:val="22"/>
        </w:rPr>
        <w:t>updated</w:t>
      </w:r>
      <w:r w:rsidRPr="00AC0125">
        <w:rPr>
          <w:rFonts w:cs="Aptos Serif"/>
          <w:spacing w:val="-7"/>
          <w:sz w:val="22"/>
          <w:szCs w:val="22"/>
        </w:rPr>
        <w:t xml:space="preserve"> </w:t>
      </w:r>
      <w:r w:rsidRPr="00AC0125">
        <w:rPr>
          <w:rFonts w:cs="Aptos Serif"/>
          <w:sz w:val="22"/>
          <w:szCs w:val="22"/>
        </w:rPr>
        <w:t>Environmental</w:t>
      </w:r>
      <w:r w:rsidRPr="00AC0125">
        <w:rPr>
          <w:rFonts w:cs="Aptos Serif"/>
          <w:spacing w:val="-10"/>
          <w:sz w:val="22"/>
          <w:szCs w:val="22"/>
        </w:rPr>
        <w:t xml:space="preserve"> </w:t>
      </w:r>
      <w:r w:rsidRPr="00AC0125">
        <w:rPr>
          <w:rFonts w:cs="Aptos Serif"/>
          <w:sz w:val="22"/>
          <w:szCs w:val="22"/>
        </w:rPr>
        <w:t>Project</w:t>
      </w:r>
      <w:r w:rsidRPr="00AC0125">
        <w:rPr>
          <w:rFonts w:cs="Aptos Serif"/>
          <w:spacing w:val="-11"/>
          <w:sz w:val="22"/>
          <w:szCs w:val="22"/>
        </w:rPr>
        <w:t xml:space="preserve"> </w:t>
      </w:r>
      <w:r w:rsidRPr="00AC0125">
        <w:rPr>
          <w:rFonts w:cs="Aptos Serif"/>
          <w:sz w:val="22"/>
          <w:szCs w:val="22"/>
        </w:rPr>
        <w:t>Brief</w:t>
      </w:r>
      <w:r w:rsidRPr="00AC0125">
        <w:rPr>
          <w:rFonts w:cs="Aptos Serif"/>
          <w:spacing w:val="-9"/>
          <w:sz w:val="22"/>
          <w:szCs w:val="22"/>
        </w:rPr>
        <w:t xml:space="preserve"> </w:t>
      </w:r>
      <w:r w:rsidRPr="00AC0125">
        <w:rPr>
          <w:rFonts w:cs="Aptos Serif"/>
          <w:sz w:val="22"/>
          <w:szCs w:val="22"/>
        </w:rPr>
        <w:t>is</w:t>
      </w:r>
      <w:r w:rsidRPr="00AC0125">
        <w:rPr>
          <w:rFonts w:cs="Aptos Serif"/>
          <w:spacing w:val="-9"/>
          <w:sz w:val="22"/>
          <w:szCs w:val="22"/>
        </w:rPr>
        <w:t xml:space="preserve"> </w:t>
      </w:r>
      <w:r w:rsidRPr="00AC0125">
        <w:rPr>
          <w:rFonts w:cs="Aptos Serif"/>
          <w:sz w:val="22"/>
          <w:szCs w:val="22"/>
        </w:rPr>
        <w:t>to</w:t>
      </w:r>
      <w:r w:rsidRPr="00AC0125">
        <w:rPr>
          <w:rFonts w:cs="Aptos Serif"/>
          <w:spacing w:val="-11"/>
          <w:sz w:val="22"/>
          <w:szCs w:val="22"/>
        </w:rPr>
        <w:t xml:space="preserve"> </w:t>
      </w:r>
      <w:r w:rsidRPr="00AC0125">
        <w:rPr>
          <w:rFonts w:cs="Aptos Serif"/>
          <w:sz w:val="22"/>
          <w:szCs w:val="22"/>
        </w:rPr>
        <w:t>secure</w:t>
      </w:r>
      <w:r w:rsidRPr="00AC0125">
        <w:rPr>
          <w:rFonts w:cs="Aptos Serif"/>
          <w:spacing w:val="-10"/>
          <w:sz w:val="22"/>
          <w:szCs w:val="22"/>
        </w:rPr>
        <w:t xml:space="preserve"> </w:t>
      </w:r>
      <w:r w:rsidRPr="00AC0125">
        <w:rPr>
          <w:rFonts w:cs="Aptos Serif"/>
          <w:sz w:val="22"/>
          <w:szCs w:val="22"/>
        </w:rPr>
        <w:t>fresh</w:t>
      </w:r>
      <w:r w:rsidRPr="00AC0125">
        <w:rPr>
          <w:rFonts w:cs="Aptos Serif"/>
          <w:spacing w:val="-11"/>
          <w:sz w:val="22"/>
          <w:szCs w:val="22"/>
        </w:rPr>
        <w:t xml:space="preserve"> </w:t>
      </w:r>
      <w:r w:rsidRPr="00AC0125">
        <w:rPr>
          <w:rFonts w:cs="Aptos Serif"/>
          <w:sz w:val="22"/>
          <w:szCs w:val="22"/>
        </w:rPr>
        <w:t>approval</w:t>
      </w:r>
      <w:r w:rsidRPr="00AC0125">
        <w:rPr>
          <w:rFonts w:cs="Aptos Serif"/>
          <w:spacing w:val="-8"/>
          <w:sz w:val="22"/>
          <w:szCs w:val="22"/>
        </w:rPr>
        <w:t xml:space="preserve"> </w:t>
      </w:r>
      <w:r w:rsidRPr="00AC0125">
        <w:rPr>
          <w:rFonts w:cs="Aptos Serif"/>
          <w:sz w:val="22"/>
          <w:szCs w:val="22"/>
        </w:rPr>
        <w:t>from</w:t>
      </w:r>
      <w:r w:rsidRPr="00AC0125">
        <w:rPr>
          <w:rFonts w:cs="Aptos Serif"/>
          <w:spacing w:val="-9"/>
          <w:sz w:val="22"/>
          <w:szCs w:val="22"/>
        </w:rPr>
        <w:t xml:space="preserve"> </w:t>
      </w:r>
      <w:r w:rsidRPr="00AC0125">
        <w:rPr>
          <w:rFonts w:cs="Aptos Serif"/>
          <w:sz w:val="22"/>
          <w:szCs w:val="22"/>
        </w:rPr>
        <w:t xml:space="preserve">ZEMA as the Developer anticipates moving forward with project financing and implementation. This document revisits and reassesses the environmental impacts associated with the construction, operation, and decommissioning phases of the power transmission line. It also updates the proposed mitigation measures to ensure compliance with current environmental regulations and </w:t>
      </w:r>
      <w:r w:rsidRPr="00AC0125">
        <w:rPr>
          <w:rFonts w:cs="Aptos Serif"/>
          <w:spacing w:val="-2"/>
          <w:sz w:val="22"/>
          <w:szCs w:val="22"/>
        </w:rPr>
        <w:t>standards.</w:t>
      </w:r>
    </w:p>
    <w:p w14:paraId="4E9FA79B" w14:textId="77777777" w:rsidR="00040125" w:rsidRPr="00AC0125" w:rsidRDefault="00040125" w:rsidP="00582FB1">
      <w:pPr>
        <w:spacing w:line="276" w:lineRule="auto"/>
        <w:jc w:val="both"/>
        <w:rPr>
          <w:rFonts w:cs="Aptos Serif"/>
          <w:b/>
          <w:bCs/>
        </w:rPr>
      </w:pPr>
      <w:r w:rsidRPr="00AC0125">
        <w:rPr>
          <w:rFonts w:cs="Aptos Serif"/>
          <w:b/>
          <w:bCs/>
        </w:rPr>
        <w:t>Regulatory and Policy Framework</w:t>
      </w:r>
    </w:p>
    <w:p w14:paraId="5DEDCD02" w14:textId="77777777" w:rsidR="00040125" w:rsidRPr="00AC0125" w:rsidRDefault="00040125" w:rsidP="00582FB1">
      <w:pPr>
        <w:spacing w:line="276" w:lineRule="auto"/>
        <w:jc w:val="both"/>
        <w:rPr>
          <w:rFonts w:cs="Aptos Serif"/>
        </w:rPr>
      </w:pPr>
      <w:r w:rsidRPr="00AC0125">
        <w:rPr>
          <w:rFonts w:cs="Aptos Serif"/>
        </w:rPr>
        <w:t xml:space="preserve">In preparation of this EPB relevant policies, laws and environmental and social standards have been reviewed to ensure compliance. </w:t>
      </w:r>
    </w:p>
    <w:p w14:paraId="06DEAE8E" w14:textId="77777777" w:rsidR="00040125" w:rsidRPr="00AC0125" w:rsidRDefault="00040125" w:rsidP="00582FB1">
      <w:pPr>
        <w:spacing w:line="276" w:lineRule="auto"/>
        <w:jc w:val="both"/>
        <w:rPr>
          <w:rFonts w:cs="Aptos Serif"/>
        </w:rPr>
      </w:pPr>
      <w:r w:rsidRPr="00AC0125">
        <w:rPr>
          <w:rFonts w:cs="Aptos Serif"/>
        </w:rPr>
        <w:t xml:space="preserve">International standards which have been reviewed are the International Finance Corporation (IFC) Environmental and Social Performance Standards, 2012, World Bank (WB) Sustainability Guidelines and the 2024 African Development Bank (AfDB) Integrated Safeguard System. The review of these standards was critical to ensure compliance with the requirements of the project financiers. </w:t>
      </w:r>
    </w:p>
    <w:p w14:paraId="1F9F9CDB" w14:textId="77777777" w:rsidR="00040125" w:rsidRPr="00AC0125" w:rsidRDefault="00040125" w:rsidP="00582FB1">
      <w:pPr>
        <w:tabs>
          <w:tab w:val="left" w:pos="860"/>
          <w:tab w:val="left" w:pos="861"/>
        </w:tabs>
        <w:spacing w:before="158" w:after="240" w:line="276" w:lineRule="auto"/>
        <w:ind w:right="138"/>
        <w:jc w:val="both"/>
        <w:rPr>
          <w:rFonts w:cs="Aptos Serif"/>
        </w:rPr>
      </w:pPr>
      <w:r w:rsidRPr="00AC0125">
        <w:rPr>
          <w:rFonts w:cs="Aptos Serif"/>
        </w:rPr>
        <w:t>The policies reviewed included the 2009 National Policy on the Environment which provides guidance on how to address current and future threats to the environment and to human livelihoods, the National Energy Policy whose objective is to ensure availability of dependable, affordable energy to support poverty reduction and sustained economic growth in an environmentally sound manner by encouraging the economically efficient supply and consumption of energy and the Zambian Renewable Energy Feed-in-Tariff (REFiT) Strategy whose aim is to</w:t>
      </w:r>
      <w:r w:rsidRPr="00AC0125">
        <w:rPr>
          <w:rFonts w:cs="Aptos Serif"/>
          <w:spacing w:val="-4"/>
        </w:rPr>
        <w:t xml:space="preserve"> </w:t>
      </w:r>
      <w:r w:rsidRPr="00AC0125">
        <w:rPr>
          <w:rFonts w:cs="Aptos Serif"/>
        </w:rPr>
        <w:t>lower</w:t>
      </w:r>
      <w:r w:rsidRPr="00AC0125">
        <w:rPr>
          <w:rFonts w:cs="Aptos Serif"/>
          <w:spacing w:val="-3"/>
        </w:rPr>
        <w:t xml:space="preserve"> </w:t>
      </w:r>
      <w:r w:rsidRPr="00AC0125">
        <w:rPr>
          <w:rFonts w:cs="Aptos Serif"/>
        </w:rPr>
        <w:t>the</w:t>
      </w:r>
      <w:r w:rsidRPr="00AC0125">
        <w:rPr>
          <w:rFonts w:cs="Aptos Serif"/>
          <w:spacing w:val="-3"/>
        </w:rPr>
        <w:t xml:space="preserve"> </w:t>
      </w:r>
      <w:r w:rsidRPr="00AC0125">
        <w:rPr>
          <w:rFonts w:cs="Aptos Serif"/>
        </w:rPr>
        <w:t>barriers</w:t>
      </w:r>
      <w:r w:rsidRPr="00AC0125">
        <w:rPr>
          <w:rFonts w:cs="Aptos Serif"/>
          <w:spacing w:val="-4"/>
        </w:rPr>
        <w:t xml:space="preserve"> </w:t>
      </w:r>
      <w:r w:rsidRPr="00AC0125">
        <w:rPr>
          <w:rFonts w:cs="Aptos Serif"/>
        </w:rPr>
        <w:t>for</w:t>
      </w:r>
      <w:r w:rsidRPr="00AC0125">
        <w:rPr>
          <w:rFonts w:cs="Aptos Serif"/>
          <w:spacing w:val="-4"/>
        </w:rPr>
        <w:t xml:space="preserve"> </w:t>
      </w:r>
      <w:r w:rsidRPr="00AC0125">
        <w:rPr>
          <w:rFonts w:cs="Aptos Serif"/>
        </w:rPr>
        <w:t>increased</w:t>
      </w:r>
      <w:r w:rsidRPr="00AC0125">
        <w:rPr>
          <w:rFonts w:cs="Aptos Serif"/>
          <w:spacing w:val="-3"/>
        </w:rPr>
        <w:t xml:space="preserve"> </w:t>
      </w:r>
      <w:r w:rsidRPr="00AC0125">
        <w:rPr>
          <w:rFonts w:cs="Aptos Serif"/>
        </w:rPr>
        <w:t>private</w:t>
      </w:r>
      <w:r w:rsidRPr="00AC0125">
        <w:rPr>
          <w:rFonts w:cs="Aptos Serif"/>
          <w:spacing w:val="-5"/>
        </w:rPr>
        <w:t xml:space="preserve"> </w:t>
      </w:r>
      <w:r w:rsidRPr="00AC0125">
        <w:rPr>
          <w:rFonts w:cs="Aptos Serif"/>
        </w:rPr>
        <w:t>sector</w:t>
      </w:r>
      <w:r w:rsidRPr="00AC0125">
        <w:rPr>
          <w:rFonts w:cs="Aptos Serif"/>
          <w:spacing w:val="-5"/>
        </w:rPr>
        <w:t xml:space="preserve"> </w:t>
      </w:r>
      <w:r w:rsidRPr="00AC0125">
        <w:rPr>
          <w:rFonts w:cs="Aptos Serif"/>
        </w:rPr>
        <w:t>involvement</w:t>
      </w:r>
      <w:r w:rsidRPr="00AC0125">
        <w:rPr>
          <w:rFonts w:cs="Aptos Serif"/>
          <w:spacing w:val="-4"/>
        </w:rPr>
        <w:t xml:space="preserve"> </w:t>
      </w:r>
      <w:r w:rsidRPr="00AC0125">
        <w:rPr>
          <w:rFonts w:cs="Aptos Serif"/>
        </w:rPr>
        <w:t>in</w:t>
      </w:r>
      <w:r w:rsidRPr="00AC0125">
        <w:rPr>
          <w:rFonts w:cs="Aptos Serif"/>
          <w:spacing w:val="-3"/>
        </w:rPr>
        <w:t xml:space="preserve"> </w:t>
      </w:r>
      <w:r w:rsidRPr="00AC0125">
        <w:rPr>
          <w:rFonts w:cs="Aptos Serif"/>
        </w:rPr>
        <w:t>renewable</w:t>
      </w:r>
      <w:r w:rsidRPr="00AC0125">
        <w:rPr>
          <w:rFonts w:cs="Aptos Serif"/>
          <w:spacing w:val="-5"/>
        </w:rPr>
        <w:t xml:space="preserve"> </w:t>
      </w:r>
      <w:r w:rsidRPr="00AC0125">
        <w:rPr>
          <w:rFonts w:cs="Aptos Serif"/>
        </w:rPr>
        <w:t>energy</w:t>
      </w:r>
      <w:r w:rsidRPr="00AC0125">
        <w:rPr>
          <w:rFonts w:cs="Aptos Serif"/>
          <w:spacing w:val="-3"/>
        </w:rPr>
        <w:t xml:space="preserve"> </w:t>
      </w:r>
      <w:r w:rsidRPr="00AC0125">
        <w:rPr>
          <w:rFonts w:cs="Aptos Serif"/>
        </w:rPr>
        <w:t xml:space="preserve">power </w:t>
      </w:r>
      <w:r w:rsidRPr="00AC0125">
        <w:rPr>
          <w:rFonts w:cs="Aptos Serif"/>
          <w:spacing w:val="-2"/>
        </w:rPr>
        <w:t>generation.</w:t>
      </w:r>
    </w:p>
    <w:p w14:paraId="495149FC" w14:textId="77777777" w:rsidR="00040125" w:rsidRPr="00AC0125" w:rsidRDefault="00040125" w:rsidP="00582FB1">
      <w:pPr>
        <w:spacing w:line="276" w:lineRule="auto"/>
        <w:jc w:val="both"/>
        <w:rPr>
          <w:rFonts w:cs="Aptos Serif"/>
        </w:rPr>
      </w:pPr>
      <w:r w:rsidRPr="00AC0125">
        <w:rPr>
          <w:rFonts w:cs="Aptos Serif"/>
        </w:rPr>
        <w:t>The Environmental Management Act No. 12 of 2011 and the Environmental Impact Assessment Regulations SI No 28 of 1997 provided the overall guidance to the environmental and social Impact Assessment process and the subsequent preparation of the Environmental Project Brief. Other legislation considered included the following:</w:t>
      </w:r>
    </w:p>
    <w:p w14:paraId="4E902CE0"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Environmental</w:t>
      </w:r>
      <w:r w:rsidRPr="00AC0125">
        <w:rPr>
          <w:rFonts w:cs="Aptos Serif"/>
          <w:spacing w:val="-5"/>
        </w:rPr>
        <w:t xml:space="preserve"> </w:t>
      </w:r>
      <w:r w:rsidRPr="00AC0125">
        <w:rPr>
          <w:rFonts w:cs="Aptos Serif"/>
        </w:rPr>
        <w:t>Management</w:t>
      </w:r>
      <w:r w:rsidRPr="00AC0125">
        <w:rPr>
          <w:rFonts w:cs="Aptos Serif"/>
          <w:spacing w:val="-4"/>
        </w:rPr>
        <w:t xml:space="preserve"> </w:t>
      </w:r>
      <w:r w:rsidRPr="00AC0125">
        <w:rPr>
          <w:rFonts w:cs="Aptos Serif"/>
        </w:rPr>
        <w:t>(Licensing)</w:t>
      </w:r>
      <w:r w:rsidRPr="00AC0125">
        <w:rPr>
          <w:rFonts w:cs="Aptos Serif"/>
          <w:spacing w:val="-2"/>
        </w:rPr>
        <w:t xml:space="preserve"> </w:t>
      </w:r>
      <w:r w:rsidRPr="00AC0125">
        <w:rPr>
          <w:rFonts w:cs="Aptos Serif"/>
        </w:rPr>
        <w:t>Regulations,</w:t>
      </w:r>
      <w:r w:rsidRPr="00AC0125">
        <w:rPr>
          <w:rFonts w:cs="Aptos Serif"/>
          <w:spacing w:val="-3"/>
        </w:rPr>
        <w:t xml:space="preserve"> </w:t>
      </w:r>
      <w:r w:rsidRPr="00AC0125">
        <w:rPr>
          <w:rFonts w:cs="Aptos Serif"/>
        </w:rPr>
        <w:t>SI</w:t>
      </w:r>
      <w:r w:rsidRPr="00AC0125">
        <w:rPr>
          <w:rFonts w:cs="Aptos Serif"/>
          <w:spacing w:val="-2"/>
        </w:rPr>
        <w:t xml:space="preserve"> </w:t>
      </w:r>
      <w:r w:rsidRPr="00AC0125">
        <w:rPr>
          <w:rFonts w:cs="Aptos Serif"/>
        </w:rPr>
        <w:t>No.</w:t>
      </w:r>
      <w:r w:rsidRPr="00AC0125">
        <w:rPr>
          <w:rFonts w:cs="Aptos Serif"/>
          <w:spacing w:val="-3"/>
        </w:rPr>
        <w:t xml:space="preserve"> </w:t>
      </w:r>
      <w:r w:rsidRPr="00AC0125">
        <w:rPr>
          <w:rFonts w:cs="Aptos Serif"/>
        </w:rPr>
        <w:t>112</w:t>
      </w:r>
      <w:r w:rsidRPr="00AC0125">
        <w:rPr>
          <w:rFonts w:cs="Aptos Serif"/>
          <w:spacing w:val="-3"/>
        </w:rPr>
        <w:t xml:space="preserve"> </w:t>
      </w:r>
      <w:r w:rsidRPr="00AC0125">
        <w:rPr>
          <w:rFonts w:cs="Aptos Serif"/>
        </w:rPr>
        <w:t>of</w:t>
      </w:r>
      <w:r w:rsidRPr="00AC0125">
        <w:rPr>
          <w:rFonts w:cs="Aptos Serif"/>
          <w:spacing w:val="-4"/>
        </w:rPr>
        <w:t xml:space="preserve"> </w:t>
      </w:r>
      <w:r w:rsidRPr="00AC0125">
        <w:rPr>
          <w:rFonts w:cs="Aptos Serif"/>
          <w:spacing w:val="-2"/>
        </w:rPr>
        <w:t>2013</w:t>
      </w:r>
    </w:p>
    <w:p w14:paraId="0C166F89"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Forestry</w:t>
      </w:r>
      <w:r w:rsidRPr="00AC0125">
        <w:rPr>
          <w:rFonts w:cs="Aptos Serif"/>
          <w:spacing w:val="-10"/>
        </w:rPr>
        <w:t xml:space="preserve"> </w:t>
      </w:r>
      <w:r w:rsidRPr="00AC0125">
        <w:rPr>
          <w:rFonts w:cs="Aptos Serif"/>
        </w:rPr>
        <w:t>Act</w:t>
      </w:r>
      <w:r w:rsidRPr="00AC0125">
        <w:rPr>
          <w:rFonts w:cs="Aptos Serif"/>
          <w:spacing w:val="-11"/>
        </w:rPr>
        <w:t xml:space="preserve"> </w:t>
      </w:r>
      <w:r w:rsidRPr="00AC0125">
        <w:rPr>
          <w:rFonts w:cs="Aptos Serif"/>
        </w:rPr>
        <w:t>(No.</w:t>
      </w:r>
      <w:r w:rsidRPr="00AC0125">
        <w:rPr>
          <w:rFonts w:cs="Aptos Serif"/>
          <w:spacing w:val="-11"/>
        </w:rPr>
        <w:t xml:space="preserve"> </w:t>
      </w:r>
      <w:r w:rsidRPr="00AC0125">
        <w:rPr>
          <w:rFonts w:cs="Aptos Serif"/>
        </w:rPr>
        <w:t>4</w:t>
      </w:r>
      <w:r w:rsidRPr="00AC0125">
        <w:rPr>
          <w:rFonts w:cs="Aptos Serif"/>
          <w:spacing w:val="-10"/>
        </w:rPr>
        <w:t xml:space="preserve"> </w:t>
      </w:r>
      <w:r w:rsidRPr="00AC0125">
        <w:rPr>
          <w:rFonts w:cs="Aptos Serif"/>
        </w:rPr>
        <w:t xml:space="preserve">of </w:t>
      </w:r>
      <w:r w:rsidRPr="00AC0125">
        <w:rPr>
          <w:rFonts w:cs="Aptos Serif"/>
          <w:spacing w:val="-2"/>
        </w:rPr>
        <w:t>2015)</w:t>
      </w:r>
    </w:p>
    <w:p w14:paraId="53C18C4C"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lastRenderedPageBreak/>
        <w:t>The</w:t>
      </w:r>
      <w:r w:rsidRPr="00AC0125">
        <w:rPr>
          <w:rFonts w:cs="Aptos Serif"/>
          <w:spacing w:val="-13"/>
        </w:rPr>
        <w:t xml:space="preserve"> </w:t>
      </w:r>
      <w:r w:rsidRPr="00AC0125">
        <w:rPr>
          <w:rFonts w:cs="Aptos Serif"/>
        </w:rPr>
        <w:t>Noxious</w:t>
      </w:r>
      <w:r w:rsidRPr="00AC0125">
        <w:rPr>
          <w:rFonts w:cs="Aptos Serif"/>
          <w:spacing w:val="-12"/>
        </w:rPr>
        <w:t xml:space="preserve"> </w:t>
      </w:r>
      <w:r w:rsidRPr="00AC0125">
        <w:rPr>
          <w:rFonts w:cs="Aptos Serif"/>
        </w:rPr>
        <w:t>Weeds</w:t>
      </w:r>
      <w:r w:rsidRPr="00AC0125">
        <w:rPr>
          <w:rFonts w:cs="Aptos Serif"/>
          <w:spacing w:val="-13"/>
        </w:rPr>
        <w:t xml:space="preserve"> </w:t>
      </w:r>
      <w:r w:rsidRPr="00AC0125">
        <w:rPr>
          <w:rFonts w:cs="Aptos Serif"/>
        </w:rPr>
        <w:t>Act, Cap 343</w:t>
      </w:r>
    </w:p>
    <w:p w14:paraId="43301BEC"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Mines</w:t>
      </w:r>
      <w:r w:rsidRPr="00AC0125">
        <w:rPr>
          <w:rFonts w:cs="Aptos Serif"/>
          <w:spacing w:val="-12"/>
        </w:rPr>
        <w:t xml:space="preserve"> </w:t>
      </w:r>
      <w:r w:rsidRPr="00AC0125">
        <w:rPr>
          <w:rFonts w:cs="Aptos Serif"/>
        </w:rPr>
        <w:t>and</w:t>
      </w:r>
      <w:r w:rsidRPr="00AC0125">
        <w:rPr>
          <w:rFonts w:cs="Aptos Serif"/>
          <w:spacing w:val="-10"/>
        </w:rPr>
        <w:t xml:space="preserve"> </w:t>
      </w:r>
      <w:r w:rsidRPr="00AC0125">
        <w:rPr>
          <w:rFonts w:cs="Aptos Serif"/>
        </w:rPr>
        <w:t>Minerals</w:t>
      </w:r>
      <w:r w:rsidRPr="00AC0125">
        <w:rPr>
          <w:rFonts w:cs="Aptos Serif"/>
          <w:spacing w:val="-12"/>
        </w:rPr>
        <w:t xml:space="preserve"> </w:t>
      </w:r>
      <w:r w:rsidRPr="00AC0125">
        <w:rPr>
          <w:rFonts w:cs="Aptos Serif"/>
        </w:rPr>
        <w:t>Act,</w:t>
      </w:r>
      <w:r w:rsidRPr="00AC0125">
        <w:rPr>
          <w:rFonts w:cs="Aptos Serif"/>
          <w:spacing w:val="-12"/>
        </w:rPr>
        <w:t xml:space="preserve"> </w:t>
      </w:r>
      <w:r w:rsidRPr="00AC0125">
        <w:rPr>
          <w:rFonts w:cs="Aptos Serif"/>
        </w:rPr>
        <w:t xml:space="preserve">Cap </w:t>
      </w:r>
      <w:r w:rsidRPr="00AC0125">
        <w:rPr>
          <w:rFonts w:cs="Aptos Serif"/>
          <w:spacing w:val="-4"/>
        </w:rPr>
        <w:t>213</w:t>
      </w:r>
    </w:p>
    <w:p w14:paraId="27ABFE2F"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National Heritage and Conservation</w:t>
      </w:r>
      <w:r w:rsidRPr="00AC0125">
        <w:rPr>
          <w:rFonts w:cs="Aptos Serif"/>
          <w:spacing w:val="-13"/>
        </w:rPr>
        <w:t xml:space="preserve"> </w:t>
      </w:r>
      <w:r w:rsidRPr="00AC0125">
        <w:rPr>
          <w:rFonts w:cs="Aptos Serif"/>
        </w:rPr>
        <w:t>Commission</w:t>
      </w:r>
      <w:r w:rsidRPr="00AC0125">
        <w:rPr>
          <w:rFonts w:cs="Aptos Serif"/>
          <w:spacing w:val="-12"/>
        </w:rPr>
        <w:t xml:space="preserve"> </w:t>
      </w:r>
      <w:r w:rsidRPr="00AC0125">
        <w:rPr>
          <w:rFonts w:cs="Aptos Serif"/>
        </w:rPr>
        <w:t>Act (Chapter 173)</w:t>
      </w:r>
    </w:p>
    <w:p w14:paraId="0C431590"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Energy</w:t>
      </w:r>
      <w:r w:rsidRPr="00AC0125">
        <w:rPr>
          <w:rFonts w:cs="Aptos Serif"/>
          <w:spacing w:val="-13"/>
        </w:rPr>
        <w:t xml:space="preserve"> </w:t>
      </w:r>
      <w:r w:rsidRPr="00AC0125">
        <w:rPr>
          <w:rFonts w:cs="Aptos Serif"/>
        </w:rPr>
        <w:t>Regulation</w:t>
      </w:r>
      <w:r w:rsidRPr="00AC0125">
        <w:rPr>
          <w:rFonts w:cs="Aptos Serif"/>
          <w:spacing w:val="-12"/>
        </w:rPr>
        <w:t xml:space="preserve"> </w:t>
      </w:r>
      <w:r w:rsidRPr="00AC0125">
        <w:rPr>
          <w:rFonts w:cs="Aptos Serif"/>
        </w:rPr>
        <w:t>Act,</w:t>
      </w:r>
      <w:r w:rsidRPr="00AC0125">
        <w:rPr>
          <w:rFonts w:cs="Aptos Serif"/>
          <w:spacing w:val="-13"/>
        </w:rPr>
        <w:t xml:space="preserve"> </w:t>
      </w:r>
      <w:r w:rsidRPr="00AC0125">
        <w:rPr>
          <w:rFonts w:cs="Aptos Serif"/>
        </w:rPr>
        <w:t>No. 12 of 2019.</w:t>
      </w:r>
    </w:p>
    <w:p w14:paraId="049EE98B"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The</w:t>
      </w:r>
      <w:r w:rsidRPr="00AC0125">
        <w:rPr>
          <w:rFonts w:cs="Aptos Serif"/>
          <w:spacing w:val="-13"/>
        </w:rPr>
        <w:t xml:space="preserve"> </w:t>
      </w:r>
      <w:r w:rsidRPr="00AC0125">
        <w:rPr>
          <w:rFonts w:cs="Aptos Serif"/>
        </w:rPr>
        <w:t>Zambia</w:t>
      </w:r>
      <w:r w:rsidRPr="00AC0125">
        <w:rPr>
          <w:rFonts w:cs="Aptos Serif"/>
          <w:spacing w:val="-12"/>
        </w:rPr>
        <w:t xml:space="preserve"> </w:t>
      </w:r>
      <w:r w:rsidRPr="00AC0125">
        <w:rPr>
          <w:rFonts w:cs="Aptos Serif"/>
        </w:rPr>
        <w:t>Development Agency Act, 2006</w:t>
      </w:r>
    </w:p>
    <w:p w14:paraId="5F721DC3"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The</w:t>
      </w:r>
      <w:r w:rsidRPr="00AC0125">
        <w:rPr>
          <w:rFonts w:cs="Aptos Serif"/>
          <w:spacing w:val="-10"/>
        </w:rPr>
        <w:t xml:space="preserve"> </w:t>
      </w:r>
      <w:r w:rsidRPr="00AC0125">
        <w:rPr>
          <w:rFonts w:cs="Aptos Serif"/>
        </w:rPr>
        <w:t>Electricity</w:t>
      </w:r>
      <w:r w:rsidRPr="00AC0125">
        <w:rPr>
          <w:rFonts w:cs="Aptos Serif"/>
          <w:spacing w:val="-10"/>
        </w:rPr>
        <w:t xml:space="preserve"> </w:t>
      </w:r>
      <w:r w:rsidRPr="00AC0125">
        <w:rPr>
          <w:rFonts w:cs="Aptos Serif"/>
        </w:rPr>
        <w:t>Act</w:t>
      </w:r>
      <w:r w:rsidRPr="00AC0125">
        <w:rPr>
          <w:rFonts w:cs="Aptos Serif"/>
          <w:spacing w:val="-11"/>
        </w:rPr>
        <w:t xml:space="preserve"> </w:t>
      </w:r>
      <w:r w:rsidRPr="00AC0125">
        <w:rPr>
          <w:rFonts w:cs="Aptos Serif"/>
        </w:rPr>
        <w:t>No.11</w:t>
      </w:r>
      <w:r w:rsidRPr="00AC0125">
        <w:rPr>
          <w:rFonts w:cs="Aptos Serif"/>
          <w:spacing w:val="-10"/>
        </w:rPr>
        <w:t xml:space="preserve"> </w:t>
      </w:r>
      <w:r w:rsidRPr="00AC0125">
        <w:rPr>
          <w:rFonts w:cs="Aptos Serif"/>
        </w:rPr>
        <w:t xml:space="preserve">of </w:t>
      </w:r>
      <w:r w:rsidRPr="00AC0125">
        <w:rPr>
          <w:rFonts w:cs="Aptos Serif"/>
          <w:spacing w:val="-4"/>
        </w:rPr>
        <w:t>2019</w:t>
      </w:r>
    </w:p>
    <w:p w14:paraId="37EC9862"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The Urban and Regional Planning</w:t>
      </w:r>
      <w:r w:rsidRPr="00AC0125">
        <w:rPr>
          <w:rFonts w:cs="Aptos Serif"/>
          <w:spacing w:val="-11"/>
        </w:rPr>
        <w:t xml:space="preserve"> </w:t>
      </w:r>
      <w:r w:rsidRPr="00AC0125">
        <w:rPr>
          <w:rFonts w:cs="Aptos Serif"/>
        </w:rPr>
        <w:t>Act</w:t>
      </w:r>
      <w:r w:rsidRPr="00AC0125">
        <w:rPr>
          <w:rFonts w:cs="Aptos Serif"/>
          <w:spacing w:val="-10"/>
        </w:rPr>
        <w:t xml:space="preserve"> </w:t>
      </w:r>
      <w:r w:rsidRPr="00AC0125">
        <w:rPr>
          <w:rFonts w:cs="Aptos Serif"/>
        </w:rPr>
        <w:t>(Number</w:t>
      </w:r>
      <w:r w:rsidRPr="00AC0125">
        <w:rPr>
          <w:rFonts w:cs="Aptos Serif"/>
          <w:spacing w:val="-10"/>
        </w:rPr>
        <w:t xml:space="preserve"> </w:t>
      </w:r>
      <w:r w:rsidRPr="00AC0125">
        <w:rPr>
          <w:rFonts w:cs="Aptos Serif"/>
        </w:rPr>
        <w:t>3</w:t>
      </w:r>
      <w:r w:rsidRPr="00AC0125">
        <w:rPr>
          <w:rFonts w:cs="Aptos Serif"/>
          <w:spacing w:val="-10"/>
        </w:rPr>
        <w:t xml:space="preserve"> </w:t>
      </w:r>
      <w:r w:rsidRPr="00AC0125">
        <w:rPr>
          <w:rFonts w:cs="Aptos Serif"/>
        </w:rPr>
        <w:t xml:space="preserve">of </w:t>
      </w:r>
      <w:r w:rsidRPr="00AC0125">
        <w:rPr>
          <w:rFonts w:cs="Aptos Serif"/>
          <w:spacing w:val="-2"/>
        </w:rPr>
        <w:t>2015)</w:t>
      </w:r>
    </w:p>
    <w:p w14:paraId="0A9EB994"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The</w:t>
      </w:r>
      <w:r w:rsidRPr="00AC0125">
        <w:rPr>
          <w:rFonts w:cs="Aptos Serif"/>
          <w:spacing w:val="-5"/>
        </w:rPr>
        <w:t xml:space="preserve"> </w:t>
      </w:r>
      <w:r w:rsidRPr="00AC0125">
        <w:rPr>
          <w:rFonts w:cs="Aptos Serif"/>
        </w:rPr>
        <w:t>Lands</w:t>
      </w:r>
      <w:r w:rsidRPr="00AC0125">
        <w:rPr>
          <w:rFonts w:cs="Aptos Serif"/>
          <w:spacing w:val="-6"/>
        </w:rPr>
        <w:t xml:space="preserve"> </w:t>
      </w:r>
      <w:r w:rsidRPr="00AC0125">
        <w:rPr>
          <w:rFonts w:cs="Aptos Serif"/>
        </w:rPr>
        <w:t>Act,</w:t>
      </w:r>
      <w:r w:rsidRPr="00AC0125">
        <w:rPr>
          <w:rFonts w:cs="Aptos Serif"/>
          <w:spacing w:val="-5"/>
        </w:rPr>
        <w:t xml:space="preserve"> </w:t>
      </w:r>
      <w:r w:rsidRPr="00AC0125">
        <w:rPr>
          <w:rFonts w:cs="Aptos Serif"/>
          <w:spacing w:val="-4"/>
        </w:rPr>
        <w:t>1995</w:t>
      </w:r>
    </w:p>
    <w:p w14:paraId="06420B4E"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Agricultural</w:t>
      </w:r>
      <w:r w:rsidRPr="00AC0125">
        <w:rPr>
          <w:rFonts w:cs="Aptos Serif"/>
          <w:spacing w:val="-9"/>
        </w:rPr>
        <w:t xml:space="preserve"> </w:t>
      </w:r>
      <w:r w:rsidRPr="00AC0125">
        <w:rPr>
          <w:rFonts w:cs="Aptos Serif"/>
        </w:rPr>
        <w:t>Lands</w:t>
      </w:r>
      <w:r w:rsidRPr="00AC0125">
        <w:rPr>
          <w:rFonts w:cs="Aptos Serif"/>
          <w:spacing w:val="-8"/>
        </w:rPr>
        <w:t xml:space="preserve"> </w:t>
      </w:r>
      <w:r w:rsidRPr="00AC0125">
        <w:rPr>
          <w:rFonts w:cs="Aptos Serif"/>
        </w:rPr>
        <w:t>Act,</w:t>
      </w:r>
      <w:r w:rsidRPr="00AC0125">
        <w:rPr>
          <w:rFonts w:cs="Aptos Serif"/>
          <w:spacing w:val="-9"/>
        </w:rPr>
        <w:t xml:space="preserve"> </w:t>
      </w:r>
      <w:r w:rsidRPr="00AC0125">
        <w:rPr>
          <w:rFonts w:cs="Aptos Serif"/>
          <w:spacing w:val="-4"/>
        </w:rPr>
        <w:t>1960</w:t>
      </w:r>
    </w:p>
    <w:p w14:paraId="2EB86D14"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spacing w:val="-2"/>
        </w:rPr>
        <w:t>Local</w:t>
      </w:r>
      <w:r w:rsidRPr="00AC0125">
        <w:rPr>
          <w:rFonts w:cs="Aptos Serif"/>
          <w:spacing w:val="-11"/>
        </w:rPr>
        <w:t xml:space="preserve"> </w:t>
      </w:r>
      <w:r w:rsidRPr="00AC0125">
        <w:rPr>
          <w:rFonts w:cs="Aptos Serif"/>
          <w:spacing w:val="-2"/>
        </w:rPr>
        <w:t>Government</w:t>
      </w:r>
      <w:r w:rsidRPr="00AC0125">
        <w:rPr>
          <w:rFonts w:cs="Aptos Serif"/>
          <w:spacing w:val="-9"/>
        </w:rPr>
        <w:t xml:space="preserve"> </w:t>
      </w:r>
      <w:r w:rsidRPr="00AC0125">
        <w:rPr>
          <w:rFonts w:cs="Aptos Serif"/>
          <w:spacing w:val="-2"/>
        </w:rPr>
        <w:t>Act,</w:t>
      </w:r>
      <w:r w:rsidRPr="00AC0125">
        <w:rPr>
          <w:rFonts w:cs="Aptos Serif"/>
          <w:spacing w:val="-10"/>
        </w:rPr>
        <w:t xml:space="preserve"> </w:t>
      </w:r>
      <w:r w:rsidRPr="00AC0125">
        <w:rPr>
          <w:rFonts w:cs="Aptos Serif"/>
          <w:spacing w:val="-2"/>
        </w:rPr>
        <w:t xml:space="preserve">No. </w:t>
      </w:r>
      <w:r w:rsidRPr="00AC0125">
        <w:rPr>
          <w:rFonts w:cs="Aptos Serif"/>
        </w:rPr>
        <w:t>2 of 2019</w:t>
      </w:r>
    </w:p>
    <w:p w14:paraId="743D6584"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The</w:t>
      </w:r>
      <w:r w:rsidRPr="00AC0125">
        <w:rPr>
          <w:rFonts w:cs="Aptos Serif"/>
          <w:spacing w:val="-13"/>
        </w:rPr>
        <w:t xml:space="preserve"> </w:t>
      </w:r>
      <w:r w:rsidRPr="00AC0125">
        <w:rPr>
          <w:rFonts w:cs="Aptos Serif"/>
        </w:rPr>
        <w:t>Employment</w:t>
      </w:r>
      <w:r w:rsidRPr="00AC0125">
        <w:rPr>
          <w:rFonts w:cs="Aptos Serif"/>
          <w:spacing w:val="-12"/>
        </w:rPr>
        <w:t xml:space="preserve"> </w:t>
      </w:r>
      <w:r w:rsidRPr="00AC0125">
        <w:rPr>
          <w:rFonts w:cs="Aptos Serif"/>
        </w:rPr>
        <w:t>Code</w:t>
      </w:r>
      <w:r w:rsidRPr="00AC0125">
        <w:rPr>
          <w:rFonts w:cs="Aptos Serif"/>
          <w:spacing w:val="-13"/>
        </w:rPr>
        <w:t xml:space="preserve"> </w:t>
      </w:r>
      <w:r w:rsidRPr="00AC0125">
        <w:rPr>
          <w:rFonts w:cs="Aptos Serif"/>
        </w:rPr>
        <w:t xml:space="preserve">Bill, </w:t>
      </w:r>
      <w:r w:rsidRPr="00AC0125">
        <w:rPr>
          <w:rFonts w:cs="Aptos Serif"/>
          <w:spacing w:val="-4"/>
        </w:rPr>
        <w:t>2019</w:t>
      </w:r>
    </w:p>
    <w:p w14:paraId="726C5D34"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spacing w:val="-4"/>
        </w:rPr>
        <w:t>Workers</w:t>
      </w:r>
      <w:r w:rsidRPr="00AC0125">
        <w:rPr>
          <w:rFonts w:cs="Aptos Serif"/>
          <w:spacing w:val="-6"/>
        </w:rPr>
        <w:t xml:space="preserve"> </w:t>
      </w:r>
      <w:r w:rsidRPr="00AC0125">
        <w:rPr>
          <w:rFonts w:cs="Aptos Serif"/>
          <w:spacing w:val="-4"/>
        </w:rPr>
        <w:t>Compensation</w:t>
      </w:r>
      <w:r w:rsidRPr="00AC0125">
        <w:rPr>
          <w:rFonts w:cs="Aptos Serif"/>
          <w:spacing w:val="-6"/>
        </w:rPr>
        <w:t xml:space="preserve"> </w:t>
      </w:r>
      <w:r w:rsidRPr="00AC0125">
        <w:rPr>
          <w:rFonts w:cs="Aptos Serif"/>
          <w:spacing w:val="-4"/>
        </w:rPr>
        <w:t xml:space="preserve">Act </w:t>
      </w:r>
      <w:r w:rsidRPr="00AC0125">
        <w:rPr>
          <w:rFonts w:cs="Aptos Serif"/>
        </w:rPr>
        <w:t xml:space="preserve">(Chapter 271, amended in </w:t>
      </w:r>
      <w:r w:rsidRPr="00AC0125">
        <w:rPr>
          <w:rFonts w:cs="Aptos Serif"/>
          <w:spacing w:val="-2"/>
        </w:rPr>
        <w:t>1994)</w:t>
      </w:r>
    </w:p>
    <w:p w14:paraId="42409597"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Factories</w:t>
      </w:r>
      <w:r w:rsidRPr="00AC0125">
        <w:rPr>
          <w:rFonts w:cs="Aptos Serif"/>
          <w:spacing w:val="-8"/>
        </w:rPr>
        <w:t xml:space="preserve"> </w:t>
      </w:r>
      <w:r w:rsidRPr="00AC0125">
        <w:rPr>
          <w:rFonts w:cs="Aptos Serif"/>
        </w:rPr>
        <w:t>Act,</w:t>
      </w:r>
      <w:r w:rsidRPr="00AC0125">
        <w:rPr>
          <w:rFonts w:cs="Aptos Serif"/>
          <w:spacing w:val="-7"/>
        </w:rPr>
        <w:t xml:space="preserve"> </w:t>
      </w:r>
      <w:r w:rsidRPr="00AC0125">
        <w:rPr>
          <w:rFonts w:cs="Aptos Serif"/>
        </w:rPr>
        <w:t>Cap</w:t>
      </w:r>
      <w:r w:rsidRPr="00AC0125">
        <w:rPr>
          <w:rFonts w:cs="Aptos Serif"/>
          <w:spacing w:val="-7"/>
        </w:rPr>
        <w:t xml:space="preserve"> </w:t>
      </w:r>
      <w:r w:rsidRPr="00AC0125">
        <w:rPr>
          <w:rFonts w:cs="Aptos Serif"/>
          <w:spacing w:val="-5"/>
        </w:rPr>
        <w:t>441</w:t>
      </w:r>
    </w:p>
    <w:p w14:paraId="42B7ABE1"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Occupational Health and Safety</w:t>
      </w:r>
      <w:r w:rsidRPr="00AC0125">
        <w:rPr>
          <w:rFonts w:cs="Aptos Serif"/>
          <w:spacing w:val="-8"/>
        </w:rPr>
        <w:t xml:space="preserve"> </w:t>
      </w:r>
      <w:r w:rsidRPr="00AC0125">
        <w:rPr>
          <w:rFonts w:cs="Aptos Serif"/>
        </w:rPr>
        <w:t>Act,</w:t>
      </w:r>
      <w:r w:rsidRPr="00AC0125">
        <w:rPr>
          <w:rFonts w:cs="Aptos Serif"/>
          <w:spacing w:val="-9"/>
        </w:rPr>
        <w:t xml:space="preserve"> </w:t>
      </w:r>
      <w:r w:rsidRPr="00AC0125">
        <w:rPr>
          <w:rFonts w:cs="Aptos Serif"/>
        </w:rPr>
        <w:t>No.</w:t>
      </w:r>
      <w:r w:rsidRPr="00AC0125">
        <w:rPr>
          <w:rFonts w:cs="Aptos Serif"/>
          <w:spacing w:val="-9"/>
        </w:rPr>
        <w:t xml:space="preserve"> </w:t>
      </w:r>
      <w:r w:rsidRPr="00AC0125">
        <w:rPr>
          <w:rFonts w:cs="Aptos Serif"/>
        </w:rPr>
        <w:t>36</w:t>
      </w:r>
      <w:r w:rsidRPr="00AC0125">
        <w:rPr>
          <w:rFonts w:cs="Aptos Serif"/>
          <w:spacing w:val="-8"/>
        </w:rPr>
        <w:t xml:space="preserve"> </w:t>
      </w:r>
      <w:r w:rsidRPr="00AC0125">
        <w:rPr>
          <w:rFonts w:cs="Aptos Serif"/>
        </w:rPr>
        <w:t>of</w:t>
      </w:r>
      <w:r w:rsidRPr="00AC0125">
        <w:rPr>
          <w:rFonts w:cs="Aptos Serif"/>
          <w:spacing w:val="-8"/>
        </w:rPr>
        <w:t xml:space="preserve"> </w:t>
      </w:r>
      <w:r w:rsidRPr="00AC0125">
        <w:rPr>
          <w:rFonts w:cs="Aptos Serif"/>
        </w:rPr>
        <w:t>2010</w:t>
      </w:r>
    </w:p>
    <w:p w14:paraId="1B49B167"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Public</w:t>
      </w:r>
      <w:r w:rsidRPr="00AC0125">
        <w:rPr>
          <w:rFonts w:cs="Aptos Serif"/>
          <w:spacing w:val="-13"/>
        </w:rPr>
        <w:t xml:space="preserve"> </w:t>
      </w:r>
      <w:r w:rsidRPr="00AC0125">
        <w:rPr>
          <w:rFonts w:cs="Aptos Serif"/>
        </w:rPr>
        <w:t>Health</w:t>
      </w:r>
      <w:r w:rsidRPr="00AC0125">
        <w:rPr>
          <w:rFonts w:cs="Aptos Serif"/>
          <w:spacing w:val="-12"/>
        </w:rPr>
        <w:t xml:space="preserve"> </w:t>
      </w:r>
      <w:r w:rsidRPr="00AC0125">
        <w:rPr>
          <w:rFonts w:cs="Aptos Serif"/>
        </w:rPr>
        <w:t>Act</w:t>
      </w:r>
      <w:r w:rsidRPr="00AC0125">
        <w:rPr>
          <w:rFonts w:cs="Aptos Serif"/>
          <w:spacing w:val="-13"/>
        </w:rPr>
        <w:t xml:space="preserve"> </w:t>
      </w:r>
      <w:r w:rsidRPr="00AC0125">
        <w:rPr>
          <w:rFonts w:cs="Aptos Serif"/>
        </w:rPr>
        <w:t xml:space="preserve">(Chapter </w:t>
      </w:r>
      <w:r w:rsidRPr="00AC0125">
        <w:rPr>
          <w:rFonts w:cs="Aptos Serif"/>
          <w:spacing w:val="-4"/>
        </w:rPr>
        <w:t>295)</w:t>
      </w:r>
    </w:p>
    <w:p w14:paraId="75278E03"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Public</w:t>
      </w:r>
      <w:r w:rsidRPr="00AC0125">
        <w:rPr>
          <w:rFonts w:cs="Aptos Serif"/>
          <w:spacing w:val="-8"/>
        </w:rPr>
        <w:t xml:space="preserve"> </w:t>
      </w:r>
      <w:r w:rsidRPr="00AC0125">
        <w:rPr>
          <w:rFonts w:cs="Aptos Serif"/>
        </w:rPr>
        <w:t>Roads</w:t>
      </w:r>
      <w:r w:rsidRPr="00AC0125">
        <w:rPr>
          <w:rFonts w:cs="Aptos Serif"/>
          <w:spacing w:val="-9"/>
        </w:rPr>
        <w:t xml:space="preserve"> </w:t>
      </w:r>
      <w:r w:rsidRPr="00AC0125">
        <w:rPr>
          <w:rFonts w:cs="Aptos Serif"/>
        </w:rPr>
        <w:t>Act</w:t>
      </w:r>
      <w:r w:rsidRPr="00AC0125">
        <w:rPr>
          <w:rFonts w:cs="Aptos Serif"/>
          <w:spacing w:val="-9"/>
        </w:rPr>
        <w:t xml:space="preserve"> </w:t>
      </w:r>
      <w:r w:rsidRPr="00AC0125">
        <w:rPr>
          <w:rFonts w:cs="Aptos Serif"/>
        </w:rPr>
        <w:t>(No.</w:t>
      </w:r>
      <w:r w:rsidRPr="00AC0125">
        <w:rPr>
          <w:rFonts w:cs="Aptos Serif"/>
          <w:spacing w:val="-9"/>
        </w:rPr>
        <w:t xml:space="preserve"> </w:t>
      </w:r>
      <w:r w:rsidRPr="00AC0125">
        <w:rPr>
          <w:rFonts w:cs="Aptos Serif"/>
        </w:rPr>
        <w:t>12</w:t>
      </w:r>
      <w:r w:rsidRPr="00AC0125">
        <w:rPr>
          <w:rFonts w:cs="Aptos Serif"/>
          <w:spacing w:val="-9"/>
        </w:rPr>
        <w:t xml:space="preserve"> </w:t>
      </w:r>
      <w:r w:rsidRPr="00AC0125">
        <w:rPr>
          <w:rFonts w:cs="Aptos Serif"/>
        </w:rPr>
        <w:t xml:space="preserve">of </w:t>
      </w:r>
      <w:r w:rsidRPr="00AC0125">
        <w:rPr>
          <w:rFonts w:cs="Aptos Serif"/>
          <w:spacing w:val="-2"/>
        </w:rPr>
        <w:t>2002)</w:t>
      </w:r>
    </w:p>
    <w:p w14:paraId="098001E1"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Road</w:t>
      </w:r>
      <w:r w:rsidRPr="00AC0125">
        <w:rPr>
          <w:rFonts w:cs="Aptos Serif"/>
          <w:spacing w:val="-11"/>
        </w:rPr>
        <w:t xml:space="preserve"> </w:t>
      </w:r>
      <w:r w:rsidRPr="00AC0125">
        <w:rPr>
          <w:rFonts w:cs="Aptos Serif"/>
        </w:rPr>
        <w:t>and</w:t>
      </w:r>
      <w:r w:rsidRPr="00AC0125">
        <w:rPr>
          <w:rFonts w:cs="Aptos Serif"/>
          <w:spacing w:val="-11"/>
        </w:rPr>
        <w:t xml:space="preserve"> </w:t>
      </w:r>
      <w:r w:rsidRPr="00AC0125">
        <w:rPr>
          <w:rFonts w:cs="Aptos Serif"/>
        </w:rPr>
        <w:t>Traffic</w:t>
      </w:r>
      <w:r w:rsidRPr="00AC0125">
        <w:rPr>
          <w:rFonts w:cs="Aptos Serif"/>
          <w:spacing w:val="-11"/>
        </w:rPr>
        <w:t xml:space="preserve"> </w:t>
      </w:r>
      <w:r w:rsidRPr="00AC0125">
        <w:rPr>
          <w:rFonts w:cs="Aptos Serif"/>
        </w:rPr>
        <w:t>Control</w:t>
      </w:r>
      <w:r w:rsidRPr="00AC0125">
        <w:rPr>
          <w:rFonts w:cs="Aptos Serif"/>
          <w:spacing w:val="-12"/>
        </w:rPr>
        <w:t xml:space="preserve"> </w:t>
      </w:r>
      <w:r w:rsidRPr="00AC0125">
        <w:rPr>
          <w:rFonts w:cs="Aptos Serif"/>
        </w:rPr>
        <w:t>Act, Cap 464</w:t>
      </w:r>
    </w:p>
    <w:p w14:paraId="0ED4C0B9" w14:textId="77777777" w:rsidR="00040125" w:rsidRPr="00AC0125" w:rsidRDefault="00040125" w:rsidP="00582FB1">
      <w:pPr>
        <w:pStyle w:val="Paragraphedeliste"/>
        <w:numPr>
          <w:ilvl w:val="0"/>
          <w:numId w:val="32"/>
        </w:numPr>
        <w:spacing w:before="0" w:after="0" w:line="276" w:lineRule="auto"/>
        <w:contextualSpacing/>
        <w:jc w:val="both"/>
        <w:rPr>
          <w:rFonts w:cs="Aptos Serif"/>
        </w:rPr>
      </w:pPr>
      <w:r w:rsidRPr="00AC0125">
        <w:rPr>
          <w:rFonts w:cs="Aptos Serif"/>
        </w:rPr>
        <w:t>Human</w:t>
      </w:r>
      <w:r w:rsidRPr="00AC0125">
        <w:rPr>
          <w:rFonts w:cs="Aptos Serif"/>
          <w:spacing w:val="-13"/>
        </w:rPr>
        <w:t xml:space="preserve"> </w:t>
      </w:r>
      <w:r w:rsidRPr="00AC0125">
        <w:rPr>
          <w:rFonts w:cs="Aptos Serif"/>
        </w:rPr>
        <w:t>Rights</w:t>
      </w:r>
      <w:r w:rsidRPr="00AC0125">
        <w:rPr>
          <w:rFonts w:cs="Aptos Serif"/>
          <w:spacing w:val="-12"/>
        </w:rPr>
        <w:t xml:space="preserve"> </w:t>
      </w:r>
      <w:r w:rsidRPr="00AC0125">
        <w:rPr>
          <w:rFonts w:cs="Aptos Serif"/>
        </w:rPr>
        <w:t>Commission Act (No. 39 of 1996)</w:t>
      </w:r>
    </w:p>
    <w:p w14:paraId="733DFDFD" w14:textId="77777777" w:rsidR="00040125" w:rsidRPr="00AC0125" w:rsidRDefault="00040125" w:rsidP="00582FB1">
      <w:pPr>
        <w:spacing w:line="276" w:lineRule="auto"/>
        <w:jc w:val="both"/>
        <w:rPr>
          <w:rFonts w:cs="Aptos Serif"/>
          <w:b/>
          <w:bCs/>
        </w:rPr>
      </w:pPr>
      <w:r w:rsidRPr="00AC0125">
        <w:rPr>
          <w:rFonts w:cs="Aptos Serif"/>
          <w:b/>
          <w:bCs/>
        </w:rPr>
        <w:t>The Project</w:t>
      </w:r>
    </w:p>
    <w:p w14:paraId="2C45C866" w14:textId="77777777" w:rsidR="00040125" w:rsidRPr="00AC0125" w:rsidRDefault="00040125" w:rsidP="00582FB1">
      <w:pPr>
        <w:pStyle w:val="Corpsdetexte"/>
        <w:spacing w:after="240" w:line="276" w:lineRule="auto"/>
        <w:ind w:right="134"/>
        <w:jc w:val="both"/>
        <w:rPr>
          <w:rFonts w:cs="Aptos Serif"/>
          <w:sz w:val="22"/>
          <w:szCs w:val="22"/>
        </w:rPr>
      </w:pPr>
      <w:r w:rsidRPr="00AC0125">
        <w:rPr>
          <w:rFonts w:cs="Aptos Serif"/>
          <w:sz w:val="22"/>
          <w:szCs w:val="22"/>
        </w:rPr>
        <w:t>The</w:t>
      </w:r>
      <w:r w:rsidRPr="00AC0125">
        <w:rPr>
          <w:rFonts w:cs="Aptos Serif"/>
          <w:spacing w:val="-4"/>
          <w:sz w:val="22"/>
          <w:szCs w:val="22"/>
        </w:rPr>
        <w:t xml:space="preserve"> </w:t>
      </w:r>
      <w:r w:rsidRPr="00AC0125">
        <w:rPr>
          <w:rFonts w:cs="Aptos Serif"/>
          <w:sz w:val="22"/>
          <w:szCs w:val="22"/>
        </w:rPr>
        <w:t>project</w:t>
      </w:r>
      <w:r w:rsidRPr="00AC0125">
        <w:rPr>
          <w:rFonts w:cs="Aptos Serif"/>
          <w:spacing w:val="-5"/>
          <w:sz w:val="22"/>
          <w:szCs w:val="22"/>
        </w:rPr>
        <w:t xml:space="preserve"> </w:t>
      </w:r>
      <w:r w:rsidRPr="00AC0125">
        <w:rPr>
          <w:rFonts w:cs="Aptos Serif"/>
          <w:sz w:val="22"/>
          <w:szCs w:val="22"/>
        </w:rPr>
        <w:t>involves</w:t>
      </w:r>
      <w:r w:rsidRPr="00AC0125">
        <w:rPr>
          <w:rFonts w:cs="Aptos Serif"/>
          <w:spacing w:val="-4"/>
          <w:sz w:val="22"/>
          <w:szCs w:val="22"/>
        </w:rPr>
        <w:t xml:space="preserve"> </w:t>
      </w:r>
      <w:r w:rsidRPr="00AC0125">
        <w:rPr>
          <w:rFonts w:cs="Aptos Serif"/>
          <w:sz w:val="22"/>
          <w:szCs w:val="22"/>
        </w:rPr>
        <w:t>the</w:t>
      </w:r>
      <w:r w:rsidRPr="00AC0125">
        <w:rPr>
          <w:rFonts w:cs="Aptos Serif"/>
          <w:spacing w:val="-4"/>
          <w:sz w:val="22"/>
          <w:szCs w:val="22"/>
        </w:rPr>
        <w:t xml:space="preserve"> </w:t>
      </w:r>
      <w:r w:rsidRPr="00AC0125">
        <w:rPr>
          <w:rFonts w:cs="Aptos Serif"/>
          <w:sz w:val="22"/>
          <w:szCs w:val="22"/>
        </w:rPr>
        <w:t>construction</w:t>
      </w:r>
      <w:r w:rsidRPr="00AC0125">
        <w:rPr>
          <w:rFonts w:cs="Aptos Serif"/>
          <w:spacing w:val="-4"/>
          <w:sz w:val="22"/>
          <w:szCs w:val="22"/>
        </w:rPr>
        <w:t xml:space="preserve"> </w:t>
      </w:r>
      <w:r w:rsidRPr="00AC0125">
        <w:rPr>
          <w:rFonts w:cs="Aptos Serif"/>
          <w:sz w:val="22"/>
          <w:szCs w:val="22"/>
        </w:rPr>
        <w:t>of</w:t>
      </w:r>
      <w:r w:rsidRPr="00AC0125">
        <w:rPr>
          <w:rFonts w:cs="Aptos Serif"/>
          <w:spacing w:val="-6"/>
          <w:sz w:val="22"/>
          <w:szCs w:val="22"/>
        </w:rPr>
        <w:t xml:space="preserve"> </w:t>
      </w:r>
      <w:r w:rsidRPr="00AC0125">
        <w:rPr>
          <w:rFonts w:cs="Aptos Serif"/>
          <w:sz w:val="22"/>
          <w:szCs w:val="22"/>
        </w:rPr>
        <w:t>a</w:t>
      </w:r>
      <w:r w:rsidRPr="00AC0125">
        <w:rPr>
          <w:rFonts w:cs="Aptos Serif"/>
          <w:spacing w:val="-3"/>
          <w:sz w:val="22"/>
          <w:szCs w:val="22"/>
        </w:rPr>
        <w:t xml:space="preserve"> </w:t>
      </w:r>
      <w:r w:rsidRPr="00AC0125">
        <w:rPr>
          <w:rFonts w:cs="Aptos Serif"/>
          <w:sz w:val="22"/>
          <w:szCs w:val="22"/>
        </w:rPr>
        <w:t>9.2</w:t>
      </w:r>
      <w:r w:rsidRPr="00AC0125">
        <w:rPr>
          <w:rFonts w:cs="Aptos Serif"/>
          <w:spacing w:val="-5"/>
          <w:sz w:val="22"/>
          <w:szCs w:val="22"/>
        </w:rPr>
        <w:t xml:space="preserve"> </w:t>
      </w:r>
      <w:r w:rsidRPr="00AC0125">
        <w:rPr>
          <w:rFonts w:cs="Aptos Serif"/>
          <w:sz w:val="22"/>
          <w:szCs w:val="22"/>
        </w:rPr>
        <w:t>km</w:t>
      </w:r>
      <w:r w:rsidRPr="00AC0125">
        <w:rPr>
          <w:rFonts w:cs="Aptos Serif"/>
          <w:spacing w:val="-7"/>
          <w:sz w:val="22"/>
          <w:szCs w:val="22"/>
        </w:rPr>
        <w:t xml:space="preserve"> </w:t>
      </w:r>
      <w:r w:rsidRPr="00AC0125">
        <w:rPr>
          <w:rFonts w:cs="Aptos Serif"/>
          <w:sz w:val="22"/>
          <w:szCs w:val="22"/>
        </w:rPr>
        <w:t>stretch</w:t>
      </w:r>
      <w:r w:rsidRPr="00AC0125">
        <w:rPr>
          <w:rFonts w:cs="Aptos Serif"/>
          <w:spacing w:val="-5"/>
          <w:sz w:val="22"/>
          <w:szCs w:val="22"/>
        </w:rPr>
        <w:t xml:space="preserve"> </w:t>
      </w:r>
      <w:r w:rsidRPr="00AC0125">
        <w:rPr>
          <w:rFonts w:cs="Aptos Serif"/>
          <w:sz w:val="22"/>
          <w:szCs w:val="22"/>
        </w:rPr>
        <w:t>of</w:t>
      </w:r>
      <w:r w:rsidRPr="00AC0125">
        <w:rPr>
          <w:rFonts w:cs="Aptos Serif"/>
          <w:spacing w:val="-6"/>
          <w:sz w:val="22"/>
          <w:szCs w:val="22"/>
        </w:rPr>
        <w:t xml:space="preserve"> </w:t>
      </w:r>
      <w:r w:rsidRPr="00AC0125">
        <w:rPr>
          <w:rFonts w:cs="Aptos Serif"/>
          <w:sz w:val="22"/>
          <w:szCs w:val="22"/>
        </w:rPr>
        <w:t>a</w:t>
      </w:r>
      <w:r w:rsidRPr="00AC0125">
        <w:rPr>
          <w:rFonts w:cs="Aptos Serif"/>
          <w:spacing w:val="-4"/>
          <w:sz w:val="22"/>
          <w:szCs w:val="22"/>
        </w:rPr>
        <w:t xml:space="preserve"> </w:t>
      </w:r>
      <w:r w:rsidRPr="00AC0125">
        <w:rPr>
          <w:rFonts w:cs="Aptos Serif"/>
          <w:sz w:val="22"/>
          <w:szCs w:val="22"/>
        </w:rPr>
        <w:t>33</w:t>
      </w:r>
      <w:r w:rsidRPr="00AC0125">
        <w:rPr>
          <w:rFonts w:cs="Aptos Serif"/>
          <w:spacing w:val="-4"/>
          <w:sz w:val="22"/>
          <w:szCs w:val="22"/>
        </w:rPr>
        <w:t xml:space="preserve"> </w:t>
      </w:r>
      <w:r w:rsidRPr="00AC0125">
        <w:rPr>
          <w:rFonts w:cs="Aptos Serif"/>
          <w:sz w:val="22"/>
          <w:szCs w:val="22"/>
        </w:rPr>
        <w:t>kV</w:t>
      </w:r>
      <w:r w:rsidRPr="00AC0125">
        <w:rPr>
          <w:rFonts w:cs="Aptos Serif"/>
          <w:spacing w:val="-3"/>
          <w:sz w:val="22"/>
          <w:szCs w:val="22"/>
        </w:rPr>
        <w:t xml:space="preserve"> </w:t>
      </w:r>
      <w:r w:rsidRPr="00AC0125">
        <w:rPr>
          <w:rFonts w:cs="Aptos Serif"/>
          <w:sz w:val="22"/>
          <w:szCs w:val="22"/>
        </w:rPr>
        <w:t>overhead</w:t>
      </w:r>
      <w:r w:rsidRPr="00AC0125">
        <w:rPr>
          <w:rFonts w:cs="Aptos Serif"/>
          <w:spacing w:val="-6"/>
          <w:sz w:val="22"/>
          <w:szCs w:val="22"/>
        </w:rPr>
        <w:t xml:space="preserve"> </w:t>
      </w:r>
      <w:r w:rsidRPr="00AC0125">
        <w:rPr>
          <w:rFonts w:cs="Aptos Serif"/>
          <w:sz w:val="22"/>
          <w:szCs w:val="22"/>
        </w:rPr>
        <w:t>power</w:t>
      </w:r>
      <w:r w:rsidRPr="00AC0125">
        <w:rPr>
          <w:rFonts w:cs="Aptos Serif"/>
          <w:spacing w:val="-5"/>
          <w:sz w:val="22"/>
          <w:szCs w:val="22"/>
        </w:rPr>
        <w:t xml:space="preserve"> </w:t>
      </w:r>
      <w:r w:rsidRPr="00AC0125">
        <w:rPr>
          <w:rFonts w:cs="Aptos Serif"/>
          <w:sz w:val="22"/>
          <w:szCs w:val="22"/>
        </w:rPr>
        <w:t>transmission line. This transmission line is intended to evacuate power generated from the Garneton South (GaS)</w:t>
      </w:r>
      <w:r w:rsidRPr="00AC0125">
        <w:rPr>
          <w:rFonts w:cs="Aptos Serif"/>
          <w:spacing w:val="-8"/>
          <w:sz w:val="22"/>
          <w:szCs w:val="22"/>
        </w:rPr>
        <w:t xml:space="preserve"> </w:t>
      </w:r>
      <w:r w:rsidRPr="00AC0125">
        <w:rPr>
          <w:rFonts w:cs="Aptos Serif"/>
          <w:sz w:val="22"/>
          <w:szCs w:val="22"/>
        </w:rPr>
        <w:t>and</w:t>
      </w:r>
      <w:r w:rsidRPr="00AC0125">
        <w:rPr>
          <w:rFonts w:cs="Aptos Serif"/>
          <w:spacing w:val="-7"/>
          <w:sz w:val="22"/>
          <w:szCs w:val="22"/>
        </w:rPr>
        <w:t xml:space="preserve"> </w:t>
      </w:r>
      <w:r w:rsidRPr="00AC0125">
        <w:rPr>
          <w:rFonts w:cs="Aptos Serif"/>
          <w:sz w:val="22"/>
          <w:szCs w:val="22"/>
        </w:rPr>
        <w:t>Garneton</w:t>
      </w:r>
      <w:r w:rsidRPr="00AC0125">
        <w:rPr>
          <w:rFonts w:cs="Aptos Serif"/>
          <w:spacing w:val="-8"/>
          <w:sz w:val="22"/>
          <w:szCs w:val="22"/>
        </w:rPr>
        <w:t xml:space="preserve"> </w:t>
      </w:r>
      <w:r w:rsidRPr="00AC0125">
        <w:rPr>
          <w:rFonts w:cs="Aptos Serif"/>
          <w:sz w:val="22"/>
          <w:szCs w:val="22"/>
        </w:rPr>
        <w:t>North</w:t>
      </w:r>
      <w:r w:rsidRPr="00AC0125">
        <w:rPr>
          <w:rFonts w:cs="Aptos Serif"/>
          <w:spacing w:val="-8"/>
          <w:sz w:val="22"/>
          <w:szCs w:val="22"/>
        </w:rPr>
        <w:t xml:space="preserve"> </w:t>
      </w:r>
      <w:r w:rsidRPr="00AC0125">
        <w:rPr>
          <w:rFonts w:cs="Aptos Serif"/>
          <w:sz w:val="22"/>
          <w:szCs w:val="22"/>
        </w:rPr>
        <w:t>(GaN)</w:t>
      </w:r>
      <w:r w:rsidRPr="00AC0125">
        <w:rPr>
          <w:rFonts w:cs="Aptos Serif"/>
          <w:spacing w:val="-8"/>
          <w:sz w:val="22"/>
          <w:szCs w:val="22"/>
        </w:rPr>
        <w:t xml:space="preserve"> </w:t>
      </w:r>
      <w:r w:rsidRPr="00AC0125">
        <w:rPr>
          <w:rFonts w:cs="Aptos Serif"/>
          <w:sz w:val="22"/>
          <w:szCs w:val="22"/>
        </w:rPr>
        <w:t>Solar</w:t>
      </w:r>
      <w:r w:rsidRPr="00AC0125">
        <w:rPr>
          <w:rFonts w:cs="Aptos Serif"/>
          <w:spacing w:val="-8"/>
          <w:sz w:val="22"/>
          <w:szCs w:val="22"/>
        </w:rPr>
        <w:t xml:space="preserve"> </w:t>
      </w:r>
      <w:r w:rsidRPr="00AC0125">
        <w:rPr>
          <w:rFonts w:cs="Aptos Serif"/>
          <w:sz w:val="22"/>
          <w:szCs w:val="22"/>
        </w:rPr>
        <w:t>PV</w:t>
      </w:r>
      <w:r w:rsidRPr="00AC0125">
        <w:rPr>
          <w:rFonts w:cs="Aptos Serif"/>
          <w:spacing w:val="-7"/>
          <w:sz w:val="22"/>
          <w:szCs w:val="22"/>
        </w:rPr>
        <w:t xml:space="preserve"> </w:t>
      </w:r>
      <w:r w:rsidRPr="00AC0125">
        <w:rPr>
          <w:rFonts w:cs="Aptos Serif"/>
          <w:sz w:val="22"/>
          <w:szCs w:val="22"/>
        </w:rPr>
        <w:t>parks,</w:t>
      </w:r>
      <w:r w:rsidRPr="00AC0125">
        <w:rPr>
          <w:rFonts w:cs="Aptos Serif"/>
          <w:spacing w:val="-9"/>
          <w:sz w:val="22"/>
          <w:szCs w:val="22"/>
        </w:rPr>
        <w:t xml:space="preserve"> </w:t>
      </w:r>
      <w:r w:rsidRPr="00AC0125">
        <w:rPr>
          <w:rFonts w:cs="Aptos Serif"/>
          <w:sz w:val="22"/>
          <w:szCs w:val="22"/>
        </w:rPr>
        <w:t>which</w:t>
      </w:r>
      <w:r w:rsidRPr="00AC0125">
        <w:rPr>
          <w:rFonts w:cs="Aptos Serif"/>
          <w:spacing w:val="-7"/>
          <w:sz w:val="22"/>
          <w:szCs w:val="22"/>
        </w:rPr>
        <w:t xml:space="preserve"> </w:t>
      </w:r>
      <w:r w:rsidRPr="00AC0125">
        <w:rPr>
          <w:rFonts w:cs="Aptos Serif"/>
          <w:sz w:val="22"/>
          <w:szCs w:val="22"/>
        </w:rPr>
        <w:t>will</w:t>
      </w:r>
      <w:r w:rsidRPr="00AC0125">
        <w:rPr>
          <w:rFonts w:cs="Aptos Serif"/>
          <w:spacing w:val="-7"/>
          <w:sz w:val="22"/>
          <w:szCs w:val="22"/>
        </w:rPr>
        <w:t xml:space="preserve"> </w:t>
      </w:r>
      <w:r w:rsidRPr="00AC0125">
        <w:rPr>
          <w:rFonts w:cs="Aptos Serif"/>
          <w:sz w:val="22"/>
          <w:szCs w:val="22"/>
        </w:rPr>
        <w:t>be</w:t>
      </w:r>
      <w:r w:rsidRPr="00AC0125">
        <w:rPr>
          <w:rFonts w:cs="Aptos Serif"/>
          <w:spacing w:val="-6"/>
          <w:sz w:val="22"/>
          <w:szCs w:val="22"/>
        </w:rPr>
        <w:t xml:space="preserve"> </w:t>
      </w:r>
      <w:r w:rsidRPr="00AC0125">
        <w:rPr>
          <w:rFonts w:cs="Aptos Serif"/>
          <w:sz w:val="22"/>
          <w:szCs w:val="22"/>
        </w:rPr>
        <w:t>located</w:t>
      </w:r>
      <w:r w:rsidRPr="00AC0125">
        <w:rPr>
          <w:rFonts w:cs="Aptos Serif"/>
          <w:spacing w:val="-6"/>
          <w:sz w:val="22"/>
          <w:szCs w:val="22"/>
        </w:rPr>
        <w:t xml:space="preserve"> </w:t>
      </w:r>
      <w:r w:rsidRPr="00AC0125">
        <w:rPr>
          <w:rFonts w:cs="Aptos Serif"/>
          <w:sz w:val="22"/>
          <w:szCs w:val="22"/>
        </w:rPr>
        <w:t>adjacent</w:t>
      </w:r>
      <w:r w:rsidRPr="00AC0125">
        <w:rPr>
          <w:rFonts w:cs="Aptos Serif"/>
          <w:spacing w:val="-8"/>
          <w:sz w:val="22"/>
          <w:szCs w:val="22"/>
        </w:rPr>
        <w:t xml:space="preserve"> </w:t>
      </w:r>
      <w:r w:rsidRPr="00AC0125">
        <w:rPr>
          <w:rFonts w:cs="Aptos Serif"/>
          <w:sz w:val="22"/>
          <w:szCs w:val="22"/>
        </w:rPr>
        <w:t>to</w:t>
      </w:r>
      <w:r w:rsidRPr="00AC0125">
        <w:rPr>
          <w:rFonts w:cs="Aptos Serif"/>
          <w:spacing w:val="-8"/>
          <w:sz w:val="22"/>
          <w:szCs w:val="22"/>
        </w:rPr>
        <w:t xml:space="preserve"> </w:t>
      </w:r>
      <w:r w:rsidRPr="00AC0125">
        <w:rPr>
          <w:rFonts w:cs="Aptos Serif"/>
          <w:sz w:val="22"/>
          <w:szCs w:val="22"/>
        </w:rPr>
        <w:t>each</w:t>
      </w:r>
      <w:r w:rsidRPr="00AC0125">
        <w:rPr>
          <w:rFonts w:cs="Aptos Serif"/>
          <w:spacing w:val="-6"/>
          <w:sz w:val="22"/>
          <w:szCs w:val="22"/>
        </w:rPr>
        <w:t xml:space="preserve"> </w:t>
      </w:r>
      <w:r w:rsidRPr="00AC0125">
        <w:rPr>
          <w:rFonts w:cs="Aptos Serif"/>
          <w:sz w:val="22"/>
          <w:szCs w:val="22"/>
        </w:rPr>
        <w:t>other.</w:t>
      </w:r>
      <w:r w:rsidRPr="00AC0125">
        <w:rPr>
          <w:rFonts w:cs="Aptos Serif"/>
          <w:spacing w:val="-8"/>
          <w:sz w:val="22"/>
          <w:szCs w:val="22"/>
        </w:rPr>
        <w:t xml:space="preserve"> </w:t>
      </w:r>
      <w:r w:rsidRPr="00AC0125">
        <w:rPr>
          <w:rFonts w:cs="Aptos Serif"/>
          <w:sz w:val="22"/>
          <w:szCs w:val="22"/>
        </w:rPr>
        <w:t>A common Collector Station, which will receive and convey power generated from the two solar parks, will be built on the Garneton South Solar Park. From there, an aboveground 33 kV transmission</w:t>
      </w:r>
      <w:r w:rsidRPr="00AC0125">
        <w:rPr>
          <w:rFonts w:cs="Aptos Serif"/>
          <w:spacing w:val="-14"/>
          <w:sz w:val="22"/>
          <w:szCs w:val="22"/>
        </w:rPr>
        <w:t xml:space="preserve"> </w:t>
      </w:r>
      <w:r w:rsidRPr="00AC0125">
        <w:rPr>
          <w:rFonts w:cs="Aptos Serif"/>
          <w:sz w:val="22"/>
          <w:szCs w:val="22"/>
        </w:rPr>
        <w:t>line</w:t>
      </w:r>
      <w:r w:rsidRPr="00AC0125">
        <w:rPr>
          <w:rFonts w:cs="Aptos Serif"/>
          <w:spacing w:val="-14"/>
          <w:sz w:val="22"/>
          <w:szCs w:val="22"/>
        </w:rPr>
        <w:t xml:space="preserve"> </w:t>
      </w:r>
      <w:r w:rsidRPr="00AC0125">
        <w:rPr>
          <w:rFonts w:cs="Aptos Serif"/>
          <w:sz w:val="22"/>
          <w:szCs w:val="22"/>
        </w:rPr>
        <w:t>will</w:t>
      </w:r>
      <w:r w:rsidRPr="00AC0125">
        <w:rPr>
          <w:rFonts w:cs="Aptos Serif"/>
          <w:spacing w:val="-11"/>
          <w:sz w:val="22"/>
          <w:szCs w:val="22"/>
        </w:rPr>
        <w:t xml:space="preserve"> </w:t>
      </w:r>
      <w:r w:rsidRPr="00AC0125">
        <w:rPr>
          <w:rFonts w:cs="Aptos Serif"/>
          <w:sz w:val="22"/>
          <w:szCs w:val="22"/>
        </w:rPr>
        <w:t>be</w:t>
      </w:r>
      <w:r w:rsidRPr="00AC0125">
        <w:rPr>
          <w:rFonts w:cs="Aptos Serif"/>
          <w:spacing w:val="-14"/>
          <w:sz w:val="22"/>
          <w:szCs w:val="22"/>
        </w:rPr>
        <w:t xml:space="preserve"> </w:t>
      </w:r>
      <w:r w:rsidRPr="00AC0125">
        <w:rPr>
          <w:rFonts w:cs="Aptos Serif"/>
          <w:sz w:val="22"/>
          <w:szCs w:val="22"/>
        </w:rPr>
        <w:t>extended.</w:t>
      </w:r>
      <w:r w:rsidRPr="00AC0125">
        <w:rPr>
          <w:rFonts w:cs="Aptos Serif"/>
          <w:spacing w:val="-12"/>
          <w:sz w:val="22"/>
          <w:szCs w:val="22"/>
        </w:rPr>
        <w:t xml:space="preserve"> </w:t>
      </w:r>
      <w:r w:rsidRPr="00AC0125">
        <w:rPr>
          <w:rFonts w:cs="Aptos Serif"/>
          <w:sz w:val="22"/>
          <w:szCs w:val="22"/>
        </w:rPr>
        <w:t>The</w:t>
      </w:r>
      <w:r w:rsidRPr="00AC0125">
        <w:rPr>
          <w:rFonts w:cs="Aptos Serif"/>
          <w:spacing w:val="-11"/>
          <w:sz w:val="22"/>
          <w:szCs w:val="22"/>
        </w:rPr>
        <w:t xml:space="preserve"> </w:t>
      </w:r>
      <w:r w:rsidRPr="00AC0125">
        <w:rPr>
          <w:rFonts w:cs="Aptos Serif"/>
          <w:sz w:val="22"/>
          <w:szCs w:val="22"/>
        </w:rPr>
        <w:t>transmission</w:t>
      </w:r>
      <w:r w:rsidRPr="00AC0125">
        <w:rPr>
          <w:rFonts w:cs="Aptos Serif"/>
          <w:spacing w:val="-14"/>
          <w:sz w:val="22"/>
          <w:szCs w:val="22"/>
        </w:rPr>
        <w:t xml:space="preserve"> </w:t>
      </w:r>
      <w:r w:rsidRPr="00AC0125">
        <w:rPr>
          <w:rFonts w:cs="Aptos Serif"/>
          <w:sz w:val="22"/>
          <w:szCs w:val="22"/>
        </w:rPr>
        <w:t>line</w:t>
      </w:r>
      <w:r w:rsidRPr="00AC0125">
        <w:rPr>
          <w:rFonts w:cs="Aptos Serif"/>
          <w:spacing w:val="-11"/>
          <w:sz w:val="22"/>
          <w:szCs w:val="22"/>
        </w:rPr>
        <w:t xml:space="preserve"> </w:t>
      </w:r>
      <w:r w:rsidRPr="00AC0125">
        <w:rPr>
          <w:rFonts w:cs="Aptos Serif"/>
          <w:sz w:val="22"/>
          <w:szCs w:val="22"/>
        </w:rPr>
        <w:t>will</w:t>
      </w:r>
      <w:r w:rsidRPr="00AC0125">
        <w:rPr>
          <w:rFonts w:cs="Aptos Serif"/>
          <w:spacing w:val="-14"/>
          <w:sz w:val="22"/>
          <w:szCs w:val="22"/>
        </w:rPr>
        <w:t xml:space="preserve"> </w:t>
      </w:r>
      <w:r w:rsidRPr="00AC0125">
        <w:rPr>
          <w:rFonts w:cs="Aptos Serif"/>
          <w:sz w:val="22"/>
          <w:szCs w:val="22"/>
        </w:rPr>
        <w:t>be</w:t>
      </w:r>
      <w:r w:rsidRPr="00AC0125">
        <w:rPr>
          <w:rFonts w:cs="Aptos Serif"/>
          <w:spacing w:val="-11"/>
          <w:sz w:val="22"/>
          <w:szCs w:val="22"/>
        </w:rPr>
        <w:t xml:space="preserve"> </w:t>
      </w:r>
      <w:r w:rsidRPr="00AC0125">
        <w:rPr>
          <w:rFonts w:cs="Aptos Serif"/>
          <w:sz w:val="22"/>
          <w:szCs w:val="22"/>
        </w:rPr>
        <w:t>constructed</w:t>
      </w:r>
      <w:r w:rsidRPr="00AC0125">
        <w:rPr>
          <w:rFonts w:cs="Aptos Serif"/>
          <w:spacing w:val="-12"/>
          <w:sz w:val="22"/>
          <w:szCs w:val="22"/>
        </w:rPr>
        <w:t xml:space="preserve"> </w:t>
      </w:r>
      <w:r w:rsidRPr="00AC0125">
        <w:rPr>
          <w:rFonts w:cs="Aptos Serif"/>
          <w:sz w:val="22"/>
          <w:szCs w:val="22"/>
        </w:rPr>
        <w:t>from</w:t>
      </w:r>
      <w:r w:rsidRPr="00AC0125">
        <w:rPr>
          <w:rFonts w:cs="Aptos Serif"/>
          <w:spacing w:val="-12"/>
          <w:sz w:val="22"/>
          <w:szCs w:val="22"/>
        </w:rPr>
        <w:t xml:space="preserve"> </w:t>
      </w:r>
      <w:r w:rsidRPr="00AC0125">
        <w:rPr>
          <w:rFonts w:cs="Aptos Serif"/>
          <w:sz w:val="22"/>
          <w:szCs w:val="22"/>
        </w:rPr>
        <w:t>steel</w:t>
      </w:r>
      <w:r w:rsidRPr="00AC0125">
        <w:rPr>
          <w:rFonts w:cs="Aptos Serif"/>
          <w:spacing w:val="-12"/>
          <w:sz w:val="22"/>
          <w:szCs w:val="22"/>
        </w:rPr>
        <w:t xml:space="preserve"> </w:t>
      </w:r>
      <w:r w:rsidRPr="00AC0125">
        <w:rPr>
          <w:rFonts w:cs="Aptos Serif"/>
          <w:sz w:val="22"/>
          <w:szCs w:val="22"/>
        </w:rPr>
        <w:t>monopoles and</w:t>
      </w:r>
      <w:r w:rsidRPr="00AC0125">
        <w:rPr>
          <w:rFonts w:cs="Aptos Serif"/>
          <w:spacing w:val="-5"/>
          <w:sz w:val="22"/>
          <w:szCs w:val="22"/>
        </w:rPr>
        <w:t xml:space="preserve"> </w:t>
      </w:r>
      <w:r w:rsidRPr="00AC0125">
        <w:rPr>
          <w:rFonts w:cs="Aptos Serif"/>
          <w:sz w:val="22"/>
          <w:szCs w:val="22"/>
        </w:rPr>
        <w:t>will</w:t>
      </w:r>
      <w:r w:rsidRPr="00AC0125">
        <w:rPr>
          <w:rFonts w:cs="Aptos Serif"/>
          <w:spacing w:val="-7"/>
          <w:sz w:val="22"/>
          <w:szCs w:val="22"/>
        </w:rPr>
        <w:t xml:space="preserve"> </w:t>
      </w:r>
      <w:r w:rsidRPr="00AC0125">
        <w:rPr>
          <w:rFonts w:cs="Aptos Serif"/>
          <w:sz w:val="22"/>
          <w:szCs w:val="22"/>
        </w:rPr>
        <w:t>follow</w:t>
      </w:r>
      <w:r w:rsidRPr="00AC0125">
        <w:rPr>
          <w:rFonts w:cs="Aptos Serif"/>
          <w:spacing w:val="-7"/>
          <w:sz w:val="22"/>
          <w:szCs w:val="22"/>
        </w:rPr>
        <w:t xml:space="preserve"> </w:t>
      </w:r>
      <w:r w:rsidRPr="00AC0125">
        <w:rPr>
          <w:rFonts w:cs="Aptos Serif"/>
          <w:sz w:val="22"/>
          <w:szCs w:val="22"/>
        </w:rPr>
        <w:t>an</w:t>
      </w:r>
      <w:r w:rsidRPr="00AC0125">
        <w:rPr>
          <w:rFonts w:cs="Aptos Serif"/>
          <w:spacing w:val="-5"/>
          <w:sz w:val="22"/>
          <w:szCs w:val="22"/>
        </w:rPr>
        <w:t xml:space="preserve"> </w:t>
      </w:r>
      <w:r w:rsidRPr="00AC0125">
        <w:rPr>
          <w:rFonts w:cs="Aptos Serif"/>
          <w:sz w:val="22"/>
          <w:szCs w:val="22"/>
        </w:rPr>
        <w:t>18</w:t>
      </w:r>
      <w:r w:rsidRPr="00AC0125">
        <w:rPr>
          <w:rFonts w:cs="Aptos Serif"/>
          <w:spacing w:val="-5"/>
          <w:sz w:val="22"/>
          <w:szCs w:val="22"/>
        </w:rPr>
        <w:t xml:space="preserve"> </w:t>
      </w:r>
      <w:r w:rsidRPr="00AC0125">
        <w:rPr>
          <w:rFonts w:cs="Aptos Serif"/>
          <w:sz w:val="22"/>
          <w:szCs w:val="22"/>
        </w:rPr>
        <w:t>m</w:t>
      </w:r>
      <w:r w:rsidRPr="00AC0125">
        <w:rPr>
          <w:rFonts w:cs="Aptos Serif"/>
          <w:spacing w:val="-8"/>
          <w:sz w:val="22"/>
          <w:szCs w:val="22"/>
        </w:rPr>
        <w:t xml:space="preserve"> </w:t>
      </w:r>
      <w:r w:rsidRPr="00AC0125">
        <w:rPr>
          <w:rFonts w:cs="Aptos Serif"/>
          <w:sz w:val="22"/>
          <w:szCs w:val="22"/>
        </w:rPr>
        <w:t>wide</w:t>
      </w:r>
      <w:r w:rsidRPr="00AC0125">
        <w:rPr>
          <w:rFonts w:cs="Aptos Serif"/>
          <w:spacing w:val="-4"/>
          <w:sz w:val="22"/>
          <w:szCs w:val="22"/>
        </w:rPr>
        <w:t xml:space="preserve"> </w:t>
      </w:r>
      <w:r w:rsidRPr="00AC0125">
        <w:rPr>
          <w:rFonts w:cs="Aptos Serif"/>
          <w:sz w:val="22"/>
          <w:szCs w:val="22"/>
        </w:rPr>
        <w:t>wayleave</w:t>
      </w:r>
      <w:r w:rsidRPr="00AC0125">
        <w:rPr>
          <w:rFonts w:cs="Aptos Serif"/>
          <w:spacing w:val="-6"/>
          <w:sz w:val="22"/>
          <w:szCs w:val="22"/>
        </w:rPr>
        <w:t xml:space="preserve"> </w:t>
      </w:r>
      <w:r w:rsidRPr="00AC0125">
        <w:rPr>
          <w:rFonts w:cs="Aptos Serif"/>
          <w:sz w:val="22"/>
          <w:szCs w:val="22"/>
        </w:rPr>
        <w:t>that</w:t>
      </w:r>
      <w:r w:rsidRPr="00AC0125">
        <w:rPr>
          <w:rFonts w:cs="Aptos Serif"/>
          <w:spacing w:val="-5"/>
          <w:sz w:val="22"/>
          <w:szCs w:val="22"/>
        </w:rPr>
        <w:t xml:space="preserve"> </w:t>
      </w:r>
      <w:r w:rsidRPr="00AC0125">
        <w:rPr>
          <w:rFonts w:cs="Aptos Serif"/>
          <w:sz w:val="22"/>
          <w:szCs w:val="22"/>
        </w:rPr>
        <w:t>will</w:t>
      </w:r>
      <w:r w:rsidRPr="00AC0125">
        <w:rPr>
          <w:rFonts w:cs="Aptos Serif"/>
          <w:spacing w:val="-4"/>
          <w:sz w:val="22"/>
          <w:szCs w:val="22"/>
        </w:rPr>
        <w:t xml:space="preserve"> </w:t>
      </w:r>
      <w:r w:rsidRPr="00AC0125">
        <w:rPr>
          <w:rFonts w:cs="Aptos Serif"/>
          <w:sz w:val="22"/>
          <w:szCs w:val="22"/>
        </w:rPr>
        <w:t>run</w:t>
      </w:r>
      <w:r w:rsidRPr="00AC0125">
        <w:rPr>
          <w:rFonts w:cs="Aptos Serif"/>
          <w:spacing w:val="-7"/>
          <w:sz w:val="22"/>
          <w:szCs w:val="22"/>
        </w:rPr>
        <w:t xml:space="preserve"> </w:t>
      </w:r>
      <w:r w:rsidRPr="00AC0125">
        <w:rPr>
          <w:rFonts w:cs="Aptos Serif"/>
          <w:sz w:val="22"/>
          <w:szCs w:val="22"/>
        </w:rPr>
        <w:t>alongside</w:t>
      </w:r>
      <w:r w:rsidRPr="00AC0125">
        <w:rPr>
          <w:rFonts w:cs="Aptos Serif"/>
          <w:spacing w:val="-6"/>
          <w:sz w:val="22"/>
          <w:szCs w:val="22"/>
        </w:rPr>
        <w:t xml:space="preserve"> </w:t>
      </w:r>
      <w:r w:rsidRPr="00AC0125">
        <w:rPr>
          <w:rFonts w:cs="Aptos Serif"/>
          <w:sz w:val="22"/>
          <w:szCs w:val="22"/>
        </w:rPr>
        <w:t>the</w:t>
      </w:r>
      <w:r w:rsidRPr="00AC0125">
        <w:rPr>
          <w:rFonts w:cs="Aptos Serif"/>
          <w:spacing w:val="-4"/>
          <w:sz w:val="22"/>
          <w:szCs w:val="22"/>
        </w:rPr>
        <w:t xml:space="preserve"> </w:t>
      </w:r>
      <w:r w:rsidRPr="00AC0125">
        <w:rPr>
          <w:rFonts w:cs="Aptos Serif"/>
          <w:sz w:val="22"/>
          <w:szCs w:val="22"/>
        </w:rPr>
        <w:t>road</w:t>
      </w:r>
      <w:r w:rsidRPr="00AC0125">
        <w:rPr>
          <w:rFonts w:cs="Aptos Serif"/>
          <w:spacing w:val="-7"/>
          <w:sz w:val="22"/>
          <w:szCs w:val="22"/>
        </w:rPr>
        <w:t xml:space="preserve"> </w:t>
      </w:r>
      <w:r w:rsidRPr="00AC0125">
        <w:rPr>
          <w:rFonts w:cs="Aptos Serif"/>
          <w:sz w:val="22"/>
          <w:szCs w:val="22"/>
        </w:rPr>
        <w:t>reserve</w:t>
      </w:r>
      <w:r w:rsidRPr="00AC0125">
        <w:rPr>
          <w:rFonts w:cs="Aptos Serif"/>
          <w:spacing w:val="-6"/>
          <w:sz w:val="22"/>
          <w:szCs w:val="22"/>
        </w:rPr>
        <w:t xml:space="preserve"> </w:t>
      </w:r>
      <w:r w:rsidRPr="00AC0125">
        <w:rPr>
          <w:rFonts w:cs="Aptos Serif"/>
          <w:sz w:val="22"/>
          <w:szCs w:val="22"/>
        </w:rPr>
        <w:t>on</w:t>
      </w:r>
      <w:r w:rsidRPr="00AC0125">
        <w:rPr>
          <w:rFonts w:cs="Aptos Serif"/>
          <w:spacing w:val="-5"/>
          <w:sz w:val="22"/>
          <w:szCs w:val="22"/>
        </w:rPr>
        <w:t xml:space="preserve"> </w:t>
      </w:r>
      <w:r w:rsidRPr="00AC0125">
        <w:rPr>
          <w:rFonts w:cs="Aptos Serif"/>
          <w:sz w:val="22"/>
          <w:szCs w:val="22"/>
        </w:rPr>
        <w:t>the</w:t>
      </w:r>
      <w:r w:rsidRPr="00AC0125">
        <w:rPr>
          <w:rFonts w:cs="Aptos Serif"/>
          <w:spacing w:val="-4"/>
          <w:sz w:val="22"/>
          <w:szCs w:val="22"/>
        </w:rPr>
        <w:t xml:space="preserve"> </w:t>
      </w:r>
      <w:r w:rsidRPr="00AC0125">
        <w:rPr>
          <w:rFonts w:cs="Aptos Serif"/>
          <w:sz w:val="22"/>
          <w:szCs w:val="22"/>
        </w:rPr>
        <w:t>periphery</w:t>
      </w:r>
      <w:r w:rsidRPr="00AC0125">
        <w:rPr>
          <w:rFonts w:cs="Aptos Serif"/>
          <w:spacing w:val="-7"/>
          <w:sz w:val="22"/>
          <w:szCs w:val="22"/>
        </w:rPr>
        <w:t xml:space="preserve"> </w:t>
      </w:r>
      <w:r w:rsidRPr="00AC0125">
        <w:rPr>
          <w:rFonts w:cs="Aptos Serif"/>
          <w:sz w:val="22"/>
          <w:szCs w:val="22"/>
        </w:rPr>
        <w:t>of Zambia compound, behind Mukuba University land, and finally alongside the Kitwe-Chingola dual carriageway before terminating at the ZESCO</w:t>
      </w:r>
      <w:r w:rsidRPr="00AC0125">
        <w:rPr>
          <w:rFonts w:cs="Aptos Serif"/>
          <w:spacing w:val="-1"/>
          <w:sz w:val="22"/>
          <w:szCs w:val="22"/>
        </w:rPr>
        <w:t xml:space="preserve"> </w:t>
      </w:r>
      <w:r w:rsidRPr="00AC0125">
        <w:rPr>
          <w:rFonts w:cs="Aptos Serif"/>
          <w:sz w:val="22"/>
          <w:szCs w:val="22"/>
        </w:rPr>
        <w:t>Mwambashi substation on Kalulushi road. In total, the transmission line</w:t>
      </w:r>
      <w:r w:rsidRPr="00AC0125">
        <w:rPr>
          <w:rFonts w:cs="Aptos Serif"/>
          <w:spacing w:val="-2"/>
          <w:sz w:val="22"/>
          <w:szCs w:val="22"/>
        </w:rPr>
        <w:t xml:space="preserve"> </w:t>
      </w:r>
      <w:r w:rsidRPr="00AC0125">
        <w:rPr>
          <w:rFonts w:cs="Aptos Serif"/>
          <w:sz w:val="22"/>
          <w:szCs w:val="22"/>
        </w:rPr>
        <w:t>will require about</w:t>
      </w:r>
      <w:r w:rsidRPr="00AC0125">
        <w:rPr>
          <w:rFonts w:cs="Aptos Serif"/>
          <w:spacing w:val="-1"/>
          <w:sz w:val="22"/>
          <w:szCs w:val="22"/>
        </w:rPr>
        <w:t xml:space="preserve"> </w:t>
      </w:r>
      <w:r w:rsidRPr="00AC0125">
        <w:rPr>
          <w:rFonts w:cs="Aptos Serif"/>
          <w:sz w:val="22"/>
          <w:szCs w:val="22"/>
        </w:rPr>
        <w:t>102 steel monopoles for</w:t>
      </w:r>
      <w:r w:rsidRPr="00AC0125">
        <w:rPr>
          <w:rFonts w:cs="Aptos Serif"/>
          <w:spacing w:val="-2"/>
          <w:sz w:val="22"/>
          <w:szCs w:val="22"/>
        </w:rPr>
        <w:t xml:space="preserve"> </w:t>
      </w:r>
      <w:r w:rsidRPr="00AC0125">
        <w:rPr>
          <w:rFonts w:cs="Aptos Serif"/>
          <w:sz w:val="22"/>
          <w:szCs w:val="22"/>
        </w:rPr>
        <w:t xml:space="preserve">its successful construction. Other necessary materials will include electric conductors, as well as direct current (DC) and alternating current (AC) cables. Although the wayleave will generally maintain a width of 18 m, this width is expected to vary at certain points where underground cables will be used. </w:t>
      </w:r>
    </w:p>
    <w:p w14:paraId="0C25C3B4" w14:textId="77777777" w:rsidR="00040125" w:rsidRPr="00AC0125" w:rsidRDefault="00040125" w:rsidP="00582FB1">
      <w:pPr>
        <w:spacing w:line="276" w:lineRule="auto"/>
        <w:jc w:val="both"/>
        <w:rPr>
          <w:rFonts w:cs="Aptos Serif"/>
          <w:b/>
          <w:bCs/>
        </w:rPr>
      </w:pPr>
      <w:r w:rsidRPr="00AC0125">
        <w:rPr>
          <w:rFonts w:cs="Aptos Serif"/>
          <w:b/>
          <w:bCs/>
        </w:rPr>
        <w:t>Objective of the Project</w:t>
      </w:r>
    </w:p>
    <w:p w14:paraId="1FD19148" w14:textId="77777777" w:rsidR="00040125" w:rsidRPr="00AC0125" w:rsidRDefault="00040125" w:rsidP="00582FB1">
      <w:pPr>
        <w:pStyle w:val="Corpsdetexte"/>
        <w:spacing w:after="240" w:line="276" w:lineRule="auto"/>
        <w:ind w:right="136"/>
        <w:jc w:val="both"/>
        <w:rPr>
          <w:rFonts w:cs="Aptos Serif"/>
          <w:sz w:val="22"/>
          <w:szCs w:val="22"/>
        </w:rPr>
      </w:pPr>
      <w:r w:rsidRPr="00AC0125">
        <w:rPr>
          <w:rFonts w:cs="Aptos Serif"/>
          <w:sz w:val="22"/>
          <w:szCs w:val="22"/>
        </w:rPr>
        <w:t>The</w:t>
      </w:r>
      <w:r w:rsidRPr="00AC0125">
        <w:rPr>
          <w:rFonts w:cs="Aptos Serif"/>
          <w:spacing w:val="-3"/>
          <w:sz w:val="22"/>
          <w:szCs w:val="22"/>
        </w:rPr>
        <w:t xml:space="preserve"> </w:t>
      </w:r>
      <w:r w:rsidRPr="00AC0125">
        <w:rPr>
          <w:rFonts w:cs="Aptos Serif"/>
          <w:sz w:val="22"/>
          <w:szCs w:val="22"/>
        </w:rPr>
        <w:t>objective</w:t>
      </w:r>
      <w:r w:rsidRPr="00AC0125">
        <w:rPr>
          <w:rFonts w:cs="Aptos Serif"/>
          <w:spacing w:val="-2"/>
          <w:sz w:val="22"/>
          <w:szCs w:val="22"/>
        </w:rPr>
        <w:t xml:space="preserve"> </w:t>
      </w:r>
      <w:r w:rsidRPr="00AC0125">
        <w:rPr>
          <w:rFonts w:cs="Aptos Serif"/>
          <w:sz w:val="22"/>
          <w:szCs w:val="22"/>
        </w:rPr>
        <w:t>of</w:t>
      </w:r>
      <w:r w:rsidRPr="00AC0125">
        <w:rPr>
          <w:rFonts w:cs="Aptos Serif"/>
          <w:spacing w:val="-3"/>
          <w:sz w:val="22"/>
          <w:szCs w:val="22"/>
        </w:rPr>
        <w:t xml:space="preserve"> </w:t>
      </w:r>
      <w:r w:rsidRPr="00AC0125">
        <w:rPr>
          <w:rFonts w:cs="Aptos Serif"/>
          <w:sz w:val="22"/>
          <w:szCs w:val="22"/>
        </w:rPr>
        <w:t>the</w:t>
      </w:r>
      <w:r w:rsidRPr="00AC0125">
        <w:rPr>
          <w:rFonts w:cs="Aptos Serif"/>
          <w:spacing w:val="-2"/>
          <w:sz w:val="22"/>
          <w:szCs w:val="22"/>
        </w:rPr>
        <w:t xml:space="preserve"> </w:t>
      </w:r>
      <w:r w:rsidRPr="00AC0125">
        <w:rPr>
          <w:rFonts w:cs="Aptos Serif"/>
          <w:sz w:val="22"/>
          <w:szCs w:val="22"/>
        </w:rPr>
        <w:t>project</w:t>
      </w:r>
      <w:r w:rsidRPr="00AC0125">
        <w:rPr>
          <w:rFonts w:cs="Aptos Serif"/>
          <w:spacing w:val="-2"/>
          <w:sz w:val="22"/>
          <w:szCs w:val="22"/>
        </w:rPr>
        <w:t xml:space="preserve"> </w:t>
      </w:r>
      <w:r w:rsidRPr="00AC0125">
        <w:rPr>
          <w:rFonts w:cs="Aptos Serif"/>
          <w:sz w:val="22"/>
          <w:szCs w:val="22"/>
        </w:rPr>
        <w:t>is</w:t>
      </w:r>
      <w:r w:rsidRPr="00AC0125">
        <w:rPr>
          <w:rFonts w:cs="Aptos Serif"/>
          <w:spacing w:val="-1"/>
          <w:sz w:val="22"/>
          <w:szCs w:val="22"/>
        </w:rPr>
        <w:t xml:space="preserve"> </w:t>
      </w:r>
      <w:r w:rsidRPr="00AC0125">
        <w:rPr>
          <w:rFonts w:cs="Aptos Serif"/>
          <w:sz w:val="22"/>
          <w:szCs w:val="22"/>
        </w:rPr>
        <w:t>to</w:t>
      </w:r>
      <w:r w:rsidRPr="00AC0125">
        <w:rPr>
          <w:rFonts w:cs="Aptos Serif"/>
          <w:spacing w:val="-2"/>
          <w:sz w:val="22"/>
          <w:szCs w:val="22"/>
        </w:rPr>
        <w:t xml:space="preserve"> </w:t>
      </w:r>
      <w:r w:rsidRPr="00AC0125">
        <w:rPr>
          <w:rFonts w:cs="Aptos Serif"/>
          <w:sz w:val="22"/>
          <w:szCs w:val="22"/>
        </w:rPr>
        <w:t>construct</w:t>
      </w:r>
      <w:r w:rsidRPr="00AC0125">
        <w:rPr>
          <w:rFonts w:cs="Aptos Serif"/>
          <w:spacing w:val="-5"/>
          <w:sz w:val="22"/>
          <w:szCs w:val="22"/>
        </w:rPr>
        <w:t xml:space="preserve"> </w:t>
      </w:r>
      <w:r w:rsidRPr="00AC0125">
        <w:rPr>
          <w:rFonts w:cs="Aptos Serif"/>
          <w:sz w:val="22"/>
          <w:szCs w:val="22"/>
        </w:rPr>
        <w:t>a</w:t>
      </w:r>
      <w:r w:rsidRPr="00AC0125">
        <w:rPr>
          <w:rFonts w:cs="Aptos Serif"/>
          <w:spacing w:val="-2"/>
          <w:sz w:val="22"/>
          <w:szCs w:val="22"/>
        </w:rPr>
        <w:t xml:space="preserve"> </w:t>
      </w:r>
      <w:r w:rsidRPr="00AC0125">
        <w:rPr>
          <w:rFonts w:cs="Aptos Serif"/>
          <w:sz w:val="22"/>
          <w:szCs w:val="22"/>
        </w:rPr>
        <w:t>33</w:t>
      </w:r>
      <w:r w:rsidRPr="00AC0125">
        <w:rPr>
          <w:rFonts w:cs="Aptos Serif"/>
          <w:spacing w:val="-2"/>
          <w:sz w:val="22"/>
          <w:szCs w:val="22"/>
        </w:rPr>
        <w:t xml:space="preserve"> </w:t>
      </w:r>
      <w:r w:rsidRPr="00AC0125">
        <w:rPr>
          <w:rFonts w:cs="Aptos Serif"/>
          <w:sz w:val="22"/>
          <w:szCs w:val="22"/>
        </w:rPr>
        <w:t>kV</w:t>
      </w:r>
      <w:r w:rsidRPr="00AC0125">
        <w:rPr>
          <w:rFonts w:cs="Aptos Serif"/>
          <w:spacing w:val="-3"/>
          <w:sz w:val="22"/>
          <w:szCs w:val="22"/>
        </w:rPr>
        <w:t xml:space="preserve"> </w:t>
      </w:r>
      <w:r w:rsidRPr="00AC0125">
        <w:rPr>
          <w:rFonts w:cs="Aptos Serif"/>
          <w:sz w:val="22"/>
          <w:szCs w:val="22"/>
        </w:rPr>
        <w:t>overhead</w:t>
      </w:r>
      <w:r w:rsidRPr="00AC0125">
        <w:rPr>
          <w:rFonts w:cs="Aptos Serif"/>
          <w:spacing w:val="-1"/>
          <w:sz w:val="22"/>
          <w:szCs w:val="22"/>
        </w:rPr>
        <w:t xml:space="preserve"> </w:t>
      </w:r>
      <w:r w:rsidRPr="00AC0125">
        <w:rPr>
          <w:rFonts w:cs="Aptos Serif"/>
          <w:sz w:val="22"/>
          <w:szCs w:val="22"/>
        </w:rPr>
        <w:t>transmission</w:t>
      </w:r>
      <w:r w:rsidRPr="00AC0125">
        <w:rPr>
          <w:rFonts w:cs="Aptos Serif"/>
          <w:spacing w:val="-2"/>
          <w:sz w:val="22"/>
          <w:szCs w:val="22"/>
        </w:rPr>
        <w:t xml:space="preserve"> </w:t>
      </w:r>
      <w:r w:rsidRPr="00AC0125">
        <w:rPr>
          <w:rFonts w:cs="Aptos Serif"/>
          <w:sz w:val="22"/>
          <w:szCs w:val="22"/>
        </w:rPr>
        <w:t>line</w:t>
      </w:r>
      <w:r w:rsidRPr="00AC0125">
        <w:rPr>
          <w:rFonts w:cs="Aptos Serif"/>
          <w:spacing w:val="-2"/>
          <w:sz w:val="22"/>
          <w:szCs w:val="22"/>
        </w:rPr>
        <w:t xml:space="preserve"> </w:t>
      </w:r>
      <w:r w:rsidRPr="00AC0125">
        <w:rPr>
          <w:rFonts w:cs="Aptos Serif"/>
          <w:sz w:val="22"/>
          <w:szCs w:val="22"/>
        </w:rPr>
        <w:t>that</w:t>
      </w:r>
      <w:r w:rsidRPr="00AC0125">
        <w:rPr>
          <w:rFonts w:cs="Aptos Serif"/>
          <w:spacing w:val="-2"/>
          <w:sz w:val="22"/>
          <w:szCs w:val="22"/>
        </w:rPr>
        <w:t xml:space="preserve"> </w:t>
      </w:r>
      <w:r w:rsidRPr="00AC0125">
        <w:rPr>
          <w:rFonts w:cs="Aptos Serif"/>
          <w:sz w:val="22"/>
          <w:szCs w:val="22"/>
        </w:rPr>
        <w:t>will</w:t>
      </w:r>
      <w:r w:rsidRPr="00AC0125">
        <w:rPr>
          <w:rFonts w:cs="Aptos Serif"/>
          <w:spacing w:val="-2"/>
          <w:sz w:val="22"/>
          <w:szCs w:val="22"/>
        </w:rPr>
        <w:t xml:space="preserve"> </w:t>
      </w:r>
      <w:r w:rsidRPr="00AC0125">
        <w:rPr>
          <w:rFonts w:cs="Aptos Serif"/>
          <w:sz w:val="22"/>
          <w:szCs w:val="22"/>
        </w:rPr>
        <w:t>provide</w:t>
      </w:r>
      <w:r w:rsidRPr="00AC0125">
        <w:rPr>
          <w:rFonts w:cs="Aptos Serif"/>
          <w:spacing w:val="-4"/>
          <w:sz w:val="22"/>
          <w:szCs w:val="22"/>
        </w:rPr>
        <w:t xml:space="preserve"> </w:t>
      </w:r>
      <w:r w:rsidRPr="00AC0125">
        <w:rPr>
          <w:rFonts w:cs="Aptos Serif"/>
          <w:sz w:val="22"/>
          <w:szCs w:val="22"/>
        </w:rPr>
        <w:t>a combined power evacuation route for the electricity generated from the Garneton South (GaS) and</w:t>
      </w:r>
      <w:r w:rsidRPr="00AC0125">
        <w:rPr>
          <w:rFonts w:cs="Aptos Serif"/>
          <w:spacing w:val="-11"/>
          <w:sz w:val="22"/>
          <w:szCs w:val="22"/>
        </w:rPr>
        <w:t xml:space="preserve"> </w:t>
      </w:r>
      <w:r w:rsidRPr="00AC0125">
        <w:rPr>
          <w:rFonts w:cs="Aptos Serif"/>
          <w:sz w:val="22"/>
          <w:szCs w:val="22"/>
        </w:rPr>
        <w:t>Garneton</w:t>
      </w:r>
      <w:r w:rsidRPr="00AC0125">
        <w:rPr>
          <w:rFonts w:cs="Aptos Serif"/>
          <w:spacing w:val="-11"/>
          <w:sz w:val="22"/>
          <w:szCs w:val="22"/>
        </w:rPr>
        <w:t xml:space="preserve"> </w:t>
      </w:r>
      <w:r w:rsidRPr="00AC0125">
        <w:rPr>
          <w:rFonts w:cs="Aptos Serif"/>
          <w:sz w:val="22"/>
          <w:szCs w:val="22"/>
        </w:rPr>
        <w:t>North</w:t>
      </w:r>
      <w:r w:rsidRPr="00AC0125">
        <w:rPr>
          <w:rFonts w:cs="Aptos Serif"/>
          <w:spacing w:val="-9"/>
          <w:sz w:val="22"/>
          <w:szCs w:val="22"/>
        </w:rPr>
        <w:t xml:space="preserve"> </w:t>
      </w:r>
      <w:r w:rsidRPr="00AC0125">
        <w:rPr>
          <w:rFonts w:cs="Aptos Serif"/>
          <w:sz w:val="22"/>
          <w:szCs w:val="22"/>
        </w:rPr>
        <w:t>(GaN)</w:t>
      </w:r>
      <w:r w:rsidRPr="00AC0125">
        <w:rPr>
          <w:rFonts w:cs="Aptos Serif"/>
          <w:spacing w:val="-12"/>
          <w:sz w:val="22"/>
          <w:szCs w:val="22"/>
        </w:rPr>
        <w:t xml:space="preserve"> </w:t>
      </w:r>
      <w:r w:rsidRPr="00AC0125">
        <w:rPr>
          <w:rFonts w:cs="Aptos Serif"/>
          <w:sz w:val="22"/>
          <w:szCs w:val="22"/>
        </w:rPr>
        <w:t>Solar</w:t>
      </w:r>
      <w:r w:rsidRPr="00AC0125">
        <w:rPr>
          <w:rFonts w:cs="Aptos Serif"/>
          <w:spacing w:val="-12"/>
          <w:sz w:val="22"/>
          <w:szCs w:val="22"/>
        </w:rPr>
        <w:t xml:space="preserve"> </w:t>
      </w:r>
      <w:r w:rsidRPr="00AC0125">
        <w:rPr>
          <w:rFonts w:cs="Aptos Serif"/>
          <w:sz w:val="22"/>
          <w:szCs w:val="22"/>
        </w:rPr>
        <w:t>PV</w:t>
      </w:r>
      <w:r w:rsidRPr="00AC0125">
        <w:rPr>
          <w:rFonts w:cs="Aptos Serif"/>
          <w:spacing w:val="-11"/>
          <w:sz w:val="22"/>
          <w:szCs w:val="22"/>
        </w:rPr>
        <w:t xml:space="preserve"> </w:t>
      </w:r>
      <w:r w:rsidRPr="00AC0125">
        <w:rPr>
          <w:rFonts w:cs="Aptos Serif"/>
          <w:sz w:val="22"/>
          <w:szCs w:val="22"/>
        </w:rPr>
        <w:t>parks.</w:t>
      </w:r>
      <w:r w:rsidRPr="00AC0125">
        <w:rPr>
          <w:rFonts w:cs="Aptos Serif"/>
          <w:spacing w:val="-11"/>
          <w:sz w:val="22"/>
          <w:szCs w:val="22"/>
        </w:rPr>
        <w:t xml:space="preserve"> </w:t>
      </w:r>
      <w:r w:rsidRPr="00AC0125">
        <w:rPr>
          <w:rFonts w:cs="Aptos Serif"/>
          <w:sz w:val="22"/>
          <w:szCs w:val="22"/>
        </w:rPr>
        <w:t>This</w:t>
      </w:r>
      <w:r w:rsidRPr="00AC0125">
        <w:rPr>
          <w:rFonts w:cs="Aptos Serif"/>
          <w:spacing w:val="-10"/>
          <w:sz w:val="22"/>
          <w:szCs w:val="22"/>
        </w:rPr>
        <w:t xml:space="preserve"> </w:t>
      </w:r>
      <w:r w:rsidRPr="00AC0125">
        <w:rPr>
          <w:rFonts w:cs="Aptos Serif"/>
          <w:sz w:val="22"/>
          <w:szCs w:val="22"/>
        </w:rPr>
        <w:t>clean</w:t>
      </w:r>
      <w:r w:rsidRPr="00AC0125">
        <w:rPr>
          <w:rFonts w:cs="Aptos Serif"/>
          <w:spacing w:val="-11"/>
          <w:sz w:val="22"/>
          <w:szCs w:val="22"/>
        </w:rPr>
        <w:t xml:space="preserve"> </w:t>
      </w:r>
      <w:r w:rsidRPr="00AC0125">
        <w:rPr>
          <w:rFonts w:cs="Aptos Serif"/>
          <w:sz w:val="22"/>
          <w:szCs w:val="22"/>
        </w:rPr>
        <w:t>energy</w:t>
      </w:r>
      <w:r w:rsidRPr="00AC0125">
        <w:rPr>
          <w:rFonts w:cs="Aptos Serif"/>
          <w:spacing w:val="-11"/>
          <w:sz w:val="22"/>
          <w:szCs w:val="22"/>
        </w:rPr>
        <w:t xml:space="preserve"> </w:t>
      </w:r>
      <w:r w:rsidRPr="00AC0125">
        <w:rPr>
          <w:rFonts w:cs="Aptos Serif"/>
          <w:sz w:val="22"/>
          <w:szCs w:val="22"/>
        </w:rPr>
        <w:t>will</w:t>
      </w:r>
      <w:r w:rsidRPr="00AC0125">
        <w:rPr>
          <w:rFonts w:cs="Aptos Serif"/>
          <w:spacing w:val="-10"/>
          <w:sz w:val="22"/>
          <w:szCs w:val="22"/>
        </w:rPr>
        <w:t xml:space="preserve"> </w:t>
      </w:r>
      <w:r w:rsidRPr="00AC0125">
        <w:rPr>
          <w:rFonts w:cs="Aptos Serif"/>
          <w:sz w:val="22"/>
          <w:szCs w:val="22"/>
        </w:rPr>
        <w:t>be</w:t>
      </w:r>
      <w:r w:rsidRPr="00AC0125">
        <w:rPr>
          <w:rFonts w:cs="Aptos Serif"/>
          <w:spacing w:val="-10"/>
          <w:sz w:val="22"/>
          <w:szCs w:val="22"/>
        </w:rPr>
        <w:t xml:space="preserve"> </w:t>
      </w:r>
      <w:r w:rsidRPr="00AC0125">
        <w:rPr>
          <w:rFonts w:cs="Aptos Serif"/>
          <w:sz w:val="22"/>
          <w:szCs w:val="22"/>
        </w:rPr>
        <w:t>transmitted</w:t>
      </w:r>
      <w:r w:rsidRPr="00AC0125">
        <w:rPr>
          <w:rFonts w:cs="Aptos Serif"/>
          <w:spacing w:val="-11"/>
          <w:sz w:val="22"/>
          <w:szCs w:val="22"/>
        </w:rPr>
        <w:t xml:space="preserve"> </w:t>
      </w:r>
      <w:r w:rsidRPr="00AC0125">
        <w:rPr>
          <w:rFonts w:cs="Aptos Serif"/>
          <w:sz w:val="22"/>
          <w:szCs w:val="22"/>
        </w:rPr>
        <w:t>into</w:t>
      </w:r>
      <w:r w:rsidRPr="00AC0125">
        <w:rPr>
          <w:rFonts w:cs="Aptos Serif"/>
          <w:spacing w:val="-11"/>
          <w:sz w:val="22"/>
          <w:szCs w:val="22"/>
        </w:rPr>
        <w:t xml:space="preserve"> </w:t>
      </w:r>
      <w:r w:rsidRPr="00AC0125">
        <w:rPr>
          <w:rFonts w:cs="Aptos Serif"/>
          <w:sz w:val="22"/>
          <w:szCs w:val="22"/>
        </w:rPr>
        <w:t>the</w:t>
      </w:r>
      <w:r w:rsidRPr="00AC0125">
        <w:rPr>
          <w:rFonts w:cs="Aptos Serif"/>
          <w:spacing w:val="-11"/>
          <w:sz w:val="22"/>
          <w:szCs w:val="22"/>
        </w:rPr>
        <w:t xml:space="preserve"> </w:t>
      </w:r>
      <w:r w:rsidRPr="00AC0125">
        <w:rPr>
          <w:rFonts w:cs="Aptos Serif"/>
          <w:sz w:val="22"/>
          <w:szCs w:val="22"/>
        </w:rPr>
        <w:t>national and regional power transmission grid system through ZESCO’s Mwambashi substation.</w:t>
      </w:r>
    </w:p>
    <w:p w14:paraId="45BF362C" w14:textId="77777777" w:rsidR="00040125" w:rsidRPr="00AC0125" w:rsidRDefault="00040125" w:rsidP="00582FB1">
      <w:pPr>
        <w:spacing w:line="276" w:lineRule="auto"/>
        <w:jc w:val="both"/>
        <w:rPr>
          <w:rFonts w:cs="Aptos Serif"/>
          <w:b/>
          <w:bCs/>
        </w:rPr>
      </w:pPr>
      <w:r w:rsidRPr="00AC0125">
        <w:rPr>
          <w:rFonts w:cs="Aptos Serif"/>
          <w:b/>
          <w:bCs/>
        </w:rPr>
        <w:t>Alternatives</w:t>
      </w:r>
    </w:p>
    <w:p w14:paraId="538E069B" w14:textId="77777777" w:rsidR="00040125" w:rsidRPr="00AC0125" w:rsidRDefault="00040125" w:rsidP="00582FB1">
      <w:pPr>
        <w:pStyle w:val="Corpsdetexte"/>
        <w:spacing w:before="1" w:after="240" w:line="276" w:lineRule="auto"/>
        <w:ind w:right="181"/>
        <w:jc w:val="both"/>
        <w:rPr>
          <w:rFonts w:cs="Aptos Serif"/>
          <w:sz w:val="22"/>
          <w:szCs w:val="22"/>
        </w:rPr>
      </w:pPr>
      <w:r w:rsidRPr="00AC0125">
        <w:rPr>
          <w:rFonts w:cs="Aptos Serif"/>
          <w:sz w:val="22"/>
          <w:szCs w:val="22"/>
        </w:rPr>
        <w:t xml:space="preserve">Transmission line route, power design, material/technology and no project alternatives were identified and evaluated against the criteria of environmental soundness, social acceptability, financial viability and technical feasibility. </w:t>
      </w:r>
    </w:p>
    <w:p w14:paraId="0AA0533C" w14:textId="77777777" w:rsidR="00040125" w:rsidRPr="00AC0125" w:rsidRDefault="00040125" w:rsidP="00582FB1">
      <w:pPr>
        <w:pStyle w:val="Corpsdetexte"/>
        <w:numPr>
          <w:ilvl w:val="0"/>
          <w:numId w:val="34"/>
        </w:numPr>
        <w:spacing w:before="1" w:after="240" w:line="276" w:lineRule="auto"/>
        <w:ind w:right="181"/>
        <w:jc w:val="both"/>
        <w:rPr>
          <w:rFonts w:cs="Aptos Serif"/>
          <w:sz w:val="22"/>
          <w:szCs w:val="22"/>
        </w:rPr>
      </w:pPr>
      <w:r w:rsidRPr="00AC0125">
        <w:rPr>
          <w:rFonts w:cs="Aptos Serif"/>
          <w:sz w:val="22"/>
          <w:szCs w:val="22"/>
        </w:rPr>
        <w:t>Transmission</w:t>
      </w:r>
      <w:r w:rsidRPr="00AC0125">
        <w:rPr>
          <w:rFonts w:cs="Aptos Serif"/>
          <w:spacing w:val="-3"/>
          <w:sz w:val="22"/>
          <w:szCs w:val="22"/>
        </w:rPr>
        <w:t xml:space="preserve"> </w:t>
      </w:r>
      <w:r w:rsidRPr="00AC0125">
        <w:rPr>
          <w:rFonts w:cs="Aptos Serif"/>
          <w:sz w:val="22"/>
          <w:szCs w:val="22"/>
        </w:rPr>
        <w:t>line</w:t>
      </w:r>
      <w:r w:rsidRPr="00AC0125">
        <w:rPr>
          <w:rFonts w:cs="Aptos Serif"/>
          <w:spacing w:val="-3"/>
          <w:sz w:val="22"/>
          <w:szCs w:val="22"/>
        </w:rPr>
        <w:t xml:space="preserve"> </w:t>
      </w:r>
      <w:r w:rsidRPr="00AC0125">
        <w:rPr>
          <w:rFonts w:cs="Aptos Serif"/>
          <w:sz w:val="22"/>
          <w:szCs w:val="22"/>
        </w:rPr>
        <w:t xml:space="preserve">route </w:t>
      </w:r>
      <w:r w:rsidRPr="00AC0125">
        <w:rPr>
          <w:rFonts w:cs="Aptos Serif"/>
          <w:spacing w:val="-2"/>
          <w:sz w:val="22"/>
          <w:szCs w:val="22"/>
        </w:rPr>
        <w:t>alternatives.</w:t>
      </w:r>
    </w:p>
    <w:p w14:paraId="43A5DFFE" w14:textId="77777777" w:rsidR="00040125" w:rsidRPr="00AC0125" w:rsidRDefault="00040125" w:rsidP="00582FB1">
      <w:pPr>
        <w:pStyle w:val="Corpsdetexte"/>
        <w:spacing w:before="1" w:after="240" w:line="276" w:lineRule="auto"/>
        <w:ind w:left="720" w:right="181"/>
        <w:jc w:val="both"/>
        <w:rPr>
          <w:rFonts w:cs="Aptos Serif"/>
          <w:sz w:val="22"/>
          <w:szCs w:val="22"/>
        </w:rPr>
      </w:pPr>
      <w:r w:rsidRPr="00AC0125">
        <w:rPr>
          <w:rFonts w:cs="Aptos Serif"/>
          <w:spacing w:val="-2"/>
          <w:sz w:val="22"/>
          <w:szCs w:val="22"/>
        </w:rPr>
        <w:lastRenderedPageBreak/>
        <w:t>Three transmission line routes were identified. The first route was to l</w:t>
      </w:r>
      <w:r w:rsidRPr="00AC0125">
        <w:rPr>
          <w:rFonts w:cs="Aptos Serif"/>
          <w:sz w:val="22"/>
          <w:szCs w:val="22"/>
        </w:rPr>
        <w:t>oop</w:t>
      </w:r>
      <w:r w:rsidRPr="00AC0125">
        <w:rPr>
          <w:rFonts w:cs="Aptos Serif"/>
          <w:spacing w:val="-3"/>
          <w:sz w:val="22"/>
          <w:szCs w:val="22"/>
        </w:rPr>
        <w:t xml:space="preserve"> </w:t>
      </w:r>
      <w:r w:rsidRPr="00AC0125">
        <w:rPr>
          <w:rFonts w:cs="Aptos Serif"/>
          <w:sz w:val="22"/>
          <w:szCs w:val="22"/>
        </w:rPr>
        <w:t>into the</w:t>
      </w:r>
      <w:r w:rsidRPr="00AC0125">
        <w:rPr>
          <w:rFonts w:cs="Aptos Serif"/>
          <w:spacing w:val="-1"/>
          <w:sz w:val="22"/>
          <w:szCs w:val="22"/>
        </w:rPr>
        <w:t xml:space="preserve"> </w:t>
      </w:r>
      <w:r w:rsidRPr="00AC0125">
        <w:rPr>
          <w:rFonts w:cs="Aptos Serif"/>
          <w:sz w:val="22"/>
          <w:szCs w:val="22"/>
        </w:rPr>
        <w:t>Kafironda</w:t>
      </w:r>
      <w:r w:rsidRPr="00AC0125">
        <w:rPr>
          <w:rFonts w:cs="Aptos Serif"/>
          <w:spacing w:val="-2"/>
          <w:sz w:val="22"/>
          <w:szCs w:val="22"/>
        </w:rPr>
        <w:t xml:space="preserve"> </w:t>
      </w:r>
      <w:r w:rsidRPr="00AC0125">
        <w:rPr>
          <w:rFonts w:cs="Aptos Serif"/>
          <w:sz w:val="22"/>
          <w:szCs w:val="22"/>
        </w:rPr>
        <w:t>–</w:t>
      </w:r>
      <w:r w:rsidRPr="00AC0125">
        <w:rPr>
          <w:rFonts w:cs="Aptos Serif"/>
          <w:spacing w:val="-1"/>
          <w:sz w:val="22"/>
          <w:szCs w:val="22"/>
        </w:rPr>
        <w:t xml:space="preserve"> </w:t>
      </w:r>
      <w:r w:rsidRPr="00AC0125">
        <w:rPr>
          <w:rFonts w:cs="Aptos Serif"/>
          <w:sz w:val="22"/>
          <w:szCs w:val="22"/>
        </w:rPr>
        <w:t>Mwambashi</w:t>
      </w:r>
      <w:r w:rsidRPr="00AC0125">
        <w:rPr>
          <w:rFonts w:cs="Aptos Serif"/>
          <w:spacing w:val="-1"/>
          <w:sz w:val="22"/>
          <w:szCs w:val="22"/>
        </w:rPr>
        <w:t xml:space="preserve"> </w:t>
      </w:r>
      <w:r w:rsidRPr="00AC0125">
        <w:rPr>
          <w:rFonts w:cs="Aptos Serif"/>
          <w:sz w:val="22"/>
          <w:szCs w:val="22"/>
        </w:rPr>
        <w:t>transmission</w:t>
      </w:r>
      <w:r w:rsidRPr="00AC0125">
        <w:rPr>
          <w:rFonts w:cs="Aptos Serif"/>
          <w:spacing w:val="-3"/>
          <w:sz w:val="22"/>
          <w:szCs w:val="22"/>
        </w:rPr>
        <w:t xml:space="preserve"> </w:t>
      </w:r>
      <w:r w:rsidRPr="00AC0125">
        <w:rPr>
          <w:rFonts w:cs="Aptos Serif"/>
          <w:spacing w:val="-4"/>
          <w:sz w:val="22"/>
          <w:szCs w:val="22"/>
        </w:rPr>
        <w:t xml:space="preserve">Line. This was rejected because it had </w:t>
      </w:r>
      <w:r w:rsidRPr="00AC0125">
        <w:rPr>
          <w:rFonts w:cs="Aptos Serif"/>
          <w:sz w:val="22"/>
          <w:szCs w:val="22"/>
        </w:rPr>
        <w:t>major technical challenges at the loop in points. The second alternative was the overhead</w:t>
      </w:r>
      <w:r w:rsidRPr="00AC0125">
        <w:rPr>
          <w:rFonts w:cs="Aptos Serif"/>
          <w:spacing w:val="-2"/>
          <w:sz w:val="22"/>
          <w:szCs w:val="22"/>
        </w:rPr>
        <w:t xml:space="preserve"> </w:t>
      </w:r>
      <w:r w:rsidRPr="00AC0125">
        <w:rPr>
          <w:rFonts w:cs="Aptos Serif"/>
          <w:sz w:val="22"/>
          <w:szCs w:val="22"/>
        </w:rPr>
        <w:t>transmission</w:t>
      </w:r>
      <w:r w:rsidRPr="00AC0125">
        <w:rPr>
          <w:rFonts w:cs="Aptos Serif"/>
          <w:spacing w:val="-5"/>
          <w:sz w:val="22"/>
          <w:szCs w:val="22"/>
        </w:rPr>
        <w:t xml:space="preserve"> </w:t>
      </w:r>
      <w:r w:rsidRPr="00AC0125">
        <w:rPr>
          <w:rFonts w:cs="Aptos Serif"/>
          <w:sz w:val="22"/>
          <w:szCs w:val="22"/>
        </w:rPr>
        <w:t>line</w:t>
      </w:r>
      <w:r w:rsidRPr="00AC0125">
        <w:rPr>
          <w:rFonts w:cs="Aptos Serif"/>
          <w:spacing w:val="-3"/>
          <w:sz w:val="22"/>
          <w:szCs w:val="22"/>
        </w:rPr>
        <w:t xml:space="preserve"> </w:t>
      </w:r>
      <w:r w:rsidRPr="00AC0125">
        <w:rPr>
          <w:rFonts w:cs="Aptos Serif"/>
          <w:sz w:val="22"/>
          <w:szCs w:val="22"/>
        </w:rPr>
        <w:t>from</w:t>
      </w:r>
      <w:r w:rsidRPr="00AC0125">
        <w:rPr>
          <w:rFonts w:cs="Aptos Serif"/>
          <w:spacing w:val="-4"/>
          <w:sz w:val="22"/>
          <w:szCs w:val="22"/>
        </w:rPr>
        <w:t xml:space="preserve"> </w:t>
      </w:r>
      <w:r w:rsidRPr="00AC0125">
        <w:rPr>
          <w:rFonts w:cs="Aptos Serif"/>
          <w:sz w:val="22"/>
          <w:szCs w:val="22"/>
        </w:rPr>
        <w:t>Garneton</w:t>
      </w:r>
      <w:r w:rsidRPr="00AC0125">
        <w:rPr>
          <w:rFonts w:cs="Aptos Serif"/>
          <w:spacing w:val="-4"/>
          <w:sz w:val="22"/>
          <w:szCs w:val="22"/>
        </w:rPr>
        <w:t xml:space="preserve"> </w:t>
      </w:r>
      <w:r w:rsidRPr="00AC0125">
        <w:rPr>
          <w:rFonts w:cs="Aptos Serif"/>
          <w:sz w:val="22"/>
          <w:szCs w:val="22"/>
        </w:rPr>
        <w:t>North</w:t>
      </w:r>
      <w:r w:rsidRPr="00AC0125">
        <w:rPr>
          <w:rFonts w:cs="Aptos Serif"/>
          <w:spacing w:val="-5"/>
          <w:sz w:val="22"/>
          <w:szCs w:val="22"/>
        </w:rPr>
        <w:t xml:space="preserve"> </w:t>
      </w:r>
      <w:r w:rsidRPr="00AC0125">
        <w:rPr>
          <w:rFonts w:cs="Aptos Serif"/>
          <w:sz w:val="22"/>
          <w:szCs w:val="22"/>
        </w:rPr>
        <w:t>PV</w:t>
      </w:r>
      <w:r w:rsidRPr="00AC0125">
        <w:rPr>
          <w:rFonts w:cs="Aptos Serif"/>
          <w:spacing w:val="-3"/>
          <w:sz w:val="22"/>
          <w:szCs w:val="22"/>
        </w:rPr>
        <w:t xml:space="preserve"> </w:t>
      </w:r>
      <w:r w:rsidRPr="00AC0125">
        <w:rPr>
          <w:rFonts w:cs="Aptos Serif"/>
          <w:sz w:val="22"/>
          <w:szCs w:val="22"/>
        </w:rPr>
        <w:t>Site</w:t>
      </w:r>
      <w:r w:rsidRPr="00AC0125">
        <w:rPr>
          <w:rFonts w:cs="Aptos Serif"/>
          <w:spacing w:val="-3"/>
          <w:sz w:val="22"/>
          <w:szCs w:val="22"/>
        </w:rPr>
        <w:t xml:space="preserve"> </w:t>
      </w:r>
      <w:r w:rsidRPr="00AC0125">
        <w:rPr>
          <w:rFonts w:cs="Aptos Serif"/>
          <w:sz w:val="22"/>
          <w:szCs w:val="22"/>
        </w:rPr>
        <w:t>to Mwambashi Substation. This alternative was rejected because the land acquisition costs were too much. The third alternative was the Overhead</w:t>
      </w:r>
      <w:r w:rsidRPr="00AC0125">
        <w:rPr>
          <w:rFonts w:cs="Aptos Serif"/>
          <w:spacing w:val="-2"/>
          <w:sz w:val="22"/>
          <w:szCs w:val="22"/>
        </w:rPr>
        <w:t xml:space="preserve"> </w:t>
      </w:r>
      <w:r w:rsidRPr="00AC0125">
        <w:rPr>
          <w:rFonts w:cs="Aptos Serif"/>
          <w:sz w:val="22"/>
          <w:szCs w:val="22"/>
        </w:rPr>
        <w:t>transmission</w:t>
      </w:r>
      <w:r w:rsidRPr="00AC0125">
        <w:rPr>
          <w:rFonts w:cs="Aptos Serif"/>
          <w:spacing w:val="-4"/>
          <w:sz w:val="22"/>
          <w:szCs w:val="22"/>
        </w:rPr>
        <w:t xml:space="preserve"> </w:t>
      </w:r>
      <w:r w:rsidRPr="00AC0125">
        <w:rPr>
          <w:rFonts w:cs="Aptos Serif"/>
          <w:sz w:val="22"/>
          <w:szCs w:val="22"/>
        </w:rPr>
        <w:t>line</w:t>
      </w:r>
      <w:r w:rsidRPr="00AC0125">
        <w:rPr>
          <w:rFonts w:cs="Aptos Serif"/>
          <w:spacing w:val="-2"/>
          <w:sz w:val="22"/>
          <w:szCs w:val="22"/>
        </w:rPr>
        <w:t xml:space="preserve"> </w:t>
      </w:r>
      <w:r w:rsidRPr="00AC0125">
        <w:rPr>
          <w:rFonts w:cs="Aptos Serif"/>
          <w:sz w:val="22"/>
          <w:szCs w:val="22"/>
        </w:rPr>
        <w:t>through</w:t>
      </w:r>
      <w:r w:rsidRPr="00AC0125">
        <w:rPr>
          <w:rFonts w:cs="Aptos Serif"/>
          <w:spacing w:val="-1"/>
          <w:sz w:val="22"/>
          <w:szCs w:val="22"/>
        </w:rPr>
        <w:t xml:space="preserve"> </w:t>
      </w:r>
      <w:r w:rsidRPr="00AC0125">
        <w:rPr>
          <w:rFonts w:cs="Aptos Serif"/>
          <w:sz w:val="22"/>
          <w:szCs w:val="22"/>
        </w:rPr>
        <w:t>the</w:t>
      </w:r>
      <w:r w:rsidRPr="00AC0125">
        <w:rPr>
          <w:rFonts w:cs="Aptos Serif"/>
          <w:spacing w:val="-3"/>
          <w:sz w:val="22"/>
          <w:szCs w:val="22"/>
        </w:rPr>
        <w:t xml:space="preserve"> </w:t>
      </w:r>
      <w:r w:rsidRPr="00AC0125">
        <w:rPr>
          <w:rFonts w:cs="Aptos Serif"/>
          <w:sz w:val="22"/>
          <w:szCs w:val="22"/>
        </w:rPr>
        <w:t>road</w:t>
      </w:r>
      <w:r w:rsidRPr="00AC0125">
        <w:rPr>
          <w:rFonts w:cs="Aptos Serif"/>
          <w:spacing w:val="-2"/>
          <w:sz w:val="22"/>
          <w:szCs w:val="22"/>
        </w:rPr>
        <w:t xml:space="preserve"> </w:t>
      </w:r>
      <w:r w:rsidRPr="00AC0125">
        <w:rPr>
          <w:rFonts w:cs="Aptos Serif"/>
          <w:sz w:val="22"/>
          <w:szCs w:val="22"/>
        </w:rPr>
        <w:t>to</w:t>
      </w:r>
      <w:r w:rsidRPr="00AC0125">
        <w:rPr>
          <w:rFonts w:cs="Aptos Serif"/>
          <w:spacing w:val="-2"/>
          <w:sz w:val="22"/>
          <w:szCs w:val="22"/>
        </w:rPr>
        <w:t xml:space="preserve"> </w:t>
      </w:r>
      <w:r w:rsidRPr="00AC0125">
        <w:rPr>
          <w:rFonts w:cs="Aptos Serif"/>
          <w:sz w:val="22"/>
          <w:szCs w:val="22"/>
        </w:rPr>
        <w:t>Mukuba</w:t>
      </w:r>
      <w:r w:rsidRPr="00AC0125">
        <w:rPr>
          <w:rFonts w:cs="Aptos Serif"/>
          <w:spacing w:val="-2"/>
          <w:sz w:val="22"/>
          <w:szCs w:val="22"/>
        </w:rPr>
        <w:t xml:space="preserve"> University. This option was accepted </w:t>
      </w:r>
      <w:r w:rsidRPr="00AC0125">
        <w:rPr>
          <w:rFonts w:cs="Aptos Serif"/>
          <w:sz w:val="22"/>
          <w:szCs w:val="22"/>
        </w:rPr>
        <w:t>because</w:t>
      </w:r>
      <w:r w:rsidRPr="00AC0125">
        <w:rPr>
          <w:rFonts w:cs="Aptos Serif"/>
          <w:spacing w:val="-3"/>
          <w:sz w:val="22"/>
          <w:szCs w:val="22"/>
        </w:rPr>
        <w:t xml:space="preserve"> </w:t>
      </w:r>
      <w:r w:rsidRPr="00AC0125">
        <w:rPr>
          <w:rFonts w:cs="Aptos Serif"/>
          <w:sz w:val="22"/>
          <w:szCs w:val="22"/>
        </w:rPr>
        <w:t>it</w:t>
      </w:r>
      <w:r w:rsidRPr="00AC0125">
        <w:rPr>
          <w:rFonts w:cs="Aptos Serif"/>
          <w:spacing w:val="-6"/>
          <w:sz w:val="22"/>
          <w:szCs w:val="22"/>
        </w:rPr>
        <w:t xml:space="preserve"> </w:t>
      </w:r>
      <w:r w:rsidRPr="00AC0125">
        <w:rPr>
          <w:rFonts w:cs="Aptos Serif"/>
          <w:sz w:val="22"/>
          <w:szCs w:val="22"/>
        </w:rPr>
        <w:t>leads</w:t>
      </w:r>
      <w:r w:rsidRPr="00AC0125">
        <w:rPr>
          <w:rFonts w:cs="Aptos Serif"/>
          <w:spacing w:val="-2"/>
          <w:sz w:val="22"/>
          <w:szCs w:val="22"/>
        </w:rPr>
        <w:t xml:space="preserve"> </w:t>
      </w:r>
      <w:r w:rsidRPr="00AC0125">
        <w:rPr>
          <w:rFonts w:cs="Aptos Serif"/>
          <w:sz w:val="22"/>
          <w:szCs w:val="22"/>
        </w:rPr>
        <w:t>to</w:t>
      </w:r>
      <w:r w:rsidRPr="00AC0125">
        <w:rPr>
          <w:rFonts w:cs="Aptos Serif"/>
          <w:spacing w:val="-6"/>
          <w:sz w:val="22"/>
          <w:szCs w:val="22"/>
        </w:rPr>
        <w:t xml:space="preserve"> </w:t>
      </w:r>
      <w:r w:rsidRPr="00AC0125">
        <w:rPr>
          <w:rFonts w:cs="Aptos Serif"/>
          <w:sz w:val="22"/>
          <w:szCs w:val="22"/>
        </w:rPr>
        <w:t>little</w:t>
      </w:r>
      <w:r w:rsidRPr="00AC0125">
        <w:rPr>
          <w:rFonts w:cs="Aptos Serif"/>
          <w:spacing w:val="-3"/>
          <w:sz w:val="22"/>
          <w:szCs w:val="22"/>
        </w:rPr>
        <w:t xml:space="preserve"> </w:t>
      </w:r>
      <w:r w:rsidRPr="00AC0125">
        <w:rPr>
          <w:rFonts w:cs="Aptos Serif"/>
          <w:sz w:val="22"/>
          <w:szCs w:val="22"/>
        </w:rPr>
        <w:t>or</w:t>
      </w:r>
      <w:r w:rsidRPr="00AC0125">
        <w:rPr>
          <w:rFonts w:cs="Aptos Serif"/>
          <w:spacing w:val="-4"/>
          <w:sz w:val="22"/>
          <w:szCs w:val="22"/>
        </w:rPr>
        <w:t xml:space="preserve"> </w:t>
      </w:r>
      <w:r w:rsidRPr="00AC0125">
        <w:rPr>
          <w:rFonts w:cs="Aptos Serif"/>
          <w:sz w:val="22"/>
          <w:szCs w:val="22"/>
        </w:rPr>
        <w:t>no</w:t>
      </w:r>
      <w:r w:rsidRPr="00AC0125">
        <w:rPr>
          <w:rFonts w:cs="Aptos Serif"/>
          <w:spacing w:val="-4"/>
          <w:sz w:val="22"/>
          <w:szCs w:val="22"/>
        </w:rPr>
        <w:t xml:space="preserve"> </w:t>
      </w:r>
      <w:r w:rsidRPr="00AC0125">
        <w:rPr>
          <w:rFonts w:cs="Aptos Serif"/>
          <w:sz w:val="22"/>
          <w:szCs w:val="22"/>
        </w:rPr>
        <w:t>displacements</w:t>
      </w:r>
      <w:r w:rsidRPr="00AC0125">
        <w:rPr>
          <w:rFonts w:cs="Aptos Serif"/>
          <w:spacing w:val="-5"/>
          <w:sz w:val="22"/>
          <w:szCs w:val="22"/>
        </w:rPr>
        <w:t xml:space="preserve"> </w:t>
      </w:r>
      <w:r w:rsidRPr="00AC0125">
        <w:rPr>
          <w:rFonts w:cs="Aptos Serif"/>
          <w:sz w:val="22"/>
          <w:szCs w:val="22"/>
        </w:rPr>
        <w:t>and</w:t>
      </w:r>
      <w:r w:rsidRPr="00AC0125">
        <w:rPr>
          <w:rFonts w:cs="Aptos Serif"/>
          <w:spacing w:val="-4"/>
          <w:sz w:val="22"/>
          <w:szCs w:val="22"/>
        </w:rPr>
        <w:t xml:space="preserve"> </w:t>
      </w:r>
      <w:r w:rsidRPr="00AC0125">
        <w:rPr>
          <w:rFonts w:cs="Aptos Serif"/>
          <w:sz w:val="22"/>
          <w:szCs w:val="22"/>
        </w:rPr>
        <w:t>does</w:t>
      </w:r>
      <w:r w:rsidRPr="00AC0125">
        <w:rPr>
          <w:rFonts w:cs="Aptos Serif"/>
          <w:spacing w:val="-5"/>
          <w:sz w:val="22"/>
          <w:szCs w:val="22"/>
        </w:rPr>
        <w:t xml:space="preserve"> </w:t>
      </w:r>
      <w:r w:rsidRPr="00AC0125">
        <w:rPr>
          <w:rFonts w:cs="Aptos Serif"/>
          <w:sz w:val="22"/>
          <w:szCs w:val="22"/>
        </w:rPr>
        <w:t>not</w:t>
      </w:r>
      <w:r w:rsidRPr="00AC0125">
        <w:rPr>
          <w:rFonts w:cs="Aptos Serif"/>
          <w:spacing w:val="-4"/>
          <w:sz w:val="22"/>
          <w:szCs w:val="22"/>
        </w:rPr>
        <w:t xml:space="preserve"> </w:t>
      </w:r>
      <w:r w:rsidRPr="00AC0125">
        <w:rPr>
          <w:rFonts w:cs="Aptos Serif"/>
          <w:sz w:val="22"/>
          <w:szCs w:val="22"/>
        </w:rPr>
        <w:t>involve land</w:t>
      </w:r>
      <w:r w:rsidRPr="00AC0125">
        <w:rPr>
          <w:rFonts w:cs="Aptos Serif"/>
          <w:spacing w:val="-5"/>
          <w:sz w:val="22"/>
          <w:szCs w:val="22"/>
        </w:rPr>
        <w:t xml:space="preserve"> </w:t>
      </w:r>
      <w:r w:rsidRPr="00AC0125">
        <w:rPr>
          <w:rFonts w:cs="Aptos Serif"/>
          <w:sz w:val="22"/>
          <w:szCs w:val="22"/>
        </w:rPr>
        <w:t>acquisition.</w:t>
      </w:r>
    </w:p>
    <w:p w14:paraId="4D86C1D7" w14:textId="77777777" w:rsidR="00544265" w:rsidRPr="00544265" w:rsidRDefault="00040125" w:rsidP="00582FB1">
      <w:pPr>
        <w:pStyle w:val="Paragraphedeliste"/>
        <w:numPr>
          <w:ilvl w:val="0"/>
          <w:numId w:val="33"/>
        </w:numPr>
        <w:tabs>
          <w:tab w:val="left" w:pos="840"/>
          <w:tab w:val="left" w:pos="841"/>
        </w:tabs>
        <w:spacing w:before="40" w:after="0" w:line="276" w:lineRule="auto"/>
        <w:contextualSpacing/>
        <w:jc w:val="both"/>
        <w:rPr>
          <w:rFonts w:cs="Aptos Serif"/>
        </w:rPr>
      </w:pPr>
      <w:r w:rsidRPr="00AC0125">
        <w:rPr>
          <w:rFonts w:cs="Aptos Serif"/>
        </w:rPr>
        <w:t>Powerline design</w:t>
      </w:r>
      <w:r w:rsidRPr="00AC0125">
        <w:rPr>
          <w:rFonts w:cs="Aptos Serif"/>
          <w:spacing w:val="4"/>
        </w:rPr>
        <w:t xml:space="preserve"> </w:t>
      </w:r>
      <w:r w:rsidRPr="00AC0125">
        <w:rPr>
          <w:rFonts w:cs="Aptos Serif"/>
          <w:spacing w:val="-2"/>
        </w:rPr>
        <w:t>alternatives.</w:t>
      </w:r>
    </w:p>
    <w:p w14:paraId="7C45A492" w14:textId="6B580476" w:rsidR="00040125" w:rsidRDefault="00040125" w:rsidP="00582FB1">
      <w:pPr>
        <w:pStyle w:val="Paragraphedeliste"/>
        <w:tabs>
          <w:tab w:val="left" w:pos="840"/>
          <w:tab w:val="left" w:pos="841"/>
        </w:tabs>
        <w:spacing w:before="40" w:line="276" w:lineRule="auto"/>
        <w:ind w:left="720" w:firstLine="0"/>
        <w:contextualSpacing/>
        <w:jc w:val="both"/>
        <w:rPr>
          <w:rFonts w:cs="Aptos Serif"/>
        </w:rPr>
      </w:pPr>
      <w:r w:rsidRPr="00544265">
        <w:rPr>
          <w:rFonts w:cs="Aptos Serif"/>
          <w:spacing w:val="-2"/>
        </w:rPr>
        <w:t xml:space="preserve">The option of laying overhead transmission lines was evaluated against laying underground cables. Constructing underground cables was determined to be </w:t>
      </w:r>
      <w:r w:rsidRPr="00544265">
        <w:rPr>
          <w:rFonts w:cs="Aptos Serif"/>
        </w:rPr>
        <w:t>very expensive to implement and highly vulnerable to vandalism. Constructing an overhead transmission line was evaluated to be less costly and less prone to vandalism. Therefore, a combination of both overhead and underground transmission lines was preferred. Underground transmission lines will only be la</w:t>
      </w:r>
      <w:r w:rsidR="00310000">
        <w:rPr>
          <w:rFonts w:cs="Aptos Serif"/>
        </w:rPr>
        <w:t>i</w:t>
      </w:r>
      <w:r w:rsidRPr="00544265">
        <w:rPr>
          <w:rFonts w:cs="Aptos Serif"/>
        </w:rPr>
        <w:t>d at the road crossing points, the starting and terminal points.</w:t>
      </w:r>
    </w:p>
    <w:p w14:paraId="068A4F3E" w14:textId="77777777" w:rsidR="00310000" w:rsidRPr="00544265" w:rsidRDefault="00310000" w:rsidP="00582FB1">
      <w:pPr>
        <w:pStyle w:val="Paragraphedeliste"/>
        <w:tabs>
          <w:tab w:val="left" w:pos="840"/>
          <w:tab w:val="left" w:pos="841"/>
        </w:tabs>
        <w:spacing w:before="40" w:line="276" w:lineRule="auto"/>
        <w:ind w:left="720" w:firstLine="0"/>
        <w:contextualSpacing/>
        <w:jc w:val="both"/>
        <w:rPr>
          <w:rFonts w:cs="Aptos Serif"/>
        </w:rPr>
      </w:pPr>
    </w:p>
    <w:p w14:paraId="70CCC650" w14:textId="77777777" w:rsidR="00310000" w:rsidRPr="00310000" w:rsidRDefault="00040125" w:rsidP="00582FB1">
      <w:pPr>
        <w:pStyle w:val="Paragraphedeliste"/>
        <w:numPr>
          <w:ilvl w:val="0"/>
          <w:numId w:val="33"/>
        </w:numPr>
        <w:tabs>
          <w:tab w:val="left" w:pos="840"/>
          <w:tab w:val="left" w:pos="841"/>
        </w:tabs>
        <w:spacing w:before="42" w:after="240" w:line="276" w:lineRule="auto"/>
        <w:contextualSpacing/>
        <w:jc w:val="both"/>
        <w:rPr>
          <w:rFonts w:cs="Aptos Serif"/>
        </w:rPr>
      </w:pPr>
      <w:r w:rsidRPr="00AC0125">
        <w:rPr>
          <w:rFonts w:cs="Aptos Serif"/>
        </w:rPr>
        <w:t>Material</w:t>
      </w:r>
      <w:r w:rsidRPr="00AC0125">
        <w:rPr>
          <w:rFonts w:cs="Aptos Serif"/>
          <w:spacing w:val="-3"/>
        </w:rPr>
        <w:t xml:space="preserve"> </w:t>
      </w:r>
      <w:r w:rsidRPr="00AC0125">
        <w:rPr>
          <w:rFonts w:cs="Aptos Serif"/>
        </w:rPr>
        <w:t>/</w:t>
      </w:r>
      <w:r w:rsidRPr="00AC0125">
        <w:rPr>
          <w:rFonts w:cs="Aptos Serif"/>
          <w:spacing w:val="-3"/>
        </w:rPr>
        <w:t xml:space="preserve"> </w:t>
      </w:r>
      <w:r w:rsidRPr="00AC0125">
        <w:rPr>
          <w:rFonts w:cs="Aptos Serif"/>
        </w:rPr>
        <w:t>technology</w:t>
      </w:r>
      <w:r w:rsidRPr="00AC0125">
        <w:rPr>
          <w:rFonts w:cs="Aptos Serif"/>
          <w:spacing w:val="-3"/>
        </w:rPr>
        <w:t xml:space="preserve"> </w:t>
      </w:r>
      <w:r w:rsidRPr="00AC0125">
        <w:rPr>
          <w:rFonts w:cs="Aptos Serif"/>
          <w:spacing w:val="-2"/>
        </w:rPr>
        <w:t>alternatives.</w:t>
      </w:r>
    </w:p>
    <w:p w14:paraId="371BFB83" w14:textId="77777777" w:rsidR="002B22AC" w:rsidRDefault="00040125" w:rsidP="00582FB1">
      <w:pPr>
        <w:pStyle w:val="Paragraphedeliste"/>
        <w:tabs>
          <w:tab w:val="left" w:pos="840"/>
          <w:tab w:val="left" w:pos="841"/>
        </w:tabs>
        <w:spacing w:before="42" w:after="240" w:line="276" w:lineRule="auto"/>
        <w:ind w:left="720" w:firstLine="0"/>
        <w:contextualSpacing/>
        <w:jc w:val="both"/>
        <w:rPr>
          <w:rFonts w:cs="Aptos Serif"/>
        </w:rPr>
      </w:pPr>
      <w:r w:rsidRPr="00310000">
        <w:rPr>
          <w:rFonts w:cs="Aptos Serif"/>
        </w:rPr>
        <w:t>The use of steel monopoles was evaluated against using towers. The options for towers considered were single</w:t>
      </w:r>
      <w:r w:rsidRPr="00310000">
        <w:rPr>
          <w:rFonts w:cs="Aptos Serif"/>
          <w:spacing w:val="-15"/>
        </w:rPr>
        <w:t xml:space="preserve"> </w:t>
      </w:r>
      <w:r w:rsidRPr="00310000">
        <w:rPr>
          <w:rFonts w:cs="Aptos Serif"/>
        </w:rPr>
        <w:t>circuit</w:t>
      </w:r>
      <w:r w:rsidRPr="00310000">
        <w:rPr>
          <w:rFonts w:cs="Aptos Serif"/>
          <w:spacing w:val="-15"/>
        </w:rPr>
        <w:t xml:space="preserve"> </w:t>
      </w:r>
      <w:r w:rsidRPr="00310000">
        <w:rPr>
          <w:rFonts w:cs="Aptos Serif"/>
        </w:rPr>
        <w:t>towers,</w:t>
      </w:r>
      <w:r w:rsidRPr="00310000">
        <w:rPr>
          <w:rFonts w:cs="Aptos Serif"/>
          <w:spacing w:val="-15"/>
        </w:rPr>
        <w:t xml:space="preserve"> </w:t>
      </w:r>
      <w:r w:rsidRPr="00310000">
        <w:rPr>
          <w:rFonts w:cs="Aptos Serif"/>
        </w:rPr>
        <w:t>namely</w:t>
      </w:r>
      <w:r w:rsidRPr="00310000">
        <w:rPr>
          <w:rFonts w:cs="Aptos Serif"/>
          <w:spacing w:val="-15"/>
        </w:rPr>
        <w:t xml:space="preserve"> </w:t>
      </w:r>
      <w:r w:rsidRPr="00310000">
        <w:rPr>
          <w:rFonts w:cs="Aptos Serif"/>
        </w:rPr>
        <w:t>the</w:t>
      </w:r>
      <w:r w:rsidRPr="00310000">
        <w:rPr>
          <w:rFonts w:cs="Aptos Serif"/>
          <w:spacing w:val="-14"/>
        </w:rPr>
        <w:t xml:space="preserve"> </w:t>
      </w:r>
      <w:r w:rsidRPr="00310000">
        <w:rPr>
          <w:rFonts w:cs="Aptos Serif"/>
        </w:rPr>
        <w:t>Cross-rope</w:t>
      </w:r>
      <w:r w:rsidRPr="00310000">
        <w:rPr>
          <w:rFonts w:cs="Aptos Serif"/>
          <w:spacing w:val="-15"/>
        </w:rPr>
        <w:t xml:space="preserve"> </w:t>
      </w:r>
      <w:r w:rsidRPr="00310000">
        <w:rPr>
          <w:rFonts w:cs="Aptos Serif"/>
        </w:rPr>
        <w:t>suspension</w:t>
      </w:r>
      <w:r w:rsidRPr="00310000">
        <w:rPr>
          <w:rFonts w:cs="Aptos Serif"/>
          <w:spacing w:val="-15"/>
        </w:rPr>
        <w:t xml:space="preserve"> </w:t>
      </w:r>
      <w:r w:rsidRPr="00310000">
        <w:rPr>
          <w:rFonts w:cs="Aptos Serif"/>
        </w:rPr>
        <w:t>and</w:t>
      </w:r>
      <w:r w:rsidRPr="00310000">
        <w:rPr>
          <w:rFonts w:cs="Aptos Serif"/>
          <w:spacing w:val="-15"/>
        </w:rPr>
        <w:t xml:space="preserve"> </w:t>
      </w:r>
      <w:r w:rsidRPr="00310000">
        <w:rPr>
          <w:rFonts w:cs="Aptos Serif"/>
        </w:rPr>
        <w:t>Guyed</w:t>
      </w:r>
      <w:r w:rsidRPr="00310000">
        <w:rPr>
          <w:rFonts w:cs="Aptos Serif"/>
          <w:spacing w:val="-15"/>
        </w:rPr>
        <w:t xml:space="preserve"> </w:t>
      </w:r>
      <w:r w:rsidRPr="00310000">
        <w:rPr>
          <w:rFonts w:cs="Aptos Serif"/>
        </w:rPr>
        <w:t>V</w:t>
      </w:r>
      <w:r w:rsidRPr="00310000">
        <w:rPr>
          <w:rFonts w:cs="Aptos Serif"/>
          <w:spacing w:val="-14"/>
        </w:rPr>
        <w:t xml:space="preserve"> </w:t>
      </w:r>
      <w:r w:rsidRPr="00310000">
        <w:rPr>
          <w:rFonts w:cs="Aptos Serif"/>
        </w:rPr>
        <w:t xml:space="preserve">structures. These towers were evaluated to be expensive and involve the use of heavy machinery when installing them hence have high ground compaction impacts. </w:t>
      </w:r>
    </w:p>
    <w:p w14:paraId="7B590549" w14:textId="77777777" w:rsidR="002B22AC" w:rsidRDefault="002B22AC" w:rsidP="00582FB1">
      <w:pPr>
        <w:pStyle w:val="Paragraphedeliste"/>
        <w:tabs>
          <w:tab w:val="left" w:pos="840"/>
          <w:tab w:val="left" w:pos="841"/>
        </w:tabs>
        <w:spacing w:before="42" w:after="240" w:line="276" w:lineRule="auto"/>
        <w:ind w:left="720" w:firstLine="0"/>
        <w:contextualSpacing/>
        <w:jc w:val="both"/>
        <w:rPr>
          <w:rFonts w:cs="Aptos Serif"/>
        </w:rPr>
      </w:pPr>
    </w:p>
    <w:p w14:paraId="23E9282C" w14:textId="09C3E1E5" w:rsidR="00040125" w:rsidRDefault="00040125" w:rsidP="00582FB1">
      <w:pPr>
        <w:pStyle w:val="Paragraphedeliste"/>
        <w:tabs>
          <w:tab w:val="left" w:pos="840"/>
          <w:tab w:val="left" w:pos="841"/>
        </w:tabs>
        <w:spacing w:before="42" w:after="240" w:line="276" w:lineRule="auto"/>
        <w:ind w:left="720" w:firstLine="0"/>
        <w:contextualSpacing/>
        <w:jc w:val="both"/>
        <w:rPr>
          <w:rFonts w:cs="Aptos Serif"/>
        </w:rPr>
      </w:pPr>
      <w:r w:rsidRPr="002B22AC">
        <w:rPr>
          <w:rFonts w:cs="Aptos Serif"/>
        </w:rPr>
        <w:t xml:space="preserve">Steel monopoles were evaluated to have a longer life span, have a smaller surface footprint and a relatively shorter compared to towers hence will have </w:t>
      </w:r>
      <w:r w:rsidR="002B22AC" w:rsidRPr="002B22AC">
        <w:rPr>
          <w:rFonts w:cs="Aptos Serif"/>
        </w:rPr>
        <w:t>fewer</w:t>
      </w:r>
      <w:r w:rsidRPr="002B22AC">
        <w:rPr>
          <w:rFonts w:cs="Aptos Serif"/>
        </w:rPr>
        <w:t xml:space="preserve"> visual impacts. Therefore, the use of steel monopoles was preferred. </w:t>
      </w:r>
    </w:p>
    <w:p w14:paraId="155DA5C1" w14:textId="77777777" w:rsidR="002B22AC" w:rsidRPr="002B22AC" w:rsidRDefault="002B22AC" w:rsidP="00582FB1">
      <w:pPr>
        <w:pStyle w:val="Paragraphedeliste"/>
        <w:tabs>
          <w:tab w:val="left" w:pos="840"/>
          <w:tab w:val="left" w:pos="841"/>
        </w:tabs>
        <w:spacing w:before="42" w:after="240" w:line="276" w:lineRule="auto"/>
        <w:ind w:left="720" w:firstLine="0"/>
        <w:contextualSpacing/>
        <w:jc w:val="both"/>
        <w:rPr>
          <w:rFonts w:cs="Aptos Serif"/>
        </w:rPr>
      </w:pPr>
    </w:p>
    <w:p w14:paraId="1C490F0A" w14:textId="77777777" w:rsidR="000A113A" w:rsidRPr="000A113A" w:rsidRDefault="00040125" w:rsidP="00582FB1">
      <w:pPr>
        <w:pStyle w:val="Paragraphedeliste"/>
        <w:numPr>
          <w:ilvl w:val="0"/>
          <w:numId w:val="33"/>
        </w:numPr>
        <w:tabs>
          <w:tab w:val="left" w:pos="840"/>
          <w:tab w:val="left" w:pos="841"/>
        </w:tabs>
        <w:spacing w:before="40" w:after="0" w:line="276" w:lineRule="auto"/>
        <w:contextualSpacing/>
        <w:jc w:val="both"/>
        <w:rPr>
          <w:rFonts w:cs="Aptos Serif"/>
        </w:rPr>
      </w:pPr>
      <w:r w:rsidRPr="00AC0125">
        <w:rPr>
          <w:rFonts w:cs="Aptos Serif"/>
        </w:rPr>
        <w:t>No Project A</w:t>
      </w:r>
      <w:r w:rsidRPr="00AC0125">
        <w:rPr>
          <w:rFonts w:cs="Aptos Serif"/>
          <w:spacing w:val="-2"/>
        </w:rPr>
        <w:t>lternative</w:t>
      </w:r>
    </w:p>
    <w:p w14:paraId="4982B012" w14:textId="5911D5EF" w:rsidR="00040125" w:rsidRPr="000A113A" w:rsidRDefault="00040125" w:rsidP="00582FB1">
      <w:pPr>
        <w:pStyle w:val="Paragraphedeliste"/>
        <w:tabs>
          <w:tab w:val="left" w:pos="840"/>
          <w:tab w:val="left" w:pos="841"/>
        </w:tabs>
        <w:spacing w:before="40" w:after="0" w:line="276" w:lineRule="auto"/>
        <w:ind w:left="720" w:firstLine="0"/>
        <w:contextualSpacing/>
        <w:jc w:val="both"/>
        <w:rPr>
          <w:rFonts w:cs="Aptos Serif"/>
        </w:rPr>
      </w:pPr>
      <w:r w:rsidRPr="000A113A">
        <w:rPr>
          <w:rFonts w:cs="Aptos Serif"/>
        </w:rPr>
        <w:t>This</w:t>
      </w:r>
      <w:r w:rsidRPr="000A113A">
        <w:rPr>
          <w:rFonts w:cs="Aptos Serif"/>
          <w:spacing w:val="-2"/>
        </w:rPr>
        <w:t xml:space="preserve"> </w:t>
      </w:r>
      <w:r w:rsidRPr="000A113A">
        <w:rPr>
          <w:rFonts w:cs="Aptos Serif"/>
        </w:rPr>
        <w:t>alternative</w:t>
      </w:r>
      <w:r w:rsidRPr="000A113A">
        <w:rPr>
          <w:rFonts w:cs="Aptos Serif"/>
          <w:spacing w:val="-5"/>
        </w:rPr>
        <w:t xml:space="preserve"> </w:t>
      </w:r>
      <w:r w:rsidRPr="000A113A">
        <w:rPr>
          <w:rFonts w:cs="Aptos Serif"/>
        </w:rPr>
        <w:t>would</w:t>
      </w:r>
      <w:r w:rsidRPr="000A113A">
        <w:rPr>
          <w:rFonts w:cs="Aptos Serif"/>
          <w:spacing w:val="-4"/>
        </w:rPr>
        <w:t xml:space="preserve"> </w:t>
      </w:r>
      <w:r w:rsidRPr="000A113A">
        <w:rPr>
          <w:rFonts w:cs="Aptos Serif"/>
        </w:rPr>
        <w:t>have</w:t>
      </w:r>
      <w:r w:rsidRPr="000A113A">
        <w:rPr>
          <w:rFonts w:cs="Aptos Serif"/>
          <w:spacing w:val="-3"/>
        </w:rPr>
        <w:t xml:space="preserve"> </w:t>
      </w:r>
      <w:r w:rsidRPr="000A113A">
        <w:rPr>
          <w:rFonts w:cs="Aptos Serif"/>
        </w:rPr>
        <w:t>prevented</w:t>
      </w:r>
      <w:r w:rsidRPr="000A113A">
        <w:rPr>
          <w:rFonts w:cs="Aptos Serif"/>
          <w:spacing w:val="-4"/>
        </w:rPr>
        <w:t xml:space="preserve"> </w:t>
      </w:r>
      <w:r w:rsidRPr="000A113A">
        <w:rPr>
          <w:rFonts w:cs="Aptos Serif"/>
        </w:rPr>
        <w:t>the</w:t>
      </w:r>
      <w:r w:rsidRPr="000A113A">
        <w:rPr>
          <w:rFonts w:cs="Aptos Serif"/>
          <w:spacing w:val="-3"/>
        </w:rPr>
        <w:t xml:space="preserve"> </w:t>
      </w:r>
      <w:r w:rsidRPr="000A113A">
        <w:rPr>
          <w:rFonts w:cs="Aptos Serif"/>
        </w:rPr>
        <w:t>project</w:t>
      </w:r>
      <w:r w:rsidRPr="000A113A">
        <w:rPr>
          <w:rFonts w:cs="Aptos Serif"/>
          <w:spacing w:val="-3"/>
        </w:rPr>
        <w:t xml:space="preserve"> </w:t>
      </w:r>
      <w:r w:rsidRPr="000A113A">
        <w:rPr>
          <w:rFonts w:cs="Aptos Serif"/>
        </w:rPr>
        <w:t>related</w:t>
      </w:r>
      <w:r w:rsidRPr="000A113A">
        <w:rPr>
          <w:rFonts w:cs="Aptos Serif"/>
          <w:spacing w:val="-3"/>
        </w:rPr>
        <w:t xml:space="preserve"> </w:t>
      </w:r>
      <w:r w:rsidRPr="000A113A">
        <w:rPr>
          <w:rFonts w:cs="Aptos Serif"/>
        </w:rPr>
        <w:t>adverse</w:t>
      </w:r>
      <w:r w:rsidRPr="000A113A">
        <w:rPr>
          <w:rFonts w:cs="Aptos Serif"/>
          <w:spacing w:val="-3"/>
        </w:rPr>
        <w:t xml:space="preserve"> </w:t>
      </w:r>
      <w:r w:rsidRPr="000A113A">
        <w:rPr>
          <w:rFonts w:cs="Aptos Serif"/>
        </w:rPr>
        <w:t>impacts</w:t>
      </w:r>
      <w:r w:rsidRPr="000A113A">
        <w:rPr>
          <w:rFonts w:cs="Aptos Serif"/>
          <w:spacing w:val="-5"/>
        </w:rPr>
        <w:t xml:space="preserve"> </w:t>
      </w:r>
      <w:r w:rsidRPr="000A113A">
        <w:rPr>
          <w:rFonts w:cs="Aptos Serif"/>
        </w:rPr>
        <w:t>and</w:t>
      </w:r>
      <w:r w:rsidRPr="000A113A">
        <w:rPr>
          <w:rFonts w:cs="Aptos Serif"/>
          <w:spacing w:val="-3"/>
        </w:rPr>
        <w:t xml:space="preserve"> </w:t>
      </w:r>
      <w:r w:rsidRPr="000A113A">
        <w:rPr>
          <w:rFonts w:cs="Aptos Serif"/>
        </w:rPr>
        <w:t>risks.</w:t>
      </w:r>
      <w:r w:rsidRPr="000A113A">
        <w:rPr>
          <w:rFonts w:cs="Aptos Serif"/>
          <w:spacing w:val="-3"/>
        </w:rPr>
        <w:t xml:space="preserve"> </w:t>
      </w:r>
      <w:r w:rsidRPr="000A113A">
        <w:rPr>
          <w:rFonts w:cs="Aptos Serif"/>
        </w:rPr>
        <w:t>Nonetheless, it was not considered because it would not have achieved the sought objective of integration of the power generated from GaS and GaN Solar parks into the national grid, which are integral to sustainable development of the renewable energy subsector.</w:t>
      </w:r>
    </w:p>
    <w:p w14:paraId="454E6D42" w14:textId="77777777" w:rsidR="00040125" w:rsidRPr="00AC0125" w:rsidRDefault="00040125" w:rsidP="00582FB1">
      <w:pPr>
        <w:spacing w:line="276" w:lineRule="auto"/>
        <w:jc w:val="both"/>
        <w:rPr>
          <w:rFonts w:cs="Aptos Serif"/>
          <w:b/>
        </w:rPr>
      </w:pPr>
      <w:r w:rsidRPr="00AC0125">
        <w:rPr>
          <w:rFonts w:cs="Aptos Serif"/>
          <w:b/>
        </w:rPr>
        <w:t>Environmental Baseline Conditions</w:t>
      </w:r>
    </w:p>
    <w:p w14:paraId="6CC254DD" w14:textId="77777777" w:rsidR="00040125" w:rsidRPr="00AC0125" w:rsidRDefault="00040125" w:rsidP="00582FB1">
      <w:pPr>
        <w:spacing w:line="276" w:lineRule="auto"/>
        <w:jc w:val="both"/>
        <w:rPr>
          <w:rFonts w:cs="Aptos Serif"/>
        </w:rPr>
      </w:pPr>
      <w:r w:rsidRPr="00AC0125">
        <w:rPr>
          <w:rFonts w:cs="Aptos Serif"/>
        </w:rPr>
        <w:t>Climate</w:t>
      </w:r>
    </w:p>
    <w:p w14:paraId="763EA4F5" w14:textId="77777777" w:rsidR="00040125" w:rsidRPr="00AC0125" w:rsidRDefault="00040125" w:rsidP="00582FB1">
      <w:pPr>
        <w:spacing w:line="276" w:lineRule="auto"/>
        <w:jc w:val="both"/>
        <w:rPr>
          <w:rFonts w:cs="Aptos Serif"/>
        </w:rPr>
      </w:pPr>
      <w:r w:rsidRPr="00AC0125">
        <w:rPr>
          <w:rFonts w:cs="Aptos Serif"/>
        </w:rPr>
        <w:t>Altitude</w:t>
      </w:r>
      <w:r w:rsidRPr="00AC0125">
        <w:rPr>
          <w:rFonts w:cs="Aptos Serif"/>
          <w:spacing w:val="-15"/>
        </w:rPr>
        <w:t xml:space="preserve"> </w:t>
      </w:r>
      <w:r w:rsidRPr="00AC0125">
        <w:rPr>
          <w:rFonts w:cs="Aptos Serif"/>
        </w:rPr>
        <w:t>of</w:t>
      </w:r>
      <w:r w:rsidRPr="00AC0125">
        <w:rPr>
          <w:rFonts w:cs="Aptos Serif"/>
          <w:spacing w:val="-15"/>
        </w:rPr>
        <w:t xml:space="preserve"> </w:t>
      </w:r>
      <w:r w:rsidRPr="00AC0125">
        <w:rPr>
          <w:rFonts w:cs="Aptos Serif"/>
        </w:rPr>
        <w:t>around</w:t>
      </w:r>
      <w:r w:rsidRPr="00AC0125">
        <w:rPr>
          <w:rFonts w:cs="Aptos Serif"/>
          <w:spacing w:val="-15"/>
        </w:rPr>
        <w:t xml:space="preserve"> </w:t>
      </w:r>
      <w:r w:rsidRPr="00AC0125">
        <w:rPr>
          <w:rFonts w:cs="Aptos Serif"/>
        </w:rPr>
        <w:t>1200m. The</w:t>
      </w:r>
      <w:r w:rsidRPr="00AC0125">
        <w:rPr>
          <w:rFonts w:cs="Aptos Serif"/>
          <w:spacing w:val="-14"/>
        </w:rPr>
        <w:t xml:space="preserve"> </w:t>
      </w:r>
      <w:r w:rsidRPr="00AC0125">
        <w:rPr>
          <w:rFonts w:cs="Aptos Serif"/>
        </w:rPr>
        <w:t>climate</w:t>
      </w:r>
      <w:r w:rsidRPr="00AC0125">
        <w:rPr>
          <w:rFonts w:cs="Aptos Serif"/>
          <w:spacing w:val="-10"/>
        </w:rPr>
        <w:t xml:space="preserve"> </w:t>
      </w:r>
      <w:r w:rsidRPr="00AC0125">
        <w:rPr>
          <w:rFonts w:cs="Aptos Serif"/>
        </w:rPr>
        <w:t>consists of cool dry season from April to July, hot dry season from August to October and a warm wet season November to the</w:t>
      </w:r>
      <w:r w:rsidRPr="00AC0125">
        <w:rPr>
          <w:rFonts w:cs="Aptos Serif"/>
          <w:spacing w:val="-1"/>
        </w:rPr>
        <w:t xml:space="preserve"> </w:t>
      </w:r>
      <w:r w:rsidRPr="00AC0125">
        <w:rPr>
          <w:rFonts w:cs="Aptos Serif"/>
        </w:rPr>
        <w:t>end of March. Average minimum temperatures range from 10</w:t>
      </w:r>
      <w:r w:rsidRPr="00AC0125">
        <w:rPr>
          <w:rFonts w:cs="Aptos Serif"/>
          <w:vertAlign w:val="superscript"/>
        </w:rPr>
        <w:t>o</w:t>
      </w:r>
      <w:r w:rsidRPr="00AC0125">
        <w:rPr>
          <w:rFonts w:cs="Aptos Serif"/>
        </w:rPr>
        <w:t>C in July to 20</w:t>
      </w:r>
      <w:r w:rsidRPr="00AC0125">
        <w:rPr>
          <w:rFonts w:cs="Aptos Serif"/>
          <w:vertAlign w:val="superscript"/>
        </w:rPr>
        <w:t>o</w:t>
      </w:r>
      <w:r w:rsidRPr="00AC0125">
        <w:rPr>
          <w:rFonts w:cs="Aptos Serif"/>
        </w:rPr>
        <w:t>C in November; average maximum temperatures range between 24</w:t>
      </w:r>
      <w:r w:rsidRPr="00AC0125">
        <w:rPr>
          <w:rFonts w:cs="Aptos Serif"/>
          <w:vertAlign w:val="superscript"/>
        </w:rPr>
        <w:t>o</w:t>
      </w:r>
      <w:r w:rsidRPr="00AC0125">
        <w:rPr>
          <w:rFonts w:cs="Aptos Serif"/>
        </w:rPr>
        <w:t>C in June to 32</w:t>
      </w:r>
      <w:r w:rsidRPr="00AC0125">
        <w:rPr>
          <w:rFonts w:cs="Aptos Serif"/>
          <w:vertAlign w:val="superscript"/>
        </w:rPr>
        <w:t>o</w:t>
      </w:r>
      <w:r w:rsidRPr="00AC0125">
        <w:rPr>
          <w:rFonts w:cs="Aptos Serif"/>
        </w:rPr>
        <w:t>C in October. The project</w:t>
      </w:r>
      <w:r w:rsidRPr="00AC0125">
        <w:rPr>
          <w:rFonts w:cs="Aptos Serif"/>
          <w:spacing w:val="-1"/>
        </w:rPr>
        <w:t xml:space="preserve"> </w:t>
      </w:r>
      <w:r w:rsidRPr="00AC0125">
        <w:rPr>
          <w:rFonts w:cs="Aptos Serif"/>
        </w:rPr>
        <w:t>area has</w:t>
      </w:r>
      <w:r w:rsidRPr="00AC0125">
        <w:rPr>
          <w:rFonts w:cs="Aptos Serif"/>
          <w:spacing w:val="-1"/>
        </w:rPr>
        <w:t xml:space="preserve"> </w:t>
      </w:r>
      <w:r w:rsidRPr="00AC0125">
        <w:rPr>
          <w:rFonts w:cs="Aptos Serif"/>
        </w:rPr>
        <w:t>a unimodal</w:t>
      </w:r>
      <w:r w:rsidRPr="00AC0125">
        <w:rPr>
          <w:rFonts w:cs="Aptos Serif"/>
          <w:spacing w:val="-2"/>
        </w:rPr>
        <w:t xml:space="preserve"> </w:t>
      </w:r>
      <w:r w:rsidRPr="00AC0125">
        <w:rPr>
          <w:rFonts w:cs="Aptos Serif"/>
        </w:rPr>
        <w:t>rainfall</w:t>
      </w:r>
      <w:r w:rsidRPr="00AC0125">
        <w:rPr>
          <w:rFonts w:cs="Aptos Serif"/>
          <w:spacing w:val="-2"/>
        </w:rPr>
        <w:t xml:space="preserve"> </w:t>
      </w:r>
      <w:r w:rsidRPr="00AC0125">
        <w:rPr>
          <w:rFonts w:cs="Aptos Serif"/>
        </w:rPr>
        <w:t>pattern.</w:t>
      </w:r>
      <w:r w:rsidRPr="00AC0125">
        <w:rPr>
          <w:rFonts w:cs="Aptos Serif"/>
          <w:spacing w:val="-2"/>
        </w:rPr>
        <w:t xml:space="preserve"> </w:t>
      </w:r>
      <w:r w:rsidRPr="00AC0125">
        <w:rPr>
          <w:rFonts w:cs="Aptos Serif"/>
        </w:rPr>
        <w:t>Rainfall</w:t>
      </w:r>
      <w:r w:rsidRPr="00AC0125">
        <w:rPr>
          <w:rFonts w:cs="Aptos Serif"/>
          <w:spacing w:val="-2"/>
        </w:rPr>
        <w:t xml:space="preserve"> </w:t>
      </w:r>
      <w:r w:rsidRPr="00AC0125">
        <w:rPr>
          <w:rFonts w:cs="Aptos Serif"/>
        </w:rPr>
        <w:t>is</w:t>
      </w:r>
      <w:r w:rsidRPr="00AC0125">
        <w:rPr>
          <w:rFonts w:cs="Aptos Serif"/>
          <w:spacing w:val="-1"/>
        </w:rPr>
        <w:t xml:space="preserve"> </w:t>
      </w:r>
      <w:r w:rsidRPr="00AC0125">
        <w:rPr>
          <w:rFonts w:cs="Aptos Serif"/>
        </w:rPr>
        <w:t>received</w:t>
      </w:r>
      <w:r w:rsidRPr="00AC0125">
        <w:rPr>
          <w:rFonts w:cs="Aptos Serif"/>
          <w:spacing w:val="-2"/>
        </w:rPr>
        <w:t xml:space="preserve"> </w:t>
      </w:r>
      <w:r w:rsidRPr="00AC0125">
        <w:rPr>
          <w:rFonts w:cs="Aptos Serif"/>
        </w:rPr>
        <w:t>from</w:t>
      </w:r>
      <w:r w:rsidRPr="00AC0125">
        <w:rPr>
          <w:rFonts w:cs="Aptos Serif"/>
          <w:spacing w:val="-2"/>
        </w:rPr>
        <w:t xml:space="preserve"> </w:t>
      </w:r>
      <w:r w:rsidRPr="00AC0125">
        <w:rPr>
          <w:rFonts w:cs="Aptos Serif"/>
        </w:rPr>
        <w:t>October</w:t>
      </w:r>
      <w:r w:rsidRPr="00AC0125">
        <w:rPr>
          <w:rFonts w:cs="Aptos Serif"/>
          <w:spacing w:val="-3"/>
        </w:rPr>
        <w:t xml:space="preserve"> </w:t>
      </w:r>
      <w:r w:rsidRPr="00AC0125">
        <w:rPr>
          <w:rFonts w:cs="Aptos Serif"/>
        </w:rPr>
        <w:t>to</w:t>
      </w:r>
      <w:r w:rsidRPr="00AC0125">
        <w:rPr>
          <w:rFonts w:cs="Aptos Serif"/>
          <w:spacing w:val="-3"/>
        </w:rPr>
        <w:t xml:space="preserve"> </w:t>
      </w:r>
      <w:r w:rsidRPr="00AC0125">
        <w:rPr>
          <w:rFonts w:cs="Aptos Serif"/>
        </w:rPr>
        <w:t>May</w:t>
      </w:r>
      <w:r w:rsidRPr="00AC0125">
        <w:rPr>
          <w:rFonts w:cs="Aptos Serif"/>
          <w:spacing w:val="-2"/>
        </w:rPr>
        <w:t xml:space="preserve"> </w:t>
      </w:r>
      <w:r w:rsidRPr="00AC0125">
        <w:rPr>
          <w:rFonts w:cs="Aptos Serif"/>
        </w:rPr>
        <w:t>of</w:t>
      </w:r>
      <w:r w:rsidRPr="00AC0125">
        <w:rPr>
          <w:rFonts w:cs="Aptos Serif"/>
          <w:spacing w:val="-3"/>
        </w:rPr>
        <w:t xml:space="preserve"> </w:t>
      </w:r>
      <w:r w:rsidRPr="00AC0125">
        <w:rPr>
          <w:rFonts w:cs="Aptos Serif"/>
        </w:rPr>
        <w:t>the</w:t>
      </w:r>
      <w:r w:rsidRPr="00AC0125">
        <w:rPr>
          <w:rFonts w:cs="Aptos Serif"/>
          <w:spacing w:val="-2"/>
        </w:rPr>
        <w:t xml:space="preserve"> </w:t>
      </w:r>
      <w:r w:rsidRPr="00AC0125">
        <w:rPr>
          <w:rFonts w:cs="Aptos Serif"/>
        </w:rPr>
        <w:t>following</w:t>
      </w:r>
      <w:r w:rsidRPr="00AC0125">
        <w:rPr>
          <w:rFonts w:cs="Aptos Serif"/>
          <w:spacing w:val="-2"/>
        </w:rPr>
        <w:t xml:space="preserve"> </w:t>
      </w:r>
      <w:r w:rsidRPr="00AC0125">
        <w:rPr>
          <w:rFonts w:cs="Aptos Serif"/>
        </w:rPr>
        <w:t>year. Wind speeds are generally low at between 1.5-3.3 m/s (5.4-11.9 km/hr) 41.4% of the time and calm</w:t>
      </w:r>
      <w:r w:rsidRPr="00AC0125">
        <w:rPr>
          <w:rFonts w:cs="Aptos Serif"/>
          <w:spacing w:val="-12"/>
        </w:rPr>
        <w:t xml:space="preserve"> </w:t>
      </w:r>
      <w:r w:rsidRPr="00AC0125">
        <w:rPr>
          <w:rFonts w:cs="Aptos Serif"/>
        </w:rPr>
        <w:t>(i.e.</w:t>
      </w:r>
      <w:r w:rsidRPr="00AC0125">
        <w:rPr>
          <w:rFonts w:cs="Aptos Serif"/>
          <w:spacing w:val="-11"/>
        </w:rPr>
        <w:t xml:space="preserve"> </w:t>
      </w:r>
      <w:r w:rsidRPr="00AC0125">
        <w:rPr>
          <w:rFonts w:cs="Aptos Serif"/>
        </w:rPr>
        <w:t>below</w:t>
      </w:r>
      <w:r w:rsidRPr="00AC0125">
        <w:rPr>
          <w:rFonts w:cs="Aptos Serif"/>
          <w:spacing w:val="-11"/>
        </w:rPr>
        <w:t xml:space="preserve"> </w:t>
      </w:r>
      <w:r w:rsidRPr="00AC0125">
        <w:rPr>
          <w:rFonts w:cs="Aptos Serif"/>
        </w:rPr>
        <w:t>1</w:t>
      </w:r>
      <w:r w:rsidRPr="00AC0125">
        <w:rPr>
          <w:rFonts w:cs="Aptos Serif"/>
          <w:spacing w:val="-12"/>
        </w:rPr>
        <w:t xml:space="preserve"> </w:t>
      </w:r>
      <w:r w:rsidRPr="00AC0125">
        <w:rPr>
          <w:rFonts w:cs="Aptos Serif"/>
        </w:rPr>
        <w:t>m/s</w:t>
      </w:r>
      <w:r w:rsidRPr="00AC0125">
        <w:rPr>
          <w:rFonts w:cs="Aptos Serif"/>
          <w:spacing w:val="-11"/>
        </w:rPr>
        <w:t xml:space="preserve"> </w:t>
      </w:r>
      <w:r w:rsidRPr="00AC0125">
        <w:rPr>
          <w:rFonts w:cs="Aptos Serif"/>
        </w:rPr>
        <w:t>or</w:t>
      </w:r>
      <w:r w:rsidRPr="00AC0125">
        <w:rPr>
          <w:rFonts w:cs="Aptos Serif"/>
          <w:spacing w:val="-13"/>
        </w:rPr>
        <w:t xml:space="preserve"> </w:t>
      </w:r>
      <w:r w:rsidRPr="00AC0125">
        <w:rPr>
          <w:rFonts w:cs="Aptos Serif"/>
        </w:rPr>
        <w:t>3.6</w:t>
      </w:r>
      <w:r w:rsidRPr="00AC0125">
        <w:rPr>
          <w:rFonts w:cs="Aptos Serif"/>
          <w:spacing w:val="-11"/>
        </w:rPr>
        <w:t xml:space="preserve"> </w:t>
      </w:r>
      <w:r w:rsidRPr="00AC0125">
        <w:rPr>
          <w:rFonts w:cs="Aptos Serif"/>
        </w:rPr>
        <w:t>km/hr)</w:t>
      </w:r>
      <w:r w:rsidRPr="00AC0125">
        <w:rPr>
          <w:rFonts w:cs="Aptos Serif"/>
          <w:spacing w:val="-12"/>
        </w:rPr>
        <w:t xml:space="preserve"> </w:t>
      </w:r>
      <w:r w:rsidRPr="00AC0125">
        <w:rPr>
          <w:rFonts w:cs="Aptos Serif"/>
        </w:rPr>
        <w:t>for</w:t>
      </w:r>
      <w:r w:rsidRPr="00AC0125">
        <w:rPr>
          <w:rFonts w:cs="Aptos Serif"/>
          <w:spacing w:val="-13"/>
        </w:rPr>
        <w:t xml:space="preserve"> </w:t>
      </w:r>
      <w:r w:rsidRPr="00AC0125">
        <w:rPr>
          <w:rFonts w:cs="Aptos Serif"/>
        </w:rPr>
        <w:t>30%</w:t>
      </w:r>
      <w:r w:rsidRPr="00AC0125">
        <w:rPr>
          <w:rFonts w:cs="Aptos Serif"/>
          <w:spacing w:val="-12"/>
        </w:rPr>
        <w:t xml:space="preserve"> </w:t>
      </w:r>
      <w:r w:rsidRPr="00AC0125">
        <w:rPr>
          <w:rFonts w:cs="Aptos Serif"/>
        </w:rPr>
        <w:t>of</w:t>
      </w:r>
      <w:r w:rsidRPr="00AC0125">
        <w:rPr>
          <w:rFonts w:cs="Aptos Serif"/>
          <w:spacing w:val="-13"/>
        </w:rPr>
        <w:t xml:space="preserve"> </w:t>
      </w:r>
      <w:r w:rsidRPr="00AC0125">
        <w:rPr>
          <w:rFonts w:cs="Aptos Serif"/>
        </w:rPr>
        <w:t>the</w:t>
      </w:r>
      <w:r w:rsidRPr="00AC0125">
        <w:rPr>
          <w:rFonts w:cs="Aptos Serif"/>
          <w:spacing w:val="-12"/>
        </w:rPr>
        <w:t xml:space="preserve"> </w:t>
      </w:r>
      <w:r w:rsidRPr="00AC0125">
        <w:rPr>
          <w:rFonts w:cs="Aptos Serif"/>
        </w:rPr>
        <w:t>time.</w:t>
      </w:r>
    </w:p>
    <w:p w14:paraId="4E4F107C" w14:textId="77777777" w:rsidR="00040125" w:rsidRPr="00AC0125" w:rsidRDefault="00040125" w:rsidP="00582FB1">
      <w:pPr>
        <w:spacing w:line="276" w:lineRule="auto"/>
        <w:jc w:val="both"/>
        <w:rPr>
          <w:rFonts w:cs="Aptos Serif"/>
        </w:rPr>
      </w:pPr>
      <w:r w:rsidRPr="00AC0125">
        <w:rPr>
          <w:rFonts w:cs="Aptos Serif"/>
        </w:rPr>
        <w:t>Landscape and Topography</w:t>
      </w:r>
    </w:p>
    <w:p w14:paraId="4A38469A" w14:textId="77777777" w:rsidR="00040125" w:rsidRPr="00AC0125" w:rsidRDefault="00040125" w:rsidP="00582FB1">
      <w:pPr>
        <w:pStyle w:val="Corpsdetexte"/>
        <w:spacing w:after="240" w:line="276" w:lineRule="auto"/>
        <w:ind w:right="173"/>
        <w:jc w:val="both"/>
        <w:rPr>
          <w:rFonts w:cs="Aptos Serif"/>
          <w:sz w:val="22"/>
          <w:szCs w:val="22"/>
        </w:rPr>
      </w:pPr>
      <w:r w:rsidRPr="00AC0125">
        <w:rPr>
          <w:rFonts w:cs="Aptos Serif"/>
          <w:sz w:val="22"/>
          <w:szCs w:val="22"/>
        </w:rPr>
        <w:t>The Mwambashi stream and its tributaries are the main features influencing topography of the transmission line corridor. The general topography in the area is characterized by anthills and termite</w:t>
      </w:r>
      <w:r w:rsidRPr="00AC0125">
        <w:rPr>
          <w:rFonts w:cs="Aptos Serif"/>
          <w:spacing w:val="-2"/>
          <w:sz w:val="22"/>
          <w:szCs w:val="22"/>
        </w:rPr>
        <w:t xml:space="preserve"> </w:t>
      </w:r>
      <w:r w:rsidRPr="00AC0125">
        <w:rPr>
          <w:rFonts w:cs="Aptos Serif"/>
          <w:sz w:val="22"/>
          <w:szCs w:val="22"/>
        </w:rPr>
        <w:t>mounds. The landscape and visual character along the wayleave for the</w:t>
      </w:r>
      <w:r w:rsidRPr="00AC0125">
        <w:rPr>
          <w:rFonts w:cs="Aptos Serif"/>
          <w:spacing w:val="-7"/>
          <w:sz w:val="22"/>
          <w:szCs w:val="22"/>
        </w:rPr>
        <w:t xml:space="preserve"> </w:t>
      </w:r>
      <w:r w:rsidRPr="00AC0125">
        <w:rPr>
          <w:rFonts w:cs="Aptos Serif"/>
          <w:sz w:val="22"/>
          <w:szCs w:val="22"/>
        </w:rPr>
        <w:t>proposed</w:t>
      </w:r>
      <w:r w:rsidRPr="00AC0125">
        <w:rPr>
          <w:rFonts w:cs="Aptos Serif"/>
          <w:spacing w:val="-6"/>
          <w:sz w:val="22"/>
          <w:szCs w:val="22"/>
        </w:rPr>
        <w:t xml:space="preserve"> </w:t>
      </w:r>
      <w:r w:rsidRPr="00AC0125">
        <w:rPr>
          <w:rFonts w:cs="Aptos Serif"/>
          <w:sz w:val="22"/>
          <w:szCs w:val="22"/>
        </w:rPr>
        <w:t>transmission</w:t>
      </w:r>
      <w:r w:rsidRPr="00AC0125">
        <w:rPr>
          <w:rFonts w:cs="Aptos Serif"/>
          <w:spacing w:val="-9"/>
          <w:sz w:val="22"/>
          <w:szCs w:val="22"/>
        </w:rPr>
        <w:t xml:space="preserve"> </w:t>
      </w:r>
      <w:r w:rsidRPr="00AC0125">
        <w:rPr>
          <w:rFonts w:cs="Aptos Serif"/>
          <w:sz w:val="22"/>
          <w:szCs w:val="22"/>
        </w:rPr>
        <w:t>line</w:t>
      </w:r>
      <w:r w:rsidRPr="00AC0125">
        <w:rPr>
          <w:rFonts w:cs="Aptos Serif"/>
          <w:spacing w:val="-6"/>
          <w:sz w:val="22"/>
          <w:szCs w:val="22"/>
        </w:rPr>
        <w:t xml:space="preserve"> </w:t>
      </w:r>
      <w:r w:rsidRPr="00AC0125">
        <w:rPr>
          <w:rFonts w:cs="Aptos Serif"/>
          <w:sz w:val="22"/>
          <w:szCs w:val="22"/>
        </w:rPr>
        <w:t>is</w:t>
      </w:r>
      <w:r w:rsidRPr="00AC0125">
        <w:rPr>
          <w:rFonts w:cs="Aptos Serif"/>
          <w:spacing w:val="-6"/>
          <w:sz w:val="22"/>
          <w:szCs w:val="22"/>
        </w:rPr>
        <w:t xml:space="preserve"> </w:t>
      </w:r>
      <w:r w:rsidRPr="00AC0125">
        <w:rPr>
          <w:rFonts w:cs="Aptos Serif"/>
          <w:sz w:val="22"/>
          <w:szCs w:val="22"/>
        </w:rPr>
        <w:t>extensively</w:t>
      </w:r>
      <w:r w:rsidRPr="00AC0125">
        <w:rPr>
          <w:rFonts w:cs="Aptos Serif"/>
          <w:spacing w:val="-6"/>
          <w:sz w:val="22"/>
          <w:szCs w:val="22"/>
        </w:rPr>
        <w:t xml:space="preserve"> </w:t>
      </w:r>
      <w:r w:rsidRPr="00AC0125">
        <w:rPr>
          <w:rFonts w:cs="Aptos Serif"/>
          <w:sz w:val="22"/>
          <w:szCs w:val="22"/>
        </w:rPr>
        <w:t>altered,</w:t>
      </w:r>
      <w:r w:rsidRPr="00AC0125">
        <w:rPr>
          <w:rFonts w:cs="Aptos Serif"/>
          <w:spacing w:val="-9"/>
          <w:sz w:val="22"/>
          <w:szCs w:val="22"/>
        </w:rPr>
        <w:t xml:space="preserve"> </w:t>
      </w:r>
      <w:r w:rsidRPr="00AC0125">
        <w:rPr>
          <w:rFonts w:cs="Aptos Serif"/>
          <w:sz w:val="22"/>
          <w:szCs w:val="22"/>
        </w:rPr>
        <w:t>as</w:t>
      </w:r>
      <w:r w:rsidRPr="00AC0125">
        <w:rPr>
          <w:rFonts w:cs="Aptos Serif"/>
          <w:spacing w:val="-4"/>
          <w:sz w:val="22"/>
          <w:szCs w:val="22"/>
        </w:rPr>
        <w:t xml:space="preserve"> </w:t>
      </w:r>
      <w:r w:rsidRPr="00AC0125">
        <w:rPr>
          <w:rFonts w:cs="Aptos Serif"/>
          <w:sz w:val="22"/>
          <w:szCs w:val="22"/>
        </w:rPr>
        <w:t>it</w:t>
      </w:r>
      <w:r w:rsidRPr="00AC0125">
        <w:rPr>
          <w:rFonts w:cs="Aptos Serif"/>
          <w:spacing w:val="-7"/>
          <w:sz w:val="22"/>
          <w:szCs w:val="22"/>
        </w:rPr>
        <w:t xml:space="preserve"> </w:t>
      </w:r>
      <w:r w:rsidRPr="00AC0125">
        <w:rPr>
          <w:rFonts w:cs="Aptos Serif"/>
          <w:sz w:val="22"/>
          <w:szCs w:val="22"/>
        </w:rPr>
        <w:t>runs</w:t>
      </w:r>
      <w:r w:rsidRPr="00AC0125">
        <w:rPr>
          <w:rFonts w:cs="Aptos Serif"/>
          <w:spacing w:val="-6"/>
          <w:sz w:val="22"/>
          <w:szCs w:val="22"/>
        </w:rPr>
        <w:t xml:space="preserve"> </w:t>
      </w:r>
      <w:r w:rsidRPr="00AC0125">
        <w:rPr>
          <w:rFonts w:cs="Aptos Serif"/>
          <w:sz w:val="22"/>
          <w:szCs w:val="22"/>
        </w:rPr>
        <w:t>on</w:t>
      </w:r>
      <w:r w:rsidRPr="00AC0125">
        <w:rPr>
          <w:rFonts w:cs="Aptos Serif"/>
          <w:spacing w:val="-7"/>
          <w:sz w:val="22"/>
          <w:szCs w:val="22"/>
        </w:rPr>
        <w:t xml:space="preserve"> </w:t>
      </w:r>
      <w:r w:rsidRPr="00AC0125">
        <w:rPr>
          <w:rFonts w:cs="Aptos Serif"/>
          <w:sz w:val="22"/>
          <w:szCs w:val="22"/>
        </w:rPr>
        <w:t>the</w:t>
      </w:r>
      <w:r w:rsidRPr="00AC0125">
        <w:rPr>
          <w:rFonts w:cs="Aptos Serif"/>
          <w:spacing w:val="-7"/>
          <w:sz w:val="22"/>
          <w:szCs w:val="22"/>
        </w:rPr>
        <w:t xml:space="preserve"> </w:t>
      </w:r>
      <w:r w:rsidRPr="00AC0125">
        <w:rPr>
          <w:rFonts w:cs="Aptos Serif"/>
          <w:sz w:val="22"/>
          <w:szCs w:val="22"/>
        </w:rPr>
        <w:t>sides</w:t>
      </w:r>
      <w:r w:rsidRPr="00AC0125">
        <w:rPr>
          <w:rFonts w:cs="Aptos Serif"/>
          <w:spacing w:val="-6"/>
          <w:sz w:val="22"/>
          <w:szCs w:val="22"/>
        </w:rPr>
        <w:t xml:space="preserve"> </w:t>
      </w:r>
      <w:r w:rsidRPr="00AC0125">
        <w:rPr>
          <w:rFonts w:cs="Aptos Serif"/>
          <w:sz w:val="22"/>
          <w:szCs w:val="22"/>
        </w:rPr>
        <w:t>of</w:t>
      </w:r>
      <w:r w:rsidRPr="00AC0125">
        <w:rPr>
          <w:rFonts w:cs="Aptos Serif"/>
          <w:spacing w:val="-8"/>
          <w:sz w:val="22"/>
          <w:szCs w:val="22"/>
        </w:rPr>
        <w:t xml:space="preserve"> </w:t>
      </w:r>
      <w:r w:rsidRPr="00AC0125">
        <w:rPr>
          <w:rFonts w:cs="Aptos Serif"/>
          <w:sz w:val="22"/>
          <w:szCs w:val="22"/>
        </w:rPr>
        <w:t>road</w:t>
      </w:r>
      <w:r w:rsidRPr="00AC0125">
        <w:rPr>
          <w:rFonts w:cs="Aptos Serif"/>
          <w:spacing w:val="-7"/>
          <w:sz w:val="22"/>
          <w:szCs w:val="22"/>
        </w:rPr>
        <w:t xml:space="preserve"> </w:t>
      </w:r>
      <w:r w:rsidRPr="00AC0125">
        <w:rPr>
          <w:rFonts w:cs="Aptos Serif"/>
          <w:sz w:val="22"/>
          <w:szCs w:val="22"/>
        </w:rPr>
        <w:t>reserves</w:t>
      </w:r>
      <w:r w:rsidRPr="00AC0125">
        <w:rPr>
          <w:rFonts w:cs="Aptos Serif"/>
          <w:spacing w:val="-6"/>
          <w:sz w:val="22"/>
          <w:szCs w:val="22"/>
        </w:rPr>
        <w:t xml:space="preserve"> </w:t>
      </w:r>
      <w:r w:rsidRPr="00AC0125">
        <w:rPr>
          <w:rFonts w:cs="Aptos Serif"/>
          <w:sz w:val="22"/>
          <w:szCs w:val="22"/>
        </w:rPr>
        <w:t>which have</w:t>
      </w:r>
      <w:r w:rsidRPr="00AC0125">
        <w:rPr>
          <w:rFonts w:cs="Aptos Serif"/>
          <w:spacing w:val="-8"/>
          <w:sz w:val="22"/>
          <w:szCs w:val="22"/>
        </w:rPr>
        <w:t xml:space="preserve"> </w:t>
      </w:r>
      <w:r w:rsidRPr="00AC0125">
        <w:rPr>
          <w:rFonts w:cs="Aptos Serif"/>
          <w:sz w:val="22"/>
          <w:szCs w:val="22"/>
        </w:rPr>
        <w:t>been</w:t>
      </w:r>
      <w:r w:rsidRPr="00AC0125">
        <w:rPr>
          <w:rFonts w:cs="Aptos Serif"/>
          <w:spacing w:val="-8"/>
          <w:sz w:val="22"/>
          <w:szCs w:val="22"/>
        </w:rPr>
        <w:t xml:space="preserve"> </w:t>
      </w:r>
      <w:r w:rsidRPr="00AC0125">
        <w:rPr>
          <w:rFonts w:cs="Aptos Serif"/>
          <w:sz w:val="22"/>
          <w:szCs w:val="22"/>
        </w:rPr>
        <w:t>previously</w:t>
      </w:r>
      <w:r w:rsidRPr="00AC0125">
        <w:rPr>
          <w:rFonts w:cs="Aptos Serif"/>
          <w:spacing w:val="-10"/>
          <w:sz w:val="22"/>
          <w:szCs w:val="22"/>
        </w:rPr>
        <w:t xml:space="preserve"> </w:t>
      </w:r>
      <w:r w:rsidRPr="00AC0125">
        <w:rPr>
          <w:rFonts w:cs="Aptos Serif"/>
          <w:sz w:val="22"/>
          <w:szCs w:val="22"/>
        </w:rPr>
        <w:t>cleared</w:t>
      </w:r>
      <w:r w:rsidRPr="00AC0125">
        <w:rPr>
          <w:rFonts w:cs="Aptos Serif"/>
          <w:spacing w:val="-7"/>
          <w:sz w:val="22"/>
          <w:szCs w:val="22"/>
        </w:rPr>
        <w:t xml:space="preserve"> </w:t>
      </w:r>
      <w:r w:rsidRPr="00AC0125">
        <w:rPr>
          <w:rFonts w:cs="Aptos Serif"/>
          <w:sz w:val="22"/>
          <w:szCs w:val="22"/>
        </w:rPr>
        <w:t>to</w:t>
      </w:r>
      <w:r w:rsidRPr="00AC0125">
        <w:rPr>
          <w:rFonts w:cs="Aptos Serif"/>
          <w:spacing w:val="-9"/>
          <w:sz w:val="22"/>
          <w:szCs w:val="22"/>
        </w:rPr>
        <w:t xml:space="preserve"> </w:t>
      </w:r>
      <w:r w:rsidRPr="00AC0125">
        <w:rPr>
          <w:rFonts w:cs="Aptos Serif"/>
          <w:sz w:val="22"/>
          <w:szCs w:val="22"/>
        </w:rPr>
        <w:t>accommodate</w:t>
      </w:r>
      <w:r w:rsidRPr="00AC0125">
        <w:rPr>
          <w:rFonts w:cs="Aptos Serif"/>
          <w:spacing w:val="-4"/>
          <w:sz w:val="22"/>
          <w:szCs w:val="22"/>
        </w:rPr>
        <w:t xml:space="preserve"> </w:t>
      </w:r>
      <w:r w:rsidRPr="00AC0125">
        <w:rPr>
          <w:rFonts w:cs="Aptos Serif"/>
          <w:sz w:val="22"/>
          <w:szCs w:val="22"/>
        </w:rPr>
        <w:t>other</w:t>
      </w:r>
      <w:r w:rsidRPr="00AC0125">
        <w:rPr>
          <w:rFonts w:cs="Aptos Serif"/>
          <w:spacing w:val="-10"/>
          <w:sz w:val="22"/>
          <w:szCs w:val="22"/>
        </w:rPr>
        <w:t xml:space="preserve"> </w:t>
      </w:r>
      <w:r w:rsidRPr="00AC0125">
        <w:rPr>
          <w:rFonts w:cs="Aptos Serif"/>
          <w:sz w:val="22"/>
          <w:szCs w:val="22"/>
        </w:rPr>
        <w:t>existing</w:t>
      </w:r>
      <w:r w:rsidRPr="00AC0125">
        <w:rPr>
          <w:rFonts w:cs="Aptos Serif"/>
          <w:spacing w:val="-8"/>
          <w:sz w:val="22"/>
          <w:szCs w:val="22"/>
        </w:rPr>
        <w:t xml:space="preserve"> </w:t>
      </w:r>
      <w:r w:rsidRPr="00AC0125">
        <w:rPr>
          <w:rFonts w:cs="Aptos Serif"/>
          <w:sz w:val="22"/>
          <w:szCs w:val="22"/>
        </w:rPr>
        <w:t>power</w:t>
      </w:r>
      <w:r w:rsidRPr="00AC0125">
        <w:rPr>
          <w:rFonts w:cs="Aptos Serif"/>
          <w:spacing w:val="-8"/>
          <w:sz w:val="22"/>
          <w:szCs w:val="22"/>
        </w:rPr>
        <w:t xml:space="preserve"> </w:t>
      </w:r>
      <w:r w:rsidRPr="00AC0125">
        <w:rPr>
          <w:rFonts w:cs="Aptos Serif"/>
          <w:sz w:val="22"/>
          <w:szCs w:val="22"/>
        </w:rPr>
        <w:t>transmission</w:t>
      </w:r>
      <w:r w:rsidRPr="00AC0125">
        <w:rPr>
          <w:rFonts w:cs="Aptos Serif"/>
          <w:spacing w:val="-8"/>
          <w:sz w:val="22"/>
          <w:szCs w:val="22"/>
        </w:rPr>
        <w:t xml:space="preserve"> </w:t>
      </w:r>
      <w:r w:rsidRPr="00AC0125">
        <w:rPr>
          <w:rFonts w:cs="Aptos Serif"/>
          <w:sz w:val="22"/>
          <w:szCs w:val="22"/>
        </w:rPr>
        <w:t>lines</w:t>
      </w:r>
      <w:r w:rsidRPr="00AC0125">
        <w:rPr>
          <w:rFonts w:cs="Aptos Serif"/>
          <w:spacing w:val="-7"/>
          <w:sz w:val="22"/>
          <w:szCs w:val="22"/>
        </w:rPr>
        <w:t xml:space="preserve"> </w:t>
      </w:r>
      <w:r w:rsidRPr="00AC0125">
        <w:rPr>
          <w:rFonts w:cs="Aptos Serif"/>
          <w:sz w:val="22"/>
          <w:szCs w:val="22"/>
        </w:rPr>
        <w:t>and</w:t>
      </w:r>
      <w:r w:rsidRPr="00AC0125">
        <w:rPr>
          <w:rFonts w:cs="Aptos Serif"/>
          <w:spacing w:val="-8"/>
          <w:sz w:val="22"/>
          <w:szCs w:val="22"/>
        </w:rPr>
        <w:t xml:space="preserve"> </w:t>
      </w:r>
      <w:r w:rsidRPr="00AC0125">
        <w:rPr>
          <w:rFonts w:cs="Aptos Serif"/>
          <w:sz w:val="22"/>
          <w:szCs w:val="22"/>
        </w:rPr>
        <w:t>routine clearing of sides of the road reserves.</w:t>
      </w:r>
    </w:p>
    <w:p w14:paraId="6BF96ED0" w14:textId="77777777" w:rsidR="00040125" w:rsidRPr="00AC0125" w:rsidRDefault="00040125" w:rsidP="00582FB1">
      <w:pPr>
        <w:spacing w:line="276" w:lineRule="auto"/>
        <w:jc w:val="both"/>
        <w:rPr>
          <w:rFonts w:cs="Aptos Serif"/>
        </w:rPr>
      </w:pPr>
      <w:r w:rsidRPr="00AC0125">
        <w:rPr>
          <w:rFonts w:cs="Aptos Serif"/>
        </w:rPr>
        <w:lastRenderedPageBreak/>
        <w:t>Physical Infrastructure Along the Proposed Power line Corridor</w:t>
      </w:r>
    </w:p>
    <w:p w14:paraId="5B1D1ED7" w14:textId="77777777" w:rsidR="00040125" w:rsidRPr="00AC0125" w:rsidRDefault="00040125" w:rsidP="00582FB1">
      <w:pPr>
        <w:spacing w:line="276" w:lineRule="auto"/>
        <w:jc w:val="both"/>
        <w:rPr>
          <w:rFonts w:cs="Aptos Serif"/>
        </w:rPr>
      </w:pPr>
      <w:r w:rsidRPr="00AC0125">
        <w:rPr>
          <w:rFonts w:cs="Aptos Serif"/>
        </w:rPr>
        <w:t>Major physical infrastructures along this wayleave include, a railway crossing points in between Zambia compound</w:t>
      </w:r>
      <w:r w:rsidRPr="00AC0125">
        <w:rPr>
          <w:rFonts w:cs="Aptos Serif"/>
          <w:spacing w:val="-1"/>
        </w:rPr>
        <w:t xml:space="preserve">, </w:t>
      </w:r>
      <w:r w:rsidRPr="00AC0125">
        <w:rPr>
          <w:rFonts w:cs="Aptos Serif"/>
        </w:rPr>
        <w:t>Mukuba</w:t>
      </w:r>
      <w:r w:rsidRPr="00AC0125">
        <w:rPr>
          <w:rFonts w:cs="Aptos Serif"/>
          <w:spacing w:val="-1"/>
        </w:rPr>
        <w:t xml:space="preserve"> </w:t>
      </w:r>
      <w:r w:rsidRPr="00AC0125">
        <w:rPr>
          <w:rFonts w:cs="Aptos Serif"/>
        </w:rPr>
        <w:t>University</w:t>
      </w:r>
      <w:r w:rsidRPr="00AC0125">
        <w:rPr>
          <w:rFonts w:cs="Aptos Serif"/>
          <w:spacing w:val="-1"/>
        </w:rPr>
        <w:t xml:space="preserve"> </w:t>
      </w:r>
      <w:r w:rsidRPr="00AC0125">
        <w:rPr>
          <w:rFonts w:cs="Aptos Serif"/>
        </w:rPr>
        <w:t>campus,</w:t>
      </w:r>
      <w:r w:rsidRPr="00AC0125">
        <w:rPr>
          <w:rFonts w:cs="Aptos Serif"/>
          <w:spacing w:val="-3"/>
        </w:rPr>
        <w:t xml:space="preserve"> </w:t>
      </w:r>
      <w:r w:rsidRPr="00AC0125">
        <w:rPr>
          <w:rFonts w:cs="Aptos Serif"/>
        </w:rPr>
        <w:t>Chimwemwe Level</w:t>
      </w:r>
      <w:r w:rsidRPr="00AC0125">
        <w:rPr>
          <w:rFonts w:cs="Aptos Serif"/>
          <w:spacing w:val="-3"/>
        </w:rPr>
        <w:t xml:space="preserve"> </w:t>
      </w:r>
      <w:r w:rsidRPr="00AC0125">
        <w:rPr>
          <w:rFonts w:cs="Aptos Serif"/>
        </w:rPr>
        <w:t>1</w:t>
      </w:r>
      <w:r w:rsidRPr="00AC0125">
        <w:rPr>
          <w:rFonts w:cs="Aptos Serif"/>
          <w:spacing w:val="-1"/>
        </w:rPr>
        <w:t xml:space="preserve"> </w:t>
      </w:r>
      <w:r w:rsidRPr="00AC0125">
        <w:rPr>
          <w:rFonts w:cs="Aptos Serif"/>
        </w:rPr>
        <w:t>hospital</w:t>
      </w:r>
      <w:r w:rsidRPr="00AC0125">
        <w:rPr>
          <w:rFonts w:cs="Aptos Serif"/>
          <w:spacing w:val="-1"/>
        </w:rPr>
        <w:t xml:space="preserve"> </w:t>
      </w:r>
      <w:r w:rsidRPr="00AC0125">
        <w:rPr>
          <w:rFonts w:cs="Aptos Serif"/>
        </w:rPr>
        <w:t>at the</w:t>
      </w:r>
      <w:r w:rsidRPr="00AC0125">
        <w:rPr>
          <w:rFonts w:cs="Aptos Serif"/>
          <w:spacing w:val="-2"/>
        </w:rPr>
        <w:t xml:space="preserve"> </w:t>
      </w:r>
      <w:r w:rsidRPr="00AC0125">
        <w:rPr>
          <w:rFonts w:cs="Aptos Serif"/>
        </w:rPr>
        <w:t>junction</w:t>
      </w:r>
      <w:r w:rsidRPr="00AC0125">
        <w:rPr>
          <w:rFonts w:cs="Aptos Serif"/>
          <w:spacing w:val="-2"/>
        </w:rPr>
        <w:t xml:space="preserve"> </w:t>
      </w:r>
      <w:r w:rsidRPr="00AC0125">
        <w:rPr>
          <w:rFonts w:cs="Aptos Serif"/>
        </w:rPr>
        <w:t>of</w:t>
      </w:r>
      <w:r w:rsidRPr="00AC0125">
        <w:rPr>
          <w:rFonts w:cs="Aptos Serif"/>
          <w:spacing w:val="-5"/>
        </w:rPr>
        <w:t xml:space="preserve"> </w:t>
      </w:r>
      <w:r w:rsidRPr="00AC0125">
        <w:rPr>
          <w:rFonts w:cs="Aptos Serif"/>
        </w:rPr>
        <w:t>the</w:t>
      </w:r>
      <w:r w:rsidRPr="00AC0125">
        <w:rPr>
          <w:rFonts w:cs="Aptos Serif"/>
          <w:spacing w:val="-5"/>
        </w:rPr>
        <w:t xml:space="preserve"> </w:t>
      </w:r>
      <w:r w:rsidRPr="00AC0125">
        <w:rPr>
          <w:rFonts w:cs="Aptos Serif"/>
        </w:rPr>
        <w:t>road</w:t>
      </w:r>
      <w:r w:rsidRPr="00AC0125">
        <w:rPr>
          <w:rFonts w:cs="Aptos Serif"/>
          <w:spacing w:val="-3"/>
        </w:rPr>
        <w:t xml:space="preserve"> </w:t>
      </w:r>
      <w:r w:rsidRPr="00AC0125">
        <w:rPr>
          <w:rFonts w:cs="Aptos Serif"/>
        </w:rPr>
        <w:t>to</w:t>
      </w:r>
      <w:r w:rsidRPr="00AC0125">
        <w:rPr>
          <w:rFonts w:cs="Aptos Serif"/>
          <w:spacing w:val="-1"/>
        </w:rPr>
        <w:t xml:space="preserve"> </w:t>
      </w:r>
      <w:r w:rsidRPr="00AC0125">
        <w:rPr>
          <w:rFonts w:cs="Aptos Serif"/>
        </w:rPr>
        <w:t>Mukuba</w:t>
      </w:r>
      <w:r w:rsidRPr="00AC0125">
        <w:rPr>
          <w:rFonts w:cs="Aptos Serif"/>
          <w:spacing w:val="-1"/>
        </w:rPr>
        <w:t xml:space="preserve"> </w:t>
      </w:r>
      <w:r w:rsidRPr="00AC0125">
        <w:rPr>
          <w:rFonts w:cs="Aptos Serif"/>
        </w:rPr>
        <w:t>University</w:t>
      </w:r>
      <w:r w:rsidRPr="00AC0125">
        <w:rPr>
          <w:rFonts w:cs="Aptos Serif"/>
          <w:spacing w:val="-4"/>
        </w:rPr>
        <w:t xml:space="preserve">, </w:t>
      </w:r>
      <w:r w:rsidRPr="00AC0125">
        <w:rPr>
          <w:rFonts w:cs="Aptos Serif"/>
        </w:rPr>
        <w:t>Kitwe-Chingola</w:t>
      </w:r>
      <w:r w:rsidRPr="00AC0125">
        <w:rPr>
          <w:rFonts w:cs="Aptos Serif"/>
          <w:spacing w:val="-2"/>
        </w:rPr>
        <w:t xml:space="preserve"> </w:t>
      </w:r>
      <w:r w:rsidRPr="00AC0125">
        <w:rPr>
          <w:rFonts w:cs="Aptos Serif"/>
        </w:rPr>
        <w:t>Road</w:t>
      </w:r>
      <w:r w:rsidRPr="00AC0125">
        <w:rPr>
          <w:rFonts w:cs="Aptos Serif"/>
          <w:spacing w:val="-3"/>
        </w:rPr>
        <w:t xml:space="preserve"> </w:t>
      </w:r>
      <w:r w:rsidRPr="00AC0125">
        <w:rPr>
          <w:rFonts w:cs="Aptos Serif"/>
        </w:rPr>
        <w:t>and</w:t>
      </w:r>
      <w:r w:rsidRPr="00AC0125">
        <w:rPr>
          <w:rFonts w:cs="Aptos Serif"/>
          <w:spacing w:val="-5"/>
        </w:rPr>
        <w:t xml:space="preserve"> </w:t>
      </w:r>
      <w:r w:rsidRPr="00AC0125">
        <w:rPr>
          <w:rFonts w:cs="Aptos Serif"/>
        </w:rPr>
        <w:t>Green</w:t>
      </w:r>
      <w:r w:rsidRPr="00AC0125">
        <w:rPr>
          <w:rFonts w:cs="Aptos Serif"/>
          <w:spacing w:val="-3"/>
        </w:rPr>
        <w:t xml:space="preserve"> </w:t>
      </w:r>
      <w:r w:rsidRPr="00AC0125">
        <w:rPr>
          <w:rFonts w:cs="Aptos Serif"/>
        </w:rPr>
        <w:t>Home</w:t>
      </w:r>
      <w:r w:rsidRPr="00AC0125">
        <w:rPr>
          <w:rFonts w:cs="Aptos Serif"/>
          <w:spacing w:val="-4"/>
        </w:rPr>
        <w:t xml:space="preserve"> </w:t>
      </w:r>
      <w:r w:rsidRPr="00AC0125">
        <w:rPr>
          <w:rFonts w:cs="Aptos Serif"/>
        </w:rPr>
        <w:t>Farm along the Kitwe-Chingola Road. However, these infrastructure will not be disturbed by the proposed transmission line</w:t>
      </w:r>
    </w:p>
    <w:p w14:paraId="1A23A208" w14:textId="77777777" w:rsidR="00040125" w:rsidRPr="000E6871" w:rsidRDefault="00040125" w:rsidP="00582FB1">
      <w:pPr>
        <w:spacing w:line="276" w:lineRule="auto"/>
        <w:jc w:val="both"/>
        <w:rPr>
          <w:rFonts w:cs="Aptos Serif"/>
          <w:bCs/>
        </w:rPr>
      </w:pPr>
      <w:r w:rsidRPr="000E6871">
        <w:rPr>
          <w:rFonts w:cs="Aptos Serif"/>
          <w:bCs/>
        </w:rPr>
        <w:t>Air Quality</w:t>
      </w:r>
    </w:p>
    <w:p w14:paraId="640BCC85" w14:textId="77777777" w:rsidR="00040125" w:rsidRPr="00AC0125" w:rsidRDefault="00040125" w:rsidP="00582FB1">
      <w:pPr>
        <w:pStyle w:val="Paragraphedeliste"/>
        <w:numPr>
          <w:ilvl w:val="0"/>
          <w:numId w:val="33"/>
        </w:numPr>
        <w:tabs>
          <w:tab w:val="left" w:pos="921"/>
        </w:tabs>
        <w:spacing w:before="142" w:after="240" w:line="276" w:lineRule="auto"/>
        <w:ind w:right="294"/>
        <w:contextualSpacing/>
        <w:jc w:val="both"/>
        <w:rPr>
          <w:rFonts w:cs="Aptos Serif"/>
        </w:rPr>
      </w:pPr>
      <w:r w:rsidRPr="00AC0125">
        <w:rPr>
          <w:rFonts w:cs="Aptos Serif"/>
          <w:position w:val="2"/>
        </w:rPr>
        <w:t>Levels</w:t>
      </w:r>
      <w:r w:rsidRPr="00AC0125">
        <w:rPr>
          <w:rFonts w:cs="Aptos Serif"/>
          <w:spacing w:val="-2"/>
          <w:position w:val="2"/>
        </w:rPr>
        <w:t xml:space="preserve"> </w:t>
      </w:r>
      <w:r w:rsidRPr="00AC0125">
        <w:rPr>
          <w:rFonts w:cs="Aptos Serif"/>
          <w:position w:val="2"/>
        </w:rPr>
        <w:t>of</w:t>
      </w:r>
      <w:r w:rsidRPr="00AC0125">
        <w:rPr>
          <w:rFonts w:cs="Aptos Serif"/>
          <w:spacing w:val="-3"/>
          <w:position w:val="2"/>
        </w:rPr>
        <w:t xml:space="preserve"> </w:t>
      </w:r>
      <w:r w:rsidRPr="00AC0125">
        <w:rPr>
          <w:rFonts w:cs="Aptos Serif"/>
          <w:position w:val="2"/>
        </w:rPr>
        <w:t>NO</w:t>
      </w:r>
      <w:r w:rsidRPr="00AC0125">
        <w:rPr>
          <w:rFonts w:cs="Aptos Serif"/>
        </w:rPr>
        <w:t>2</w:t>
      </w:r>
      <w:r w:rsidRPr="00AC0125">
        <w:rPr>
          <w:rFonts w:cs="Aptos Serif"/>
          <w:spacing w:val="21"/>
        </w:rPr>
        <w:t xml:space="preserve"> </w:t>
      </w:r>
      <w:r w:rsidRPr="00AC0125">
        <w:rPr>
          <w:rFonts w:cs="Aptos Serif"/>
          <w:position w:val="2"/>
        </w:rPr>
        <w:t>vary</w:t>
      </w:r>
      <w:r w:rsidRPr="00AC0125">
        <w:rPr>
          <w:rFonts w:cs="Aptos Serif"/>
          <w:spacing w:val="-3"/>
          <w:position w:val="2"/>
        </w:rPr>
        <w:t xml:space="preserve"> </w:t>
      </w:r>
      <w:r w:rsidRPr="00AC0125">
        <w:rPr>
          <w:rFonts w:cs="Aptos Serif"/>
          <w:position w:val="2"/>
        </w:rPr>
        <w:t>mostly</w:t>
      </w:r>
      <w:r w:rsidRPr="00AC0125">
        <w:rPr>
          <w:rFonts w:cs="Aptos Serif"/>
          <w:spacing w:val="-2"/>
          <w:position w:val="2"/>
        </w:rPr>
        <w:t xml:space="preserve"> </w:t>
      </w:r>
      <w:r w:rsidRPr="00AC0125">
        <w:rPr>
          <w:rFonts w:cs="Aptos Serif"/>
          <w:position w:val="2"/>
        </w:rPr>
        <w:t>between</w:t>
      </w:r>
      <w:r w:rsidRPr="00AC0125">
        <w:rPr>
          <w:rFonts w:cs="Aptos Serif"/>
          <w:spacing w:val="-3"/>
          <w:position w:val="2"/>
        </w:rPr>
        <w:t xml:space="preserve"> </w:t>
      </w:r>
      <w:r w:rsidRPr="00AC0125">
        <w:rPr>
          <w:rFonts w:cs="Aptos Serif"/>
          <w:position w:val="2"/>
        </w:rPr>
        <w:t>approximately</w:t>
      </w:r>
      <w:r w:rsidRPr="00AC0125">
        <w:rPr>
          <w:rFonts w:cs="Aptos Serif"/>
          <w:spacing w:val="-4"/>
          <w:position w:val="2"/>
        </w:rPr>
        <w:t xml:space="preserve"> </w:t>
      </w:r>
      <w:r w:rsidRPr="00AC0125">
        <w:rPr>
          <w:rFonts w:cs="Aptos Serif"/>
          <w:position w:val="2"/>
        </w:rPr>
        <w:t>80</w:t>
      </w:r>
      <w:r w:rsidRPr="00AC0125">
        <w:rPr>
          <w:rFonts w:cs="Aptos Serif"/>
          <w:spacing w:val="-3"/>
          <w:position w:val="2"/>
        </w:rPr>
        <w:t xml:space="preserve"> </w:t>
      </w:r>
      <w:r w:rsidRPr="00AC0125">
        <w:rPr>
          <w:rFonts w:cs="Aptos Serif"/>
          <w:position w:val="2"/>
        </w:rPr>
        <w:t>and</w:t>
      </w:r>
      <w:r w:rsidRPr="00AC0125">
        <w:rPr>
          <w:rFonts w:cs="Aptos Serif"/>
          <w:spacing w:val="-3"/>
          <w:position w:val="2"/>
        </w:rPr>
        <w:t xml:space="preserve"> </w:t>
      </w:r>
      <w:r w:rsidRPr="00AC0125">
        <w:rPr>
          <w:rFonts w:cs="Aptos Serif"/>
          <w:position w:val="2"/>
        </w:rPr>
        <w:t>170</w:t>
      </w:r>
      <w:r w:rsidRPr="00AC0125">
        <w:rPr>
          <w:rFonts w:cs="Aptos Serif"/>
          <w:spacing w:val="-2"/>
          <w:position w:val="2"/>
        </w:rPr>
        <w:t xml:space="preserve"> </w:t>
      </w:r>
      <w:r w:rsidRPr="00AC0125">
        <w:rPr>
          <w:rFonts w:cs="Aptos Serif"/>
          <w:position w:val="2"/>
        </w:rPr>
        <w:t>µg/m</w:t>
      </w:r>
      <w:r w:rsidRPr="00AC0125">
        <w:rPr>
          <w:rFonts w:cs="Aptos Serif"/>
          <w:position w:val="2"/>
          <w:vertAlign w:val="superscript"/>
        </w:rPr>
        <w:t>3</w:t>
      </w:r>
      <w:r w:rsidRPr="00AC0125">
        <w:rPr>
          <w:rFonts w:cs="Aptos Serif"/>
          <w:spacing w:val="-4"/>
          <w:position w:val="2"/>
        </w:rPr>
        <w:t xml:space="preserve"> </w:t>
      </w:r>
      <w:r w:rsidRPr="00AC0125">
        <w:rPr>
          <w:rFonts w:cs="Aptos Serif"/>
          <w:position w:val="2"/>
        </w:rPr>
        <w:t>across</w:t>
      </w:r>
      <w:r w:rsidRPr="00AC0125">
        <w:rPr>
          <w:rFonts w:cs="Aptos Serif"/>
          <w:spacing w:val="-1"/>
          <w:position w:val="2"/>
        </w:rPr>
        <w:t xml:space="preserve"> </w:t>
      </w:r>
      <w:r w:rsidRPr="00AC0125">
        <w:rPr>
          <w:rFonts w:cs="Aptos Serif"/>
          <w:position w:val="2"/>
        </w:rPr>
        <w:t>the</w:t>
      </w:r>
      <w:r w:rsidRPr="00AC0125">
        <w:rPr>
          <w:rFonts w:cs="Aptos Serif"/>
          <w:spacing w:val="-4"/>
          <w:position w:val="2"/>
        </w:rPr>
        <w:t xml:space="preserve"> </w:t>
      </w:r>
      <w:r w:rsidRPr="00AC0125">
        <w:rPr>
          <w:rFonts w:cs="Aptos Serif"/>
          <w:spacing w:val="-2"/>
          <w:position w:val="2"/>
        </w:rPr>
        <w:t xml:space="preserve">sites. </w:t>
      </w:r>
      <w:r w:rsidRPr="00AC0125">
        <w:rPr>
          <w:rFonts w:cs="Aptos Serif"/>
        </w:rPr>
        <w:t>Apart</w:t>
      </w:r>
      <w:r w:rsidRPr="00AC0125">
        <w:rPr>
          <w:rFonts w:cs="Aptos Serif"/>
          <w:spacing w:val="-5"/>
        </w:rPr>
        <w:t xml:space="preserve"> </w:t>
      </w:r>
      <w:r w:rsidRPr="00AC0125">
        <w:rPr>
          <w:rFonts w:cs="Aptos Serif"/>
        </w:rPr>
        <w:t>from</w:t>
      </w:r>
      <w:r w:rsidRPr="00AC0125">
        <w:rPr>
          <w:rFonts w:cs="Aptos Serif"/>
          <w:spacing w:val="-4"/>
        </w:rPr>
        <w:t xml:space="preserve"> </w:t>
      </w:r>
      <w:r w:rsidRPr="00AC0125">
        <w:rPr>
          <w:rFonts w:cs="Aptos Serif"/>
        </w:rPr>
        <w:t>one</w:t>
      </w:r>
      <w:r w:rsidRPr="00AC0125">
        <w:rPr>
          <w:rFonts w:cs="Aptos Serif"/>
          <w:spacing w:val="-1"/>
        </w:rPr>
        <w:t xml:space="preserve"> </w:t>
      </w:r>
      <w:r w:rsidRPr="00AC0125">
        <w:rPr>
          <w:rFonts w:cs="Aptos Serif"/>
        </w:rPr>
        <w:t>measurement,</w:t>
      </w:r>
      <w:r w:rsidRPr="00AC0125">
        <w:rPr>
          <w:rFonts w:cs="Aptos Serif"/>
          <w:spacing w:val="-3"/>
        </w:rPr>
        <w:t xml:space="preserve"> </w:t>
      </w:r>
      <w:r w:rsidRPr="00AC0125">
        <w:rPr>
          <w:rFonts w:cs="Aptos Serif"/>
        </w:rPr>
        <w:t>all</w:t>
      </w:r>
      <w:r w:rsidRPr="00AC0125">
        <w:rPr>
          <w:rFonts w:cs="Aptos Serif"/>
          <w:spacing w:val="-3"/>
        </w:rPr>
        <w:t xml:space="preserve"> </w:t>
      </w:r>
      <w:r w:rsidRPr="00AC0125">
        <w:rPr>
          <w:rFonts w:cs="Aptos Serif"/>
        </w:rPr>
        <w:t>measurements</w:t>
      </w:r>
      <w:r w:rsidRPr="00AC0125">
        <w:rPr>
          <w:rFonts w:cs="Aptos Serif"/>
          <w:spacing w:val="-2"/>
        </w:rPr>
        <w:t xml:space="preserve"> </w:t>
      </w:r>
      <w:r w:rsidRPr="00AC0125">
        <w:rPr>
          <w:rFonts w:cs="Aptos Serif"/>
        </w:rPr>
        <w:t>fall</w:t>
      </w:r>
      <w:r w:rsidRPr="00AC0125">
        <w:rPr>
          <w:rFonts w:cs="Aptos Serif"/>
          <w:spacing w:val="-3"/>
        </w:rPr>
        <w:t xml:space="preserve"> </w:t>
      </w:r>
      <w:r w:rsidRPr="00AC0125">
        <w:rPr>
          <w:rFonts w:cs="Aptos Serif"/>
        </w:rPr>
        <w:t>within</w:t>
      </w:r>
      <w:r w:rsidRPr="00AC0125">
        <w:rPr>
          <w:rFonts w:cs="Aptos Serif"/>
          <w:spacing w:val="-3"/>
        </w:rPr>
        <w:t xml:space="preserve"> </w:t>
      </w:r>
      <w:r w:rsidRPr="00AC0125">
        <w:rPr>
          <w:rFonts w:cs="Aptos Serif"/>
        </w:rPr>
        <w:t>the</w:t>
      </w:r>
      <w:r w:rsidRPr="00AC0125">
        <w:rPr>
          <w:rFonts w:cs="Aptos Serif"/>
          <w:spacing w:val="-3"/>
        </w:rPr>
        <w:t xml:space="preserve"> </w:t>
      </w:r>
      <w:r w:rsidRPr="00AC0125">
        <w:rPr>
          <w:rFonts w:cs="Aptos Serif"/>
        </w:rPr>
        <w:t>WHO</w:t>
      </w:r>
      <w:r w:rsidRPr="00AC0125">
        <w:rPr>
          <w:rFonts w:cs="Aptos Serif"/>
          <w:spacing w:val="-4"/>
        </w:rPr>
        <w:t xml:space="preserve"> </w:t>
      </w:r>
      <w:r w:rsidRPr="00AC0125">
        <w:rPr>
          <w:rFonts w:cs="Aptos Serif"/>
        </w:rPr>
        <w:t>guideline</w:t>
      </w:r>
      <w:r w:rsidRPr="00AC0125">
        <w:rPr>
          <w:rFonts w:cs="Aptos Serif"/>
          <w:spacing w:val="-3"/>
        </w:rPr>
        <w:t xml:space="preserve"> </w:t>
      </w:r>
      <w:r w:rsidRPr="00AC0125">
        <w:rPr>
          <w:rFonts w:cs="Aptos Serif"/>
        </w:rPr>
        <w:t>threshold of</w:t>
      </w:r>
      <w:r w:rsidRPr="00AC0125">
        <w:rPr>
          <w:rFonts w:cs="Aptos Serif"/>
          <w:spacing w:val="-9"/>
        </w:rPr>
        <w:t xml:space="preserve"> </w:t>
      </w:r>
      <w:r w:rsidRPr="00AC0125">
        <w:rPr>
          <w:rFonts w:cs="Aptos Serif"/>
        </w:rPr>
        <w:t>200</w:t>
      </w:r>
      <w:r w:rsidRPr="00AC0125">
        <w:rPr>
          <w:rFonts w:cs="Aptos Serif"/>
          <w:spacing w:val="-7"/>
        </w:rPr>
        <w:t xml:space="preserve"> </w:t>
      </w:r>
      <w:r w:rsidRPr="00AC0125">
        <w:rPr>
          <w:rFonts w:cs="Aptos Serif"/>
        </w:rPr>
        <w:t>µg/m</w:t>
      </w:r>
      <w:r w:rsidRPr="00AC0125">
        <w:rPr>
          <w:rFonts w:cs="Aptos Serif"/>
          <w:vertAlign w:val="superscript"/>
        </w:rPr>
        <w:t>3</w:t>
      </w:r>
      <w:r w:rsidRPr="00AC0125">
        <w:rPr>
          <w:rFonts w:cs="Aptos Serif"/>
          <w:spacing w:val="-9"/>
        </w:rPr>
        <w:t xml:space="preserve"> </w:t>
      </w:r>
      <w:r w:rsidRPr="00AC0125">
        <w:rPr>
          <w:rFonts w:cs="Aptos Serif"/>
        </w:rPr>
        <w:t>(1</w:t>
      </w:r>
      <w:r w:rsidRPr="00AC0125">
        <w:rPr>
          <w:rFonts w:cs="Aptos Serif"/>
          <w:spacing w:val="-8"/>
        </w:rPr>
        <w:t xml:space="preserve"> </w:t>
      </w:r>
      <w:r w:rsidRPr="00AC0125">
        <w:rPr>
          <w:rFonts w:cs="Aptos Serif"/>
        </w:rPr>
        <w:t xml:space="preserve">hour). </w:t>
      </w:r>
    </w:p>
    <w:p w14:paraId="33B1EC53" w14:textId="77777777" w:rsidR="00040125" w:rsidRPr="00AC0125" w:rsidRDefault="00040125" w:rsidP="00582FB1">
      <w:pPr>
        <w:pStyle w:val="Paragraphedeliste"/>
        <w:numPr>
          <w:ilvl w:val="0"/>
          <w:numId w:val="33"/>
        </w:numPr>
        <w:tabs>
          <w:tab w:val="left" w:pos="921"/>
        </w:tabs>
        <w:spacing w:before="142" w:after="240" w:line="276" w:lineRule="auto"/>
        <w:ind w:right="294"/>
        <w:contextualSpacing/>
        <w:jc w:val="both"/>
        <w:rPr>
          <w:rFonts w:cs="Aptos Serif"/>
        </w:rPr>
      </w:pPr>
      <w:r w:rsidRPr="00AC0125">
        <w:rPr>
          <w:rFonts w:cs="Aptos Serif"/>
        </w:rPr>
        <w:t>The</w:t>
      </w:r>
      <w:r w:rsidRPr="00AC0125">
        <w:rPr>
          <w:rFonts w:cs="Aptos Serif"/>
          <w:spacing w:val="-5"/>
        </w:rPr>
        <w:t xml:space="preserve"> </w:t>
      </w:r>
      <w:r w:rsidRPr="00AC0125">
        <w:rPr>
          <w:rFonts w:cs="Aptos Serif"/>
        </w:rPr>
        <w:t>minimum</w:t>
      </w:r>
      <w:r w:rsidRPr="00AC0125">
        <w:rPr>
          <w:rFonts w:cs="Aptos Serif"/>
          <w:spacing w:val="-6"/>
        </w:rPr>
        <w:t xml:space="preserve"> </w:t>
      </w:r>
      <w:r w:rsidRPr="00AC0125">
        <w:rPr>
          <w:rFonts w:cs="Aptos Serif"/>
        </w:rPr>
        <w:t>value</w:t>
      </w:r>
      <w:r w:rsidRPr="00AC0125">
        <w:rPr>
          <w:rFonts w:cs="Aptos Serif"/>
          <w:spacing w:val="-5"/>
        </w:rPr>
        <w:t xml:space="preserve"> </w:t>
      </w:r>
      <w:r w:rsidRPr="00AC0125">
        <w:rPr>
          <w:rFonts w:cs="Aptos Serif"/>
        </w:rPr>
        <w:t>recorded</w:t>
      </w:r>
      <w:r w:rsidRPr="00AC0125">
        <w:rPr>
          <w:rFonts w:cs="Aptos Serif"/>
          <w:spacing w:val="-4"/>
        </w:rPr>
        <w:t xml:space="preserve"> for Sulphur Dioxide </w:t>
      </w:r>
      <w:r w:rsidRPr="00AC0125">
        <w:rPr>
          <w:rFonts w:cs="Aptos Serif"/>
        </w:rPr>
        <w:t>was</w:t>
      </w:r>
      <w:r w:rsidRPr="00AC0125">
        <w:rPr>
          <w:rFonts w:cs="Aptos Serif"/>
          <w:spacing w:val="-5"/>
        </w:rPr>
        <w:t xml:space="preserve"> </w:t>
      </w:r>
      <w:r w:rsidRPr="00AC0125">
        <w:rPr>
          <w:rFonts w:cs="Aptos Serif"/>
        </w:rPr>
        <w:t>0</w:t>
      </w:r>
      <w:r w:rsidRPr="00AC0125">
        <w:rPr>
          <w:rFonts w:cs="Aptos Serif"/>
          <w:spacing w:val="-6"/>
        </w:rPr>
        <w:t xml:space="preserve"> </w:t>
      </w:r>
      <w:r w:rsidRPr="00AC0125">
        <w:rPr>
          <w:rFonts w:cs="Aptos Serif"/>
        </w:rPr>
        <w:t>µg/m</w:t>
      </w:r>
      <w:r w:rsidRPr="00AC0125">
        <w:rPr>
          <w:rFonts w:cs="Aptos Serif"/>
          <w:vertAlign w:val="superscript"/>
        </w:rPr>
        <w:t>3</w:t>
      </w:r>
      <w:r w:rsidRPr="00AC0125">
        <w:rPr>
          <w:rFonts w:cs="Aptos Serif"/>
          <w:spacing w:val="-6"/>
        </w:rPr>
        <w:t xml:space="preserve"> </w:t>
      </w:r>
      <w:r w:rsidRPr="00AC0125">
        <w:rPr>
          <w:rFonts w:cs="Aptos Serif"/>
        </w:rPr>
        <w:t>(at</w:t>
      </w:r>
      <w:r w:rsidRPr="00AC0125">
        <w:rPr>
          <w:rFonts w:cs="Aptos Serif"/>
          <w:spacing w:val="-8"/>
        </w:rPr>
        <w:t xml:space="preserve"> </w:t>
      </w:r>
      <w:r w:rsidRPr="00AC0125">
        <w:rPr>
          <w:rFonts w:cs="Aptos Serif"/>
        </w:rPr>
        <w:t>all</w:t>
      </w:r>
      <w:r w:rsidRPr="00AC0125">
        <w:rPr>
          <w:rFonts w:cs="Aptos Serif"/>
          <w:spacing w:val="-8"/>
        </w:rPr>
        <w:t xml:space="preserve"> </w:t>
      </w:r>
      <w:r w:rsidRPr="00AC0125">
        <w:rPr>
          <w:rFonts w:cs="Aptos Serif"/>
        </w:rPr>
        <w:t>sites),</w:t>
      </w:r>
      <w:r w:rsidRPr="00AC0125">
        <w:rPr>
          <w:rFonts w:cs="Aptos Serif"/>
          <w:spacing w:val="-6"/>
        </w:rPr>
        <w:t xml:space="preserve"> </w:t>
      </w:r>
      <w:r w:rsidRPr="00AC0125">
        <w:rPr>
          <w:rFonts w:cs="Aptos Serif"/>
        </w:rPr>
        <w:t>and</w:t>
      </w:r>
      <w:r w:rsidRPr="00AC0125">
        <w:rPr>
          <w:rFonts w:cs="Aptos Serif"/>
          <w:spacing w:val="-6"/>
        </w:rPr>
        <w:t xml:space="preserve"> </w:t>
      </w:r>
      <w:r w:rsidRPr="00AC0125">
        <w:rPr>
          <w:rFonts w:cs="Aptos Serif"/>
        </w:rPr>
        <w:t>the</w:t>
      </w:r>
      <w:r w:rsidRPr="00AC0125">
        <w:rPr>
          <w:rFonts w:cs="Aptos Serif"/>
          <w:spacing w:val="-5"/>
        </w:rPr>
        <w:t xml:space="preserve"> </w:t>
      </w:r>
      <w:r w:rsidRPr="00AC0125">
        <w:rPr>
          <w:rFonts w:cs="Aptos Serif"/>
        </w:rPr>
        <w:t>maximum</w:t>
      </w:r>
      <w:r w:rsidRPr="00AC0125">
        <w:rPr>
          <w:rFonts w:cs="Aptos Serif"/>
          <w:spacing w:val="-6"/>
        </w:rPr>
        <w:t xml:space="preserve"> </w:t>
      </w:r>
      <w:r w:rsidRPr="00AC0125">
        <w:rPr>
          <w:rFonts w:cs="Aptos Serif"/>
        </w:rPr>
        <w:t>value</w:t>
      </w:r>
      <w:r w:rsidRPr="00AC0125">
        <w:rPr>
          <w:rFonts w:cs="Aptos Serif"/>
          <w:spacing w:val="-5"/>
        </w:rPr>
        <w:t xml:space="preserve"> </w:t>
      </w:r>
      <w:r w:rsidRPr="00AC0125">
        <w:rPr>
          <w:rFonts w:cs="Aptos Serif"/>
        </w:rPr>
        <w:t>was</w:t>
      </w:r>
      <w:r w:rsidRPr="00AC0125">
        <w:rPr>
          <w:rFonts w:cs="Aptos Serif"/>
          <w:spacing w:val="-5"/>
        </w:rPr>
        <w:t xml:space="preserve"> </w:t>
      </w:r>
      <w:r w:rsidRPr="00AC0125">
        <w:rPr>
          <w:rFonts w:cs="Aptos Serif"/>
        </w:rPr>
        <w:t xml:space="preserve">1100 </w:t>
      </w:r>
      <w:r w:rsidRPr="00AC0125">
        <w:rPr>
          <w:rFonts w:cs="Aptos Serif"/>
          <w:spacing w:val="-2"/>
        </w:rPr>
        <w:t>µg/m</w:t>
      </w:r>
      <w:r w:rsidRPr="00AC0125">
        <w:rPr>
          <w:rFonts w:cs="Aptos Serif"/>
          <w:spacing w:val="-2"/>
          <w:vertAlign w:val="superscript"/>
        </w:rPr>
        <w:t>3</w:t>
      </w:r>
      <w:r w:rsidRPr="00AC0125">
        <w:rPr>
          <w:rFonts w:cs="Aptos Serif"/>
          <w:spacing w:val="-2"/>
        </w:rPr>
        <w:t xml:space="preserve">. </w:t>
      </w:r>
      <w:r w:rsidRPr="00AC0125">
        <w:rPr>
          <w:rFonts w:cs="Aptos Serif"/>
        </w:rPr>
        <w:t xml:space="preserve">All measurements fail within the 10-minute guideline </w:t>
      </w:r>
      <w:r w:rsidRPr="00AC0125">
        <w:rPr>
          <w:rFonts w:cs="Aptos Serif"/>
          <w:position w:val="2"/>
        </w:rPr>
        <w:t>threshold</w:t>
      </w:r>
      <w:r w:rsidRPr="00AC0125">
        <w:rPr>
          <w:rFonts w:cs="Aptos Serif"/>
          <w:spacing w:val="-4"/>
          <w:position w:val="2"/>
        </w:rPr>
        <w:t xml:space="preserve"> </w:t>
      </w:r>
      <w:r w:rsidRPr="00AC0125">
        <w:rPr>
          <w:rFonts w:cs="Aptos Serif"/>
          <w:position w:val="2"/>
        </w:rPr>
        <w:t>of</w:t>
      </w:r>
      <w:r w:rsidRPr="00AC0125">
        <w:rPr>
          <w:rFonts w:cs="Aptos Serif"/>
          <w:spacing w:val="-4"/>
          <w:position w:val="2"/>
        </w:rPr>
        <w:t xml:space="preserve"> </w:t>
      </w:r>
      <w:r w:rsidRPr="00AC0125">
        <w:rPr>
          <w:rFonts w:cs="Aptos Serif"/>
          <w:position w:val="2"/>
        </w:rPr>
        <w:t>500</w:t>
      </w:r>
      <w:r w:rsidRPr="00AC0125">
        <w:rPr>
          <w:rFonts w:cs="Aptos Serif"/>
          <w:spacing w:val="-2"/>
          <w:position w:val="2"/>
        </w:rPr>
        <w:t xml:space="preserve"> </w:t>
      </w:r>
      <w:r w:rsidRPr="00AC0125">
        <w:rPr>
          <w:rFonts w:cs="Aptos Serif"/>
          <w:position w:val="2"/>
        </w:rPr>
        <w:t>µg/m</w:t>
      </w:r>
      <w:r w:rsidRPr="00AC0125">
        <w:rPr>
          <w:rFonts w:cs="Aptos Serif"/>
          <w:position w:val="2"/>
          <w:vertAlign w:val="superscript"/>
        </w:rPr>
        <w:t>3</w:t>
      </w:r>
      <w:r w:rsidRPr="00AC0125">
        <w:rPr>
          <w:rFonts w:cs="Aptos Serif"/>
          <w:spacing w:val="-2"/>
          <w:position w:val="2"/>
        </w:rPr>
        <w:t xml:space="preserve"> </w:t>
      </w:r>
      <w:r w:rsidRPr="00AC0125">
        <w:rPr>
          <w:rFonts w:cs="Aptos Serif"/>
          <w:position w:val="2"/>
        </w:rPr>
        <w:t>(ZEMA/WHO).</w:t>
      </w:r>
    </w:p>
    <w:p w14:paraId="4BC3F61B" w14:textId="77777777" w:rsidR="00040125" w:rsidRPr="00AC0125" w:rsidRDefault="00040125" w:rsidP="00582FB1">
      <w:pPr>
        <w:pStyle w:val="Paragraphedeliste"/>
        <w:numPr>
          <w:ilvl w:val="0"/>
          <w:numId w:val="33"/>
        </w:numPr>
        <w:tabs>
          <w:tab w:val="left" w:pos="921"/>
        </w:tabs>
        <w:spacing w:before="134" w:after="240" w:line="276" w:lineRule="auto"/>
        <w:ind w:right="293"/>
        <w:contextualSpacing/>
        <w:jc w:val="both"/>
        <w:rPr>
          <w:rFonts w:cs="Aptos Serif"/>
        </w:rPr>
      </w:pPr>
      <w:r w:rsidRPr="00AC0125">
        <w:rPr>
          <w:rFonts w:cs="Aptos Serif"/>
          <w:spacing w:val="-2"/>
        </w:rPr>
        <w:t>The</w:t>
      </w:r>
      <w:r w:rsidRPr="00AC0125">
        <w:rPr>
          <w:rFonts w:cs="Aptos Serif"/>
          <w:spacing w:val="-8"/>
        </w:rPr>
        <w:t xml:space="preserve"> </w:t>
      </w:r>
      <w:r w:rsidRPr="00AC0125">
        <w:rPr>
          <w:rFonts w:cs="Aptos Serif"/>
          <w:spacing w:val="-2"/>
        </w:rPr>
        <w:t>minimum</w:t>
      </w:r>
      <w:r w:rsidRPr="00AC0125">
        <w:rPr>
          <w:rFonts w:cs="Aptos Serif"/>
          <w:spacing w:val="-8"/>
        </w:rPr>
        <w:t xml:space="preserve"> </w:t>
      </w:r>
      <w:r w:rsidRPr="00AC0125">
        <w:rPr>
          <w:rFonts w:cs="Aptos Serif"/>
          <w:spacing w:val="-2"/>
        </w:rPr>
        <w:t>value</w:t>
      </w:r>
      <w:r w:rsidRPr="00AC0125">
        <w:rPr>
          <w:rFonts w:cs="Aptos Serif"/>
          <w:spacing w:val="-8"/>
        </w:rPr>
        <w:t xml:space="preserve"> </w:t>
      </w:r>
      <w:r w:rsidRPr="00AC0125">
        <w:rPr>
          <w:rFonts w:cs="Aptos Serif"/>
          <w:spacing w:val="-2"/>
        </w:rPr>
        <w:t>recorded</w:t>
      </w:r>
      <w:r w:rsidRPr="00AC0125">
        <w:rPr>
          <w:rFonts w:cs="Aptos Serif"/>
          <w:spacing w:val="-7"/>
        </w:rPr>
        <w:t xml:space="preserve"> for Ozone was </w:t>
      </w:r>
      <w:r w:rsidRPr="00AC0125">
        <w:rPr>
          <w:rFonts w:cs="Aptos Serif"/>
          <w:spacing w:val="-2"/>
        </w:rPr>
        <w:t>0</w:t>
      </w:r>
      <w:r w:rsidRPr="00AC0125">
        <w:rPr>
          <w:rFonts w:cs="Aptos Serif"/>
          <w:spacing w:val="-5"/>
        </w:rPr>
        <w:t xml:space="preserve"> </w:t>
      </w:r>
      <w:r w:rsidRPr="00AC0125">
        <w:rPr>
          <w:rFonts w:cs="Aptos Serif"/>
          <w:spacing w:val="-2"/>
        </w:rPr>
        <w:t>µg/m</w:t>
      </w:r>
      <w:r w:rsidRPr="00AC0125">
        <w:rPr>
          <w:rFonts w:cs="Aptos Serif"/>
          <w:spacing w:val="-2"/>
          <w:vertAlign w:val="superscript"/>
        </w:rPr>
        <w:t>3</w:t>
      </w:r>
      <w:r w:rsidRPr="00AC0125">
        <w:rPr>
          <w:rFonts w:cs="Aptos Serif"/>
          <w:spacing w:val="-8"/>
        </w:rPr>
        <w:t xml:space="preserve"> </w:t>
      </w:r>
      <w:r w:rsidRPr="00AC0125">
        <w:rPr>
          <w:rFonts w:cs="Aptos Serif"/>
          <w:spacing w:val="-2"/>
        </w:rPr>
        <w:t>(at</w:t>
      </w:r>
      <w:r w:rsidRPr="00AC0125">
        <w:rPr>
          <w:rFonts w:cs="Aptos Serif"/>
          <w:spacing w:val="-9"/>
        </w:rPr>
        <w:t xml:space="preserve"> </w:t>
      </w:r>
      <w:r w:rsidRPr="00AC0125">
        <w:rPr>
          <w:rFonts w:cs="Aptos Serif"/>
          <w:spacing w:val="-2"/>
        </w:rPr>
        <w:t>all</w:t>
      </w:r>
      <w:r w:rsidRPr="00AC0125">
        <w:rPr>
          <w:rFonts w:cs="Aptos Serif"/>
          <w:spacing w:val="-11"/>
        </w:rPr>
        <w:t xml:space="preserve"> </w:t>
      </w:r>
      <w:r w:rsidRPr="00AC0125">
        <w:rPr>
          <w:rFonts w:cs="Aptos Serif"/>
          <w:spacing w:val="-2"/>
        </w:rPr>
        <w:t>sites),</w:t>
      </w:r>
      <w:r w:rsidRPr="00AC0125">
        <w:rPr>
          <w:rFonts w:cs="Aptos Serif"/>
          <w:spacing w:val="-8"/>
        </w:rPr>
        <w:t xml:space="preserve"> </w:t>
      </w:r>
      <w:r w:rsidRPr="00AC0125">
        <w:rPr>
          <w:rFonts w:cs="Aptos Serif"/>
          <w:spacing w:val="-2"/>
        </w:rPr>
        <w:t>and</w:t>
      </w:r>
      <w:r w:rsidRPr="00AC0125">
        <w:rPr>
          <w:rFonts w:cs="Aptos Serif"/>
          <w:spacing w:val="-9"/>
        </w:rPr>
        <w:t xml:space="preserve"> </w:t>
      </w:r>
      <w:r w:rsidRPr="00AC0125">
        <w:rPr>
          <w:rFonts w:cs="Aptos Serif"/>
          <w:spacing w:val="-2"/>
        </w:rPr>
        <w:t>the</w:t>
      </w:r>
      <w:r w:rsidRPr="00AC0125">
        <w:rPr>
          <w:rFonts w:cs="Aptos Serif"/>
          <w:spacing w:val="-7"/>
        </w:rPr>
        <w:t xml:space="preserve"> </w:t>
      </w:r>
      <w:r w:rsidRPr="00AC0125">
        <w:rPr>
          <w:rFonts w:cs="Aptos Serif"/>
          <w:spacing w:val="-2"/>
        </w:rPr>
        <w:t>maximum</w:t>
      </w:r>
      <w:r w:rsidRPr="00AC0125">
        <w:rPr>
          <w:rFonts w:cs="Aptos Serif"/>
          <w:spacing w:val="-9"/>
        </w:rPr>
        <w:t xml:space="preserve"> </w:t>
      </w:r>
      <w:r w:rsidRPr="00AC0125">
        <w:rPr>
          <w:rFonts w:cs="Aptos Serif"/>
          <w:spacing w:val="-2"/>
        </w:rPr>
        <w:t>value</w:t>
      </w:r>
      <w:r w:rsidRPr="00AC0125">
        <w:rPr>
          <w:rFonts w:cs="Aptos Serif"/>
          <w:spacing w:val="-7"/>
        </w:rPr>
        <w:t xml:space="preserve"> </w:t>
      </w:r>
      <w:r w:rsidRPr="00AC0125">
        <w:rPr>
          <w:rFonts w:cs="Aptos Serif"/>
          <w:spacing w:val="-2"/>
        </w:rPr>
        <w:t>was</w:t>
      </w:r>
      <w:r w:rsidRPr="00AC0125">
        <w:rPr>
          <w:rFonts w:cs="Aptos Serif"/>
          <w:spacing w:val="-10"/>
        </w:rPr>
        <w:t xml:space="preserve"> </w:t>
      </w:r>
      <w:r w:rsidRPr="00AC0125">
        <w:rPr>
          <w:rFonts w:cs="Aptos Serif"/>
          <w:spacing w:val="-2"/>
        </w:rPr>
        <w:t>112</w:t>
      </w:r>
      <w:r w:rsidRPr="00AC0125">
        <w:rPr>
          <w:rFonts w:cs="Aptos Serif"/>
          <w:spacing w:val="-7"/>
        </w:rPr>
        <w:t xml:space="preserve"> </w:t>
      </w:r>
      <w:r w:rsidRPr="00AC0125">
        <w:rPr>
          <w:rFonts w:cs="Aptos Serif"/>
          <w:spacing w:val="-2"/>
        </w:rPr>
        <w:t>µg/m</w:t>
      </w:r>
      <w:r w:rsidRPr="00AC0125">
        <w:rPr>
          <w:rFonts w:cs="Aptos Serif"/>
          <w:spacing w:val="-2"/>
          <w:vertAlign w:val="superscript"/>
        </w:rPr>
        <w:t>3</w:t>
      </w:r>
      <w:r w:rsidRPr="00AC0125">
        <w:rPr>
          <w:rFonts w:cs="Aptos Serif"/>
          <w:spacing w:val="-2"/>
        </w:rPr>
        <w:t xml:space="preserve">. </w:t>
      </w:r>
      <w:r w:rsidRPr="00AC0125">
        <w:rPr>
          <w:rFonts w:cs="Aptos Serif"/>
        </w:rPr>
        <w:t>All measurement falls within the ZEMA</w:t>
      </w:r>
      <w:r w:rsidRPr="00AC0125">
        <w:rPr>
          <w:rFonts w:cs="Aptos Serif"/>
          <w:spacing w:val="40"/>
        </w:rPr>
        <w:t xml:space="preserve"> </w:t>
      </w:r>
      <w:r w:rsidRPr="00AC0125">
        <w:rPr>
          <w:rFonts w:cs="Aptos Serif"/>
        </w:rPr>
        <w:t>8-hour guideline value of 120 µg/m</w:t>
      </w:r>
      <w:r w:rsidRPr="00AC0125">
        <w:rPr>
          <w:rFonts w:cs="Aptos Serif"/>
          <w:vertAlign w:val="superscript"/>
        </w:rPr>
        <w:t>3</w:t>
      </w:r>
      <w:r w:rsidRPr="00AC0125">
        <w:rPr>
          <w:rFonts w:cs="Aptos Serif"/>
        </w:rPr>
        <w:t>.</w:t>
      </w:r>
    </w:p>
    <w:p w14:paraId="37C54E5D" w14:textId="77777777" w:rsidR="00040125" w:rsidRPr="00AC0125" w:rsidRDefault="00040125" w:rsidP="00582FB1">
      <w:pPr>
        <w:pStyle w:val="Paragraphedeliste"/>
        <w:numPr>
          <w:ilvl w:val="0"/>
          <w:numId w:val="33"/>
        </w:numPr>
        <w:tabs>
          <w:tab w:val="left" w:pos="920"/>
          <w:tab w:val="left" w:pos="921"/>
        </w:tabs>
        <w:spacing w:before="41" w:after="240" w:line="276" w:lineRule="auto"/>
        <w:ind w:right="303"/>
        <w:contextualSpacing/>
        <w:jc w:val="both"/>
        <w:rPr>
          <w:rFonts w:cs="Aptos Serif"/>
        </w:rPr>
      </w:pPr>
      <w:r w:rsidRPr="00AC0125">
        <w:rPr>
          <w:rFonts w:cs="Aptos Serif"/>
        </w:rPr>
        <w:t>Levels of PM2.5 recorded are moderate for all sites, with values ranging mostly between 30-90 µg/m</w:t>
      </w:r>
      <w:r w:rsidRPr="00AC0125">
        <w:rPr>
          <w:rFonts w:cs="Aptos Serif"/>
          <w:vertAlign w:val="superscript"/>
        </w:rPr>
        <w:t>3</w:t>
      </w:r>
      <w:r w:rsidRPr="00AC0125">
        <w:rPr>
          <w:rFonts w:cs="Aptos Serif"/>
        </w:rPr>
        <w:t>. Levels of PM 10 recorded are generally moderate for all sites, with values ranging mostly between 30-130 µg/m</w:t>
      </w:r>
      <w:r w:rsidRPr="00AC0125">
        <w:rPr>
          <w:rFonts w:cs="Aptos Serif"/>
          <w:vertAlign w:val="superscript"/>
        </w:rPr>
        <w:t>3</w:t>
      </w:r>
      <w:r w:rsidRPr="00AC0125">
        <w:rPr>
          <w:rFonts w:cs="Aptos Serif"/>
        </w:rPr>
        <w:t>.</w:t>
      </w:r>
    </w:p>
    <w:p w14:paraId="275C167C" w14:textId="77777777" w:rsidR="00040125" w:rsidRPr="00AC0125" w:rsidRDefault="00040125" w:rsidP="00582FB1">
      <w:pPr>
        <w:tabs>
          <w:tab w:val="left" w:pos="920"/>
          <w:tab w:val="left" w:pos="921"/>
        </w:tabs>
        <w:spacing w:before="41" w:after="240" w:line="276" w:lineRule="auto"/>
        <w:ind w:right="303"/>
        <w:jc w:val="both"/>
        <w:rPr>
          <w:rFonts w:cs="Aptos Serif"/>
        </w:rPr>
      </w:pPr>
      <w:r w:rsidRPr="00AC0125">
        <w:rPr>
          <w:rFonts w:cs="Aptos Serif"/>
        </w:rPr>
        <w:t>Noise</w:t>
      </w:r>
    </w:p>
    <w:p w14:paraId="12D75E94" w14:textId="77777777" w:rsidR="00040125" w:rsidRPr="00AC0125" w:rsidRDefault="00040125" w:rsidP="00582FB1">
      <w:pPr>
        <w:pStyle w:val="Corpsdetexte"/>
        <w:spacing w:before="160" w:after="240" w:line="276" w:lineRule="auto"/>
        <w:jc w:val="both"/>
        <w:rPr>
          <w:rFonts w:cs="Aptos Serif"/>
          <w:sz w:val="22"/>
          <w:szCs w:val="22"/>
        </w:rPr>
      </w:pPr>
      <w:r w:rsidRPr="00AC0125">
        <w:rPr>
          <w:rFonts w:cs="Aptos Serif"/>
          <w:sz w:val="22"/>
          <w:szCs w:val="22"/>
        </w:rPr>
        <w:t>The</w:t>
      </w:r>
      <w:r w:rsidRPr="00AC0125">
        <w:rPr>
          <w:rFonts w:cs="Aptos Serif"/>
          <w:spacing w:val="-11"/>
          <w:sz w:val="22"/>
          <w:szCs w:val="22"/>
        </w:rPr>
        <w:t xml:space="preserve"> </w:t>
      </w:r>
      <w:r w:rsidRPr="00AC0125">
        <w:rPr>
          <w:rFonts w:cs="Aptos Serif"/>
          <w:sz w:val="22"/>
          <w:szCs w:val="22"/>
        </w:rPr>
        <w:t>average</w:t>
      </w:r>
      <w:r w:rsidRPr="00AC0125">
        <w:rPr>
          <w:rFonts w:cs="Aptos Serif"/>
          <w:spacing w:val="-11"/>
          <w:sz w:val="22"/>
          <w:szCs w:val="22"/>
        </w:rPr>
        <w:t xml:space="preserve"> </w:t>
      </w:r>
      <w:r w:rsidRPr="00AC0125">
        <w:rPr>
          <w:rFonts w:cs="Aptos Serif"/>
          <w:sz w:val="22"/>
          <w:szCs w:val="22"/>
        </w:rPr>
        <w:t>noise</w:t>
      </w:r>
      <w:r w:rsidRPr="00AC0125">
        <w:rPr>
          <w:rFonts w:cs="Aptos Serif"/>
          <w:spacing w:val="-11"/>
          <w:sz w:val="22"/>
          <w:szCs w:val="22"/>
        </w:rPr>
        <w:t xml:space="preserve"> </w:t>
      </w:r>
      <w:r w:rsidRPr="00AC0125">
        <w:rPr>
          <w:rFonts w:cs="Aptos Serif"/>
          <w:sz w:val="22"/>
          <w:szCs w:val="22"/>
        </w:rPr>
        <w:t>levels</w:t>
      </w:r>
      <w:r w:rsidRPr="00AC0125">
        <w:rPr>
          <w:rFonts w:cs="Aptos Serif"/>
          <w:spacing w:val="-11"/>
          <w:sz w:val="22"/>
          <w:szCs w:val="22"/>
        </w:rPr>
        <w:t xml:space="preserve"> </w:t>
      </w:r>
      <w:r w:rsidRPr="00AC0125">
        <w:rPr>
          <w:rFonts w:cs="Aptos Serif"/>
          <w:sz w:val="22"/>
          <w:szCs w:val="22"/>
        </w:rPr>
        <w:t>observed</w:t>
      </w:r>
      <w:r w:rsidRPr="00AC0125">
        <w:rPr>
          <w:rFonts w:cs="Aptos Serif"/>
          <w:spacing w:val="-12"/>
          <w:sz w:val="22"/>
          <w:szCs w:val="22"/>
        </w:rPr>
        <w:t xml:space="preserve"> </w:t>
      </w:r>
      <w:r w:rsidRPr="00AC0125">
        <w:rPr>
          <w:rFonts w:cs="Aptos Serif"/>
          <w:sz w:val="22"/>
          <w:szCs w:val="22"/>
        </w:rPr>
        <w:t>ranged</w:t>
      </w:r>
      <w:r w:rsidRPr="00AC0125">
        <w:rPr>
          <w:rFonts w:cs="Aptos Serif"/>
          <w:spacing w:val="-11"/>
          <w:sz w:val="22"/>
          <w:szCs w:val="22"/>
        </w:rPr>
        <w:t xml:space="preserve"> </w:t>
      </w:r>
      <w:r w:rsidRPr="00AC0125">
        <w:rPr>
          <w:rFonts w:cs="Aptos Serif"/>
          <w:sz w:val="22"/>
          <w:szCs w:val="22"/>
        </w:rPr>
        <w:t>mainly</w:t>
      </w:r>
      <w:r w:rsidRPr="00AC0125">
        <w:rPr>
          <w:rFonts w:cs="Aptos Serif"/>
          <w:spacing w:val="-11"/>
          <w:sz w:val="22"/>
          <w:szCs w:val="22"/>
        </w:rPr>
        <w:t xml:space="preserve"> </w:t>
      </w:r>
      <w:r w:rsidRPr="00AC0125">
        <w:rPr>
          <w:rFonts w:cs="Aptos Serif"/>
          <w:sz w:val="22"/>
          <w:szCs w:val="22"/>
        </w:rPr>
        <w:t>between</w:t>
      </w:r>
      <w:r w:rsidRPr="00AC0125">
        <w:rPr>
          <w:rFonts w:cs="Aptos Serif"/>
          <w:spacing w:val="-12"/>
          <w:sz w:val="22"/>
          <w:szCs w:val="22"/>
        </w:rPr>
        <w:t xml:space="preserve"> </w:t>
      </w:r>
      <w:r w:rsidRPr="00AC0125">
        <w:rPr>
          <w:rFonts w:cs="Aptos Serif"/>
          <w:sz w:val="22"/>
          <w:szCs w:val="22"/>
        </w:rPr>
        <w:t>about</w:t>
      </w:r>
      <w:r w:rsidRPr="00AC0125">
        <w:rPr>
          <w:rFonts w:cs="Aptos Serif"/>
          <w:spacing w:val="-13"/>
          <w:sz w:val="22"/>
          <w:szCs w:val="22"/>
        </w:rPr>
        <w:t xml:space="preserve"> </w:t>
      </w:r>
      <w:r w:rsidRPr="00AC0125">
        <w:rPr>
          <w:rFonts w:cs="Aptos Serif"/>
          <w:sz w:val="22"/>
          <w:szCs w:val="22"/>
        </w:rPr>
        <w:t>37dBA</w:t>
      </w:r>
      <w:r w:rsidRPr="00AC0125">
        <w:rPr>
          <w:rFonts w:cs="Aptos Serif"/>
          <w:spacing w:val="-12"/>
          <w:sz w:val="22"/>
          <w:szCs w:val="22"/>
        </w:rPr>
        <w:t xml:space="preserve"> </w:t>
      </w:r>
      <w:r w:rsidRPr="00AC0125">
        <w:rPr>
          <w:rFonts w:cs="Aptos Serif"/>
          <w:sz w:val="22"/>
          <w:szCs w:val="22"/>
        </w:rPr>
        <w:t>to</w:t>
      </w:r>
      <w:r w:rsidRPr="00AC0125">
        <w:rPr>
          <w:rFonts w:cs="Aptos Serif"/>
          <w:spacing w:val="-12"/>
          <w:sz w:val="22"/>
          <w:szCs w:val="22"/>
        </w:rPr>
        <w:t xml:space="preserve"> </w:t>
      </w:r>
      <w:r w:rsidRPr="00AC0125">
        <w:rPr>
          <w:rFonts w:cs="Aptos Serif"/>
          <w:sz w:val="22"/>
          <w:szCs w:val="22"/>
        </w:rPr>
        <w:t>55dBA,</w:t>
      </w:r>
      <w:r w:rsidRPr="00AC0125">
        <w:rPr>
          <w:rFonts w:cs="Aptos Serif"/>
          <w:spacing w:val="-12"/>
          <w:sz w:val="22"/>
          <w:szCs w:val="22"/>
        </w:rPr>
        <w:t xml:space="preserve"> </w:t>
      </w:r>
      <w:r w:rsidRPr="00AC0125">
        <w:rPr>
          <w:rFonts w:cs="Aptos Serif"/>
          <w:sz w:val="22"/>
          <w:szCs w:val="22"/>
        </w:rPr>
        <w:t>with</w:t>
      </w:r>
      <w:r w:rsidRPr="00AC0125">
        <w:rPr>
          <w:rFonts w:cs="Aptos Serif"/>
          <w:spacing w:val="-12"/>
          <w:sz w:val="22"/>
          <w:szCs w:val="22"/>
        </w:rPr>
        <w:t xml:space="preserve"> </w:t>
      </w:r>
      <w:r w:rsidRPr="00AC0125">
        <w:rPr>
          <w:rFonts w:cs="Aptos Serif"/>
          <w:sz w:val="22"/>
          <w:szCs w:val="22"/>
        </w:rPr>
        <w:t>the</w:t>
      </w:r>
      <w:r w:rsidRPr="00AC0125">
        <w:rPr>
          <w:rFonts w:cs="Aptos Serif"/>
          <w:spacing w:val="-12"/>
          <w:sz w:val="22"/>
          <w:szCs w:val="22"/>
        </w:rPr>
        <w:t xml:space="preserve"> </w:t>
      </w:r>
      <w:r w:rsidRPr="00AC0125">
        <w:rPr>
          <w:rFonts w:cs="Aptos Serif"/>
          <w:sz w:val="22"/>
          <w:szCs w:val="22"/>
        </w:rPr>
        <w:t>lowest average value of</w:t>
      </w:r>
      <w:r w:rsidRPr="00AC0125">
        <w:rPr>
          <w:rFonts w:cs="Aptos Serif"/>
          <w:spacing w:val="-1"/>
          <w:sz w:val="22"/>
          <w:szCs w:val="22"/>
        </w:rPr>
        <w:t xml:space="preserve"> </w:t>
      </w:r>
      <w:r w:rsidRPr="00AC0125">
        <w:rPr>
          <w:rFonts w:cs="Aptos Serif"/>
          <w:sz w:val="22"/>
          <w:szCs w:val="22"/>
        </w:rPr>
        <w:t>37 dBA and the highest</w:t>
      </w:r>
      <w:r w:rsidRPr="00AC0125">
        <w:rPr>
          <w:rFonts w:cs="Aptos Serif"/>
          <w:spacing w:val="-1"/>
          <w:sz w:val="22"/>
          <w:szCs w:val="22"/>
        </w:rPr>
        <w:t xml:space="preserve"> </w:t>
      </w:r>
      <w:r w:rsidRPr="00AC0125">
        <w:rPr>
          <w:rFonts w:cs="Aptos Serif"/>
          <w:sz w:val="22"/>
          <w:szCs w:val="22"/>
        </w:rPr>
        <w:t>average value of</w:t>
      </w:r>
      <w:r w:rsidRPr="00AC0125">
        <w:rPr>
          <w:rFonts w:cs="Aptos Serif"/>
          <w:spacing w:val="-1"/>
          <w:sz w:val="22"/>
          <w:szCs w:val="22"/>
        </w:rPr>
        <w:t xml:space="preserve"> </w:t>
      </w:r>
      <w:r w:rsidRPr="00AC0125">
        <w:rPr>
          <w:rFonts w:cs="Aptos Serif"/>
          <w:sz w:val="22"/>
          <w:szCs w:val="22"/>
        </w:rPr>
        <w:t>62 dBA. The</w:t>
      </w:r>
      <w:r w:rsidRPr="00AC0125">
        <w:rPr>
          <w:rFonts w:cs="Aptos Serif"/>
          <w:spacing w:val="-3"/>
          <w:sz w:val="22"/>
          <w:szCs w:val="22"/>
        </w:rPr>
        <w:t xml:space="preserve"> </w:t>
      </w:r>
      <w:r w:rsidRPr="00AC0125">
        <w:rPr>
          <w:rFonts w:cs="Aptos Serif"/>
          <w:sz w:val="22"/>
          <w:szCs w:val="22"/>
        </w:rPr>
        <w:t>main</w:t>
      </w:r>
      <w:r w:rsidRPr="00AC0125">
        <w:rPr>
          <w:rFonts w:cs="Aptos Serif"/>
          <w:spacing w:val="-4"/>
          <w:sz w:val="22"/>
          <w:szCs w:val="22"/>
        </w:rPr>
        <w:t xml:space="preserve"> </w:t>
      </w:r>
      <w:r w:rsidRPr="00AC0125">
        <w:rPr>
          <w:rFonts w:cs="Aptos Serif"/>
          <w:sz w:val="22"/>
          <w:szCs w:val="22"/>
        </w:rPr>
        <w:t>sources</w:t>
      </w:r>
      <w:r w:rsidRPr="00AC0125">
        <w:rPr>
          <w:rFonts w:cs="Aptos Serif"/>
          <w:spacing w:val="-1"/>
          <w:sz w:val="22"/>
          <w:szCs w:val="22"/>
        </w:rPr>
        <w:t xml:space="preserve"> </w:t>
      </w:r>
      <w:r w:rsidRPr="00AC0125">
        <w:rPr>
          <w:rFonts w:cs="Aptos Serif"/>
          <w:sz w:val="22"/>
          <w:szCs w:val="22"/>
        </w:rPr>
        <w:t>of</w:t>
      </w:r>
      <w:r w:rsidRPr="00AC0125">
        <w:rPr>
          <w:rFonts w:cs="Aptos Serif"/>
          <w:spacing w:val="-2"/>
          <w:sz w:val="22"/>
          <w:szCs w:val="22"/>
        </w:rPr>
        <w:t xml:space="preserve"> </w:t>
      </w:r>
      <w:r w:rsidRPr="00AC0125">
        <w:rPr>
          <w:rFonts w:cs="Aptos Serif"/>
          <w:sz w:val="22"/>
          <w:szCs w:val="22"/>
        </w:rPr>
        <w:t>sound in</w:t>
      </w:r>
      <w:r w:rsidRPr="00AC0125">
        <w:rPr>
          <w:rFonts w:cs="Aptos Serif"/>
          <w:spacing w:val="-1"/>
          <w:sz w:val="22"/>
          <w:szCs w:val="22"/>
        </w:rPr>
        <w:t xml:space="preserve"> </w:t>
      </w:r>
      <w:r w:rsidRPr="00AC0125">
        <w:rPr>
          <w:rFonts w:cs="Aptos Serif"/>
          <w:sz w:val="22"/>
          <w:szCs w:val="22"/>
        </w:rPr>
        <w:t>the</w:t>
      </w:r>
      <w:r w:rsidRPr="00AC0125">
        <w:rPr>
          <w:rFonts w:cs="Aptos Serif"/>
          <w:spacing w:val="-2"/>
          <w:sz w:val="22"/>
          <w:szCs w:val="22"/>
        </w:rPr>
        <w:t xml:space="preserve"> </w:t>
      </w:r>
      <w:r w:rsidRPr="00AC0125">
        <w:rPr>
          <w:rFonts w:cs="Aptos Serif"/>
          <w:sz w:val="22"/>
          <w:szCs w:val="22"/>
        </w:rPr>
        <w:t>project</w:t>
      </w:r>
      <w:r w:rsidRPr="00AC0125">
        <w:rPr>
          <w:rFonts w:cs="Aptos Serif"/>
          <w:spacing w:val="-1"/>
          <w:sz w:val="22"/>
          <w:szCs w:val="22"/>
        </w:rPr>
        <w:t xml:space="preserve"> </w:t>
      </w:r>
      <w:r w:rsidRPr="00AC0125">
        <w:rPr>
          <w:rFonts w:cs="Aptos Serif"/>
          <w:sz w:val="22"/>
          <w:szCs w:val="22"/>
        </w:rPr>
        <w:t>area</w:t>
      </w:r>
      <w:r w:rsidRPr="00AC0125">
        <w:rPr>
          <w:rFonts w:cs="Aptos Serif"/>
          <w:spacing w:val="-1"/>
          <w:sz w:val="22"/>
          <w:szCs w:val="22"/>
        </w:rPr>
        <w:t xml:space="preserve"> </w:t>
      </w:r>
      <w:r w:rsidRPr="00AC0125">
        <w:rPr>
          <w:rFonts w:cs="Aptos Serif"/>
          <w:spacing w:val="-2"/>
          <w:sz w:val="22"/>
          <w:szCs w:val="22"/>
        </w:rPr>
        <w:t>include b</w:t>
      </w:r>
      <w:r w:rsidRPr="00AC0125">
        <w:rPr>
          <w:rFonts w:cs="Aptos Serif"/>
          <w:sz w:val="22"/>
          <w:szCs w:val="22"/>
        </w:rPr>
        <w:t>irds</w:t>
      </w:r>
      <w:r w:rsidRPr="00AC0125">
        <w:rPr>
          <w:rFonts w:cs="Aptos Serif"/>
          <w:spacing w:val="-5"/>
          <w:sz w:val="22"/>
          <w:szCs w:val="22"/>
        </w:rPr>
        <w:t xml:space="preserve"> </w:t>
      </w:r>
      <w:r w:rsidRPr="00AC0125">
        <w:rPr>
          <w:rFonts w:cs="Aptos Serif"/>
          <w:sz w:val="22"/>
          <w:szCs w:val="22"/>
        </w:rPr>
        <w:t>and</w:t>
      </w:r>
      <w:r w:rsidRPr="00AC0125">
        <w:rPr>
          <w:rFonts w:cs="Aptos Serif"/>
          <w:spacing w:val="-3"/>
          <w:sz w:val="22"/>
          <w:szCs w:val="22"/>
        </w:rPr>
        <w:t xml:space="preserve"> </w:t>
      </w:r>
      <w:r w:rsidRPr="00AC0125">
        <w:rPr>
          <w:rFonts w:cs="Aptos Serif"/>
          <w:sz w:val="22"/>
          <w:szCs w:val="22"/>
        </w:rPr>
        <w:t>insects,</w:t>
      </w:r>
      <w:r w:rsidRPr="00AC0125">
        <w:rPr>
          <w:rFonts w:cs="Aptos Serif"/>
          <w:spacing w:val="-2"/>
          <w:sz w:val="22"/>
          <w:szCs w:val="22"/>
        </w:rPr>
        <w:t xml:space="preserve"> </w:t>
      </w:r>
      <w:r w:rsidRPr="00AC0125">
        <w:rPr>
          <w:rFonts w:cs="Aptos Serif"/>
          <w:sz w:val="22"/>
          <w:szCs w:val="22"/>
        </w:rPr>
        <w:t>particularly</w:t>
      </w:r>
      <w:r w:rsidRPr="00AC0125">
        <w:rPr>
          <w:rFonts w:cs="Aptos Serif"/>
          <w:spacing w:val="-3"/>
          <w:sz w:val="22"/>
          <w:szCs w:val="22"/>
        </w:rPr>
        <w:t xml:space="preserve"> </w:t>
      </w:r>
      <w:r w:rsidRPr="00AC0125">
        <w:rPr>
          <w:rFonts w:cs="Aptos Serif"/>
          <w:sz w:val="22"/>
          <w:szCs w:val="22"/>
        </w:rPr>
        <w:t>active</w:t>
      </w:r>
      <w:r w:rsidRPr="00AC0125">
        <w:rPr>
          <w:rFonts w:cs="Aptos Serif"/>
          <w:spacing w:val="-2"/>
          <w:sz w:val="22"/>
          <w:szCs w:val="22"/>
        </w:rPr>
        <w:t xml:space="preserve"> </w:t>
      </w:r>
      <w:r w:rsidRPr="00AC0125">
        <w:rPr>
          <w:rFonts w:cs="Aptos Serif"/>
          <w:sz w:val="22"/>
          <w:szCs w:val="22"/>
        </w:rPr>
        <w:t>in</w:t>
      </w:r>
      <w:r w:rsidRPr="00AC0125">
        <w:rPr>
          <w:rFonts w:cs="Aptos Serif"/>
          <w:spacing w:val="-3"/>
          <w:sz w:val="22"/>
          <w:szCs w:val="22"/>
        </w:rPr>
        <w:t xml:space="preserve"> </w:t>
      </w:r>
      <w:r w:rsidRPr="00AC0125">
        <w:rPr>
          <w:rFonts w:cs="Aptos Serif"/>
          <w:sz w:val="22"/>
          <w:szCs w:val="22"/>
        </w:rPr>
        <w:t>the</w:t>
      </w:r>
      <w:r w:rsidRPr="00AC0125">
        <w:rPr>
          <w:rFonts w:cs="Aptos Serif"/>
          <w:spacing w:val="-2"/>
          <w:sz w:val="22"/>
          <w:szCs w:val="22"/>
        </w:rPr>
        <w:t xml:space="preserve"> </w:t>
      </w:r>
      <w:r w:rsidRPr="00AC0125">
        <w:rPr>
          <w:rFonts w:cs="Aptos Serif"/>
          <w:sz w:val="22"/>
          <w:szCs w:val="22"/>
        </w:rPr>
        <w:t>early</w:t>
      </w:r>
      <w:r w:rsidRPr="00AC0125">
        <w:rPr>
          <w:rFonts w:cs="Aptos Serif"/>
          <w:spacing w:val="-3"/>
          <w:sz w:val="22"/>
          <w:szCs w:val="22"/>
        </w:rPr>
        <w:t xml:space="preserve"> </w:t>
      </w:r>
      <w:r w:rsidRPr="00AC0125">
        <w:rPr>
          <w:rFonts w:cs="Aptos Serif"/>
          <w:sz w:val="22"/>
          <w:szCs w:val="22"/>
        </w:rPr>
        <w:t>morning</w:t>
      </w:r>
      <w:r w:rsidRPr="00AC0125">
        <w:rPr>
          <w:rFonts w:cs="Aptos Serif"/>
          <w:spacing w:val="-2"/>
          <w:sz w:val="22"/>
          <w:szCs w:val="22"/>
        </w:rPr>
        <w:t xml:space="preserve"> </w:t>
      </w:r>
      <w:r w:rsidRPr="00AC0125">
        <w:rPr>
          <w:rFonts w:cs="Aptos Serif"/>
          <w:sz w:val="22"/>
          <w:szCs w:val="22"/>
        </w:rPr>
        <w:t>and</w:t>
      </w:r>
      <w:r w:rsidRPr="00AC0125">
        <w:rPr>
          <w:rFonts w:cs="Aptos Serif"/>
          <w:spacing w:val="-3"/>
          <w:sz w:val="22"/>
          <w:szCs w:val="22"/>
        </w:rPr>
        <w:t xml:space="preserve"> </w:t>
      </w:r>
      <w:r w:rsidRPr="00AC0125">
        <w:rPr>
          <w:rFonts w:cs="Aptos Serif"/>
          <w:sz w:val="22"/>
          <w:szCs w:val="22"/>
        </w:rPr>
        <w:t>early</w:t>
      </w:r>
      <w:r w:rsidRPr="00AC0125">
        <w:rPr>
          <w:rFonts w:cs="Aptos Serif"/>
          <w:spacing w:val="4"/>
          <w:sz w:val="22"/>
          <w:szCs w:val="22"/>
        </w:rPr>
        <w:t xml:space="preserve"> </w:t>
      </w:r>
      <w:r w:rsidRPr="00AC0125">
        <w:rPr>
          <w:rFonts w:cs="Aptos Serif"/>
          <w:spacing w:val="-2"/>
          <w:sz w:val="22"/>
          <w:szCs w:val="22"/>
        </w:rPr>
        <w:t>evening, c</w:t>
      </w:r>
      <w:r w:rsidRPr="00AC0125">
        <w:rPr>
          <w:rFonts w:cs="Aptos Serif"/>
          <w:sz w:val="22"/>
          <w:szCs w:val="22"/>
        </w:rPr>
        <w:t>hatter</w:t>
      </w:r>
      <w:r w:rsidRPr="00AC0125">
        <w:rPr>
          <w:rFonts w:cs="Aptos Serif"/>
          <w:spacing w:val="-3"/>
          <w:sz w:val="22"/>
          <w:szCs w:val="22"/>
        </w:rPr>
        <w:t xml:space="preserve"> </w:t>
      </w:r>
      <w:r w:rsidRPr="00AC0125">
        <w:rPr>
          <w:rFonts w:cs="Aptos Serif"/>
          <w:sz w:val="22"/>
          <w:szCs w:val="22"/>
        </w:rPr>
        <w:t>from</w:t>
      </w:r>
      <w:r w:rsidRPr="00AC0125">
        <w:rPr>
          <w:rFonts w:cs="Aptos Serif"/>
          <w:spacing w:val="-3"/>
          <w:sz w:val="22"/>
          <w:szCs w:val="22"/>
        </w:rPr>
        <w:t xml:space="preserve"> </w:t>
      </w:r>
      <w:r w:rsidRPr="00AC0125">
        <w:rPr>
          <w:rFonts w:cs="Aptos Serif"/>
          <w:spacing w:val="-2"/>
          <w:sz w:val="22"/>
          <w:szCs w:val="22"/>
        </w:rPr>
        <w:t>pedestrians and vehicle traffic on the Kitwe – Chingola Road</w:t>
      </w:r>
    </w:p>
    <w:p w14:paraId="6B540AD6" w14:textId="77777777" w:rsidR="00040125" w:rsidRPr="00AC0125" w:rsidRDefault="00040125" w:rsidP="00582FB1">
      <w:pPr>
        <w:tabs>
          <w:tab w:val="left" w:pos="920"/>
          <w:tab w:val="left" w:pos="921"/>
        </w:tabs>
        <w:spacing w:before="41" w:after="240" w:line="276" w:lineRule="auto"/>
        <w:ind w:right="303"/>
        <w:jc w:val="both"/>
        <w:rPr>
          <w:rFonts w:cs="Aptos Serif"/>
        </w:rPr>
      </w:pPr>
      <w:r w:rsidRPr="00AC0125">
        <w:rPr>
          <w:rFonts w:cs="Aptos Serif"/>
        </w:rPr>
        <w:t>Hydrogeology and Hydrology</w:t>
      </w:r>
    </w:p>
    <w:p w14:paraId="1230A0FE" w14:textId="77777777" w:rsidR="00040125" w:rsidRPr="00AC0125" w:rsidRDefault="00040125" w:rsidP="00582FB1">
      <w:pPr>
        <w:tabs>
          <w:tab w:val="left" w:pos="920"/>
          <w:tab w:val="left" w:pos="921"/>
        </w:tabs>
        <w:spacing w:before="41" w:after="240" w:line="276" w:lineRule="auto"/>
        <w:ind w:right="303"/>
        <w:jc w:val="both"/>
        <w:rPr>
          <w:rFonts w:cs="Aptos Serif"/>
        </w:rPr>
      </w:pPr>
      <w:r w:rsidRPr="00AC0125">
        <w:rPr>
          <w:rFonts w:cs="Aptos Serif"/>
        </w:rPr>
        <w:t>The surface water bodies within the project area are the Luanshimba and Mwambashi Stream. However, only the Luanshimba stream will be crossed by the proposed transmission</w:t>
      </w:r>
      <w:r w:rsidRPr="00AC0125">
        <w:rPr>
          <w:rFonts w:cs="Aptos Serif"/>
          <w:spacing w:val="-15"/>
        </w:rPr>
        <w:t xml:space="preserve"> </w:t>
      </w:r>
      <w:r w:rsidRPr="00AC0125">
        <w:rPr>
          <w:rFonts w:cs="Aptos Serif"/>
        </w:rPr>
        <w:t>line. Generally, groundwater levels go down between June and November (the dry season) and rise between December and April during the rainy season. The rise in groundwater levels between December and April is as a result of increased base flow – groundwater supplying surface water bodies and consequently, during the period of between June and November, when the groundwater water levels in these surface water bodies declines</w:t>
      </w:r>
    </w:p>
    <w:p w14:paraId="6E9CDD74" w14:textId="77777777" w:rsidR="00040125" w:rsidRPr="00AC0125" w:rsidRDefault="00040125" w:rsidP="00582FB1">
      <w:pPr>
        <w:tabs>
          <w:tab w:val="left" w:pos="921"/>
        </w:tabs>
        <w:spacing w:before="40" w:after="240" w:line="276" w:lineRule="auto"/>
        <w:ind w:right="303"/>
        <w:jc w:val="both"/>
        <w:rPr>
          <w:rFonts w:cs="Aptos Serif"/>
        </w:rPr>
      </w:pPr>
      <w:r w:rsidRPr="00AC0125">
        <w:rPr>
          <w:rFonts w:cs="Aptos Serif"/>
        </w:rPr>
        <w:t>Ecological Resources</w:t>
      </w:r>
    </w:p>
    <w:p w14:paraId="12E8994A" w14:textId="77777777" w:rsidR="00040125" w:rsidRPr="00AC0125" w:rsidRDefault="00040125" w:rsidP="00582FB1">
      <w:pPr>
        <w:tabs>
          <w:tab w:val="left" w:pos="921"/>
        </w:tabs>
        <w:spacing w:before="40" w:after="240" w:line="276" w:lineRule="auto"/>
        <w:ind w:right="303"/>
        <w:jc w:val="both"/>
        <w:rPr>
          <w:rFonts w:cs="Aptos Serif"/>
        </w:rPr>
      </w:pPr>
      <w:r w:rsidRPr="00AC0125">
        <w:rPr>
          <w:rFonts w:cs="Aptos Serif"/>
        </w:rPr>
        <w:t xml:space="preserve">Terrestrial flora along the powerline corridor is characterised by a secondary Miombo woodland vegetation type. The dominant tree species commonly observed include Marquesia </w:t>
      </w:r>
      <w:r w:rsidRPr="00AC0125">
        <w:rPr>
          <w:rFonts w:cs="Aptos Serif"/>
          <w:i/>
        </w:rPr>
        <w:t>macroura, Brachystegia boehmii, Brachystegia floribunda, Maprounea africana, Mimusops zeyheri, Bauhinia petersiana, Julbernardia</w:t>
      </w:r>
      <w:r w:rsidRPr="00AC0125">
        <w:rPr>
          <w:rFonts w:cs="Aptos Serif"/>
          <w:i/>
          <w:spacing w:val="-12"/>
        </w:rPr>
        <w:t xml:space="preserve"> </w:t>
      </w:r>
      <w:r w:rsidRPr="00AC0125">
        <w:rPr>
          <w:rFonts w:cs="Aptos Serif"/>
          <w:i/>
        </w:rPr>
        <w:t>globiflora,</w:t>
      </w:r>
      <w:r w:rsidRPr="00AC0125">
        <w:rPr>
          <w:rFonts w:cs="Aptos Serif"/>
          <w:i/>
          <w:spacing w:val="-12"/>
        </w:rPr>
        <w:t xml:space="preserve"> </w:t>
      </w:r>
      <w:r w:rsidRPr="00AC0125">
        <w:rPr>
          <w:rFonts w:cs="Aptos Serif"/>
          <w:i/>
        </w:rPr>
        <w:t>Isoberlinia</w:t>
      </w:r>
      <w:r w:rsidRPr="00AC0125">
        <w:rPr>
          <w:rFonts w:cs="Aptos Serif"/>
          <w:i/>
          <w:spacing w:val="-12"/>
        </w:rPr>
        <w:t xml:space="preserve"> </w:t>
      </w:r>
      <w:r w:rsidRPr="00AC0125">
        <w:rPr>
          <w:rFonts w:cs="Aptos Serif"/>
          <w:i/>
        </w:rPr>
        <w:t>angolensis</w:t>
      </w:r>
      <w:r w:rsidRPr="00AC0125">
        <w:rPr>
          <w:rFonts w:cs="Aptos Serif"/>
          <w:i/>
          <w:spacing w:val="-13"/>
        </w:rPr>
        <w:t xml:space="preserve"> </w:t>
      </w:r>
      <w:r w:rsidRPr="00AC0125">
        <w:rPr>
          <w:rFonts w:cs="Aptos Serif"/>
          <w:i/>
        </w:rPr>
        <w:t>and</w:t>
      </w:r>
      <w:r w:rsidRPr="00AC0125">
        <w:rPr>
          <w:rFonts w:cs="Aptos Serif"/>
          <w:i/>
          <w:spacing w:val="-12"/>
        </w:rPr>
        <w:t xml:space="preserve"> </w:t>
      </w:r>
      <w:r w:rsidRPr="00AC0125">
        <w:rPr>
          <w:rFonts w:cs="Aptos Serif"/>
          <w:i/>
        </w:rPr>
        <w:t>Erythrophleum</w:t>
      </w:r>
      <w:r w:rsidRPr="00AC0125">
        <w:rPr>
          <w:rFonts w:cs="Aptos Serif"/>
          <w:i/>
          <w:spacing w:val="-11"/>
        </w:rPr>
        <w:t xml:space="preserve"> </w:t>
      </w:r>
      <w:r w:rsidRPr="00AC0125">
        <w:rPr>
          <w:rFonts w:cs="Aptos Serif"/>
          <w:i/>
        </w:rPr>
        <w:t>africanum.</w:t>
      </w:r>
      <w:r w:rsidRPr="00AC0125">
        <w:rPr>
          <w:rFonts w:cs="Aptos Serif"/>
        </w:rPr>
        <w:t xml:space="preserve"> The project area is generally degraded due to human activities hence trees found in the area and secondary growth trees. </w:t>
      </w:r>
    </w:p>
    <w:p w14:paraId="004D5FF6" w14:textId="77777777" w:rsidR="00040125" w:rsidRPr="00AC0125" w:rsidRDefault="00040125" w:rsidP="00582FB1">
      <w:pPr>
        <w:tabs>
          <w:tab w:val="left" w:pos="921"/>
        </w:tabs>
        <w:spacing w:before="40" w:after="240" w:line="276" w:lineRule="auto"/>
        <w:ind w:right="303"/>
        <w:jc w:val="both"/>
        <w:rPr>
          <w:rFonts w:cs="Aptos Serif"/>
          <w:i/>
        </w:rPr>
      </w:pPr>
      <w:r w:rsidRPr="00AC0125">
        <w:rPr>
          <w:rFonts w:cs="Aptos Serif"/>
        </w:rPr>
        <w:t xml:space="preserve">The dominant shrubs that were observed along the powerline corridor include the invasive alien species of </w:t>
      </w:r>
      <w:r w:rsidRPr="00AC0125">
        <w:rPr>
          <w:rFonts w:cs="Aptos Serif"/>
          <w:i/>
        </w:rPr>
        <w:t xml:space="preserve">Tithonia diversifolia </w:t>
      </w:r>
      <w:r w:rsidRPr="00AC0125">
        <w:rPr>
          <w:rFonts w:cs="Aptos Serif"/>
        </w:rPr>
        <w:t xml:space="preserve">and a type of grass called bamboo grass. The common grass species observed include </w:t>
      </w:r>
      <w:r w:rsidRPr="00AC0125">
        <w:rPr>
          <w:rFonts w:cs="Aptos Serif"/>
          <w:i/>
        </w:rPr>
        <w:t xml:space="preserve">hyperhenia spp, missanthiunia spp, themedia triandria, setaria spp and Lodentia </w:t>
      </w:r>
      <w:r w:rsidRPr="00AC0125">
        <w:rPr>
          <w:rFonts w:cs="Aptos Serif"/>
          <w:i/>
        </w:rPr>
        <w:lastRenderedPageBreak/>
        <w:t>simplex</w:t>
      </w:r>
    </w:p>
    <w:p w14:paraId="33671D0F" w14:textId="77777777" w:rsidR="00040125" w:rsidRPr="00AC0125" w:rsidRDefault="00040125" w:rsidP="00582FB1">
      <w:pPr>
        <w:pStyle w:val="Corpsdetexte"/>
        <w:spacing w:before="200" w:after="240" w:line="276" w:lineRule="auto"/>
        <w:ind w:right="298"/>
        <w:jc w:val="both"/>
        <w:rPr>
          <w:rFonts w:cs="Aptos Serif"/>
          <w:spacing w:val="-2"/>
          <w:sz w:val="22"/>
          <w:szCs w:val="22"/>
        </w:rPr>
      </w:pPr>
      <w:r w:rsidRPr="00AC0125">
        <w:rPr>
          <w:rFonts w:cs="Aptos Serif"/>
          <w:sz w:val="22"/>
          <w:szCs w:val="22"/>
        </w:rPr>
        <w:t>Notable aquatic plants encountered during field investigative studies include reeds, sedges (</w:t>
      </w:r>
      <w:r w:rsidRPr="00AC0125">
        <w:rPr>
          <w:rFonts w:cs="Aptos Serif"/>
          <w:i/>
          <w:sz w:val="22"/>
          <w:szCs w:val="22"/>
        </w:rPr>
        <w:t>Cyperus spp</w:t>
      </w:r>
      <w:r w:rsidRPr="00AC0125">
        <w:rPr>
          <w:rFonts w:cs="Aptos Serif"/>
          <w:sz w:val="22"/>
          <w:szCs w:val="22"/>
        </w:rPr>
        <w:t>.) and creeping grass (</w:t>
      </w:r>
      <w:r w:rsidRPr="00AC0125">
        <w:rPr>
          <w:rFonts w:cs="Aptos Serif"/>
          <w:i/>
          <w:sz w:val="22"/>
          <w:szCs w:val="22"/>
        </w:rPr>
        <w:t>Imperata cylindrical</w:t>
      </w:r>
      <w:r w:rsidRPr="00AC0125">
        <w:rPr>
          <w:rFonts w:cs="Aptos Serif"/>
          <w:sz w:val="22"/>
          <w:szCs w:val="22"/>
        </w:rPr>
        <w:t>). There</w:t>
      </w:r>
      <w:r w:rsidRPr="00AC0125">
        <w:rPr>
          <w:rFonts w:cs="Aptos Serif"/>
          <w:spacing w:val="-4"/>
          <w:sz w:val="22"/>
          <w:szCs w:val="22"/>
        </w:rPr>
        <w:t xml:space="preserve"> </w:t>
      </w:r>
      <w:r w:rsidRPr="00AC0125">
        <w:rPr>
          <w:rFonts w:cs="Aptos Serif"/>
          <w:sz w:val="22"/>
          <w:szCs w:val="22"/>
        </w:rPr>
        <w:t>are</w:t>
      </w:r>
      <w:r w:rsidRPr="00AC0125">
        <w:rPr>
          <w:rFonts w:cs="Aptos Serif"/>
          <w:spacing w:val="-3"/>
          <w:sz w:val="22"/>
          <w:szCs w:val="22"/>
        </w:rPr>
        <w:t xml:space="preserve"> </w:t>
      </w:r>
      <w:r w:rsidRPr="00AC0125">
        <w:rPr>
          <w:rFonts w:cs="Aptos Serif"/>
          <w:sz w:val="22"/>
          <w:szCs w:val="22"/>
        </w:rPr>
        <w:t>no</w:t>
      </w:r>
      <w:r w:rsidRPr="00AC0125">
        <w:rPr>
          <w:rFonts w:cs="Aptos Serif"/>
          <w:spacing w:val="-3"/>
          <w:sz w:val="22"/>
          <w:szCs w:val="22"/>
        </w:rPr>
        <w:t xml:space="preserve"> </w:t>
      </w:r>
      <w:r w:rsidRPr="00AC0125">
        <w:rPr>
          <w:rFonts w:cs="Aptos Serif"/>
          <w:sz w:val="22"/>
          <w:szCs w:val="22"/>
        </w:rPr>
        <w:t>endangered</w:t>
      </w:r>
      <w:r w:rsidRPr="00AC0125">
        <w:rPr>
          <w:rFonts w:cs="Aptos Serif"/>
          <w:spacing w:val="-6"/>
          <w:sz w:val="22"/>
          <w:szCs w:val="22"/>
        </w:rPr>
        <w:t xml:space="preserve"> </w:t>
      </w:r>
      <w:r w:rsidRPr="00AC0125">
        <w:rPr>
          <w:rFonts w:cs="Aptos Serif"/>
          <w:sz w:val="22"/>
          <w:szCs w:val="22"/>
        </w:rPr>
        <w:t>or</w:t>
      </w:r>
      <w:r w:rsidRPr="00AC0125">
        <w:rPr>
          <w:rFonts w:cs="Aptos Serif"/>
          <w:spacing w:val="-3"/>
          <w:sz w:val="22"/>
          <w:szCs w:val="22"/>
        </w:rPr>
        <w:t xml:space="preserve"> </w:t>
      </w:r>
      <w:r w:rsidRPr="00AC0125">
        <w:rPr>
          <w:rFonts w:cs="Aptos Serif"/>
          <w:sz w:val="22"/>
          <w:szCs w:val="22"/>
        </w:rPr>
        <w:t>rare</w:t>
      </w:r>
      <w:r w:rsidRPr="00AC0125">
        <w:rPr>
          <w:rFonts w:cs="Aptos Serif"/>
          <w:spacing w:val="-3"/>
          <w:sz w:val="22"/>
          <w:szCs w:val="22"/>
        </w:rPr>
        <w:t xml:space="preserve"> </w:t>
      </w:r>
      <w:r w:rsidRPr="00AC0125">
        <w:rPr>
          <w:rFonts w:cs="Aptos Serif"/>
          <w:sz w:val="22"/>
          <w:szCs w:val="22"/>
        </w:rPr>
        <w:t>flora</w:t>
      </w:r>
      <w:r w:rsidRPr="00AC0125">
        <w:rPr>
          <w:rFonts w:cs="Aptos Serif"/>
          <w:spacing w:val="-3"/>
          <w:sz w:val="22"/>
          <w:szCs w:val="22"/>
        </w:rPr>
        <w:t xml:space="preserve"> </w:t>
      </w:r>
      <w:r w:rsidRPr="00AC0125">
        <w:rPr>
          <w:rFonts w:cs="Aptos Serif"/>
          <w:sz w:val="22"/>
          <w:szCs w:val="22"/>
        </w:rPr>
        <w:t>species</w:t>
      </w:r>
      <w:r w:rsidRPr="00AC0125">
        <w:rPr>
          <w:rFonts w:cs="Aptos Serif"/>
          <w:spacing w:val="-1"/>
          <w:sz w:val="22"/>
          <w:szCs w:val="22"/>
        </w:rPr>
        <w:t xml:space="preserve"> </w:t>
      </w:r>
      <w:r w:rsidRPr="00AC0125">
        <w:rPr>
          <w:rFonts w:cs="Aptos Serif"/>
          <w:sz w:val="22"/>
          <w:szCs w:val="22"/>
        </w:rPr>
        <w:t>identified</w:t>
      </w:r>
      <w:r w:rsidRPr="00AC0125">
        <w:rPr>
          <w:rFonts w:cs="Aptos Serif"/>
          <w:spacing w:val="-2"/>
          <w:sz w:val="22"/>
          <w:szCs w:val="22"/>
        </w:rPr>
        <w:t xml:space="preserve"> </w:t>
      </w:r>
      <w:r w:rsidRPr="00AC0125">
        <w:rPr>
          <w:rFonts w:cs="Aptos Serif"/>
          <w:sz w:val="22"/>
          <w:szCs w:val="22"/>
        </w:rPr>
        <w:t>along</w:t>
      </w:r>
      <w:r w:rsidRPr="00AC0125">
        <w:rPr>
          <w:rFonts w:cs="Aptos Serif"/>
          <w:spacing w:val="-3"/>
          <w:sz w:val="22"/>
          <w:szCs w:val="22"/>
        </w:rPr>
        <w:t xml:space="preserve"> </w:t>
      </w:r>
      <w:r w:rsidRPr="00AC0125">
        <w:rPr>
          <w:rFonts w:cs="Aptos Serif"/>
          <w:sz w:val="22"/>
          <w:szCs w:val="22"/>
        </w:rPr>
        <w:t>the</w:t>
      </w:r>
      <w:r w:rsidRPr="00AC0125">
        <w:rPr>
          <w:rFonts w:cs="Aptos Serif"/>
          <w:spacing w:val="-2"/>
          <w:sz w:val="22"/>
          <w:szCs w:val="22"/>
        </w:rPr>
        <w:t xml:space="preserve"> </w:t>
      </w:r>
      <w:r w:rsidRPr="00AC0125">
        <w:rPr>
          <w:rFonts w:cs="Aptos Serif"/>
          <w:sz w:val="22"/>
          <w:szCs w:val="22"/>
        </w:rPr>
        <w:t>transmission</w:t>
      </w:r>
      <w:r w:rsidRPr="00AC0125">
        <w:rPr>
          <w:rFonts w:cs="Aptos Serif"/>
          <w:spacing w:val="-3"/>
          <w:sz w:val="22"/>
          <w:szCs w:val="22"/>
        </w:rPr>
        <w:t xml:space="preserve"> </w:t>
      </w:r>
      <w:r w:rsidRPr="00AC0125">
        <w:rPr>
          <w:rFonts w:cs="Aptos Serif"/>
          <w:sz w:val="22"/>
          <w:szCs w:val="22"/>
        </w:rPr>
        <w:t>line</w:t>
      </w:r>
      <w:r w:rsidRPr="00AC0125">
        <w:rPr>
          <w:rFonts w:cs="Aptos Serif"/>
          <w:spacing w:val="-2"/>
          <w:sz w:val="22"/>
          <w:szCs w:val="22"/>
        </w:rPr>
        <w:t xml:space="preserve"> corridor.</w:t>
      </w:r>
    </w:p>
    <w:p w14:paraId="15D2A73D" w14:textId="77777777" w:rsidR="00040125" w:rsidRPr="00AC0125" w:rsidRDefault="00040125" w:rsidP="00582FB1">
      <w:pPr>
        <w:pStyle w:val="Corpsdetexte"/>
        <w:spacing w:before="39" w:after="240" w:line="276" w:lineRule="auto"/>
        <w:ind w:right="294"/>
        <w:jc w:val="both"/>
        <w:rPr>
          <w:rFonts w:cs="Aptos Serif"/>
          <w:sz w:val="22"/>
          <w:szCs w:val="22"/>
        </w:rPr>
      </w:pPr>
      <w:r w:rsidRPr="00AC0125">
        <w:rPr>
          <w:rFonts w:cs="Aptos Serif"/>
          <w:sz w:val="22"/>
          <w:szCs w:val="22"/>
        </w:rPr>
        <w:t>Lizards (</w:t>
      </w:r>
      <w:r w:rsidRPr="00AC0125">
        <w:rPr>
          <w:rFonts w:cs="Aptos Serif"/>
          <w:i/>
          <w:sz w:val="22"/>
          <w:szCs w:val="22"/>
        </w:rPr>
        <w:t xml:space="preserve">Lacertilia), </w:t>
      </w:r>
      <w:r w:rsidRPr="00AC0125">
        <w:rPr>
          <w:rFonts w:cs="Aptos Serif"/>
          <w:sz w:val="22"/>
          <w:szCs w:val="22"/>
        </w:rPr>
        <w:t>rats (</w:t>
      </w:r>
      <w:r w:rsidRPr="00AC0125">
        <w:rPr>
          <w:rFonts w:cs="Aptos Serif"/>
          <w:i/>
          <w:sz w:val="22"/>
          <w:szCs w:val="22"/>
        </w:rPr>
        <w:t>Rattus Norvegicus</w:t>
      </w:r>
      <w:r w:rsidRPr="00AC0125">
        <w:rPr>
          <w:rFonts w:cs="Aptos Serif"/>
          <w:sz w:val="22"/>
          <w:szCs w:val="22"/>
        </w:rPr>
        <w:t>), squirrel (</w:t>
      </w:r>
      <w:r w:rsidRPr="00AC0125">
        <w:rPr>
          <w:rFonts w:cs="Aptos Serif"/>
          <w:i/>
          <w:sz w:val="22"/>
          <w:szCs w:val="22"/>
        </w:rPr>
        <w:t>Sciuridae</w:t>
      </w:r>
      <w:r w:rsidRPr="00AC0125">
        <w:rPr>
          <w:rFonts w:cs="Aptos Serif"/>
          <w:sz w:val="22"/>
          <w:szCs w:val="22"/>
        </w:rPr>
        <w:t>), springhare (</w:t>
      </w:r>
      <w:r w:rsidRPr="00AC0125">
        <w:rPr>
          <w:rFonts w:cs="Aptos Serif"/>
          <w:i/>
          <w:sz w:val="22"/>
          <w:szCs w:val="22"/>
        </w:rPr>
        <w:t>Pedetes capensis</w:t>
      </w:r>
      <w:r w:rsidRPr="00AC0125">
        <w:rPr>
          <w:rFonts w:cs="Aptos Serif"/>
          <w:sz w:val="22"/>
          <w:szCs w:val="22"/>
        </w:rPr>
        <w:t>), shrews (</w:t>
      </w:r>
      <w:r w:rsidRPr="00AC0125">
        <w:rPr>
          <w:rFonts w:cs="Aptos Serif"/>
          <w:i/>
          <w:sz w:val="22"/>
          <w:szCs w:val="22"/>
        </w:rPr>
        <w:t>Soricidae</w:t>
      </w:r>
      <w:r w:rsidRPr="00AC0125">
        <w:rPr>
          <w:rFonts w:cs="Aptos Serif"/>
          <w:sz w:val="22"/>
          <w:szCs w:val="22"/>
        </w:rPr>
        <w:t>)</w:t>
      </w:r>
      <w:r w:rsidRPr="00AC0125">
        <w:rPr>
          <w:rFonts w:cs="Aptos Serif"/>
          <w:spacing w:val="-2"/>
          <w:sz w:val="22"/>
          <w:szCs w:val="22"/>
        </w:rPr>
        <w:t xml:space="preserve"> </w:t>
      </w:r>
      <w:r w:rsidRPr="00AC0125">
        <w:rPr>
          <w:rFonts w:cs="Aptos Serif"/>
          <w:sz w:val="22"/>
          <w:szCs w:val="22"/>
        </w:rPr>
        <w:t>and</w:t>
      </w:r>
      <w:r w:rsidRPr="00AC0125">
        <w:rPr>
          <w:rFonts w:cs="Aptos Serif"/>
          <w:spacing w:val="-2"/>
          <w:sz w:val="22"/>
          <w:szCs w:val="22"/>
        </w:rPr>
        <w:t xml:space="preserve"> </w:t>
      </w:r>
      <w:r w:rsidRPr="00AC0125">
        <w:rPr>
          <w:rFonts w:cs="Aptos Serif"/>
          <w:sz w:val="22"/>
          <w:szCs w:val="22"/>
        </w:rPr>
        <w:t>insects</w:t>
      </w:r>
      <w:r w:rsidRPr="00AC0125">
        <w:rPr>
          <w:rFonts w:cs="Aptos Serif"/>
          <w:spacing w:val="-4"/>
          <w:sz w:val="22"/>
          <w:szCs w:val="22"/>
        </w:rPr>
        <w:t xml:space="preserve"> </w:t>
      </w:r>
      <w:r w:rsidRPr="00AC0125">
        <w:rPr>
          <w:rFonts w:cs="Aptos Serif"/>
          <w:sz w:val="22"/>
          <w:szCs w:val="22"/>
        </w:rPr>
        <w:t>such</w:t>
      </w:r>
      <w:r w:rsidRPr="00AC0125">
        <w:rPr>
          <w:rFonts w:cs="Aptos Serif"/>
          <w:spacing w:val="-4"/>
          <w:sz w:val="22"/>
          <w:szCs w:val="22"/>
        </w:rPr>
        <w:t xml:space="preserve"> </w:t>
      </w:r>
      <w:r w:rsidRPr="00AC0125">
        <w:rPr>
          <w:rFonts w:cs="Aptos Serif"/>
          <w:sz w:val="22"/>
          <w:szCs w:val="22"/>
        </w:rPr>
        <w:t>as</w:t>
      </w:r>
      <w:r w:rsidRPr="00AC0125">
        <w:rPr>
          <w:rFonts w:cs="Aptos Serif"/>
          <w:spacing w:val="-4"/>
          <w:sz w:val="22"/>
          <w:szCs w:val="22"/>
        </w:rPr>
        <w:t xml:space="preserve"> </w:t>
      </w:r>
      <w:r w:rsidRPr="00AC0125">
        <w:rPr>
          <w:rFonts w:cs="Aptos Serif"/>
          <w:sz w:val="22"/>
          <w:szCs w:val="22"/>
        </w:rPr>
        <w:t>click</w:t>
      </w:r>
      <w:r w:rsidRPr="00AC0125">
        <w:rPr>
          <w:rFonts w:cs="Aptos Serif"/>
          <w:spacing w:val="-2"/>
          <w:sz w:val="22"/>
          <w:szCs w:val="22"/>
        </w:rPr>
        <w:t xml:space="preserve"> </w:t>
      </w:r>
      <w:r w:rsidRPr="00AC0125">
        <w:rPr>
          <w:rFonts w:cs="Aptos Serif"/>
          <w:sz w:val="22"/>
          <w:szCs w:val="22"/>
        </w:rPr>
        <w:t>beetles</w:t>
      </w:r>
      <w:r w:rsidRPr="00AC0125">
        <w:rPr>
          <w:rFonts w:cs="Aptos Serif"/>
          <w:spacing w:val="-4"/>
          <w:sz w:val="22"/>
          <w:szCs w:val="22"/>
        </w:rPr>
        <w:t xml:space="preserve"> </w:t>
      </w:r>
      <w:r w:rsidRPr="00AC0125">
        <w:rPr>
          <w:rFonts w:cs="Aptos Serif"/>
          <w:sz w:val="22"/>
          <w:szCs w:val="22"/>
        </w:rPr>
        <w:t>(</w:t>
      </w:r>
      <w:r w:rsidRPr="00AC0125">
        <w:rPr>
          <w:rFonts w:cs="Aptos Serif"/>
          <w:i/>
          <w:sz w:val="22"/>
          <w:szCs w:val="22"/>
        </w:rPr>
        <w:t>Alaus</w:t>
      </w:r>
      <w:r w:rsidRPr="00AC0125">
        <w:rPr>
          <w:rFonts w:cs="Aptos Serif"/>
          <w:i/>
          <w:spacing w:val="-5"/>
          <w:sz w:val="22"/>
          <w:szCs w:val="22"/>
        </w:rPr>
        <w:t xml:space="preserve"> </w:t>
      </w:r>
      <w:r w:rsidRPr="00AC0125">
        <w:rPr>
          <w:rFonts w:cs="Aptos Serif"/>
          <w:i/>
          <w:sz w:val="22"/>
          <w:szCs w:val="22"/>
        </w:rPr>
        <w:t>spp</w:t>
      </w:r>
      <w:r w:rsidRPr="00AC0125">
        <w:rPr>
          <w:rFonts w:cs="Aptos Serif"/>
          <w:sz w:val="22"/>
          <w:szCs w:val="22"/>
        </w:rPr>
        <w:t>),</w:t>
      </w:r>
      <w:r w:rsidRPr="00AC0125">
        <w:rPr>
          <w:rFonts w:cs="Aptos Serif"/>
          <w:spacing w:val="-2"/>
          <w:sz w:val="22"/>
          <w:szCs w:val="22"/>
        </w:rPr>
        <w:t xml:space="preserve"> </w:t>
      </w:r>
      <w:r w:rsidRPr="00AC0125">
        <w:rPr>
          <w:rFonts w:cs="Aptos Serif"/>
          <w:sz w:val="22"/>
          <w:szCs w:val="22"/>
        </w:rPr>
        <w:t>wasps,</w:t>
      </w:r>
      <w:r w:rsidRPr="00AC0125">
        <w:rPr>
          <w:rFonts w:cs="Aptos Serif"/>
          <w:spacing w:val="-5"/>
          <w:sz w:val="22"/>
          <w:szCs w:val="22"/>
        </w:rPr>
        <w:t xml:space="preserve"> </w:t>
      </w:r>
      <w:r w:rsidRPr="00AC0125">
        <w:rPr>
          <w:rFonts w:cs="Aptos Serif"/>
          <w:sz w:val="22"/>
          <w:szCs w:val="22"/>
        </w:rPr>
        <w:t>bean</w:t>
      </w:r>
      <w:r w:rsidRPr="00AC0125">
        <w:rPr>
          <w:rFonts w:cs="Aptos Serif"/>
          <w:spacing w:val="-5"/>
          <w:sz w:val="22"/>
          <w:szCs w:val="22"/>
        </w:rPr>
        <w:t xml:space="preserve"> </w:t>
      </w:r>
      <w:r w:rsidRPr="00AC0125">
        <w:rPr>
          <w:rFonts w:cs="Aptos Serif"/>
          <w:sz w:val="22"/>
          <w:szCs w:val="22"/>
        </w:rPr>
        <w:t>bug</w:t>
      </w:r>
      <w:r w:rsidRPr="00AC0125">
        <w:rPr>
          <w:rFonts w:cs="Aptos Serif"/>
          <w:spacing w:val="-3"/>
          <w:sz w:val="22"/>
          <w:szCs w:val="22"/>
        </w:rPr>
        <w:t xml:space="preserve"> </w:t>
      </w:r>
      <w:r w:rsidRPr="00AC0125">
        <w:rPr>
          <w:rFonts w:cs="Aptos Serif"/>
          <w:sz w:val="22"/>
          <w:szCs w:val="22"/>
        </w:rPr>
        <w:t>(</w:t>
      </w:r>
      <w:r w:rsidRPr="00AC0125">
        <w:rPr>
          <w:rFonts w:cs="Aptos Serif"/>
          <w:i/>
          <w:sz w:val="22"/>
          <w:szCs w:val="22"/>
        </w:rPr>
        <w:t>Riptortus</w:t>
      </w:r>
      <w:r w:rsidRPr="00AC0125">
        <w:rPr>
          <w:rFonts w:cs="Aptos Serif"/>
          <w:i/>
          <w:spacing w:val="-2"/>
          <w:sz w:val="22"/>
          <w:szCs w:val="22"/>
        </w:rPr>
        <w:t xml:space="preserve"> </w:t>
      </w:r>
      <w:r w:rsidRPr="00AC0125">
        <w:rPr>
          <w:rFonts w:cs="Aptos Serif"/>
          <w:i/>
          <w:sz w:val="22"/>
          <w:szCs w:val="22"/>
        </w:rPr>
        <w:t>serripes</w:t>
      </w:r>
      <w:r w:rsidRPr="00AC0125">
        <w:rPr>
          <w:rFonts w:cs="Aptos Serif"/>
          <w:sz w:val="22"/>
          <w:szCs w:val="22"/>
        </w:rPr>
        <w:t>)</w:t>
      </w:r>
      <w:r w:rsidRPr="00AC0125">
        <w:rPr>
          <w:rFonts w:cs="Aptos Serif"/>
          <w:spacing w:val="-2"/>
          <w:sz w:val="22"/>
          <w:szCs w:val="22"/>
        </w:rPr>
        <w:t xml:space="preserve"> </w:t>
      </w:r>
      <w:r w:rsidRPr="00AC0125">
        <w:rPr>
          <w:rFonts w:cs="Aptos Serif"/>
          <w:sz w:val="22"/>
          <w:szCs w:val="22"/>
        </w:rPr>
        <w:t>and</w:t>
      </w:r>
      <w:r w:rsidRPr="00AC0125">
        <w:rPr>
          <w:rFonts w:cs="Aptos Serif"/>
          <w:spacing w:val="-3"/>
          <w:sz w:val="22"/>
          <w:szCs w:val="22"/>
        </w:rPr>
        <w:t xml:space="preserve"> </w:t>
      </w:r>
      <w:r w:rsidRPr="00AC0125">
        <w:rPr>
          <w:rFonts w:cs="Aptos Serif"/>
          <w:sz w:val="22"/>
          <w:szCs w:val="22"/>
        </w:rPr>
        <w:t>small mottled willow moth (</w:t>
      </w:r>
      <w:r w:rsidRPr="00AC0125">
        <w:rPr>
          <w:rFonts w:cs="Aptos Serif"/>
          <w:i/>
          <w:sz w:val="22"/>
          <w:szCs w:val="22"/>
        </w:rPr>
        <w:t>Spodoptera exigua</w:t>
      </w:r>
      <w:r w:rsidRPr="00AC0125">
        <w:rPr>
          <w:rFonts w:cs="Aptos Serif"/>
          <w:sz w:val="22"/>
          <w:szCs w:val="22"/>
        </w:rPr>
        <w:t>) were observed on site. Common fish species in the Luanshimba stream</w:t>
      </w:r>
      <w:r w:rsidRPr="00AC0125">
        <w:rPr>
          <w:rFonts w:cs="Aptos Serif"/>
          <w:spacing w:val="-6"/>
          <w:sz w:val="22"/>
          <w:szCs w:val="22"/>
        </w:rPr>
        <w:t xml:space="preserve"> </w:t>
      </w:r>
      <w:r w:rsidRPr="00AC0125">
        <w:rPr>
          <w:rFonts w:cs="Aptos Serif"/>
          <w:sz w:val="22"/>
          <w:szCs w:val="22"/>
        </w:rPr>
        <w:t>include</w:t>
      </w:r>
      <w:r w:rsidRPr="00AC0125">
        <w:rPr>
          <w:rFonts w:cs="Aptos Serif"/>
          <w:spacing w:val="-7"/>
          <w:sz w:val="22"/>
          <w:szCs w:val="22"/>
        </w:rPr>
        <w:t xml:space="preserve"> </w:t>
      </w:r>
      <w:r w:rsidRPr="00AC0125">
        <w:rPr>
          <w:rFonts w:cs="Aptos Serif"/>
          <w:sz w:val="22"/>
          <w:szCs w:val="22"/>
        </w:rPr>
        <w:t>Tilapia</w:t>
      </w:r>
      <w:r w:rsidRPr="00AC0125">
        <w:rPr>
          <w:rFonts w:cs="Aptos Serif"/>
          <w:spacing w:val="-5"/>
          <w:sz w:val="22"/>
          <w:szCs w:val="22"/>
        </w:rPr>
        <w:t xml:space="preserve"> </w:t>
      </w:r>
      <w:r w:rsidRPr="00AC0125">
        <w:rPr>
          <w:rFonts w:cs="Aptos Serif"/>
          <w:sz w:val="22"/>
          <w:szCs w:val="22"/>
        </w:rPr>
        <w:t>(common</w:t>
      </w:r>
      <w:r w:rsidRPr="00AC0125">
        <w:rPr>
          <w:rFonts w:cs="Aptos Serif"/>
          <w:spacing w:val="-6"/>
          <w:sz w:val="22"/>
          <w:szCs w:val="22"/>
        </w:rPr>
        <w:t xml:space="preserve"> </w:t>
      </w:r>
      <w:r w:rsidRPr="00AC0125">
        <w:rPr>
          <w:rFonts w:cs="Aptos Serif"/>
          <w:sz w:val="22"/>
          <w:szCs w:val="22"/>
        </w:rPr>
        <w:t>breams),</w:t>
      </w:r>
      <w:r w:rsidRPr="00AC0125">
        <w:rPr>
          <w:rFonts w:cs="Aptos Serif"/>
          <w:spacing w:val="-6"/>
          <w:sz w:val="22"/>
          <w:szCs w:val="22"/>
        </w:rPr>
        <w:t xml:space="preserve"> </w:t>
      </w:r>
      <w:r w:rsidRPr="00AC0125">
        <w:rPr>
          <w:rFonts w:cs="Aptos Serif"/>
          <w:sz w:val="22"/>
          <w:szCs w:val="22"/>
        </w:rPr>
        <w:t>Yellow</w:t>
      </w:r>
      <w:r w:rsidRPr="00AC0125">
        <w:rPr>
          <w:rFonts w:cs="Aptos Serif"/>
          <w:spacing w:val="-5"/>
          <w:sz w:val="22"/>
          <w:szCs w:val="22"/>
        </w:rPr>
        <w:t xml:space="preserve"> </w:t>
      </w:r>
      <w:r w:rsidRPr="00AC0125">
        <w:rPr>
          <w:rFonts w:cs="Aptos Serif"/>
          <w:sz w:val="22"/>
          <w:szCs w:val="22"/>
        </w:rPr>
        <w:t>Bell</w:t>
      </w:r>
      <w:r w:rsidRPr="00AC0125">
        <w:rPr>
          <w:rFonts w:cs="Aptos Serif"/>
          <w:spacing w:val="-6"/>
          <w:sz w:val="22"/>
          <w:szCs w:val="22"/>
        </w:rPr>
        <w:t xml:space="preserve"> </w:t>
      </w:r>
      <w:r w:rsidRPr="00AC0125">
        <w:rPr>
          <w:rFonts w:cs="Aptos Serif"/>
          <w:sz w:val="22"/>
          <w:szCs w:val="22"/>
        </w:rPr>
        <w:t>Bream</w:t>
      </w:r>
      <w:r w:rsidRPr="00AC0125">
        <w:rPr>
          <w:rFonts w:cs="Aptos Serif"/>
          <w:spacing w:val="-6"/>
          <w:sz w:val="22"/>
          <w:szCs w:val="22"/>
        </w:rPr>
        <w:t xml:space="preserve"> </w:t>
      </w:r>
      <w:r w:rsidRPr="00AC0125">
        <w:rPr>
          <w:rFonts w:cs="Aptos Serif"/>
          <w:sz w:val="22"/>
          <w:szCs w:val="22"/>
        </w:rPr>
        <w:t>(</w:t>
      </w:r>
      <w:r w:rsidRPr="00AC0125">
        <w:rPr>
          <w:rFonts w:cs="Aptos Serif"/>
          <w:i/>
          <w:sz w:val="22"/>
          <w:szCs w:val="22"/>
        </w:rPr>
        <w:t>Serranochromis</w:t>
      </w:r>
      <w:r w:rsidRPr="00AC0125">
        <w:rPr>
          <w:rFonts w:cs="Aptos Serif"/>
          <w:i/>
          <w:spacing w:val="-8"/>
          <w:sz w:val="22"/>
          <w:szCs w:val="22"/>
        </w:rPr>
        <w:t xml:space="preserve"> </w:t>
      </w:r>
      <w:r w:rsidRPr="00AC0125">
        <w:rPr>
          <w:rFonts w:cs="Aptos Serif"/>
          <w:i/>
          <w:sz w:val="22"/>
          <w:szCs w:val="22"/>
        </w:rPr>
        <w:t>Macrocephalus</w:t>
      </w:r>
      <w:r w:rsidRPr="00AC0125">
        <w:rPr>
          <w:rFonts w:cs="Aptos Serif"/>
          <w:sz w:val="22"/>
          <w:szCs w:val="22"/>
        </w:rPr>
        <w:t>),</w:t>
      </w:r>
      <w:r w:rsidRPr="00AC0125">
        <w:rPr>
          <w:rFonts w:cs="Aptos Serif"/>
          <w:spacing w:val="-6"/>
          <w:sz w:val="22"/>
          <w:szCs w:val="22"/>
        </w:rPr>
        <w:t xml:space="preserve"> </w:t>
      </w:r>
      <w:r w:rsidRPr="00AC0125">
        <w:rPr>
          <w:rFonts w:cs="Aptos Serif"/>
          <w:sz w:val="22"/>
          <w:szCs w:val="22"/>
        </w:rPr>
        <w:t>Zigzag Barb (</w:t>
      </w:r>
      <w:r w:rsidRPr="00AC0125">
        <w:rPr>
          <w:rFonts w:cs="Aptos Serif"/>
          <w:i/>
          <w:sz w:val="22"/>
          <w:szCs w:val="22"/>
        </w:rPr>
        <w:t>Barbus Miolepis</w:t>
      </w:r>
      <w:r w:rsidRPr="00AC0125">
        <w:rPr>
          <w:rFonts w:cs="Aptos Serif"/>
          <w:sz w:val="22"/>
          <w:szCs w:val="22"/>
        </w:rPr>
        <w:t>) and Makobo (local name).</w:t>
      </w:r>
    </w:p>
    <w:p w14:paraId="4D668868" w14:textId="77777777" w:rsidR="00040125" w:rsidRDefault="00040125" w:rsidP="00582FB1">
      <w:pPr>
        <w:spacing w:before="39" w:after="240" w:line="276" w:lineRule="auto"/>
        <w:ind w:right="294"/>
        <w:jc w:val="both"/>
        <w:rPr>
          <w:rFonts w:cs="Aptos Serif"/>
        </w:rPr>
      </w:pPr>
      <w:r w:rsidRPr="00AC0125">
        <w:rPr>
          <w:rFonts w:cs="Aptos Serif"/>
        </w:rPr>
        <w:t>Common woodland birds seen, heard or evident in the project area include Swainson’s spurfowl (</w:t>
      </w:r>
      <w:r w:rsidRPr="00AC0125">
        <w:rPr>
          <w:rFonts w:cs="Aptos Serif"/>
          <w:i/>
        </w:rPr>
        <w:t>Pternistes swainsonii</w:t>
      </w:r>
      <w:r w:rsidRPr="00AC0125">
        <w:rPr>
          <w:rFonts w:cs="Aptos Serif"/>
        </w:rPr>
        <w:t>), common quail (</w:t>
      </w:r>
      <w:r w:rsidRPr="00AC0125">
        <w:rPr>
          <w:rFonts w:cs="Aptos Serif"/>
          <w:i/>
        </w:rPr>
        <w:t>Coturnix coturnix</w:t>
      </w:r>
      <w:r w:rsidRPr="00AC0125">
        <w:rPr>
          <w:rFonts w:cs="Aptos Serif"/>
        </w:rPr>
        <w:t>), Cape turtle dove (</w:t>
      </w:r>
      <w:r w:rsidRPr="00AC0125">
        <w:rPr>
          <w:rFonts w:cs="Aptos Serif"/>
          <w:i/>
        </w:rPr>
        <w:t>Streptopelia capicola</w:t>
      </w:r>
      <w:r w:rsidRPr="00AC0125">
        <w:rPr>
          <w:rFonts w:cs="Aptos Serif"/>
        </w:rPr>
        <w:t>) and African crows.</w:t>
      </w:r>
    </w:p>
    <w:p w14:paraId="20FE5A34" w14:textId="77777777" w:rsidR="000E6871" w:rsidRPr="00AC0125" w:rsidRDefault="000E6871" w:rsidP="00582FB1">
      <w:pPr>
        <w:spacing w:before="39" w:after="240" w:line="276" w:lineRule="auto"/>
        <w:ind w:right="294"/>
        <w:jc w:val="both"/>
        <w:rPr>
          <w:rFonts w:cs="Aptos Serif"/>
        </w:rPr>
      </w:pPr>
    </w:p>
    <w:p w14:paraId="718BCEED" w14:textId="77777777" w:rsidR="00040125" w:rsidRPr="00AC0125" w:rsidRDefault="00040125" w:rsidP="00582FB1">
      <w:pPr>
        <w:spacing w:before="39" w:after="240" w:line="276" w:lineRule="auto"/>
        <w:ind w:right="294"/>
        <w:jc w:val="both"/>
        <w:rPr>
          <w:rFonts w:cs="Aptos Serif"/>
        </w:rPr>
      </w:pPr>
      <w:r w:rsidRPr="00AC0125">
        <w:rPr>
          <w:rFonts w:cs="Aptos Serif"/>
        </w:rPr>
        <w:t>Threatened Species</w:t>
      </w:r>
    </w:p>
    <w:p w14:paraId="1B8E4F70" w14:textId="77777777" w:rsidR="00040125" w:rsidRPr="00AC0125" w:rsidRDefault="00040125" w:rsidP="00582FB1">
      <w:pPr>
        <w:spacing w:before="39" w:after="240" w:line="276" w:lineRule="auto"/>
        <w:ind w:right="294"/>
        <w:jc w:val="both"/>
        <w:rPr>
          <w:rFonts w:cs="Aptos Serif"/>
        </w:rPr>
      </w:pPr>
      <w:r w:rsidRPr="00AC0125">
        <w:rPr>
          <w:rFonts w:cs="Aptos Serif"/>
        </w:rPr>
        <w:t>No threatened or restricted range plant or animal species have been identified or are specifically expected</w:t>
      </w:r>
      <w:r w:rsidRPr="00AC0125">
        <w:rPr>
          <w:rFonts w:cs="Aptos Serif"/>
          <w:spacing w:val="-12"/>
        </w:rPr>
        <w:t xml:space="preserve"> </w:t>
      </w:r>
      <w:r w:rsidRPr="00AC0125">
        <w:rPr>
          <w:rFonts w:cs="Aptos Serif"/>
        </w:rPr>
        <w:t>to</w:t>
      </w:r>
      <w:r w:rsidRPr="00AC0125">
        <w:rPr>
          <w:rFonts w:cs="Aptos Serif"/>
          <w:spacing w:val="-10"/>
        </w:rPr>
        <w:t xml:space="preserve"> </w:t>
      </w:r>
      <w:r w:rsidRPr="00AC0125">
        <w:rPr>
          <w:rFonts w:cs="Aptos Serif"/>
        </w:rPr>
        <w:t>occur</w:t>
      </w:r>
      <w:r w:rsidRPr="00AC0125">
        <w:rPr>
          <w:rFonts w:cs="Aptos Serif"/>
          <w:spacing w:val="-10"/>
        </w:rPr>
        <w:t xml:space="preserve"> </w:t>
      </w:r>
      <w:r w:rsidRPr="00AC0125">
        <w:rPr>
          <w:rFonts w:cs="Aptos Serif"/>
        </w:rPr>
        <w:t>along</w:t>
      </w:r>
      <w:r w:rsidRPr="00AC0125">
        <w:rPr>
          <w:rFonts w:cs="Aptos Serif"/>
          <w:spacing w:val="-9"/>
        </w:rPr>
        <w:t xml:space="preserve"> </w:t>
      </w:r>
      <w:r w:rsidRPr="00AC0125">
        <w:rPr>
          <w:rFonts w:cs="Aptos Serif"/>
        </w:rPr>
        <w:t>the</w:t>
      </w:r>
      <w:r w:rsidRPr="00AC0125">
        <w:rPr>
          <w:rFonts w:cs="Aptos Serif"/>
          <w:spacing w:val="-9"/>
        </w:rPr>
        <w:t xml:space="preserve"> </w:t>
      </w:r>
      <w:r w:rsidRPr="00AC0125">
        <w:rPr>
          <w:rFonts w:cs="Aptos Serif"/>
        </w:rPr>
        <w:t>powerline</w:t>
      </w:r>
      <w:r w:rsidRPr="00AC0125">
        <w:rPr>
          <w:rFonts w:cs="Aptos Serif"/>
          <w:spacing w:val="-11"/>
        </w:rPr>
        <w:t xml:space="preserve"> </w:t>
      </w:r>
      <w:r w:rsidRPr="00AC0125">
        <w:rPr>
          <w:rFonts w:cs="Aptos Serif"/>
        </w:rPr>
        <w:t>corridor,</w:t>
      </w:r>
    </w:p>
    <w:p w14:paraId="3D8A408C" w14:textId="77777777" w:rsidR="00040125" w:rsidRPr="00AC0125" w:rsidRDefault="00040125" w:rsidP="00582FB1">
      <w:pPr>
        <w:spacing w:before="39" w:after="240" w:line="276" w:lineRule="auto"/>
        <w:ind w:right="294"/>
        <w:jc w:val="both"/>
        <w:rPr>
          <w:rFonts w:cs="Aptos Serif"/>
          <w:b/>
          <w:bCs/>
        </w:rPr>
      </w:pPr>
      <w:r w:rsidRPr="00AC0125">
        <w:rPr>
          <w:rFonts w:cs="Aptos Serif"/>
          <w:b/>
          <w:bCs/>
        </w:rPr>
        <w:t>Social Baseline Conditions</w:t>
      </w:r>
    </w:p>
    <w:p w14:paraId="7BDB11EC" w14:textId="77777777" w:rsidR="00040125" w:rsidRPr="00AC0125" w:rsidRDefault="00040125" w:rsidP="00582FB1">
      <w:pPr>
        <w:pStyle w:val="Paragraphedeliste"/>
        <w:numPr>
          <w:ilvl w:val="0"/>
          <w:numId w:val="45"/>
        </w:numPr>
        <w:spacing w:before="39" w:after="240" w:line="276" w:lineRule="auto"/>
        <w:ind w:right="296"/>
        <w:contextualSpacing/>
        <w:jc w:val="both"/>
        <w:rPr>
          <w:rFonts w:cs="Aptos Serif"/>
        </w:rPr>
      </w:pPr>
      <w:r w:rsidRPr="00AC0125">
        <w:rPr>
          <w:rFonts w:cs="Aptos Serif"/>
        </w:rPr>
        <w:t xml:space="preserve">The land affected by the project is under the leasehold tenure system and the land use around the project area comprises agriculture, built environment and vegetation cover. </w:t>
      </w:r>
    </w:p>
    <w:p w14:paraId="1E4B8D7D" w14:textId="77777777" w:rsidR="00040125" w:rsidRPr="00AC0125" w:rsidRDefault="00040125" w:rsidP="00582FB1">
      <w:pPr>
        <w:pStyle w:val="Paragraphedeliste"/>
        <w:numPr>
          <w:ilvl w:val="0"/>
          <w:numId w:val="45"/>
        </w:numPr>
        <w:tabs>
          <w:tab w:val="left" w:pos="8861"/>
        </w:tabs>
        <w:spacing w:before="159" w:after="240" w:line="276" w:lineRule="auto"/>
        <w:ind w:right="294"/>
        <w:contextualSpacing/>
        <w:jc w:val="both"/>
        <w:rPr>
          <w:rFonts w:cs="Aptos Serif"/>
        </w:rPr>
      </w:pPr>
      <w:r w:rsidRPr="00AC0125">
        <w:rPr>
          <w:rFonts w:cs="Aptos Serif"/>
        </w:rPr>
        <w:t>The project area Garneton falls under Chimwemwe Constituency whose population increased from 117,341 in 2010,</w:t>
      </w:r>
      <w:r w:rsidRPr="00AC0125">
        <w:rPr>
          <w:rFonts w:cs="Aptos Serif"/>
          <w:spacing w:val="-2"/>
        </w:rPr>
        <w:t xml:space="preserve"> </w:t>
      </w:r>
      <w:r w:rsidRPr="00AC0125">
        <w:rPr>
          <w:rFonts w:cs="Aptos Serif"/>
        </w:rPr>
        <w:t>with</w:t>
      </w:r>
      <w:r w:rsidRPr="00AC0125">
        <w:rPr>
          <w:rFonts w:cs="Aptos Serif"/>
          <w:spacing w:val="-1"/>
        </w:rPr>
        <w:t xml:space="preserve"> </w:t>
      </w:r>
      <w:r w:rsidRPr="00AC0125">
        <w:rPr>
          <w:rFonts w:cs="Aptos Serif"/>
        </w:rPr>
        <w:t>57,740 males and</w:t>
      </w:r>
      <w:r w:rsidRPr="00AC0125">
        <w:rPr>
          <w:rFonts w:cs="Aptos Serif"/>
          <w:spacing w:val="-3"/>
        </w:rPr>
        <w:t xml:space="preserve"> </w:t>
      </w:r>
      <w:r w:rsidRPr="00AC0125">
        <w:rPr>
          <w:rFonts w:cs="Aptos Serif"/>
        </w:rPr>
        <w:t>59,601 females: to</w:t>
      </w:r>
      <w:r w:rsidRPr="00AC0125">
        <w:rPr>
          <w:rFonts w:cs="Aptos Serif"/>
          <w:spacing w:val="-1"/>
        </w:rPr>
        <w:t xml:space="preserve"> </w:t>
      </w:r>
      <w:r w:rsidRPr="00AC0125">
        <w:rPr>
          <w:rFonts w:cs="Aptos Serif"/>
        </w:rPr>
        <w:t>166,283 in</w:t>
      </w:r>
      <w:r w:rsidRPr="00AC0125">
        <w:rPr>
          <w:rFonts w:cs="Aptos Serif"/>
          <w:spacing w:val="-2"/>
        </w:rPr>
        <w:t xml:space="preserve"> </w:t>
      </w:r>
      <w:r w:rsidRPr="00AC0125">
        <w:rPr>
          <w:rFonts w:cs="Aptos Serif"/>
        </w:rPr>
        <w:t>2022,</w:t>
      </w:r>
      <w:r w:rsidRPr="00AC0125">
        <w:rPr>
          <w:rFonts w:cs="Aptos Serif"/>
          <w:spacing w:val="-2"/>
        </w:rPr>
        <w:t xml:space="preserve"> </w:t>
      </w:r>
      <w:r w:rsidRPr="00AC0125">
        <w:rPr>
          <w:rFonts w:cs="Aptos Serif"/>
        </w:rPr>
        <w:t>with</w:t>
      </w:r>
      <w:r w:rsidRPr="00AC0125">
        <w:rPr>
          <w:rFonts w:cs="Aptos Serif"/>
          <w:spacing w:val="-1"/>
        </w:rPr>
        <w:t xml:space="preserve"> </w:t>
      </w:r>
      <w:r w:rsidRPr="00AC0125">
        <w:rPr>
          <w:rFonts w:cs="Aptos Serif"/>
        </w:rPr>
        <w:t>81,017 males and</w:t>
      </w:r>
      <w:r w:rsidRPr="00AC0125">
        <w:rPr>
          <w:rFonts w:cs="Aptos Serif"/>
          <w:spacing w:val="-3"/>
        </w:rPr>
        <w:t xml:space="preserve"> </w:t>
      </w:r>
      <w:r w:rsidRPr="00AC0125">
        <w:rPr>
          <w:rFonts w:cs="Aptos Serif"/>
        </w:rPr>
        <w:t xml:space="preserve">85,266 </w:t>
      </w:r>
      <w:r w:rsidRPr="00AC0125">
        <w:rPr>
          <w:rFonts w:cs="Aptos Serif"/>
          <w:spacing w:val="-2"/>
        </w:rPr>
        <w:t>females.</w:t>
      </w:r>
    </w:p>
    <w:p w14:paraId="537FA689" w14:textId="77777777" w:rsidR="00040125" w:rsidRPr="00AC0125" w:rsidRDefault="00040125" w:rsidP="00582FB1">
      <w:pPr>
        <w:pStyle w:val="Paragraphedeliste"/>
        <w:numPr>
          <w:ilvl w:val="0"/>
          <w:numId w:val="45"/>
        </w:numPr>
        <w:tabs>
          <w:tab w:val="left" w:pos="8861"/>
        </w:tabs>
        <w:spacing w:line="276" w:lineRule="auto"/>
        <w:ind w:right="294"/>
        <w:contextualSpacing/>
        <w:jc w:val="both"/>
        <w:rPr>
          <w:rFonts w:cs="Aptos Serif"/>
        </w:rPr>
      </w:pPr>
      <w:r w:rsidRPr="00AC0125">
        <w:rPr>
          <w:rFonts w:cs="Aptos Serif"/>
        </w:rPr>
        <w:t>Learning institutions in close proximity to the Project Site (Itimpi Ward) include Mukuba University,</w:t>
      </w:r>
      <w:r w:rsidRPr="00AC0125">
        <w:rPr>
          <w:rFonts w:cs="Aptos Serif"/>
          <w:spacing w:val="-10"/>
        </w:rPr>
        <w:t xml:space="preserve"> </w:t>
      </w:r>
      <w:r w:rsidRPr="00AC0125">
        <w:rPr>
          <w:rFonts w:cs="Aptos Serif"/>
        </w:rPr>
        <w:t>St.</w:t>
      </w:r>
      <w:r w:rsidRPr="00AC0125">
        <w:rPr>
          <w:rFonts w:cs="Aptos Serif"/>
          <w:spacing w:val="-8"/>
        </w:rPr>
        <w:t xml:space="preserve"> </w:t>
      </w:r>
      <w:r w:rsidRPr="00AC0125">
        <w:rPr>
          <w:rFonts w:cs="Aptos Serif"/>
        </w:rPr>
        <w:t>Francis</w:t>
      </w:r>
      <w:r w:rsidRPr="00AC0125">
        <w:rPr>
          <w:rFonts w:cs="Aptos Serif"/>
          <w:spacing w:val="-7"/>
        </w:rPr>
        <w:t xml:space="preserve"> </w:t>
      </w:r>
      <w:r w:rsidRPr="00AC0125">
        <w:rPr>
          <w:rFonts w:cs="Aptos Serif"/>
        </w:rPr>
        <w:t>Technical</w:t>
      </w:r>
      <w:r w:rsidRPr="00AC0125">
        <w:rPr>
          <w:rFonts w:cs="Aptos Serif"/>
          <w:spacing w:val="-8"/>
        </w:rPr>
        <w:t xml:space="preserve"> </w:t>
      </w:r>
      <w:r w:rsidRPr="00AC0125">
        <w:rPr>
          <w:rFonts w:cs="Aptos Serif"/>
        </w:rPr>
        <w:t>Secondary</w:t>
      </w:r>
      <w:r w:rsidRPr="00AC0125">
        <w:rPr>
          <w:rFonts w:cs="Aptos Serif"/>
          <w:spacing w:val="-11"/>
        </w:rPr>
        <w:t xml:space="preserve"> </w:t>
      </w:r>
      <w:r w:rsidRPr="00AC0125">
        <w:rPr>
          <w:rFonts w:cs="Aptos Serif"/>
        </w:rPr>
        <w:t>School,</w:t>
      </w:r>
      <w:r w:rsidRPr="00AC0125">
        <w:rPr>
          <w:rFonts w:cs="Aptos Serif"/>
          <w:spacing w:val="-10"/>
        </w:rPr>
        <w:t xml:space="preserve"> </w:t>
      </w:r>
      <w:r w:rsidRPr="00AC0125">
        <w:rPr>
          <w:rFonts w:cs="Aptos Serif"/>
        </w:rPr>
        <w:t>Garneton</w:t>
      </w:r>
      <w:r w:rsidRPr="00AC0125">
        <w:rPr>
          <w:rFonts w:cs="Aptos Serif"/>
          <w:spacing w:val="-9"/>
        </w:rPr>
        <w:t xml:space="preserve"> </w:t>
      </w:r>
      <w:r w:rsidRPr="00AC0125">
        <w:rPr>
          <w:rFonts w:cs="Aptos Serif"/>
        </w:rPr>
        <w:t>Secondary</w:t>
      </w:r>
      <w:r w:rsidRPr="00AC0125">
        <w:rPr>
          <w:rFonts w:cs="Aptos Serif"/>
          <w:spacing w:val="-11"/>
        </w:rPr>
        <w:t xml:space="preserve"> </w:t>
      </w:r>
      <w:r w:rsidRPr="00AC0125">
        <w:rPr>
          <w:rFonts w:cs="Aptos Serif"/>
        </w:rPr>
        <w:t>School,</w:t>
      </w:r>
      <w:r w:rsidRPr="00AC0125">
        <w:rPr>
          <w:rFonts w:cs="Aptos Serif"/>
          <w:spacing w:val="-8"/>
        </w:rPr>
        <w:t xml:space="preserve"> </w:t>
      </w:r>
      <w:r w:rsidRPr="00AC0125">
        <w:rPr>
          <w:rFonts w:cs="Aptos Serif"/>
        </w:rPr>
        <w:t>and</w:t>
      </w:r>
      <w:r w:rsidRPr="00AC0125">
        <w:rPr>
          <w:rFonts w:cs="Aptos Serif"/>
          <w:spacing w:val="-8"/>
        </w:rPr>
        <w:t xml:space="preserve"> </w:t>
      </w:r>
      <w:r w:rsidRPr="00AC0125">
        <w:rPr>
          <w:rFonts w:cs="Aptos Serif"/>
        </w:rPr>
        <w:t>Mwambashi Primary School.</w:t>
      </w:r>
    </w:p>
    <w:p w14:paraId="6324C376" w14:textId="77777777" w:rsidR="00040125" w:rsidRPr="00AC0125" w:rsidRDefault="00040125" w:rsidP="00582FB1">
      <w:pPr>
        <w:pStyle w:val="Paragraphedeliste"/>
        <w:numPr>
          <w:ilvl w:val="0"/>
          <w:numId w:val="45"/>
        </w:numPr>
        <w:tabs>
          <w:tab w:val="left" w:pos="8861"/>
        </w:tabs>
        <w:spacing w:line="276" w:lineRule="auto"/>
        <w:ind w:right="294"/>
        <w:contextualSpacing/>
        <w:jc w:val="both"/>
        <w:rPr>
          <w:rFonts w:cs="Aptos Serif"/>
        </w:rPr>
      </w:pPr>
      <w:r w:rsidRPr="00AC0125">
        <w:rPr>
          <w:rFonts w:cs="Aptos Serif"/>
        </w:rPr>
        <w:t>The community surrounding the Project area is serviced by Garneton</w:t>
      </w:r>
      <w:r w:rsidRPr="00AC0125">
        <w:rPr>
          <w:rFonts w:cs="Aptos Serif"/>
          <w:spacing w:val="-1"/>
        </w:rPr>
        <w:t xml:space="preserve"> </w:t>
      </w:r>
      <w:r w:rsidRPr="00AC0125">
        <w:rPr>
          <w:rFonts w:cs="Aptos Serif"/>
        </w:rPr>
        <w:t>Clinic. Provision of health services will soon improve once the Chimwemwe Level 1 hospital is commissioned and become operational. The most prevalent diseases in the project area are Malaria, Diarrhea, Respiratory tract infections, Sexually transmitted disease and HIV/AIDS</w:t>
      </w:r>
    </w:p>
    <w:p w14:paraId="146B8313" w14:textId="77777777" w:rsidR="00040125" w:rsidRPr="00AC0125" w:rsidRDefault="00040125" w:rsidP="00582FB1">
      <w:pPr>
        <w:pStyle w:val="Corpsdetexte"/>
        <w:numPr>
          <w:ilvl w:val="0"/>
          <w:numId w:val="45"/>
        </w:numPr>
        <w:spacing w:before="0" w:after="240" w:line="276" w:lineRule="auto"/>
        <w:ind w:right="297"/>
        <w:jc w:val="both"/>
        <w:rPr>
          <w:rFonts w:cs="Aptos Serif"/>
          <w:sz w:val="22"/>
          <w:szCs w:val="22"/>
        </w:rPr>
      </w:pPr>
      <w:r w:rsidRPr="00AC0125">
        <w:rPr>
          <w:rFonts w:cs="Aptos Serif"/>
          <w:sz w:val="22"/>
          <w:szCs w:val="22"/>
        </w:rPr>
        <w:t>The</w:t>
      </w:r>
      <w:r w:rsidRPr="00AC0125">
        <w:rPr>
          <w:rFonts w:cs="Aptos Serif"/>
          <w:spacing w:val="-13"/>
          <w:sz w:val="22"/>
          <w:szCs w:val="22"/>
        </w:rPr>
        <w:t xml:space="preserve"> </w:t>
      </w:r>
      <w:r w:rsidRPr="00AC0125">
        <w:rPr>
          <w:rFonts w:cs="Aptos Serif"/>
          <w:sz w:val="22"/>
          <w:szCs w:val="22"/>
        </w:rPr>
        <w:t>major</w:t>
      </w:r>
      <w:r w:rsidRPr="00AC0125">
        <w:rPr>
          <w:rFonts w:cs="Aptos Serif"/>
          <w:spacing w:val="-14"/>
          <w:sz w:val="22"/>
          <w:szCs w:val="22"/>
        </w:rPr>
        <w:t xml:space="preserve"> </w:t>
      </w:r>
      <w:r w:rsidRPr="00AC0125">
        <w:rPr>
          <w:rFonts w:cs="Aptos Serif"/>
          <w:sz w:val="22"/>
          <w:szCs w:val="22"/>
        </w:rPr>
        <w:t>economic</w:t>
      </w:r>
      <w:r w:rsidRPr="00AC0125">
        <w:rPr>
          <w:rFonts w:cs="Aptos Serif"/>
          <w:spacing w:val="-12"/>
          <w:sz w:val="22"/>
          <w:szCs w:val="22"/>
        </w:rPr>
        <w:t xml:space="preserve"> </w:t>
      </w:r>
      <w:r w:rsidRPr="00AC0125">
        <w:rPr>
          <w:rFonts w:cs="Aptos Serif"/>
          <w:sz w:val="22"/>
          <w:szCs w:val="22"/>
        </w:rPr>
        <w:t>activities in Kitwe District are</w:t>
      </w:r>
      <w:r w:rsidRPr="00AC0125">
        <w:rPr>
          <w:rFonts w:cs="Aptos Serif"/>
          <w:spacing w:val="-12"/>
          <w:sz w:val="22"/>
          <w:szCs w:val="22"/>
        </w:rPr>
        <w:t xml:space="preserve"> </w:t>
      </w:r>
      <w:r w:rsidRPr="00AC0125">
        <w:rPr>
          <w:rFonts w:cs="Aptos Serif"/>
          <w:sz w:val="22"/>
          <w:szCs w:val="22"/>
        </w:rPr>
        <w:t>mining,</w:t>
      </w:r>
      <w:r w:rsidRPr="00AC0125">
        <w:rPr>
          <w:rFonts w:cs="Aptos Serif"/>
          <w:spacing w:val="-15"/>
          <w:sz w:val="22"/>
          <w:szCs w:val="22"/>
        </w:rPr>
        <w:t xml:space="preserve"> </w:t>
      </w:r>
      <w:r w:rsidRPr="00AC0125">
        <w:rPr>
          <w:rFonts w:cs="Aptos Serif"/>
          <w:sz w:val="22"/>
          <w:szCs w:val="22"/>
        </w:rPr>
        <w:t>commerce,</w:t>
      </w:r>
      <w:r w:rsidRPr="00AC0125">
        <w:rPr>
          <w:rFonts w:cs="Aptos Serif"/>
          <w:spacing w:val="-13"/>
          <w:sz w:val="22"/>
          <w:szCs w:val="22"/>
        </w:rPr>
        <w:t xml:space="preserve"> </w:t>
      </w:r>
      <w:r w:rsidRPr="00AC0125">
        <w:rPr>
          <w:rFonts w:cs="Aptos Serif"/>
          <w:sz w:val="22"/>
          <w:szCs w:val="22"/>
        </w:rPr>
        <w:t>trade</w:t>
      </w:r>
      <w:r w:rsidRPr="00AC0125">
        <w:rPr>
          <w:rFonts w:cs="Aptos Serif"/>
          <w:spacing w:val="-12"/>
          <w:sz w:val="22"/>
          <w:szCs w:val="22"/>
        </w:rPr>
        <w:t xml:space="preserve"> </w:t>
      </w:r>
      <w:r w:rsidRPr="00AC0125">
        <w:rPr>
          <w:rFonts w:cs="Aptos Serif"/>
          <w:sz w:val="22"/>
          <w:szCs w:val="22"/>
        </w:rPr>
        <w:t>and</w:t>
      </w:r>
      <w:r w:rsidRPr="00AC0125">
        <w:rPr>
          <w:rFonts w:cs="Aptos Serif"/>
          <w:spacing w:val="-15"/>
          <w:sz w:val="22"/>
          <w:szCs w:val="22"/>
        </w:rPr>
        <w:t xml:space="preserve"> </w:t>
      </w:r>
      <w:r w:rsidRPr="00AC0125">
        <w:rPr>
          <w:rFonts w:cs="Aptos Serif"/>
          <w:sz w:val="22"/>
          <w:szCs w:val="22"/>
        </w:rPr>
        <w:t>industry,</w:t>
      </w:r>
      <w:r w:rsidRPr="00AC0125">
        <w:rPr>
          <w:rFonts w:cs="Aptos Serif"/>
          <w:spacing w:val="-15"/>
          <w:sz w:val="22"/>
          <w:szCs w:val="22"/>
        </w:rPr>
        <w:t xml:space="preserve"> </w:t>
      </w:r>
      <w:r w:rsidRPr="00AC0125">
        <w:rPr>
          <w:rFonts w:cs="Aptos Serif"/>
          <w:sz w:val="22"/>
          <w:szCs w:val="22"/>
        </w:rPr>
        <w:t>agriculture,</w:t>
      </w:r>
      <w:r w:rsidRPr="00AC0125">
        <w:rPr>
          <w:rFonts w:cs="Aptos Serif"/>
          <w:spacing w:val="-12"/>
          <w:sz w:val="22"/>
          <w:szCs w:val="22"/>
        </w:rPr>
        <w:t xml:space="preserve"> </w:t>
      </w:r>
      <w:r w:rsidRPr="00AC0125">
        <w:rPr>
          <w:rFonts w:cs="Aptos Serif"/>
          <w:sz w:val="22"/>
          <w:szCs w:val="22"/>
        </w:rPr>
        <w:t xml:space="preserve">livestock production, energy, transport, and communications. The most prevalent livelihood activity in the project area is subsistence agriculture. This includes both crop and livestock farming. </w:t>
      </w:r>
    </w:p>
    <w:p w14:paraId="7B903761" w14:textId="7A3F54E3" w:rsidR="00040125" w:rsidRDefault="00040125" w:rsidP="00582FB1">
      <w:pPr>
        <w:pStyle w:val="Corpsdetexte"/>
        <w:numPr>
          <w:ilvl w:val="0"/>
          <w:numId w:val="45"/>
        </w:numPr>
        <w:spacing w:before="0" w:after="240" w:line="276" w:lineRule="auto"/>
        <w:ind w:right="297"/>
        <w:jc w:val="both"/>
        <w:rPr>
          <w:rFonts w:cs="Aptos Serif"/>
          <w:sz w:val="22"/>
          <w:szCs w:val="22"/>
        </w:rPr>
      </w:pPr>
      <w:r w:rsidRPr="00AC0125">
        <w:rPr>
          <w:rFonts w:cs="Aptos Serif"/>
          <w:sz w:val="22"/>
          <w:szCs w:val="22"/>
        </w:rPr>
        <w:t>Field investigative surveys established that there are no known physical cultural heritage sites and</w:t>
      </w:r>
      <w:r w:rsidRPr="00AC0125">
        <w:rPr>
          <w:rFonts w:cs="Aptos Serif"/>
          <w:spacing w:val="-2"/>
          <w:sz w:val="22"/>
          <w:szCs w:val="22"/>
        </w:rPr>
        <w:t xml:space="preserve"> </w:t>
      </w:r>
      <w:r w:rsidRPr="00AC0125">
        <w:rPr>
          <w:rFonts w:cs="Aptos Serif"/>
          <w:sz w:val="22"/>
          <w:szCs w:val="22"/>
        </w:rPr>
        <w:t>sacred</w:t>
      </w:r>
      <w:r w:rsidRPr="00AC0125">
        <w:rPr>
          <w:rFonts w:cs="Aptos Serif"/>
          <w:spacing w:val="-2"/>
          <w:sz w:val="22"/>
          <w:szCs w:val="22"/>
        </w:rPr>
        <w:t xml:space="preserve"> </w:t>
      </w:r>
      <w:r w:rsidRPr="00AC0125">
        <w:rPr>
          <w:rFonts w:cs="Aptos Serif"/>
          <w:sz w:val="22"/>
          <w:szCs w:val="22"/>
        </w:rPr>
        <w:t>sites</w:t>
      </w:r>
      <w:r w:rsidRPr="00AC0125">
        <w:rPr>
          <w:rFonts w:cs="Aptos Serif"/>
          <w:spacing w:val="-1"/>
          <w:sz w:val="22"/>
          <w:szCs w:val="22"/>
        </w:rPr>
        <w:t xml:space="preserve"> </w:t>
      </w:r>
      <w:r w:rsidRPr="00AC0125">
        <w:rPr>
          <w:rFonts w:cs="Aptos Serif"/>
          <w:sz w:val="22"/>
          <w:szCs w:val="22"/>
        </w:rPr>
        <w:t>along</w:t>
      </w:r>
      <w:r w:rsidRPr="00AC0125">
        <w:rPr>
          <w:rFonts w:cs="Aptos Serif"/>
          <w:spacing w:val="-2"/>
          <w:sz w:val="22"/>
          <w:szCs w:val="22"/>
        </w:rPr>
        <w:t xml:space="preserve"> </w:t>
      </w:r>
      <w:r w:rsidRPr="00AC0125">
        <w:rPr>
          <w:rFonts w:cs="Aptos Serif"/>
          <w:sz w:val="22"/>
          <w:szCs w:val="22"/>
        </w:rPr>
        <w:t>the</w:t>
      </w:r>
      <w:r w:rsidRPr="00AC0125">
        <w:rPr>
          <w:rFonts w:cs="Aptos Serif"/>
          <w:spacing w:val="-2"/>
          <w:sz w:val="22"/>
          <w:szCs w:val="22"/>
        </w:rPr>
        <w:t xml:space="preserve"> </w:t>
      </w:r>
      <w:r w:rsidRPr="00AC0125">
        <w:rPr>
          <w:rFonts w:cs="Aptos Serif"/>
          <w:sz w:val="22"/>
          <w:szCs w:val="22"/>
        </w:rPr>
        <w:t>transmission</w:t>
      </w:r>
      <w:r w:rsidRPr="00AC0125">
        <w:rPr>
          <w:rFonts w:cs="Aptos Serif"/>
          <w:spacing w:val="-2"/>
          <w:sz w:val="22"/>
          <w:szCs w:val="22"/>
        </w:rPr>
        <w:t xml:space="preserve"> </w:t>
      </w:r>
      <w:r w:rsidRPr="00AC0125">
        <w:rPr>
          <w:rFonts w:cs="Aptos Serif"/>
          <w:sz w:val="22"/>
          <w:szCs w:val="22"/>
        </w:rPr>
        <w:t>line</w:t>
      </w:r>
      <w:r w:rsidRPr="00AC0125">
        <w:rPr>
          <w:rFonts w:cs="Aptos Serif"/>
          <w:spacing w:val="-3"/>
          <w:sz w:val="22"/>
          <w:szCs w:val="22"/>
        </w:rPr>
        <w:t xml:space="preserve"> </w:t>
      </w:r>
      <w:r w:rsidRPr="00AC0125">
        <w:rPr>
          <w:rFonts w:cs="Aptos Serif"/>
          <w:sz w:val="22"/>
          <w:szCs w:val="22"/>
        </w:rPr>
        <w:t>corridor</w:t>
      </w:r>
      <w:r w:rsidRPr="00AC0125">
        <w:rPr>
          <w:rFonts w:cs="Aptos Serif"/>
          <w:spacing w:val="-1"/>
          <w:sz w:val="22"/>
          <w:szCs w:val="22"/>
        </w:rPr>
        <w:t xml:space="preserve"> </w:t>
      </w:r>
      <w:r w:rsidRPr="00AC0125">
        <w:rPr>
          <w:rFonts w:cs="Aptos Serif"/>
          <w:sz w:val="22"/>
          <w:szCs w:val="22"/>
        </w:rPr>
        <w:t>or</w:t>
      </w:r>
      <w:r w:rsidRPr="00AC0125">
        <w:rPr>
          <w:rFonts w:cs="Aptos Serif"/>
          <w:spacing w:val="-1"/>
          <w:sz w:val="22"/>
          <w:szCs w:val="22"/>
        </w:rPr>
        <w:t xml:space="preserve"> </w:t>
      </w:r>
      <w:r w:rsidRPr="00AC0125">
        <w:rPr>
          <w:rFonts w:cs="Aptos Serif"/>
          <w:sz w:val="22"/>
          <w:szCs w:val="22"/>
        </w:rPr>
        <w:t>cultural</w:t>
      </w:r>
      <w:r w:rsidRPr="00AC0125">
        <w:rPr>
          <w:rFonts w:cs="Aptos Serif"/>
          <w:spacing w:val="-2"/>
          <w:sz w:val="22"/>
          <w:szCs w:val="22"/>
        </w:rPr>
        <w:t xml:space="preserve"> </w:t>
      </w:r>
      <w:r w:rsidRPr="00AC0125">
        <w:rPr>
          <w:rFonts w:cs="Aptos Serif"/>
          <w:sz w:val="22"/>
          <w:szCs w:val="22"/>
        </w:rPr>
        <w:t>practices</w:t>
      </w:r>
      <w:r w:rsidRPr="00AC0125">
        <w:rPr>
          <w:rFonts w:cs="Aptos Serif"/>
          <w:spacing w:val="-1"/>
          <w:sz w:val="22"/>
          <w:szCs w:val="22"/>
        </w:rPr>
        <w:t xml:space="preserve"> </w:t>
      </w:r>
      <w:r w:rsidRPr="00AC0125">
        <w:rPr>
          <w:rFonts w:cs="Aptos Serif"/>
          <w:sz w:val="22"/>
          <w:szCs w:val="22"/>
        </w:rPr>
        <w:t>that</w:t>
      </w:r>
      <w:r w:rsidRPr="00AC0125">
        <w:rPr>
          <w:rFonts w:cs="Aptos Serif"/>
          <w:spacing w:val="-2"/>
          <w:sz w:val="22"/>
          <w:szCs w:val="22"/>
        </w:rPr>
        <w:t xml:space="preserve"> </w:t>
      </w:r>
      <w:r w:rsidRPr="00AC0125">
        <w:rPr>
          <w:rFonts w:cs="Aptos Serif"/>
          <w:sz w:val="22"/>
          <w:szCs w:val="22"/>
        </w:rPr>
        <w:t>are</w:t>
      </w:r>
      <w:r w:rsidRPr="00AC0125">
        <w:rPr>
          <w:rFonts w:cs="Aptos Serif"/>
          <w:spacing w:val="-3"/>
          <w:sz w:val="22"/>
          <w:szCs w:val="22"/>
        </w:rPr>
        <w:t xml:space="preserve"> </w:t>
      </w:r>
      <w:r w:rsidRPr="00AC0125">
        <w:rPr>
          <w:rFonts w:cs="Aptos Serif"/>
          <w:sz w:val="22"/>
          <w:szCs w:val="22"/>
        </w:rPr>
        <w:t>undertaken within</w:t>
      </w:r>
      <w:r w:rsidRPr="00AC0125">
        <w:rPr>
          <w:rFonts w:cs="Aptos Serif"/>
          <w:spacing w:val="-14"/>
          <w:sz w:val="22"/>
          <w:szCs w:val="22"/>
        </w:rPr>
        <w:t xml:space="preserve"> </w:t>
      </w:r>
      <w:r w:rsidRPr="00AC0125">
        <w:rPr>
          <w:rFonts w:cs="Aptos Serif"/>
          <w:sz w:val="22"/>
          <w:szCs w:val="22"/>
        </w:rPr>
        <w:t>the</w:t>
      </w:r>
      <w:r w:rsidRPr="00AC0125">
        <w:rPr>
          <w:rFonts w:cs="Aptos Serif"/>
          <w:spacing w:val="-14"/>
          <w:sz w:val="22"/>
          <w:szCs w:val="22"/>
        </w:rPr>
        <w:t xml:space="preserve"> </w:t>
      </w:r>
      <w:r w:rsidRPr="00AC0125">
        <w:rPr>
          <w:rFonts w:cs="Aptos Serif"/>
          <w:sz w:val="22"/>
          <w:szCs w:val="22"/>
        </w:rPr>
        <w:t>Project</w:t>
      </w:r>
      <w:r w:rsidRPr="00AC0125">
        <w:rPr>
          <w:rFonts w:cs="Aptos Serif"/>
          <w:spacing w:val="-14"/>
          <w:sz w:val="22"/>
          <w:szCs w:val="22"/>
        </w:rPr>
        <w:t xml:space="preserve"> </w:t>
      </w:r>
      <w:r w:rsidRPr="00AC0125">
        <w:rPr>
          <w:rFonts w:cs="Aptos Serif"/>
          <w:sz w:val="22"/>
          <w:szCs w:val="22"/>
        </w:rPr>
        <w:t>area.</w:t>
      </w:r>
    </w:p>
    <w:p w14:paraId="6AA88E82" w14:textId="1D8B3703" w:rsidR="00582FB1" w:rsidRDefault="00582FB1" w:rsidP="00582FB1">
      <w:pPr>
        <w:pStyle w:val="Corpsdetexte"/>
        <w:spacing w:before="0" w:after="240" w:line="276" w:lineRule="auto"/>
        <w:ind w:right="297"/>
        <w:jc w:val="both"/>
        <w:rPr>
          <w:rFonts w:cs="Aptos Serif"/>
          <w:sz w:val="22"/>
          <w:szCs w:val="22"/>
        </w:rPr>
      </w:pPr>
    </w:p>
    <w:p w14:paraId="00CA3008" w14:textId="77777777" w:rsidR="00582FB1" w:rsidRPr="00AC0125" w:rsidRDefault="00582FB1" w:rsidP="00582FB1">
      <w:pPr>
        <w:pStyle w:val="Corpsdetexte"/>
        <w:spacing w:before="0" w:after="240" w:line="276" w:lineRule="auto"/>
        <w:ind w:right="297"/>
        <w:jc w:val="both"/>
        <w:rPr>
          <w:rFonts w:cs="Aptos Serif"/>
          <w:sz w:val="22"/>
          <w:szCs w:val="22"/>
        </w:rPr>
      </w:pPr>
    </w:p>
    <w:p w14:paraId="66A98F61" w14:textId="77777777" w:rsidR="00040125" w:rsidRPr="00AC0125" w:rsidRDefault="00040125" w:rsidP="00040125">
      <w:pPr>
        <w:spacing w:line="276" w:lineRule="auto"/>
        <w:rPr>
          <w:rFonts w:cs="Aptos Serif"/>
          <w:b/>
          <w:bCs/>
        </w:rPr>
      </w:pPr>
      <w:r w:rsidRPr="00AC0125">
        <w:rPr>
          <w:rFonts w:cs="Aptos Serif"/>
          <w:b/>
          <w:bCs/>
        </w:rPr>
        <w:lastRenderedPageBreak/>
        <w:t>Environmental and Social Impacts</w:t>
      </w:r>
    </w:p>
    <w:p w14:paraId="11EE61EB" w14:textId="77777777" w:rsidR="00040125" w:rsidRDefault="00040125" w:rsidP="00040125">
      <w:pPr>
        <w:spacing w:line="276" w:lineRule="auto"/>
        <w:rPr>
          <w:rFonts w:cs="Aptos Serif"/>
        </w:rPr>
      </w:pPr>
      <w:r w:rsidRPr="00AC0125">
        <w:rPr>
          <w:rFonts w:cs="Aptos Serif"/>
        </w:rPr>
        <w:t xml:space="preserve">The main impacts identified and evaluated were impacts on air quality, noise, surface water, terrestrial vegetation and fauna and socioeconomic impacts. The table below shows the significance rating for each of the assessed impacts. </w:t>
      </w:r>
    </w:p>
    <w:p w14:paraId="69AB9463" w14:textId="77777777" w:rsidR="000E6871" w:rsidRDefault="000E6871" w:rsidP="00040125">
      <w:pPr>
        <w:spacing w:line="276" w:lineRule="auto"/>
        <w:rPr>
          <w:rFonts w:cs="Aptos Serif"/>
        </w:rPr>
      </w:pPr>
    </w:p>
    <w:tbl>
      <w:tblPr>
        <w:tblStyle w:val="Grilledutableau"/>
        <w:tblW w:w="0" w:type="auto"/>
        <w:tblLook w:val="04A0" w:firstRow="1" w:lastRow="0" w:firstColumn="1" w:lastColumn="0" w:noHBand="0" w:noVBand="1"/>
      </w:tblPr>
      <w:tblGrid>
        <w:gridCol w:w="1560"/>
        <w:gridCol w:w="815"/>
        <w:gridCol w:w="1377"/>
        <w:gridCol w:w="1316"/>
        <w:gridCol w:w="1316"/>
        <w:gridCol w:w="1316"/>
        <w:gridCol w:w="1316"/>
      </w:tblGrid>
      <w:tr w:rsidR="00040125" w:rsidRPr="00AC0125" w14:paraId="36BFF961" w14:textId="77777777" w:rsidTr="000E6871">
        <w:trPr>
          <w:tblHeader/>
        </w:trPr>
        <w:tc>
          <w:tcPr>
            <w:tcW w:w="1557" w:type="dxa"/>
            <w:vMerge w:val="restart"/>
            <w:shd w:val="clear" w:color="auto" w:fill="BFBFBF" w:themeFill="background1" w:themeFillShade="BF"/>
          </w:tcPr>
          <w:p w14:paraId="0BE4414E" w14:textId="77777777" w:rsidR="00040125" w:rsidRPr="00AC0125" w:rsidRDefault="00040125" w:rsidP="00CC3E90">
            <w:pPr>
              <w:spacing w:before="0" w:after="0" w:line="276" w:lineRule="auto"/>
              <w:rPr>
                <w:rFonts w:cs="Aptos Serif"/>
              </w:rPr>
            </w:pPr>
            <w:r w:rsidRPr="00AC0125">
              <w:rPr>
                <w:rFonts w:cs="Aptos Serif"/>
              </w:rPr>
              <w:t>Environmental component</w:t>
            </w:r>
          </w:p>
        </w:tc>
        <w:tc>
          <w:tcPr>
            <w:tcW w:w="813" w:type="dxa"/>
            <w:vMerge w:val="restart"/>
            <w:shd w:val="clear" w:color="auto" w:fill="BFBFBF" w:themeFill="background1" w:themeFillShade="BF"/>
          </w:tcPr>
          <w:p w14:paraId="4EAA0A07" w14:textId="77777777" w:rsidR="00040125" w:rsidRPr="00AC0125" w:rsidRDefault="00040125" w:rsidP="00CC3E90">
            <w:pPr>
              <w:spacing w:before="0" w:after="0" w:line="276" w:lineRule="auto"/>
              <w:rPr>
                <w:rFonts w:cs="Aptos Serif"/>
              </w:rPr>
            </w:pPr>
            <w:r w:rsidRPr="00AC0125">
              <w:rPr>
                <w:rFonts w:cs="Aptos Serif"/>
              </w:rPr>
              <w:t>Ref #</w:t>
            </w:r>
          </w:p>
        </w:tc>
        <w:tc>
          <w:tcPr>
            <w:tcW w:w="1394" w:type="dxa"/>
            <w:vMerge w:val="restart"/>
            <w:shd w:val="clear" w:color="auto" w:fill="BFBFBF" w:themeFill="background1" w:themeFillShade="BF"/>
          </w:tcPr>
          <w:p w14:paraId="6C4F98D4" w14:textId="77777777" w:rsidR="00040125" w:rsidRPr="00AC0125" w:rsidRDefault="00040125" w:rsidP="00CC3E90">
            <w:pPr>
              <w:spacing w:before="0" w:after="0" w:line="276" w:lineRule="auto"/>
              <w:rPr>
                <w:rFonts w:cs="Aptos Serif"/>
              </w:rPr>
            </w:pPr>
            <w:r w:rsidRPr="00AC0125">
              <w:rPr>
                <w:rFonts w:cs="Aptos Serif"/>
              </w:rPr>
              <w:t>Impact during construction &amp; operation phase</w:t>
            </w:r>
          </w:p>
        </w:tc>
        <w:tc>
          <w:tcPr>
            <w:tcW w:w="2626" w:type="dxa"/>
            <w:gridSpan w:val="2"/>
            <w:shd w:val="clear" w:color="auto" w:fill="BFBFBF" w:themeFill="background1" w:themeFillShade="BF"/>
          </w:tcPr>
          <w:p w14:paraId="44A6DCED" w14:textId="77777777" w:rsidR="00040125" w:rsidRPr="00AC0125" w:rsidRDefault="00040125" w:rsidP="00CC3E90">
            <w:pPr>
              <w:spacing w:before="0" w:after="0" w:line="276" w:lineRule="auto"/>
              <w:rPr>
                <w:rFonts w:cs="Aptos Serif"/>
              </w:rPr>
            </w:pPr>
            <w:r w:rsidRPr="00AC0125">
              <w:rPr>
                <w:rFonts w:cs="Aptos Serif"/>
              </w:rPr>
              <w:t>CONSTRUCTION PHASE</w:t>
            </w:r>
          </w:p>
          <w:p w14:paraId="507636C1" w14:textId="77777777" w:rsidR="00040125" w:rsidRPr="00AC0125" w:rsidRDefault="00040125" w:rsidP="00CC3E90">
            <w:pPr>
              <w:spacing w:before="0" w:after="0" w:line="276" w:lineRule="auto"/>
              <w:rPr>
                <w:rFonts w:cs="Aptos Serif"/>
              </w:rPr>
            </w:pPr>
            <w:r w:rsidRPr="00AC0125">
              <w:rPr>
                <w:rFonts w:cs="Aptos Serif"/>
              </w:rPr>
              <w:t>Impact significance without mitigation</w:t>
            </w:r>
          </w:p>
        </w:tc>
        <w:tc>
          <w:tcPr>
            <w:tcW w:w="2626" w:type="dxa"/>
            <w:gridSpan w:val="2"/>
            <w:shd w:val="clear" w:color="auto" w:fill="BFBFBF" w:themeFill="background1" w:themeFillShade="BF"/>
          </w:tcPr>
          <w:p w14:paraId="621F6EF7" w14:textId="77777777" w:rsidR="00040125" w:rsidRPr="00AC0125" w:rsidRDefault="00040125" w:rsidP="00CC3E90">
            <w:pPr>
              <w:spacing w:before="0" w:after="0" w:line="276" w:lineRule="auto"/>
              <w:rPr>
                <w:rFonts w:cs="Aptos Serif"/>
              </w:rPr>
            </w:pPr>
            <w:r w:rsidRPr="00AC0125">
              <w:rPr>
                <w:rFonts w:cs="Aptos Serif"/>
              </w:rPr>
              <w:t>OPERATIONAL PHASE</w:t>
            </w:r>
          </w:p>
          <w:p w14:paraId="6AF0E64D" w14:textId="77777777" w:rsidR="00040125" w:rsidRPr="00AC0125" w:rsidRDefault="00040125" w:rsidP="00CC3E90">
            <w:pPr>
              <w:spacing w:before="0" w:after="0" w:line="276" w:lineRule="auto"/>
              <w:rPr>
                <w:rFonts w:cs="Aptos Serif"/>
              </w:rPr>
            </w:pPr>
            <w:r w:rsidRPr="00AC0125">
              <w:rPr>
                <w:rFonts w:cs="Aptos Serif"/>
              </w:rPr>
              <w:t>Impact significance with mitigation</w:t>
            </w:r>
          </w:p>
        </w:tc>
      </w:tr>
      <w:tr w:rsidR="00040125" w:rsidRPr="00AC0125" w14:paraId="3F8C87B5" w14:textId="77777777" w:rsidTr="000E6871">
        <w:tc>
          <w:tcPr>
            <w:tcW w:w="1557" w:type="dxa"/>
            <w:vMerge/>
            <w:shd w:val="clear" w:color="auto" w:fill="BFBFBF" w:themeFill="background1" w:themeFillShade="BF"/>
          </w:tcPr>
          <w:p w14:paraId="7DCEDD2B" w14:textId="77777777" w:rsidR="00040125" w:rsidRPr="00AC0125" w:rsidRDefault="00040125" w:rsidP="00CC3E90">
            <w:pPr>
              <w:spacing w:before="0" w:after="0" w:line="276" w:lineRule="auto"/>
              <w:rPr>
                <w:rFonts w:cs="Aptos Serif"/>
              </w:rPr>
            </w:pPr>
          </w:p>
        </w:tc>
        <w:tc>
          <w:tcPr>
            <w:tcW w:w="813" w:type="dxa"/>
            <w:vMerge/>
            <w:shd w:val="clear" w:color="auto" w:fill="BFBFBF" w:themeFill="background1" w:themeFillShade="BF"/>
          </w:tcPr>
          <w:p w14:paraId="0407C026" w14:textId="77777777" w:rsidR="00040125" w:rsidRPr="00AC0125" w:rsidRDefault="00040125" w:rsidP="00CC3E90">
            <w:pPr>
              <w:spacing w:before="0" w:after="0" w:line="276" w:lineRule="auto"/>
              <w:rPr>
                <w:rFonts w:cs="Aptos Serif"/>
              </w:rPr>
            </w:pPr>
          </w:p>
        </w:tc>
        <w:tc>
          <w:tcPr>
            <w:tcW w:w="1394" w:type="dxa"/>
            <w:vMerge/>
            <w:shd w:val="clear" w:color="auto" w:fill="BFBFBF" w:themeFill="background1" w:themeFillShade="BF"/>
          </w:tcPr>
          <w:p w14:paraId="3863194B" w14:textId="77777777" w:rsidR="00040125" w:rsidRPr="00AC0125" w:rsidRDefault="00040125" w:rsidP="00CC3E90">
            <w:pPr>
              <w:spacing w:before="0" w:after="0" w:line="276" w:lineRule="auto"/>
              <w:rPr>
                <w:rFonts w:cs="Aptos Serif"/>
              </w:rPr>
            </w:pPr>
          </w:p>
        </w:tc>
        <w:tc>
          <w:tcPr>
            <w:tcW w:w="1313" w:type="dxa"/>
            <w:shd w:val="clear" w:color="auto" w:fill="BFBFBF" w:themeFill="background1" w:themeFillShade="BF"/>
          </w:tcPr>
          <w:p w14:paraId="4CCE2185" w14:textId="77777777" w:rsidR="00040125" w:rsidRPr="00AC0125" w:rsidRDefault="00040125" w:rsidP="00CC3E90">
            <w:pPr>
              <w:spacing w:before="0" w:after="0" w:line="276" w:lineRule="auto"/>
              <w:rPr>
                <w:rFonts w:cs="Aptos Serif"/>
              </w:rPr>
            </w:pPr>
            <w:r w:rsidRPr="00AC0125">
              <w:rPr>
                <w:rFonts w:cs="Aptos Serif"/>
              </w:rPr>
              <w:t>Without mitigation</w:t>
            </w:r>
          </w:p>
        </w:tc>
        <w:tc>
          <w:tcPr>
            <w:tcW w:w="1313" w:type="dxa"/>
            <w:shd w:val="clear" w:color="auto" w:fill="BFBFBF" w:themeFill="background1" w:themeFillShade="BF"/>
          </w:tcPr>
          <w:p w14:paraId="1AE8CBE7" w14:textId="77777777" w:rsidR="00040125" w:rsidRPr="00AC0125" w:rsidRDefault="00040125" w:rsidP="00CC3E90">
            <w:pPr>
              <w:spacing w:before="0" w:after="0" w:line="276" w:lineRule="auto"/>
              <w:rPr>
                <w:rFonts w:cs="Aptos Serif"/>
              </w:rPr>
            </w:pPr>
            <w:r w:rsidRPr="00AC0125">
              <w:rPr>
                <w:rFonts w:cs="Aptos Serif"/>
              </w:rPr>
              <w:t>With mitigation</w:t>
            </w:r>
          </w:p>
        </w:tc>
        <w:tc>
          <w:tcPr>
            <w:tcW w:w="1313" w:type="dxa"/>
            <w:shd w:val="clear" w:color="auto" w:fill="BFBFBF" w:themeFill="background1" w:themeFillShade="BF"/>
          </w:tcPr>
          <w:p w14:paraId="6FE31590" w14:textId="77777777" w:rsidR="00040125" w:rsidRPr="00AC0125" w:rsidRDefault="00040125" w:rsidP="00CC3E90">
            <w:pPr>
              <w:spacing w:before="0" w:after="0" w:line="276" w:lineRule="auto"/>
              <w:rPr>
                <w:rFonts w:cs="Aptos Serif"/>
              </w:rPr>
            </w:pPr>
            <w:r w:rsidRPr="00AC0125">
              <w:rPr>
                <w:rFonts w:cs="Aptos Serif"/>
              </w:rPr>
              <w:t>Without mitigation</w:t>
            </w:r>
          </w:p>
        </w:tc>
        <w:tc>
          <w:tcPr>
            <w:tcW w:w="1313" w:type="dxa"/>
            <w:shd w:val="clear" w:color="auto" w:fill="BFBFBF" w:themeFill="background1" w:themeFillShade="BF"/>
          </w:tcPr>
          <w:p w14:paraId="75BF1B70" w14:textId="77777777" w:rsidR="00040125" w:rsidRPr="00AC0125" w:rsidRDefault="00040125" w:rsidP="00CC3E90">
            <w:pPr>
              <w:spacing w:before="0" w:after="0" w:line="276" w:lineRule="auto"/>
              <w:rPr>
                <w:rFonts w:cs="Aptos Serif"/>
              </w:rPr>
            </w:pPr>
            <w:r w:rsidRPr="00AC0125">
              <w:rPr>
                <w:rFonts w:cs="Aptos Serif"/>
              </w:rPr>
              <w:t>With mitigation</w:t>
            </w:r>
          </w:p>
        </w:tc>
      </w:tr>
      <w:tr w:rsidR="00040125" w:rsidRPr="00AC0125" w14:paraId="2C907369" w14:textId="77777777" w:rsidTr="000E6871">
        <w:tc>
          <w:tcPr>
            <w:tcW w:w="1557" w:type="dxa"/>
            <w:vMerge w:val="restart"/>
          </w:tcPr>
          <w:p w14:paraId="0D3EF383" w14:textId="77777777" w:rsidR="00040125" w:rsidRPr="00AC0125" w:rsidRDefault="00040125" w:rsidP="00CC3E90">
            <w:pPr>
              <w:spacing w:before="0" w:after="0" w:line="276" w:lineRule="auto"/>
              <w:rPr>
                <w:rFonts w:cs="Aptos Serif"/>
              </w:rPr>
            </w:pPr>
            <w:r w:rsidRPr="00AC0125">
              <w:rPr>
                <w:rFonts w:cs="Aptos Serif"/>
              </w:rPr>
              <w:t>Biophysical Impacts</w:t>
            </w:r>
          </w:p>
        </w:tc>
        <w:tc>
          <w:tcPr>
            <w:tcW w:w="813" w:type="dxa"/>
          </w:tcPr>
          <w:p w14:paraId="4310AA61" w14:textId="77777777" w:rsidR="00040125" w:rsidRPr="00AC0125" w:rsidRDefault="00040125" w:rsidP="00CC3E90">
            <w:pPr>
              <w:spacing w:before="0" w:after="0" w:line="276" w:lineRule="auto"/>
              <w:rPr>
                <w:rFonts w:cs="Aptos Serif"/>
              </w:rPr>
            </w:pPr>
            <w:r w:rsidRPr="00AC0125">
              <w:rPr>
                <w:rFonts w:cs="Aptos Serif"/>
              </w:rPr>
              <w:t>6.1.4.1</w:t>
            </w:r>
          </w:p>
        </w:tc>
        <w:tc>
          <w:tcPr>
            <w:tcW w:w="1394" w:type="dxa"/>
          </w:tcPr>
          <w:p w14:paraId="71651125" w14:textId="77777777" w:rsidR="00040125" w:rsidRPr="00AC0125" w:rsidRDefault="00040125" w:rsidP="00CC3E90">
            <w:pPr>
              <w:spacing w:before="0" w:after="0" w:line="276" w:lineRule="auto"/>
              <w:rPr>
                <w:rFonts w:cs="Aptos Serif"/>
              </w:rPr>
            </w:pPr>
            <w:r w:rsidRPr="00AC0125">
              <w:rPr>
                <w:rFonts w:cs="Aptos Serif"/>
              </w:rPr>
              <w:t>Air emissions</w:t>
            </w:r>
          </w:p>
        </w:tc>
        <w:tc>
          <w:tcPr>
            <w:tcW w:w="1313" w:type="dxa"/>
          </w:tcPr>
          <w:p w14:paraId="4D4FA456" w14:textId="77777777" w:rsidR="00040125" w:rsidRPr="00AC0125" w:rsidRDefault="00040125" w:rsidP="00CC3E90">
            <w:pPr>
              <w:spacing w:before="0" w:after="0" w:line="276" w:lineRule="auto"/>
              <w:rPr>
                <w:rFonts w:cs="Aptos Serif"/>
              </w:rPr>
            </w:pPr>
            <w:r w:rsidRPr="00AC0125">
              <w:rPr>
                <w:rFonts w:cs="Aptos Serif"/>
              </w:rPr>
              <w:t>Medium</w:t>
            </w:r>
          </w:p>
        </w:tc>
        <w:tc>
          <w:tcPr>
            <w:tcW w:w="1313" w:type="dxa"/>
          </w:tcPr>
          <w:p w14:paraId="036066AA" w14:textId="77777777" w:rsidR="00040125" w:rsidRPr="00AC0125" w:rsidRDefault="00040125" w:rsidP="00CC3E90">
            <w:pPr>
              <w:spacing w:before="0" w:after="0" w:line="276" w:lineRule="auto"/>
              <w:rPr>
                <w:rFonts w:cs="Aptos Serif"/>
              </w:rPr>
            </w:pPr>
            <w:r w:rsidRPr="00AC0125">
              <w:rPr>
                <w:rFonts w:cs="Aptos Serif"/>
              </w:rPr>
              <w:t>Very Low</w:t>
            </w:r>
          </w:p>
        </w:tc>
        <w:tc>
          <w:tcPr>
            <w:tcW w:w="1313" w:type="dxa"/>
          </w:tcPr>
          <w:p w14:paraId="244F3F0F" w14:textId="77777777" w:rsidR="00040125" w:rsidRPr="00AC0125" w:rsidRDefault="00040125" w:rsidP="00CC3E90">
            <w:pPr>
              <w:spacing w:before="0" w:after="0" w:line="276" w:lineRule="auto"/>
              <w:rPr>
                <w:rFonts w:cs="Aptos Serif"/>
              </w:rPr>
            </w:pPr>
            <w:r w:rsidRPr="00AC0125">
              <w:rPr>
                <w:rFonts w:cs="Aptos Serif"/>
              </w:rPr>
              <w:t>Low</w:t>
            </w:r>
          </w:p>
        </w:tc>
        <w:tc>
          <w:tcPr>
            <w:tcW w:w="1313" w:type="dxa"/>
          </w:tcPr>
          <w:p w14:paraId="0F32D7E0" w14:textId="77777777" w:rsidR="00040125" w:rsidRPr="00AC0125" w:rsidRDefault="00040125" w:rsidP="00CC3E90">
            <w:pPr>
              <w:spacing w:before="0" w:after="0" w:line="276" w:lineRule="auto"/>
              <w:rPr>
                <w:rFonts w:cs="Aptos Serif"/>
              </w:rPr>
            </w:pPr>
            <w:r w:rsidRPr="00AC0125">
              <w:rPr>
                <w:rFonts w:cs="Aptos Serif"/>
              </w:rPr>
              <w:t>Low</w:t>
            </w:r>
          </w:p>
        </w:tc>
      </w:tr>
      <w:tr w:rsidR="00040125" w:rsidRPr="00AC0125" w14:paraId="553D0580" w14:textId="77777777" w:rsidTr="000E6871">
        <w:tc>
          <w:tcPr>
            <w:tcW w:w="1557" w:type="dxa"/>
            <w:vMerge/>
          </w:tcPr>
          <w:p w14:paraId="3CA83E1D" w14:textId="77777777" w:rsidR="00040125" w:rsidRPr="00AC0125" w:rsidRDefault="00040125" w:rsidP="00CC3E90">
            <w:pPr>
              <w:spacing w:before="0" w:after="0" w:line="276" w:lineRule="auto"/>
              <w:rPr>
                <w:rFonts w:cs="Aptos Serif"/>
              </w:rPr>
            </w:pPr>
          </w:p>
        </w:tc>
        <w:tc>
          <w:tcPr>
            <w:tcW w:w="813" w:type="dxa"/>
          </w:tcPr>
          <w:p w14:paraId="1D63B681" w14:textId="77777777" w:rsidR="00040125" w:rsidRPr="00AC0125" w:rsidRDefault="00040125" w:rsidP="00CC3E90">
            <w:pPr>
              <w:spacing w:before="0" w:after="0" w:line="276" w:lineRule="auto"/>
              <w:rPr>
                <w:rFonts w:cs="Aptos Serif"/>
              </w:rPr>
            </w:pPr>
            <w:r w:rsidRPr="00AC0125">
              <w:rPr>
                <w:rFonts w:cs="Aptos Serif"/>
              </w:rPr>
              <w:t>6.1.4.2</w:t>
            </w:r>
          </w:p>
        </w:tc>
        <w:tc>
          <w:tcPr>
            <w:tcW w:w="1394" w:type="dxa"/>
          </w:tcPr>
          <w:p w14:paraId="155D2FC8" w14:textId="77777777" w:rsidR="00040125" w:rsidRPr="00AC0125" w:rsidRDefault="00040125" w:rsidP="00CC3E90">
            <w:pPr>
              <w:spacing w:before="0" w:after="0" w:line="276" w:lineRule="auto"/>
              <w:rPr>
                <w:rFonts w:cs="Aptos Serif"/>
              </w:rPr>
            </w:pPr>
            <w:r w:rsidRPr="00AC0125">
              <w:rPr>
                <w:rFonts w:cs="Aptos Serif"/>
              </w:rPr>
              <w:t>Noise emissions</w:t>
            </w:r>
          </w:p>
        </w:tc>
        <w:tc>
          <w:tcPr>
            <w:tcW w:w="1313" w:type="dxa"/>
          </w:tcPr>
          <w:p w14:paraId="32FED8FC" w14:textId="77777777" w:rsidR="00040125" w:rsidRPr="00AC0125" w:rsidRDefault="00040125" w:rsidP="00CC3E90">
            <w:pPr>
              <w:spacing w:before="0" w:after="0" w:line="276" w:lineRule="auto"/>
              <w:rPr>
                <w:rFonts w:cs="Aptos Serif"/>
              </w:rPr>
            </w:pPr>
            <w:r w:rsidRPr="00AC0125">
              <w:rPr>
                <w:rFonts w:cs="Aptos Serif"/>
                <w:spacing w:val="-5"/>
              </w:rPr>
              <w:t>Low</w:t>
            </w:r>
          </w:p>
        </w:tc>
        <w:tc>
          <w:tcPr>
            <w:tcW w:w="1313" w:type="dxa"/>
          </w:tcPr>
          <w:p w14:paraId="75D70067" w14:textId="77777777" w:rsidR="00040125" w:rsidRPr="00AC0125" w:rsidRDefault="00040125" w:rsidP="00CC3E90">
            <w:pPr>
              <w:spacing w:before="0" w:after="0" w:line="276" w:lineRule="auto"/>
              <w:rPr>
                <w:rFonts w:cs="Aptos Serif"/>
              </w:rPr>
            </w:pPr>
            <w:r w:rsidRPr="00AC0125">
              <w:rPr>
                <w:rFonts w:cs="Aptos Serif"/>
              </w:rPr>
              <w:t>Very</w:t>
            </w:r>
            <w:r w:rsidRPr="00AC0125">
              <w:rPr>
                <w:rFonts w:cs="Aptos Serif"/>
                <w:spacing w:val="-4"/>
              </w:rPr>
              <w:t xml:space="preserve"> </w:t>
            </w:r>
            <w:r w:rsidRPr="00AC0125">
              <w:rPr>
                <w:rFonts w:cs="Aptos Serif"/>
                <w:spacing w:val="-5"/>
              </w:rPr>
              <w:t>Low</w:t>
            </w:r>
          </w:p>
        </w:tc>
        <w:tc>
          <w:tcPr>
            <w:tcW w:w="1313" w:type="dxa"/>
          </w:tcPr>
          <w:p w14:paraId="54376CD9" w14:textId="77777777" w:rsidR="00040125" w:rsidRPr="00AC0125" w:rsidRDefault="00040125" w:rsidP="00CC3E90">
            <w:pPr>
              <w:spacing w:before="0" w:after="0" w:line="276" w:lineRule="auto"/>
              <w:rPr>
                <w:rFonts w:cs="Aptos Serif"/>
              </w:rPr>
            </w:pPr>
            <w:r w:rsidRPr="00AC0125">
              <w:rPr>
                <w:rFonts w:cs="Aptos Serif"/>
              </w:rPr>
              <w:t>Very</w:t>
            </w:r>
            <w:r w:rsidRPr="00AC0125">
              <w:rPr>
                <w:rFonts w:cs="Aptos Serif"/>
                <w:spacing w:val="-4"/>
              </w:rPr>
              <w:t xml:space="preserve"> </w:t>
            </w:r>
            <w:r w:rsidRPr="00AC0125">
              <w:rPr>
                <w:rFonts w:cs="Aptos Serif"/>
                <w:spacing w:val="-5"/>
              </w:rPr>
              <w:t>Low</w:t>
            </w:r>
          </w:p>
        </w:tc>
        <w:tc>
          <w:tcPr>
            <w:tcW w:w="1313" w:type="dxa"/>
          </w:tcPr>
          <w:p w14:paraId="6D579D5E" w14:textId="77777777" w:rsidR="00040125" w:rsidRPr="00AC0125" w:rsidRDefault="00040125" w:rsidP="00CC3E90">
            <w:pPr>
              <w:spacing w:before="0" w:after="0" w:line="276" w:lineRule="auto"/>
              <w:rPr>
                <w:rFonts w:cs="Aptos Serif"/>
              </w:rPr>
            </w:pPr>
            <w:r w:rsidRPr="00AC0125">
              <w:rPr>
                <w:rFonts w:cs="Aptos Serif"/>
              </w:rPr>
              <w:t>Very</w:t>
            </w:r>
            <w:r w:rsidRPr="00AC0125">
              <w:rPr>
                <w:rFonts w:cs="Aptos Serif"/>
                <w:spacing w:val="-4"/>
              </w:rPr>
              <w:t xml:space="preserve"> </w:t>
            </w:r>
            <w:r w:rsidRPr="00AC0125">
              <w:rPr>
                <w:rFonts w:cs="Aptos Serif"/>
                <w:spacing w:val="-5"/>
              </w:rPr>
              <w:t>Low</w:t>
            </w:r>
          </w:p>
        </w:tc>
      </w:tr>
      <w:tr w:rsidR="00040125" w:rsidRPr="00AC0125" w14:paraId="2FC7ECFE" w14:textId="77777777" w:rsidTr="000E6871">
        <w:tc>
          <w:tcPr>
            <w:tcW w:w="1557" w:type="dxa"/>
            <w:vMerge/>
          </w:tcPr>
          <w:p w14:paraId="2108DE23" w14:textId="77777777" w:rsidR="00040125" w:rsidRPr="00AC0125" w:rsidRDefault="00040125" w:rsidP="00CC3E90">
            <w:pPr>
              <w:spacing w:before="0" w:after="0" w:line="276" w:lineRule="auto"/>
              <w:rPr>
                <w:rFonts w:cs="Aptos Serif"/>
              </w:rPr>
            </w:pPr>
          </w:p>
        </w:tc>
        <w:tc>
          <w:tcPr>
            <w:tcW w:w="813" w:type="dxa"/>
          </w:tcPr>
          <w:p w14:paraId="6C3EA800" w14:textId="77777777" w:rsidR="00040125" w:rsidRPr="00AC0125" w:rsidRDefault="00040125" w:rsidP="00CC3E90">
            <w:pPr>
              <w:spacing w:before="0" w:after="0" w:line="276" w:lineRule="auto"/>
              <w:rPr>
                <w:rFonts w:cs="Aptos Serif"/>
              </w:rPr>
            </w:pPr>
            <w:r w:rsidRPr="00AC0125">
              <w:rPr>
                <w:rFonts w:cs="Aptos Serif"/>
              </w:rPr>
              <w:t>6.1.4.3</w:t>
            </w:r>
          </w:p>
        </w:tc>
        <w:tc>
          <w:tcPr>
            <w:tcW w:w="1394" w:type="dxa"/>
          </w:tcPr>
          <w:p w14:paraId="3ABFE62F" w14:textId="77777777" w:rsidR="00040125" w:rsidRPr="00AC0125" w:rsidRDefault="00040125" w:rsidP="00CC3E90">
            <w:pPr>
              <w:spacing w:before="0" w:after="0" w:line="276" w:lineRule="auto"/>
              <w:rPr>
                <w:rFonts w:cs="Aptos Serif"/>
              </w:rPr>
            </w:pPr>
            <w:r w:rsidRPr="00AC0125">
              <w:rPr>
                <w:rFonts w:cs="Aptos Serif"/>
              </w:rPr>
              <w:t>Surface water quality</w:t>
            </w:r>
          </w:p>
        </w:tc>
        <w:tc>
          <w:tcPr>
            <w:tcW w:w="1313" w:type="dxa"/>
          </w:tcPr>
          <w:p w14:paraId="6EEE7F59" w14:textId="77777777" w:rsidR="00040125" w:rsidRPr="00AC0125" w:rsidRDefault="00040125" w:rsidP="00CC3E90">
            <w:pPr>
              <w:spacing w:before="0" w:after="0" w:line="276" w:lineRule="auto"/>
              <w:rPr>
                <w:rFonts w:cs="Aptos Serif"/>
              </w:rPr>
            </w:pPr>
            <w:r w:rsidRPr="00AC0125">
              <w:rPr>
                <w:rFonts w:cs="Aptos Serif"/>
              </w:rPr>
              <w:t>Moderate</w:t>
            </w:r>
          </w:p>
        </w:tc>
        <w:tc>
          <w:tcPr>
            <w:tcW w:w="1313" w:type="dxa"/>
          </w:tcPr>
          <w:p w14:paraId="4E987736" w14:textId="77777777" w:rsidR="00040125" w:rsidRPr="00AC0125" w:rsidRDefault="00040125" w:rsidP="00CC3E90">
            <w:pPr>
              <w:spacing w:before="0" w:after="0" w:line="276" w:lineRule="auto"/>
              <w:rPr>
                <w:rFonts w:cs="Aptos Serif"/>
              </w:rPr>
            </w:pPr>
            <w:r w:rsidRPr="00AC0125">
              <w:rPr>
                <w:rFonts w:cs="Aptos Serif"/>
              </w:rPr>
              <w:t>Low</w:t>
            </w:r>
          </w:p>
        </w:tc>
        <w:tc>
          <w:tcPr>
            <w:tcW w:w="1313" w:type="dxa"/>
          </w:tcPr>
          <w:p w14:paraId="4A223273" w14:textId="77777777" w:rsidR="00040125" w:rsidRPr="00AC0125" w:rsidRDefault="00040125" w:rsidP="00CC3E90">
            <w:pPr>
              <w:spacing w:before="0" w:after="0" w:line="276" w:lineRule="auto"/>
              <w:rPr>
                <w:rFonts w:cs="Aptos Serif"/>
              </w:rPr>
            </w:pPr>
            <w:r w:rsidRPr="00AC0125">
              <w:rPr>
                <w:rFonts w:cs="Aptos Serif"/>
              </w:rPr>
              <w:t>NA</w:t>
            </w:r>
          </w:p>
        </w:tc>
        <w:tc>
          <w:tcPr>
            <w:tcW w:w="1313" w:type="dxa"/>
          </w:tcPr>
          <w:p w14:paraId="1CF64BD5" w14:textId="77777777" w:rsidR="00040125" w:rsidRPr="00AC0125" w:rsidRDefault="00040125" w:rsidP="00CC3E90">
            <w:pPr>
              <w:spacing w:before="0" w:after="0" w:line="276" w:lineRule="auto"/>
              <w:rPr>
                <w:rFonts w:cs="Aptos Serif"/>
              </w:rPr>
            </w:pPr>
            <w:r w:rsidRPr="00AC0125">
              <w:rPr>
                <w:rFonts w:cs="Aptos Serif"/>
              </w:rPr>
              <w:t>NA</w:t>
            </w:r>
          </w:p>
        </w:tc>
      </w:tr>
      <w:tr w:rsidR="00040125" w:rsidRPr="00AC0125" w14:paraId="7D5E6650" w14:textId="77777777" w:rsidTr="000E6871">
        <w:tc>
          <w:tcPr>
            <w:tcW w:w="1557" w:type="dxa"/>
            <w:vMerge w:val="restart"/>
          </w:tcPr>
          <w:p w14:paraId="23DB921C" w14:textId="77777777" w:rsidR="00040125" w:rsidRPr="00AC0125" w:rsidRDefault="00040125" w:rsidP="00CC3E90">
            <w:pPr>
              <w:spacing w:before="0" w:after="0" w:line="276" w:lineRule="auto"/>
              <w:rPr>
                <w:rFonts w:cs="Aptos Serif"/>
              </w:rPr>
            </w:pPr>
            <w:r w:rsidRPr="00AC0125">
              <w:rPr>
                <w:rFonts w:cs="Aptos Serif"/>
              </w:rPr>
              <w:t>Ecological Impacts</w:t>
            </w:r>
          </w:p>
        </w:tc>
        <w:tc>
          <w:tcPr>
            <w:tcW w:w="813" w:type="dxa"/>
          </w:tcPr>
          <w:p w14:paraId="3980FABD" w14:textId="77777777" w:rsidR="00040125" w:rsidRPr="00AC0125" w:rsidRDefault="00040125" w:rsidP="00CC3E90">
            <w:pPr>
              <w:spacing w:before="0" w:after="0" w:line="276" w:lineRule="auto"/>
              <w:rPr>
                <w:rFonts w:cs="Aptos Serif"/>
              </w:rPr>
            </w:pPr>
            <w:r w:rsidRPr="00AC0125">
              <w:rPr>
                <w:rFonts w:cs="Aptos Serif"/>
              </w:rPr>
              <w:t>6.2.1</w:t>
            </w:r>
          </w:p>
        </w:tc>
        <w:tc>
          <w:tcPr>
            <w:tcW w:w="1394" w:type="dxa"/>
          </w:tcPr>
          <w:p w14:paraId="241FF1D7" w14:textId="77777777" w:rsidR="00040125" w:rsidRPr="00AC0125" w:rsidRDefault="00040125" w:rsidP="00CC3E90">
            <w:pPr>
              <w:spacing w:before="0" w:after="0" w:line="276" w:lineRule="auto"/>
              <w:rPr>
                <w:rFonts w:cs="Aptos Serif"/>
              </w:rPr>
            </w:pPr>
            <w:r w:rsidRPr="00AC0125">
              <w:rPr>
                <w:rFonts w:cs="Aptos Serif"/>
              </w:rPr>
              <w:t>Terrestrial vegetation</w:t>
            </w:r>
          </w:p>
        </w:tc>
        <w:tc>
          <w:tcPr>
            <w:tcW w:w="1313" w:type="dxa"/>
          </w:tcPr>
          <w:p w14:paraId="788D7C06" w14:textId="77777777" w:rsidR="00040125" w:rsidRPr="00AC0125" w:rsidRDefault="00040125" w:rsidP="00CC3E90">
            <w:pPr>
              <w:spacing w:before="0" w:after="0" w:line="276" w:lineRule="auto"/>
              <w:rPr>
                <w:rFonts w:cs="Aptos Serif"/>
              </w:rPr>
            </w:pPr>
            <w:r w:rsidRPr="00AC0125">
              <w:rPr>
                <w:rFonts w:cs="Aptos Serif"/>
                <w:spacing w:val="-5"/>
              </w:rPr>
              <w:t>Low</w:t>
            </w:r>
          </w:p>
        </w:tc>
        <w:tc>
          <w:tcPr>
            <w:tcW w:w="1313" w:type="dxa"/>
          </w:tcPr>
          <w:p w14:paraId="66DBF7DA" w14:textId="77777777" w:rsidR="00040125" w:rsidRPr="00AC0125" w:rsidRDefault="00040125" w:rsidP="00CC3E90">
            <w:pPr>
              <w:spacing w:before="0" w:after="0" w:line="276" w:lineRule="auto"/>
              <w:rPr>
                <w:rFonts w:cs="Aptos Serif"/>
              </w:rPr>
            </w:pPr>
            <w:r w:rsidRPr="00AC0125">
              <w:rPr>
                <w:rFonts w:cs="Aptos Serif"/>
              </w:rPr>
              <w:t>Very</w:t>
            </w:r>
            <w:r w:rsidRPr="00AC0125">
              <w:rPr>
                <w:rFonts w:cs="Aptos Serif"/>
                <w:spacing w:val="-4"/>
              </w:rPr>
              <w:t xml:space="preserve"> </w:t>
            </w:r>
            <w:r w:rsidRPr="00AC0125">
              <w:rPr>
                <w:rFonts w:cs="Aptos Serif"/>
                <w:spacing w:val="-5"/>
              </w:rPr>
              <w:t>Low</w:t>
            </w:r>
          </w:p>
        </w:tc>
        <w:tc>
          <w:tcPr>
            <w:tcW w:w="1313" w:type="dxa"/>
          </w:tcPr>
          <w:p w14:paraId="1FC041D6" w14:textId="77777777" w:rsidR="00040125" w:rsidRPr="00AC0125" w:rsidRDefault="00040125" w:rsidP="00CC3E90">
            <w:pPr>
              <w:spacing w:before="0" w:after="0" w:line="276" w:lineRule="auto"/>
              <w:rPr>
                <w:rFonts w:cs="Aptos Serif"/>
              </w:rPr>
            </w:pPr>
            <w:r w:rsidRPr="00AC0125">
              <w:rPr>
                <w:rFonts w:cs="Aptos Serif"/>
                <w:spacing w:val="-5"/>
              </w:rPr>
              <w:t>Low</w:t>
            </w:r>
          </w:p>
        </w:tc>
        <w:tc>
          <w:tcPr>
            <w:tcW w:w="1313" w:type="dxa"/>
          </w:tcPr>
          <w:p w14:paraId="2DAA67D7" w14:textId="77777777" w:rsidR="00040125" w:rsidRPr="00AC0125" w:rsidRDefault="00040125" w:rsidP="00CC3E90">
            <w:pPr>
              <w:spacing w:before="0" w:after="0" w:line="276" w:lineRule="auto"/>
              <w:rPr>
                <w:rFonts w:cs="Aptos Serif"/>
              </w:rPr>
            </w:pPr>
            <w:r w:rsidRPr="00AC0125">
              <w:rPr>
                <w:rFonts w:cs="Aptos Serif"/>
              </w:rPr>
              <w:t>Very</w:t>
            </w:r>
            <w:r w:rsidRPr="00AC0125">
              <w:rPr>
                <w:rFonts w:cs="Aptos Serif"/>
                <w:spacing w:val="-4"/>
              </w:rPr>
              <w:t xml:space="preserve"> </w:t>
            </w:r>
            <w:r w:rsidRPr="00AC0125">
              <w:rPr>
                <w:rFonts w:cs="Aptos Serif"/>
                <w:spacing w:val="-5"/>
              </w:rPr>
              <w:t>Low</w:t>
            </w:r>
          </w:p>
        </w:tc>
      </w:tr>
      <w:tr w:rsidR="00040125" w:rsidRPr="00AC0125" w14:paraId="006E71AE" w14:textId="77777777" w:rsidTr="000E6871">
        <w:tc>
          <w:tcPr>
            <w:tcW w:w="1557" w:type="dxa"/>
            <w:vMerge/>
          </w:tcPr>
          <w:p w14:paraId="298808A5" w14:textId="77777777" w:rsidR="00040125" w:rsidRPr="00AC0125" w:rsidRDefault="00040125" w:rsidP="00CC3E90">
            <w:pPr>
              <w:spacing w:before="0" w:after="0" w:line="276" w:lineRule="auto"/>
              <w:rPr>
                <w:rFonts w:cs="Aptos Serif"/>
              </w:rPr>
            </w:pPr>
          </w:p>
        </w:tc>
        <w:tc>
          <w:tcPr>
            <w:tcW w:w="813" w:type="dxa"/>
          </w:tcPr>
          <w:p w14:paraId="62C065E6" w14:textId="77777777" w:rsidR="00040125" w:rsidRPr="00AC0125" w:rsidRDefault="00040125" w:rsidP="00CC3E90">
            <w:pPr>
              <w:spacing w:before="0" w:after="0" w:line="276" w:lineRule="auto"/>
              <w:rPr>
                <w:rFonts w:cs="Aptos Serif"/>
              </w:rPr>
            </w:pPr>
            <w:r w:rsidRPr="00AC0125">
              <w:rPr>
                <w:rFonts w:cs="Aptos Serif"/>
              </w:rPr>
              <w:t>6.2.2</w:t>
            </w:r>
          </w:p>
        </w:tc>
        <w:tc>
          <w:tcPr>
            <w:tcW w:w="1394" w:type="dxa"/>
          </w:tcPr>
          <w:p w14:paraId="0A121F18" w14:textId="77777777" w:rsidR="00040125" w:rsidRPr="00AC0125" w:rsidRDefault="00040125" w:rsidP="00CC3E90">
            <w:pPr>
              <w:spacing w:before="0" w:after="0" w:line="276" w:lineRule="auto"/>
              <w:rPr>
                <w:rFonts w:cs="Aptos Serif"/>
              </w:rPr>
            </w:pPr>
            <w:r w:rsidRPr="00AC0125">
              <w:rPr>
                <w:rFonts w:cs="Aptos Serif"/>
              </w:rPr>
              <w:t>Avifauna</w:t>
            </w:r>
          </w:p>
        </w:tc>
        <w:tc>
          <w:tcPr>
            <w:tcW w:w="1313" w:type="dxa"/>
          </w:tcPr>
          <w:p w14:paraId="743F9CD4" w14:textId="77777777" w:rsidR="00040125" w:rsidRPr="00AC0125" w:rsidRDefault="00040125" w:rsidP="00CC3E90">
            <w:pPr>
              <w:spacing w:before="0" w:after="0" w:line="276" w:lineRule="auto"/>
              <w:rPr>
                <w:rFonts w:cs="Aptos Serif"/>
              </w:rPr>
            </w:pPr>
            <w:r w:rsidRPr="00AC0125">
              <w:rPr>
                <w:rFonts w:cs="Aptos Serif"/>
              </w:rPr>
              <w:t>Low</w:t>
            </w:r>
          </w:p>
        </w:tc>
        <w:tc>
          <w:tcPr>
            <w:tcW w:w="1313" w:type="dxa"/>
          </w:tcPr>
          <w:p w14:paraId="47706B4C" w14:textId="77777777" w:rsidR="00040125" w:rsidRPr="00AC0125" w:rsidRDefault="00040125" w:rsidP="00CC3E90">
            <w:pPr>
              <w:spacing w:before="0" w:after="0" w:line="276" w:lineRule="auto"/>
              <w:rPr>
                <w:rFonts w:cs="Aptos Serif"/>
              </w:rPr>
            </w:pPr>
            <w:r w:rsidRPr="00AC0125">
              <w:rPr>
                <w:rFonts w:cs="Aptos Serif"/>
              </w:rPr>
              <w:t>Very Low</w:t>
            </w:r>
          </w:p>
        </w:tc>
        <w:tc>
          <w:tcPr>
            <w:tcW w:w="1313" w:type="dxa"/>
          </w:tcPr>
          <w:p w14:paraId="3ED12D3C" w14:textId="77777777" w:rsidR="00040125" w:rsidRPr="00AC0125" w:rsidRDefault="00040125" w:rsidP="00CC3E90">
            <w:pPr>
              <w:spacing w:before="0" w:after="0" w:line="276" w:lineRule="auto"/>
              <w:rPr>
                <w:rFonts w:cs="Aptos Serif"/>
              </w:rPr>
            </w:pPr>
            <w:r w:rsidRPr="00AC0125">
              <w:rPr>
                <w:rFonts w:cs="Aptos Serif"/>
              </w:rPr>
              <w:t>Low</w:t>
            </w:r>
          </w:p>
        </w:tc>
        <w:tc>
          <w:tcPr>
            <w:tcW w:w="1313" w:type="dxa"/>
          </w:tcPr>
          <w:p w14:paraId="79C11C7A" w14:textId="77777777" w:rsidR="00040125" w:rsidRPr="00AC0125" w:rsidRDefault="00040125" w:rsidP="00CC3E90">
            <w:pPr>
              <w:spacing w:before="0" w:after="0" w:line="276" w:lineRule="auto"/>
              <w:rPr>
                <w:rFonts w:cs="Aptos Serif"/>
              </w:rPr>
            </w:pPr>
            <w:r w:rsidRPr="00AC0125">
              <w:rPr>
                <w:rFonts w:cs="Aptos Serif"/>
              </w:rPr>
              <w:t>Very Low</w:t>
            </w:r>
          </w:p>
        </w:tc>
      </w:tr>
      <w:tr w:rsidR="00040125" w:rsidRPr="00AC0125" w14:paraId="3C504297" w14:textId="77777777" w:rsidTr="000E6871">
        <w:tc>
          <w:tcPr>
            <w:tcW w:w="1557" w:type="dxa"/>
            <w:vMerge w:val="restart"/>
          </w:tcPr>
          <w:p w14:paraId="280BCF58" w14:textId="77777777" w:rsidR="00040125" w:rsidRPr="00AC0125" w:rsidRDefault="00040125" w:rsidP="00CC3E90">
            <w:pPr>
              <w:spacing w:before="0" w:after="0" w:line="276" w:lineRule="auto"/>
              <w:rPr>
                <w:rFonts w:cs="Aptos Serif"/>
              </w:rPr>
            </w:pPr>
            <w:r w:rsidRPr="00AC0125">
              <w:rPr>
                <w:rFonts w:cs="Aptos Serif"/>
              </w:rPr>
              <w:t>Socioeconomic impacts</w:t>
            </w:r>
          </w:p>
        </w:tc>
        <w:tc>
          <w:tcPr>
            <w:tcW w:w="813" w:type="dxa"/>
          </w:tcPr>
          <w:p w14:paraId="681E201C" w14:textId="77777777" w:rsidR="00040125" w:rsidRPr="00AC0125" w:rsidRDefault="00040125" w:rsidP="00CC3E90">
            <w:pPr>
              <w:spacing w:before="0" w:after="0" w:line="276" w:lineRule="auto"/>
              <w:rPr>
                <w:rFonts w:cs="Aptos Serif"/>
              </w:rPr>
            </w:pPr>
            <w:r w:rsidRPr="00AC0125">
              <w:rPr>
                <w:rFonts w:cs="Aptos Serif"/>
              </w:rPr>
              <w:t>6.1.2</w:t>
            </w:r>
          </w:p>
        </w:tc>
        <w:tc>
          <w:tcPr>
            <w:tcW w:w="1394" w:type="dxa"/>
          </w:tcPr>
          <w:p w14:paraId="66C2BFE7" w14:textId="77777777" w:rsidR="00040125" w:rsidRPr="00AC0125" w:rsidRDefault="00040125" w:rsidP="00CC3E90">
            <w:pPr>
              <w:spacing w:before="0" w:after="0" w:line="276" w:lineRule="auto"/>
              <w:rPr>
                <w:rFonts w:cs="Aptos Serif"/>
              </w:rPr>
            </w:pPr>
            <w:r w:rsidRPr="00AC0125">
              <w:rPr>
                <w:rFonts w:cs="Aptos Serif"/>
              </w:rPr>
              <w:t>Boost to local economy and multiplier effect</w:t>
            </w:r>
          </w:p>
        </w:tc>
        <w:tc>
          <w:tcPr>
            <w:tcW w:w="1313" w:type="dxa"/>
          </w:tcPr>
          <w:p w14:paraId="5848EE76" w14:textId="77777777" w:rsidR="00040125" w:rsidRPr="00AC0125" w:rsidRDefault="00040125" w:rsidP="00CC3E90">
            <w:pPr>
              <w:spacing w:before="0" w:after="0" w:line="276" w:lineRule="auto"/>
              <w:rPr>
                <w:rFonts w:cs="Aptos Serif"/>
              </w:rPr>
            </w:pPr>
            <w:r w:rsidRPr="00AC0125">
              <w:rPr>
                <w:rFonts w:cs="Aptos Serif"/>
              </w:rPr>
              <w:t>Medium</w:t>
            </w:r>
          </w:p>
        </w:tc>
        <w:tc>
          <w:tcPr>
            <w:tcW w:w="1313" w:type="dxa"/>
          </w:tcPr>
          <w:p w14:paraId="00F11424" w14:textId="77777777" w:rsidR="00040125" w:rsidRPr="00AC0125" w:rsidRDefault="00040125" w:rsidP="00CC3E90">
            <w:pPr>
              <w:spacing w:before="0" w:after="0" w:line="276" w:lineRule="auto"/>
              <w:rPr>
                <w:rFonts w:cs="Aptos Serif"/>
              </w:rPr>
            </w:pPr>
            <w:r w:rsidRPr="00AC0125">
              <w:rPr>
                <w:rFonts w:cs="Aptos Serif"/>
              </w:rPr>
              <w:t>Moderate</w:t>
            </w:r>
          </w:p>
        </w:tc>
        <w:tc>
          <w:tcPr>
            <w:tcW w:w="1313" w:type="dxa"/>
          </w:tcPr>
          <w:p w14:paraId="3B9E5270" w14:textId="77777777" w:rsidR="00040125" w:rsidRPr="00AC0125" w:rsidRDefault="00040125" w:rsidP="00CC3E90">
            <w:pPr>
              <w:spacing w:before="0" w:after="0" w:line="276" w:lineRule="auto"/>
              <w:rPr>
                <w:rFonts w:cs="Aptos Serif"/>
              </w:rPr>
            </w:pPr>
            <w:r w:rsidRPr="00AC0125">
              <w:rPr>
                <w:rFonts w:cs="Aptos Serif"/>
              </w:rPr>
              <w:t>N/A</w:t>
            </w:r>
          </w:p>
        </w:tc>
        <w:tc>
          <w:tcPr>
            <w:tcW w:w="1313" w:type="dxa"/>
          </w:tcPr>
          <w:p w14:paraId="43CD76B8" w14:textId="77777777" w:rsidR="00040125" w:rsidRPr="00AC0125" w:rsidRDefault="00040125" w:rsidP="00CC3E90">
            <w:pPr>
              <w:spacing w:before="0" w:after="0" w:line="276" w:lineRule="auto"/>
              <w:rPr>
                <w:rFonts w:cs="Aptos Serif"/>
              </w:rPr>
            </w:pPr>
            <w:r w:rsidRPr="00AC0125">
              <w:rPr>
                <w:rFonts w:cs="Aptos Serif"/>
              </w:rPr>
              <w:t>N/A</w:t>
            </w:r>
          </w:p>
        </w:tc>
      </w:tr>
      <w:tr w:rsidR="00040125" w:rsidRPr="00AC0125" w14:paraId="32E01F1E" w14:textId="77777777" w:rsidTr="000E6871">
        <w:tc>
          <w:tcPr>
            <w:tcW w:w="1557" w:type="dxa"/>
            <w:vMerge/>
          </w:tcPr>
          <w:p w14:paraId="6E177B36" w14:textId="77777777" w:rsidR="00040125" w:rsidRPr="00AC0125" w:rsidRDefault="00040125" w:rsidP="00CC3E90">
            <w:pPr>
              <w:spacing w:before="0" w:after="0" w:line="276" w:lineRule="auto"/>
              <w:rPr>
                <w:rFonts w:cs="Aptos Serif"/>
              </w:rPr>
            </w:pPr>
          </w:p>
        </w:tc>
        <w:tc>
          <w:tcPr>
            <w:tcW w:w="813" w:type="dxa"/>
          </w:tcPr>
          <w:p w14:paraId="15DEB716" w14:textId="77777777" w:rsidR="00040125" w:rsidRPr="00AC0125" w:rsidRDefault="00040125" w:rsidP="00CC3E90">
            <w:pPr>
              <w:spacing w:before="0" w:after="0" w:line="276" w:lineRule="auto"/>
              <w:rPr>
                <w:rFonts w:cs="Aptos Serif"/>
              </w:rPr>
            </w:pPr>
            <w:r w:rsidRPr="00AC0125">
              <w:rPr>
                <w:rFonts w:cs="Aptos Serif"/>
              </w:rPr>
              <w:t>6.3.1</w:t>
            </w:r>
          </w:p>
        </w:tc>
        <w:tc>
          <w:tcPr>
            <w:tcW w:w="1394" w:type="dxa"/>
          </w:tcPr>
          <w:p w14:paraId="1C229332" w14:textId="77777777" w:rsidR="00040125" w:rsidRPr="00AC0125" w:rsidRDefault="00040125" w:rsidP="00CC3E90">
            <w:pPr>
              <w:spacing w:before="0" w:after="0" w:line="276" w:lineRule="auto"/>
              <w:rPr>
                <w:rFonts w:cs="Aptos Serif"/>
              </w:rPr>
            </w:pPr>
            <w:r w:rsidRPr="00AC0125">
              <w:rPr>
                <w:rFonts w:cs="Aptos Serif"/>
              </w:rPr>
              <w:t>Landscape and visual amenity</w:t>
            </w:r>
          </w:p>
        </w:tc>
        <w:tc>
          <w:tcPr>
            <w:tcW w:w="1313" w:type="dxa"/>
          </w:tcPr>
          <w:p w14:paraId="7575B496" w14:textId="77777777" w:rsidR="00040125" w:rsidRPr="00AC0125" w:rsidRDefault="00040125" w:rsidP="00CC3E90">
            <w:pPr>
              <w:spacing w:before="0" w:after="0" w:line="276" w:lineRule="auto"/>
              <w:rPr>
                <w:rFonts w:cs="Aptos Serif"/>
              </w:rPr>
            </w:pPr>
            <w:r w:rsidRPr="00AC0125">
              <w:rPr>
                <w:rFonts w:cs="Aptos Serif"/>
                <w:spacing w:val="-5"/>
              </w:rPr>
              <w:t>Low</w:t>
            </w:r>
          </w:p>
        </w:tc>
        <w:tc>
          <w:tcPr>
            <w:tcW w:w="1313" w:type="dxa"/>
          </w:tcPr>
          <w:p w14:paraId="3F9DCD03" w14:textId="77777777" w:rsidR="00040125" w:rsidRPr="00AC0125" w:rsidRDefault="00040125" w:rsidP="00CC3E90">
            <w:pPr>
              <w:spacing w:before="0" w:after="0" w:line="276" w:lineRule="auto"/>
              <w:rPr>
                <w:rFonts w:cs="Aptos Serif"/>
              </w:rPr>
            </w:pPr>
            <w:r w:rsidRPr="00AC0125">
              <w:rPr>
                <w:rFonts w:cs="Aptos Serif"/>
              </w:rPr>
              <w:t>Very</w:t>
            </w:r>
            <w:r w:rsidRPr="00AC0125">
              <w:rPr>
                <w:rFonts w:cs="Aptos Serif"/>
                <w:spacing w:val="-4"/>
              </w:rPr>
              <w:t xml:space="preserve"> </w:t>
            </w:r>
            <w:r w:rsidRPr="00AC0125">
              <w:rPr>
                <w:rFonts w:cs="Aptos Serif"/>
                <w:spacing w:val="-5"/>
              </w:rPr>
              <w:t>Low</w:t>
            </w:r>
          </w:p>
        </w:tc>
        <w:tc>
          <w:tcPr>
            <w:tcW w:w="1313" w:type="dxa"/>
          </w:tcPr>
          <w:p w14:paraId="23CEC2EF" w14:textId="77777777" w:rsidR="00040125" w:rsidRPr="00AC0125" w:rsidRDefault="00040125" w:rsidP="00CC3E90">
            <w:pPr>
              <w:spacing w:before="0" w:after="0" w:line="276" w:lineRule="auto"/>
              <w:rPr>
                <w:rFonts w:cs="Aptos Serif"/>
              </w:rPr>
            </w:pPr>
            <w:r w:rsidRPr="00AC0125">
              <w:rPr>
                <w:rFonts w:cs="Aptos Serif"/>
                <w:spacing w:val="-5"/>
              </w:rPr>
              <w:t>Low</w:t>
            </w:r>
          </w:p>
        </w:tc>
        <w:tc>
          <w:tcPr>
            <w:tcW w:w="1313" w:type="dxa"/>
          </w:tcPr>
          <w:p w14:paraId="4E19124E" w14:textId="77777777" w:rsidR="00040125" w:rsidRPr="00AC0125" w:rsidRDefault="00040125" w:rsidP="00CC3E90">
            <w:pPr>
              <w:spacing w:before="0" w:after="0" w:line="276" w:lineRule="auto"/>
              <w:rPr>
                <w:rFonts w:cs="Aptos Serif"/>
              </w:rPr>
            </w:pPr>
            <w:r w:rsidRPr="00AC0125">
              <w:rPr>
                <w:rFonts w:cs="Aptos Serif"/>
                <w:spacing w:val="-5"/>
              </w:rPr>
              <w:t>Low</w:t>
            </w:r>
          </w:p>
        </w:tc>
      </w:tr>
      <w:tr w:rsidR="00040125" w:rsidRPr="00AC0125" w14:paraId="0657C168" w14:textId="77777777" w:rsidTr="000E6871">
        <w:tc>
          <w:tcPr>
            <w:tcW w:w="1557" w:type="dxa"/>
            <w:vMerge/>
          </w:tcPr>
          <w:p w14:paraId="5B168123" w14:textId="77777777" w:rsidR="00040125" w:rsidRPr="00AC0125" w:rsidRDefault="00040125" w:rsidP="00CC3E90">
            <w:pPr>
              <w:spacing w:before="0" w:after="0" w:line="276" w:lineRule="auto"/>
              <w:rPr>
                <w:rFonts w:cs="Aptos Serif"/>
              </w:rPr>
            </w:pPr>
          </w:p>
        </w:tc>
        <w:tc>
          <w:tcPr>
            <w:tcW w:w="813" w:type="dxa"/>
          </w:tcPr>
          <w:p w14:paraId="0965013F" w14:textId="77777777" w:rsidR="00040125" w:rsidRPr="00AC0125" w:rsidRDefault="00040125" w:rsidP="00CC3E90">
            <w:pPr>
              <w:spacing w:before="0" w:after="0" w:line="276" w:lineRule="auto"/>
              <w:rPr>
                <w:rFonts w:cs="Aptos Serif"/>
              </w:rPr>
            </w:pPr>
            <w:r w:rsidRPr="00AC0125">
              <w:rPr>
                <w:rFonts w:cs="Aptos Serif"/>
              </w:rPr>
              <w:t>6.3.2</w:t>
            </w:r>
          </w:p>
        </w:tc>
        <w:tc>
          <w:tcPr>
            <w:tcW w:w="1394" w:type="dxa"/>
          </w:tcPr>
          <w:p w14:paraId="02ED8616" w14:textId="77777777" w:rsidR="00040125" w:rsidRPr="00AC0125" w:rsidRDefault="00040125" w:rsidP="00CC3E90">
            <w:pPr>
              <w:spacing w:before="0" w:after="0" w:line="276" w:lineRule="auto"/>
              <w:rPr>
                <w:rFonts w:cs="Aptos Serif"/>
              </w:rPr>
            </w:pPr>
            <w:r w:rsidRPr="00AC0125">
              <w:rPr>
                <w:rFonts w:cs="Aptos Serif"/>
              </w:rPr>
              <w:t>Settlements and land</w:t>
            </w:r>
          </w:p>
        </w:tc>
        <w:tc>
          <w:tcPr>
            <w:tcW w:w="1313" w:type="dxa"/>
          </w:tcPr>
          <w:p w14:paraId="6D3DB64F" w14:textId="77777777" w:rsidR="00040125" w:rsidRPr="00AC0125" w:rsidRDefault="00040125" w:rsidP="00CC3E90">
            <w:pPr>
              <w:spacing w:before="0" w:after="0" w:line="276" w:lineRule="auto"/>
              <w:rPr>
                <w:rFonts w:cs="Aptos Serif"/>
                <w:spacing w:val="-5"/>
              </w:rPr>
            </w:pPr>
            <w:r w:rsidRPr="00AC0125">
              <w:rPr>
                <w:rFonts w:cs="Aptos Serif"/>
              </w:rPr>
              <w:t>Very Low</w:t>
            </w:r>
          </w:p>
        </w:tc>
        <w:tc>
          <w:tcPr>
            <w:tcW w:w="1313" w:type="dxa"/>
          </w:tcPr>
          <w:p w14:paraId="7387D701" w14:textId="77777777" w:rsidR="00040125" w:rsidRPr="00AC0125" w:rsidRDefault="00040125" w:rsidP="00CC3E90">
            <w:pPr>
              <w:spacing w:before="0" w:after="0" w:line="276" w:lineRule="auto"/>
              <w:rPr>
                <w:rFonts w:cs="Aptos Serif"/>
              </w:rPr>
            </w:pPr>
            <w:r w:rsidRPr="00AC0125">
              <w:rPr>
                <w:rFonts w:cs="Aptos Serif"/>
              </w:rPr>
              <w:t>Very Low</w:t>
            </w:r>
          </w:p>
        </w:tc>
        <w:tc>
          <w:tcPr>
            <w:tcW w:w="1313" w:type="dxa"/>
          </w:tcPr>
          <w:p w14:paraId="3D503E45" w14:textId="77777777" w:rsidR="00040125" w:rsidRPr="00AC0125" w:rsidRDefault="00040125" w:rsidP="00CC3E90">
            <w:pPr>
              <w:spacing w:before="0" w:after="0" w:line="276" w:lineRule="auto"/>
              <w:rPr>
                <w:rFonts w:cs="Aptos Serif"/>
                <w:spacing w:val="-5"/>
              </w:rPr>
            </w:pPr>
            <w:r w:rsidRPr="00AC0125">
              <w:rPr>
                <w:rFonts w:cs="Aptos Serif"/>
              </w:rPr>
              <w:t>Insignificant</w:t>
            </w:r>
          </w:p>
        </w:tc>
        <w:tc>
          <w:tcPr>
            <w:tcW w:w="1313" w:type="dxa"/>
          </w:tcPr>
          <w:p w14:paraId="4A71AF1D" w14:textId="77777777" w:rsidR="00040125" w:rsidRPr="00AC0125" w:rsidRDefault="00040125" w:rsidP="00CC3E90">
            <w:pPr>
              <w:spacing w:before="0" w:after="0" w:line="276" w:lineRule="auto"/>
              <w:rPr>
                <w:rFonts w:cs="Aptos Serif"/>
                <w:spacing w:val="-5"/>
              </w:rPr>
            </w:pPr>
            <w:r w:rsidRPr="00AC0125">
              <w:rPr>
                <w:rFonts w:cs="Aptos Serif"/>
              </w:rPr>
              <w:t>Insignificant</w:t>
            </w:r>
          </w:p>
        </w:tc>
      </w:tr>
      <w:tr w:rsidR="00040125" w:rsidRPr="00AC0125" w14:paraId="338C29E2" w14:textId="77777777" w:rsidTr="000E6871">
        <w:tc>
          <w:tcPr>
            <w:tcW w:w="1557" w:type="dxa"/>
            <w:vMerge/>
          </w:tcPr>
          <w:p w14:paraId="6FA36C66" w14:textId="77777777" w:rsidR="00040125" w:rsidRPr="00AC0125" w:rsidRDefault="00040125" w:rsidP="00CC3E90">
            <w:pPr>
              <w:spacing w:before="0" w:after="0" w:line="276" w:lineRule="auto"/>
              <w:rPr>
                <w:rFonts w:cs="Aptos Serif"/>
              </w:rPr>
            </w:pPr>
          </w:p>
        </w:tc>
        <w:tc>
          <w:tcPr>
            <w:tcW w:w="813" w:type="dxa"/>
          </w:tcPr>
          <w:p w14:paraId="6B82790B" w14:textId="77777777" w:rsidR="00040125" w:rsidRPr="00AC0125" w:rsidRDefault="00040125" w:rsidP="00CC3E90">
            <w:pPr>
              <w:spacing w:before="0" w:after="0" w:line="276" w:lineRule="auto"/>
              <w:rPr>
                <w:rFonts w:cs="Aptos Serif"/>
              </w:rPr>
            </w:pPr>
            <w:r w:rsidRPr="00AC0125">
              <w:rPr>
                <w:rFonts w:cs="Aptos Serif"/>
              </w:rPr>
              <w:t>6.3.3</w:t>
            </w:r>
          </w:p>
        </w:tc>
        <w:tc>
          <w:tcPr>
            <w:tcW w:w="1394" w:type="dxa"/>
          </w:tcPr>
          <w:p w14:paraId="076A7BBB" w14:textId="77777777" w:rsidR="00040125" w:rsidRPr="00AC0125" w:rsidRDefault="00040125" w:rsidP="00CC3E90">
            <w:pPr>
              <w:spacing w:before="0" w:after="0" w:line="276" w:lineRule="auto"/>
              <w:rPr>
                <w:rFonts w:cs="Aptos Serif"/>
              </w:rPr>
            </w:pPr>
            <w:r w:rsidRPr="00AC0125">
              <w:rPr>
                <w:rFonts w:cs="Aptos Serif"/>
              </w:rPr>
              <w:t>Land use and livelihoods</w:t>
            </w:r>
          </w:p>
        </w:tc>
        <w:tc>
          <w:tcPr>
            <w:tcW w:w="1313" w:type="dxa"/>
          </w:tcPr>
          <w:p w14:paraId="1B197B98" w14:textId="77777777" w:rsidR="00040125" w:rsidRPr="00AC0125" w:rsidRDefault="00040125" w:rsidP="00CC3E90">
            <w:pPr>
              <w:spacing w:before="0" w:after="0" w:line="276" w:lineRule="auto"/>
              <w:rPr>
                <w:rFonts w:cs="Aptos Serif"/>
                <w:spacing w:val="-5"/>
              </w:rPr>
            </w:pPr>
            <w:r w:rsidRPr="00AC0125">
              <w:rPr>
                <w:rFonts w:cs="Aptos Serif"/>
              </w:rPr>
              <w:t>Moderate</w:t>
            </w:r>
          </w:p>
        </w:tc>
        <w:tc>
          <w:tcPr>
            <w:tcW w:w="1313" w:type="dxa"/>
          </w:tcPr>
          <w:p w14:paraId="3BA734B6" w14:textId="77777777" w:rsidR="00040125" w:rsidRPr="00AC0125" w:rsidRDefault="00040125" w:rsidP="00CC3E90">
            <w:pPr>
              <w:spacing w:before="0" w:after="0" w:line="276" w:lineRule="auto"/>
              <w:rPr>
                <w:rFonts w:cs="Aptos Serif"/>
              </w:rPr>
            </w:pPr>
            <w:r w:rsidRPr="00AC0125">
              <w:rPr>
                <w:rFonts w:cs="Aptos Serif"/>
              </w:rPr>
              <w:t>Very Low</w:t>
            </w:r>
          </w:p>
        </w:tc>
        <w:tc>
          <w:tcPr>
            <w:tcW w:w="1313" w:type="dxa"/>
          </w:tcPr>
          <w:p w14:paraId="189DF054" w14:textId="77777777" w:rsidR="00040125" w:rsidRPr="00AC0125" w:rsidRDefault="00040125" w:rsidP="00CC3E90">
            <w:pPr>
              <w:spacing w:before="0" w:after="0" w:line="276" w:lineRule="auto"/>
              <w:rPr>
                <w:rFonts w:cs="Aptos Serif"/>
                <w:spacing w:val="-5"/>
              </w:rPr>
            </w:pPr>
            <w:r w:rsidRPr="00AC0125">
              <w:rPr>
                <w:rFonts w:cs="Aptos Serif"/>
              </w:rPr>
              <w:t>N/A</w:t>
            </w:r>
          </w:p>
        </w:tc>
        <w:tc>
          <w:tcPr>
            <w:tcW w:w="1313" w:type="dxa"/>
          </w:tcPr>
          <w:p w14:paraId="7E19818E" w14:textId="77777777" w:rsidR="00040125" w:rsidRPr="00AC0125" w:rsidRDefault="00040125" w:rsidP="00CC3E90">
            <w:pPr>
              <w:spacing w:before="0" w:after="0" w:line="276" w:lineRule="auto"/>
              <w:rPr>
                <w:rFonts w:cs="Aptos Serif"/>
                <w:spacing w:val="-5"/>
              </w:rPr>
            </w:pPr>
            <w:r w:rsidRPr="00AC0125">
              <w:rPr>
                <w:rFonts w:cs="Aptos Serif"/>
              </w:rPr>
              <w:t>N/A</w:t>
            </w:r>
          </w:p>
        </w:tc>
      </w:tr>
      <w:tr w:rsidR="00040125" w:rsidRPr="00AC0125" w14:paraId="261C3636" w14:textId="77777777" w:rsidTr="000E6871">
        <w:tc>
          <w:tcPr>
            <w:tcW w:w="1557" w:type="dxa"/>
            <w:vMerge/>
          </w:tcPr>
          <w:p w14:paraId="232FA256" w14:textId="77777777" w:rsidR="00040125" w:rsidRPr="00AC0125" w:rsidRDefault="00040125" w:rsidP="00CC3E90">
            <w:pPr>
              <w:spacing w:before="0" w:after="0" w:line="276" w:lineRule="auto"/>
              <w:rPr>
                <w:rFonts w:cs="Aptos Serif"/>
              </w:rPr>
            </w:pPr>
          </w:p>
        </w:tc>
        <w:tc>
          <w:tcPr>
            <w:tcW w:w="813" w:type="dxa"/>
          </w:tcPr>
          <w:p w14:paraId="757391E9" w14:textId="77777777" w:rsidR="00040125" w:rsidRPr="00AC0125" w:rsidRDefault="00040125" w:rsidP="00CC3E90">
            <w:pPr>
              <w:spacing w:before="0" w:after="0" w:line="276" w:lineRule="auto"/>
              <w:rPr>
                <w:rFonts w:cs="Aptos Serif"/>
              </w:rPr>
            </w:pPr>
            <w:r w:rsidRPr="00AC0125">
              <w:rPr>
                <w:rFonts w:cs="Aptos Serif"/>
              </w:rPr>
              <w:t>6.3.5</w:t>
            </w:r>
          </w:p>
        </w:tc>
        <w:tc>
          <w:tcPr>
            <w:tcW w:w="1394" w:type="dxa"/>
          </w:tcPr>
          <w:p w14:paraId="6DB17B39" w14:textId="77777777" w:rsidR="00040125" w:rsidRPr="00AC0125" w:rsidRDefault="00040125" w:rsidP="00CC3E90">
            <w:pPr>
              <w:spacing w:before="0" w:after="0" w:line="276" w:lineRule="auto"/>
              <w:rPr>
                <w:rFonts w:cs="Aptos Serif"/>
              </w:rPr>
            </w:pPr>
            <w:r w:rsidRPr="00AC0125">
              <w:rPr>
                <w:rFonts w:cs="Aptos Serif"/>
              </w:rPr>
              <w:t>Cultural heritage</w:t>
            </w:r>
          </w:p>
        </w:tc>
        <w:tc>
          <w:tcPr>
            <w:tcW w:w="1313" w:type="dxa"/>
          </w:tcPr>
          <w:p w14:paraId="4CD122FB" w14:textId="77777777" w:rsidR="00040125" w:rsidRPr="00AC0125" w:rsidRDefault="00040125" w:rsidP="00CC3E90">
            <w:pPr>
              <w:spacing w:before="0" w:after="0" w:line="276" w:lineRule="auto"/>
              <w:rPr>
                <w:rFonts w:cs="Aptos Serif"/>
                <w:spacing w:val="-5"/>
              </w:rPr>
            </w:pPr>
            <w:r w:rsidRPr="00AC0125">
              <w:rPr>
                <w:rFonts w:cs="Aptos Serif"/>
              </w:rPr>
              <w:t>Insignificant</w:t>
            </w:r>
          </w:p>
        </w:tc>
        <w:tc>
          <w:tcPr>
            <w:tcW w:w="1313" w:type="dxa"/>
          </w:tcPr>
          <w:p w14:paraId="0E37D8F8" w14:textId="77777777" w:rsidR="00040125" w:rsidRPr="00AC0125" w:rsidRDefault="00040125" w:rsidP="00CC3E90">
            <w:pPr>
              <w:spacing w:before="0" w:after="0" w:line="276" w:lineRule="auto"/>
              <w:rPr>
                <w:rFonts w:cs="Aptos Serif"/>
              </w:rPr>
            </w:pPr>
            <w:r w:rsidRPr="00AC0125">
              <w:rPr>
                <w:rFonts w:cs="Aptos Serif"/>
              </w:rPr>
              <w:t>Insignificant</w:t>
            </w:r>
          </w:p>
        </w:tc>
        <w:tc>
          <w:tcPr>
            <w:tcW w:w="1313" w:type="dxa"/>
          </w:tcPr>
          <w:p w14:paraId="0F8B5725" w14:textId="77777777" w:rsidR="00040125" w:rsidRPr="00AC0125" w:rsidRDefault="00040125" w:rsidP="00CC3E90">
            <w:pPr>
              <w:spacing w:before="0" w:after="0" w:line="276" w:lineRule="auto"/>
              <w:rPr>
                <w:rFonts w:cs="Aptos Serif"/>
                <w:spacing w:val="-5"/>
              </w:rPr>
            </w:pPr>
            <w:r w:rsidRPr="00AC0125">
              <w:rPr>
                <w:rFonts w:cs="Aptos Serif"/>
              </w:rPr>
              <w:t>Insignificant</w:t>
            </w:r>
          </w:p>
        </w:tc>
        <w:tc>
          <w:tcPr>
            <w:tcW w:w="1313" w:type="dxa"/>
          </w:tcPr>
          <w:p w14:paraId="6F9AF0FE" w14:textId="77777777" w:rsidR="00040125" w:rsidRPr="00AC0125" w:rsidRDefault="00040125" w:rsidP="00CC3E90">
            <w:pPr>
              <w:spacing w:before="0" w:after="0" w:line="276" w:lineRule="auto"/>
              <w:rPr>
                <w:rFonts w:cs="Aptos Serif"/>
                <w:spacing w:val="-5"/>
              </w:rPr>
            </w:pPr>
            <w:r w:rsidRPr="00AC0125">
              <w:rPr>
                <w:rFonts w:cs="Aptos Serif"/>
              </w:rPr>
              <w:t>Insignificant</w:t>
            </w:r>
          </w:p>
        </w:tc>
      </w:tr>
      <w:tr w:rsidR="00040125" w:rsidRPr="00AC0125" w14:paraId="7908AF14" w14:textId="77777777" w:rsidTr="000E6871">
        <w:tc>
          <w:tcPr>
            <w:tcW w:w="1557" w:type="dxa"/>
            <w:vMerge/>
          </w:tcPr>
          <w:p w14:paraId="23588BDD" w14:textId="77777777" w:rsidR="00040125" w:rsidRPr="00AC0125" w:rsidRDefault="00040125" w:rsidP="00CC3E90">
            <w:pPr>
              <w:spacing w:before="0" w:after="0" w:line="276" w:lineRule="auto"/>
              <w:rPr>
                <w:rFonts w:cs="Aptos Serif"/>
              </w:rPr>
            </w:pPr>
          </w:p>
        </w:tc>
        <w:tc>
          <w:tcPr>
            <w:tcW w:w="813" w:type="dxa"/>
          </w:tcPr>
          <w:p w14:paraId="16FA5363" w14:textId="77777777" w:rsidR="00040125" w:rsidRPr="00AC0125" w:rsidRDefault="00040125" w:rsidP="00CC3E90">
            <w:pPr>
              <w:spacing w:before="0" w:after="0" w:line="276" w:lineRule="auto"/>
              <w:rPr>
                <w:rFonts w:cs="Aptos Serif"/>
              </w:rPr>
            </w:pPr>
            <w:r w:rsidRPr="00AC0125">
              <w:rPr>
                <w:rFonts w:cs="Aptos Serif"/>
              </w:rPr>
              <w:t>6.3.6</w:t>
            </w:r>
          </w:p>
        </w:tc>
        <w:tc>
          <w:tcPr>
            <w:tcW w:w="1394" w:type="dxa"/>
          </w:tcPr>
          <w:p w14:paraId="1C5DB5FD" w14:textId="77777777" w:rsidR="00040125" w:rsidRPr="00AC0125" w:rsidRDefault="00040125" w:rsidP="00CC3E90">
            <w:pPr>
              <w:spacing w:before="0" w:after="0" w:line="276" w:lineRule="auto"/>
              <w:rPr>
                <w:rFonts w:cs="Aptos Serif"/>
              </w:rPr>
            </w:pPr>
            <w:r w:rsidRPr="00AC0125">
              <w:rPr>
                <w:rFonts w:cs="Aptos Serif"/>
              </w:rPr>
              <w:t>Community health, safety and security</w:t>
            </w:r>
          </w:p>
        </w:tc>
        <w:tc>
          <w:tcPr>
            <w:tcW w:w="1313" w:type="dxa"/>
          </w:tcPr>
          <w:p w14:paraId="521B6727" w14:textId="77777777" w:rsidR="00040125" w:rsidRPr="00AC0125" w:rsidRDefault="00040125" w:rsidP="00CC3E90">
            <w:pPr>
              <w:spacing w:before="0" w:after="0" w:line="276" w:lineRule="auto"/>
              <w:rPr>
                <w:rFonts w:cs="Aptos Serif"/>
                <w:spacing w:val="-5"/>
              </w:rPr>
            </w:pPr>
            <w:r w:rsidRPr="00AC0125">
              <w:rPr>
                <w:rFonts w:cs="Aptos Serif"/>
              </w:rPr>
              <w:t>Low</w:t>
            </w:r>
          </w:p>
        </w:tc>
        <w:tc>
          <w:tcPr>
            <w:tcW w:w="1313" w:type="dxa"/>
          </w:tcPr>
          <w:p w14:paraId="00511E83" w14:textId="77777777" w:rsidR="00040125" w:rsidRPr="00AC0125" w:rsidRDefault="00040125" w:rsidP="00CC3E90">
            <w:pPr>
              <w:spacing w:before="0" w:after="0" w:line="276" w:lineRule="auto"/>
              <w:rPr>
                <w:rFonts w:cs="Aptos Serif"/>
              </w:rPr>
            </w:pPr>
            <w:r w:rsidRPr="00AC0125">
              <w:rPr>
                <w:rFonts w:cs="Aptos Serif"/>
              </w:rPr>
              <w:t>Very Low</w:t>
            </w:r>
          </w:p>
        </w:tc>
        <w:tc>
          <w:tcPr>
            <w:tcW w:w="1313" w:type="dxa"/>
          </w:tcPr>
          <w:p w14:paraId="430C24D0" w14:textId="77777777" w:rsidR="00040125" w:rsidRPr="00AC0125" w:rsidRDefault="00040125" w:rsidP="00CC3E90">
            <w:pPr>
              <w:spacing w:before="0" w:after="0" w:line="276" w:lineRule="auto"/>
              <w:rPr>
                <w:rFonts w:cs="Aptos Serif"/>
                <w:spacing w:val="-5"/>
              </w:rPr>
            </w:pPr>
            <w:r w:rsidRPr="00AC0125">
              <w:rPr>
                <w:rFonts w:cs="Aptos Serif"/>
              </w:rPr>
              <w:t>Low</w:t>
            </w:r>
          </w:p>
        </w:tc>
        <w:tc>
          <w:tcPr>
            <w:tcW w:w="1313" w:type="dxa"/>
          </w:tcPr>
          <w:p w14:paraId="43ED1342" w14:textId="77777777" w:rsidR="00040125" w:rsidRPr="00AC0125" w:rsidRDefault="00040125" w:rsidP="00CC3E90">
            <w:pPr>
              <w:spacing w:before="0" w:after="0" w:line="276" w:lineRule="auto"/>
              <w:rPr>
                <w:rFonts w:cs="Aptos Serif"/>
                <w:spacing w:val="-5"/>
              </w:rPr>
            </w:pPr>
            <w:r w:rsidRPr="00AC0125">
              <w:rPr>
                <w:rFonts w:cs="Aptos Serif"/>
              </w:rPr>
              <w:t>Low</w:t>
            </w:r>
          </w:p>
        </w:tc>
      </w:tr>
      <w:tr w:rsidR="00040125" w:rsidRPr="00AC0125" w14:paraId="77FF7E52" w14:textId="77777777" w:rsidTr="000E6871">
        <w:tc>
          <w:tcPr>
            <w:tcW w:w="1557" w:type="dxa"/>
            <w:vMerge/>
          </w:tcPr>
          <w:p w14:paraId="5D3185E1" w14:textId="77777777" w:rsidR="00040125" w:rsidRPr="00AC0125" w:rsidRDefault="00040125" w:rsidP="00CC3E90">
            <w:pPr>
              <w:spacing w:before="0" w:after="0" w:line="276" w:lineRule="auto"/>
              <w:rPr>
                <w:rFonts w:cs="Aptos Serif"/>
              </w:rPr>
            </w:pPr>
          </w:p>
        </w:tc>
        <w:tc>
          <w:tcPr>
            <w:tcW w:w="813" w:type="dxa"/>
          </w:tcPr>
          <w:p w14:paraId="4FE9ED11" w14:textId="77777777" w:rsidR="00040125" w:rsidRPr="00AC0125" w:rsidRDefault="00040125" w:rsidP="00CC3E90">
            <w:pPr>
              <w:spacing w:before="0" w:after="0" w:line="276" w:lineRule="auto"/>
              <w:rPr>
                <w:rFonts w:cs="Aptos Serif"/>
              </w:rPr>
            </w:pPr>
            <w:r w:rsidRPr="00AC0125">
              <w:rPr>
                <w:rFonts w:cs="Aptos Serif"/>
              </w:rPr>
              <w:t>6.3.7</w:t>
            </w:r>
          </w:p>
        </w:tc>
        <w:tc>
          <w:tcPr>
            <w:tcW w:w="1394" w:type="dxa"/>
          </w:tcPr>
          <w:p w14:paraId="5C388755" w14:textId="77777777" w:rsidR="00040125" w:rsidRPr="00AC0125" w:rsidRDefault="00040125" w:rsidP="00CC3E90">
            <w:pPr>
              <w:spacing w:before="0" w:after="0" w:line="276" w:lineRule="auto"/>
              <w:rPr>
                <w:rFonts w:cs="Aptos Serif"/>
              </w:rPr>
            </w:pPr>
            <w:r w:rsidRPr="00AC0125">
              <w:rPr>
                <w:rFonts w:cs="Aptos Serif"/>
              </w:rPr>
              <w:t>Occupational Health and Safety</w:t>
            </w:r>
          </w:p>
        </w:tc>
        <w:tc>
          <w:tcPr>
            <w:tcW w:w="1313" w:type="dxa"/>
          </w:tcPr>
          <w:p w14:paraId="7FAC9FC4" w14:textId="77777777" w:rsidR="00040125" w:rsidRPr="00AC0125" w:rsidRDefault="00040125" w:rsidP="00CC3E90">
            <w:pPr>
              <w:spacing w:before="0" w:after="0" w:line="276" w:lineRule="auto"/>
              <w:rPr>
                <w:rFonts w:cs="Aptos Serif"/>
                <w:spacing w:val="-5"/>
              </w:rPr>
            </w:pPr>
            <w:r w:rsidRPr="00AC0125">
              <w:rPr>
                <w:rFonts w:cs="Aptos Serif"/>
              </w:rPr>
              <w:t>Medium</w:t>
            </w:r>
          </w:p>
        </w:tc>
        <w:tc>
          <w:tcPr>
            <w:tcW w:w="1313" w:type="dxa"/>
          </w:tcPr>
          <w:p w14:paraId="1C7A24E1" w14:textId="77777777" w:rsidR="00040125" w:rsidRPr="00AC0125" w:rsidRDefault="00040125" w:rsidP="00CC3E90">
            <w:pPr>
              <w:spacing w:before="0" w:after="0" w:line="276" w:lineRule="auto"/>
              <w:rPr>
                <w:rFonts w:cs="Aptos Serif"/>
              </w:rPr>
            </w:pPr>
            <w:r w:rsidRPr="00AC0125">
              <w:rPr>
                <w:rFonts w:cs="Aptos Serif"/>
              </w:rPr>
              <w:t>Low</w:t>
            </w:r>
          </w:p>
        </w:tc>
        <w:tc>
          <w:tcPr>
            <w:tcW w:w="1313" w:type="dxa"/>
          </w:tcPr>
          <w:p w14:paraId="14E59D30" w14:textId="77777777" w:rsidR="00040125" w:rsidRPr="00AC0125" w:rsidRDefault="00040125" w:rsidP="00CC3E90">
            <w:pPr>
              <w:spacing w:before="0" w:after="0" w:line="276" w:lineRule="auto"/>
              <w:rPr>
                <w:rFonts w:cs="Aptos Serif"/>
                <w:spacing w:val="-5"/>
              </w:rPr>
            </w:pPr>
            <w:r w:rsidRPr="00AC0125">
              <w:rPr>
                <w:rFonts w:cs="Aptos Serif"/>
              </w:rPr>
              <w:t>Medium</w:t>
            </w:r>
          </w:p>
        </w:tc>
        <w:tc>
          <w:tcPr>
            <w:tcW w:w="1313" w:type="dxa"/>
          </w:tcPr>
          <w:p w14:paraId="47CBFEEC" w14:textId="77777777" w:rsidR="00040125" w:rsidRPr="00AC0125" w:rsidRDefault="00040125" w:rsidP="00CC3E90">
            <w:pPr>
              <w:spacing w:before="0" w:after="0" w:line="276" w:lineRule="auto"/>
              <w:rPr>
                <w:rFonts w:cs="Aptos Serif"/>
                <w:spacing w:val="-5"/>
              </w:rPr>
            </w:pPr>
            <w:r w:rsidRPr="00AC0125">
              <w:rPr>
                <w:rFonts w:cs="Aptos Serif"/>
              </w:rPr>
              <w:t>Low</w:t>
            </w:r>
          </w:p>
        </w:tc>
      </w:tr>
    </w:tbl>
    <w:p w14:paraId="1F9E00C9" w14:textId="77777777" w:rsidR="00040125" w:rsidRPr="00AC0125" w:rsidRDefault="00040125" w:rsidP="00040125">
      <w:pPr>
        <w:spacing w:line="276" w:lineRule="auto"/>
        <w:rPr>
          <w:rFonts w:cs="Aptos Serif"/>
        </w:rPr>
      </w:pPr>
    </w:p>
    <w:p w14:paraId="2E18ED82" w14:textId="77777777" w:rsidR="00582FB1" w:rsidRDefault="00582FB1" w:rsidP="00040125">
      <w:pPr>
        <w:spacing w:line="276" w:lineRule="auto"/>
        <w:rPr>
          <w:rFonts w:cs="Aptos Serif"/>
          <w:b/>
          <w:bCs/>
        </w:rPr>
      </w:pPr>
    </w:p>
    <w:p w14:paraId="0B90CF34" w14:textId="0670BD40" w:rsidR="00040125" w:rsidRPr="00AC0125" w:rsidRDefault="00040125" w:rsidP="00040125">
      <w:pPr>
        <w:spacing w:line="276" w:lineRule="auto"/>
        <w:rPr>
          <w:rFonts w:cs="Aptos Serif"/>
          <w:b/>
          <w:bCs/>
        </w:rPr>
      </w:pPr>
      <w:r w:rsidRPr="00AC0125">
        <w:rPr>
          <w:rFonts w:cs="Aptos Serif"/>
          <w:b/>
          <w:bCs/>
        </w:rPr>
        <w:lastRenderedPageBreak/>
        <w:t>Environmental Management Commitments</w:t>
      </w:r>
    </w:p>
    <w:p w14:paraId="4D69A980" w14:textId="77777777" w:rsidR="00040125" w:rsidRPr="00AC0125" w:rsidRDefault="00040125" w:rsidP="00582FB1">
      <w:pPr>
        <w:spacing w:line="276" w:lineRule="auto"/>
        <w:jc w:val="both"/>
        <w:rPr>
          <w:rFonts w:cs="Aptos Serif"/>
        </w:rPr>
      </w:pPr>
      <w:r w:rsidRPr="00AC0125">
        <w:rPr>
          <w:rFonts w:cs="Aptos Serif"/>
        </w:rPr>
        <w:t>The Environmental and Social Management Plan (ESMP) has been developed to ensure compliance with Zambian regulatory requirements and IFC Environmental and Social Sustainability policies, guidelines, standards, and other mandates. The ESMP includes mitigation measures tailored to the predicted environmental and social impacts and risks, aiming to avoid or minimize adverse effects while enhancing benefits throughout the project development phases.</w:t>
      </w:r>
    </w:p>
    <w:p w14:paraId="69986266" w14:textId="77777777" w:rsidR="00040125" w:rsidRPr="00AC0125" w:rsidRDefault="00040125" w:rsidP="00582FB1">
      <w:pPr>
        <w:spacing w:line="276" w:lineRule="auto"/>
        <w:jc w:val="both"/>
        <w:rPr>
          <w:rFonts w:cs="Aptos Serif"/>
        </w:rPr>
      </w:pPr>
      <w:r w:rsidRPr="00AC0125">
        <w:rPr>
          <w:rFonts w:cs="Aptos Serif"/>
        </w:rPr>
        <w:t xml:space="preserve">For the implementation of the ESMP, senior management of the Proponent will commit to achieving the environmental and social performance levels identified in the plan for the power transmission line Project. The Contractor will play a central role in meeting these performance levels during the construction phase. As part of daily contract management and operational procedures, the Contractor will implement the ESMP and report to the Proponent on environmental, health, and safety issues related to the construction of the transmission line. Some of the key commitments in the ESMP are: </w:t>
      </w:r>
    </w:p>
    <w:p w14:paraId="1603C729" w14:textId="77777777" w:rsidR="00040125" w:rsidRPr="00AC0125" w:rsidRDefault="00040125" w:rsidP="00582FB1">
      <w:pPr>
        <w:pStyle w:val="Paragraphedeliste"/>
        <w:numPr>
          <w:ilvl w:val="0"/>
          <w:numId w:val="33"/>
        </w:numPr>
        <w:spacing w:before="0" w:after="0" w:line="276" w:lineRule="auto"/>
        <w:contextualSpacing/>
        <w:jc w:val="both"/>
        <w:rPr>
          <w:rFonts w:cs="Aptos Serif"/>
        </w:rPr>
      </w:pPr>
      <w:r w:rsidRPr="00AC0125">
        <w:rPr>
          <w:rFonts w:cs="Aptos Serif"/>
        </w:rPr>
        <w:t>Mitigating dust generation through regular watering of dust prone areas during the construction phase</w:t>
      </w:r>
    </w:p>
    <w:p w14:paraId="29FC3D26" w14:textId="77777777" w:rsidR="00040125" w:rsidRPr="00AC0125" w:rsidRDefault="00040125" w:rsidP="00582FB1">
      <w:pPr>
        <w:pStyle w:val="Paragraphedeliste"/>
        <w:numPr>
          <w:ilvl w:val="0"/>
          <w:numId w:val="33"/>
        </w:numPr>
        <w:spacing w:before="0" w:after="0" w:line="276" w:lineRule="auto"/>
        <w:contextualSpacing/>
        <w:jc w:val="both"/>
        <w:rPr>
          <w:rFonts w:cs="Aptos Serif"/>
        </w:rPr>
      </w:pPr>
      <w:r w:rsidRPr="00AC0125">
        <w:rPr>
          <w:rFonts w:cs="Aptos Serif"/>
        </w:rPr>
        <w:t>Reducing air pollution from exhaust emissions by regularly servicing construction equipment and project vehicles</w:t>
      </w:r>
    </w:p>
    <w:p w14:paraId="4CC298B2" w14:textId="77777777" w:rsidR="00040125" w:rsidRPr="00AC0125" w:rsidRDefault="00040125" w:rsidP="00582FB1">
      <w:pPr>
        <w:pStyle w:val="Paragraphedeliste"/>
        <w:numPr>
          <w:ilvl w:val="0"/>
          <w:numId w:val="33"/>
        </w:numPr>
        <w:spacing w:before="0" w:after="0" w:line="276" w:lineRule="auto"/>
        <w:contextualSpacing/>
        <w:jc w:val="both"/>
        <w:rPr>
          <w:rFonts w:cs="Aptos Serif"/>
        </w:rPr>
      </w:pPr>
      <w:r w:rsidRPr="00AC0125">
        <w:rPr>
          <w:rFonts w:cs="Aptos Serif"/>
        </w:rPr>
        <w:t>Notifying the regional offices of the National Heritage Conservation Commission for any discoveries of archaeological and cultural significance. A chance find procedure will be developed</w:t>
      </w:r>
    </w:p>
    <w:p w14:paraId="6068BFDA" w14:textId="1C7DA090" w:rsidR="00040125" w:rsidRPr="00AC0125" w:rsidRDefault="001E72B1" w:rsidP="00582FB1">
      <w:pPr>
        <w:pStyle w:val="Paragraphedeliste"/>
        <w:numPr>
          <w:ilvl w:val="0"/>
          <w:numId w:val="33"/>
        </w:numPr>
        <w:spacing w:before="0" w:after="0" w:line="276" w:lineRule="auto"/>
        <w:contextualSpacing/>
        <w:jc w:val="both"/>
        <w:rPr>
          <w:rFonts w:cs="Aptos Serif"/>
        </w:rPr>
      </w:pPr>
      <w:r>
        <w:rPr>
          <w:rFonts w:cs="Aptos Serif"/>
        </w:rPr>
        <w:t xml:space="preserve">Restricting </w:t>
      </w:r>
      <w:r w:rsidR="00040125" w:rsidRPr="00AC0125">
        <w:rPr>
          <w:rFonts w:cs="Aptos Serif"/>
        </w:rPr>
        <w:t xml:space="preserve">site clearing activities to defined project corridors only. </w:t>
      </w:r>
    </w:p>
    <w:p w14:paraId="2D94EA35" w14:textId="455DD230" w:rsidR="00040125" w:rsidRPr="00AC0125" w:rsidRDefault="00CB16A8" w:rsidP="00582FB1">
      <w:pPr>
        <w:pStyle w:val="Paragraphedeliste"/>
        <w:numPr>
          <w:ilvl w:val="0"/>
          <w:numId w:val="33"/>
        </w:numPr>
        <w:spacing w:before="0" w:after="0" w:line="276" w:lineRule="auto"/>
        <w:contextualSpacing/>
        <w:jc w:val="both"/>
        <w:rPr>
          <w:rFonts w:cs="Aptos Serif"/>
        </w:rPr>
      </w:pPr>
      <w:r>
        <w:rPr>
          <w:rFonts w:cs="Aptos Serif"/>
        </w:rPr>
        <w:t xml:space="preserve">Sensitizing members of the </w:t>
      </w:r>
      <w:r w:rsidR="00040125" w:rsidRPr="00AC0125">
        <w:rPr>
          <w:rFonts w:cs="Aptos Serif"/>
        </w:rPr>
        <w:t xml:space="preserve">community about the hazards associated with the project and </w:t>
      </w:r>
      <w:r>
        <w:rPr>
          <w:rFonts w:cs="Aptos Serif"/>
        </w:rPr>
        <w:t>posting</w:t>
      </w:r>
      <w:r w:rsidR="00040125" w:rsidRPr="00AC0125">
        <w:rPr>
          <w:rFonts w:cs="Aptos Serif"/>
        </w:rPr>
        <w:t xml:space="preserve"> danger signs around the site to prevent access by members of the community</w:t>
      </w:r>
    </w:p>
    <w:p w14:paraId="58BE5FC5" w14:textId="229D614B" w:rsidR="00040125" w:rsidRPr="00AC0125" w:rsidRDefault="00CB16A8" w:rsidP="00582FB1">
      <w:pPr>
        <w:pStyle w:val="Paragraphedeliste"/>
        <w:numPr>
          <w:ilvl w:val="0"/>
          <w:numId w:val="33"/>
        </w:numPr>
        <w:spacing w:before="0" w:after="0" w:line="276" w:lineRule="auto"/>
        <w:contextualSpacing/>
        <w:jc w:val="both"/>
        <w:rPr>
          <w:rFonts w:cs="Aptos Serif"/>
        </w:rPr>
      </w:pPr>
      <w:r>
        <w:rPr>
          <w:rFonts w:cs="Aptos Serif"/>
        </w:rPr>
        <w:t xml:space="preserve">Subjecting employees to </w:t>
      </w:r>
      <w:r w:rsidR="00040125" w:rsidRPr="00AC0125">
        <w:rPr>
          <w:rFonts w:cs="Aptos Serif"/>
        </w:rPr>
        <w:t xml:space="preserve">appropriate occupational health and safety training and </w:t>
      </w:r>
      <w:r>
        <w:rPr>
          <w:rFonts w:cs="Aptos Serif"/>
        </w:rPr>
        <w:t>providing them</w:t>
      </w:r>
      <w:r w:rsidR="00040125" w:rsidRPr="00AC0125">
        <w:rPr>
          <w:rFonts w:cs="Aptos Serif"/>
        </w:rPr>
        <w:t xml:space="preserve"> with appropriate personal protective equipment </w:t>
      </w:r>
    </w:p>
    <w:p w14:paraId="5E19C2BF" w14:textId="53A5A969" w:rsidR="00040125" w:rsidRPr="00AC0125" w:rsidRDefault="00477396" w:rsidP="00582FB1">
      <w:pPr>
        <w:pStyle w:val="Paragraphedeliste"/>
        <w:numPr>
          <w:ilvl w:val="0"/>
          <w:numId w:val="33"/>
        </w:numPr>
        <w:spacing w:before="0" w:after="0" w:line="276" w:lineRule="auto"/>
        <w:contextualSpacing/>
        <w:jc w:val="both"/>
        <w:rPr>
          <w:rFonts w:cs="Aptos Serif"/>
        </w:rPr>
      </w:pPr>
      <w:r>
        <w:rPr>
          <w:rFonts w:cs="Aptos Serif"/>
        </w:rPr>
        <w:t>Prioritizing a</w:t>
      </w:r>
      <w:r w:rsidR="00040125" w:rsidRPr="00AC0125">
        <w:rPr>
          <w:rFonts w:cs="Aptos Serif"/>
        </w:rPr>
        <w:t>s much as possible members from the local communities for existing job opportunities</w:t>
      </w:r>
    </w:p>
    <w:p w14:paraId="45EBC59B" w14:textId="77777777" w:rsidR="00040125" w:rsidRPr="00AC0125" w:rsidRDefault="00040125" w:rsidP="00582FB1">
      <w:pPr>
        <w:pStyle w:val="Paragraphedeliste"/>
        <w:numPr>
          <w:ilvl w:val="0"/>
          <w:numId w:val="33"/>
        </w:numPr>
        <w:spacing w:before="0" w:after="0" w:line="276" w:lineRule="auto"/>
        <w:contextualSpacing/>
        <w:jc w:val="both"/>
        <w:rPr>
          <w:rFonts w:cs="Aptos Serif"/>
        </w:rPr>
      </w:pPr>
      <w:r w:rsidRPr="00AC0125">
        <w:rPr>
          <w:rFonts w:cs="Aptos Serif"/>
        </w:rPr>
        <w:t>Putting measures in place to mitigate spills from mobile equipment which will be used</w:t>
      </w:r>
    </w:p>
    <w:p w14:paraId="411F5239" w14:textId="77777777" w:rsidR="00040125" w:rsidRPr="00AC0125" w:rsidRDefault="00040125" w:rsidP="00582FB1">
      <w:pPr>
        <w:spacing w:after="240" w:line="276" w:lineRule="auto"/>
        <w:jc w:val="both"/>
        <w:rPr>
          <w:rFonts w:cs="Aptos Serif"/>
          <w:b/>
          <w:bCs/>
        </w:rPr>
      </w:pPr>
      <w:r w:rsidRPr="00AC0125">
        <w:rPr>
          <w:rFonts w:cs="Aptos Serif"/>
          <w:b/>
          <w:bCs/>
        </w:rPr>
        <w:t>Consultations and negotiations held / conducted</w:t>
      </w:r>
    </w:p>
    <w:p w14:paraId="69A222DB" w14:textId="77777777" w:rsidR="00040125" w:rsidRPr="00AC0125" w:rsidRDefault="00040125" w:rsidP="00582FB1">
      <w:pPr>
        <w:pStyle w:val="Corpsdetexte"/>
        <w:spacing w:before="1" w:after="240" w:line="276" w:lineRule="auto"/>
        <w:ind w:right="294"/>
        <w:jc w:val="both"/>
        <w:rPr>
          <w:rFonts w:cs="Aptos Serif"/>
          <w:sz w:val="22"/>
          <w:szCs w:val="22"/>
        </w:rPr>
      </w:pPr>
      <w:r w:rsidRPr="00AC0125">
        <w:rPr>
          <w:rFonts w:cs="Aptos Serif"/>
          <w:sz w:val="22"/>
          <w:szCs w:val="22"/>
        </w:rPr>
        <w:t>The Environmental Management Act No. 12 of 2011, Environmental Impact Assessment Regulations SI 28, African Development Bank Integrated Social Safeguard emphasize the need for effective stakeholder engagement in the environmental and social impact assessment process. A</w:t>
      </w:r>
      <w:r w:rsidRPr="00AC0125">
        <w:rPr>
          <w:rFonts w:cs="Aptos Serif"/>
          <w:spacing w:val="-8"/>
          <w:sz w:val="22"/>
          <w:szCs w:val="22"/>
        </w:rPr>
        <w:t xml:space="preserve"> </w:t>
      </w:r>
      <w:r w:rsidRPr="00AC0125">
        <w:rPr>
          <w:rFonts w:cs="Aptos Serif"/>
          <w:sz w:val="22"/>
          <w:szCs w:val="22"/>
        </w:rPr>
        <w:t>rigorous</w:t>
      </w:r>
      <w:r w:rsidRPr="00AC0125">
        <w:rPr>
          <w:rFonts w:cs="Aptos Serif"/>
          <w:spacing w:val="-8"/>
          <w:sz w:val="22"/>
          <w:szCs w:val="22"/>
        </w:rPr>
        <w:t xml:space="preserve"> </w:t>
      </w:r>
      <w:r w:rsidRPr="00AC0125">
        <w:rPr>
          <w:rFonts w:cs="Aptos Serif"/>
          <w:sz w:val="22"/>
          <w:szCs w:val="22"/>
        </w:rPr>
        <w:t>stakeholder</w:t>
      </w:r>
      <w:r w:rsidRPr="00AC0125">
        <w:rPr>
          <w:rFonts w:cs="Aptos Serif"/>
          <w:spacing w:val="-8"/>
          <w:sz w:val="22"/>
          <w:szCs w:val="22"/>
        </w:rPr>
        <w:t xml:space="preserve"> </w:t>
      </w:r>
      <w:r w:rsidRPr="00AC0125">
        <w:rPr>
          <w:rFonts w:cs="Aptos Serif"/>
          <w:sz w:val="22"/>
          <w:szCs w:val="22"/>
        </w:rPr>
        <w:t>engagement</w:t>
      </w:r>
      <w:r w:rsidRPr="00AC0125">
        <w:rPr>
          <w:rFonts w:cs="Aptos Serif"/>
          <w:spacing w:val="-8"/>
          <w:sz w:val="22"/>
          <w:szCs w:val="22"/>
        </w:rPr>
        <w:t xml:space="preserve"> </w:t>
      </w:r>
      <w:r w:rsidRPr="00AC0125">
        <w:rPr>
          <w:rFonts w:cs="Aptos Serif"/>
          <w:sz w:val="22"/>
          <w:szCs w:val="22"/>
        </w:rPr>
        <w:t>process</w:t>
      </w:r>
      <w:r w:rsidRPr="00AC0125">
        <w:rPr>
          <w:rFonts w:cs="Aptos Serif"/>
          <w:spacing w:val="-7"/>
          <w:sz w:val="22"/>
          <w:szCs w:val="22"/>
        </w:rPr>
        <w:t xml:space="preserve"> </w:t>
      </w:r>
      <w:r w:rsidRPr="00AC0125">
        <w:rPr>
          <w:rFonts w:cs="Aptos Serif"/>
          <w:sz w:val="22"/>
          <w:szCs w:val="22"/>
        </w:rPr>
        <w:t>has</w:t>
      </w:r>
      <w:r w:rsidRPr="00AC0125">
        <w:rPr>
          <w:rFonts w:cs="Aptos Serif"/>
          <w:spacing w:val="-7"/>
          <w:sz w:val="22"/>
          <w:szCs w:val="22"/>
        </w:rPr>
        <w:t xml:space="preserve"> </w:t>
      </w:r>
      <w:r w:rsidRPr="00AC0125">
        <w:rPr>
          <w:rFonts w:cs="Aptos Serif"/>
          <w:sz w:val="22"/>
          <w:szCs w:val="22"/>
        </w:rPr>
        <w:t>been</w:t>
      </w:r>
      <w:r w:rsidRPr="00AC0125">
        <w:rPr>
          <w:rFonts w:cs="Aptos Serif"/>
          <w:spacing w:val="-4"/>
          <w:sz w:val="22"/>
          <w:szCs w:val="22"/>
        </w:rPr>
        <w:t xml:space="preserve"> </w:t>
      </w:r>
      <w:r w:rsidRPr="00AC0125">
        <w:rPr>
          <w:rFonts w:cs="Aptos Serif"/>
          <w:sz w:val="22"/>
          <w:szCs w:val="22"/>
        </w:rPr>
        <w:t>undertaken</w:t>
      </w:r>
      <w:r w:rsidRPr="00AC0125">
        <w:rPr>
          <w:rFonts w:cs="Aptos Serif"/>
          <w:spacing w:val="-7"/>
          <w:sz w:val="22"/>
          <w:szCs w:val="22"/>
        </w:rPr>
        <w:t xml:space="preserve"> </w:t>
      </w:r>
      <w:r w:rsidRPr="00AC0125">
        <w:rPr>
          <w:rFonts w:cs="Aptos Serif"/>
          <w:sz w:val="22"/>
          <w:szCs w:val="22"/>
        </w:rPr>
        <w:t>for</w:t>
      </w:r>
      <w:r w:rsidRPr="00AC0125">
        <w:rPr>
          <w:rFonts w:cs="Aptos Serif"/>
          <w:spacing w:val="-10"/>
          <w:sz w:val="22"/>
          <w:szCs w:val="22"/>
        </w:rPr>
        <w:t xml:space="preserve"> </w:t>
      </w:r>
      <w:r w:rsidRPr="00AC0125">
        <w:rPr>
          <w:rFonts w:cs="Aptos Serif"/>
          <w:sz w:val="22"/>
          <w:szCs w:val="22"/>
        </w:rPr>
        <w:t>the</w:t>
      </w:r>
      <w:r w:rsidRPr="00AC0125">
        <w:rPr>
          <w:rFonts w:cs="Aptos Serif"/>
          <w:spacing w:val="-8"/>
          <w:sz w:val="22"/>
          <w:szCs w:val="22"/>
        </w:rPr>
        <w:t xml:space="preserve"> </w:t>
      </w:r>
      <w:r w:rsidRPr="00AC0125">
        <w:rPr>
          <w:rFonts w:cs="Aptos Serif"/>
          <w:sz w:val="22"/>
          <w:szCs w:val="22"/>
        </w:rPr>
        <w:t>project. Stakeholder</w:t>
      </w:r>
      <w:r w:rsidRPr="00AC0125">
        <w:rPr>
          <w:rFonts w:cs="Aptos Serif"/>
          <w:spacing w:val="-12"/>
          <w:sz w:val="22"/>
          <w:szCs w:val="22"/>
        </w:rPr>
        <w:t xml:space="preserve"> </w:t>
      </w:r>
      <w:r w:rsidRPr="00AC0125">
        <w:rPr>
          <w:rFonts w:cs="Aptos Serif"/>
          <w:sz w:val="22"/>
          <w:szCs w:val="22"/>
        </w:rPr>
        <w:t>consultations</w:t>
      </w:r>
      <w:r w:rsidRPr="00AC0125">
        <w:rPr>
          <w:rFonts w:cs="Aptos Serif"/>
          <w:spacing w:val="-14"/>
          <w:sz w:val="22"/>
          <w:szCs w:val="22"/>
        </w:rPr>
        <w:t xml:space="preserve"> </w:t>
      </w:r>
      <w:r w:rsidRPr="00AC0125">
        <w:rPr>
          <w:rFonts w:cs="Aptos Serif"/>
          <w:sz w:val="22"/>
          <w:szCs w:val="22"/>
        </w:rPr>
        <w:t>began</w:t>
      </w:r>
      <w:r w:rsidRPr="00AC0125">
        <w:rPr>
          <w:rFonts w:cs="Aptos Serif"/>
          <w:spacing w:val="-12"/>
          <w:sz w:val="22"/>
          <w:szCs w:val="22"/>
        </w:rPr>
        <w:t xml:space="preserve"> </w:t>
      </w:r>
      <w:r w:rsidRPr="00AC0125">
        <w:rPr>
          <w:rFonts w:cs="Aptos Serif"/>
          <w:sz w:val="22"/>
          <w:szCs w:val="22"/>
        </w:rPr>
        <w:t>in</w:t>
      </w:r>
      <w:r w:rsidRPr="00AC0125">
        <w:rPr>
          <w:rFonts w:cs="Aptos Serif"/>
          <w:spacing w:val="-12"/>
          <w:sz w:val="22"/>
          <w:szCs w:val="22"/>
        </w:rPr>
        <w:t xml:space="preserve"> </w:t>
      </w:r>
      <w:r w:rsidRPr="00AC0125">
        <w:rPr>
          <w:rFonts w:cs="Aptos Serif"/>
          <w:sz w:val="22"/>
          <w:szCs w:val="22"/>
        </w:rPr>
        <w:t>2019</w:t>
      </w:r>
      <w:r w:rsidRPr="00AC0125">
        <w:rPr>
          <w:rFonts w:cs="Aptos Serif"/>
          <w:spacing w:val="-14"/>
          <w:sz w:val="22"/>
          <w:szCs w:val="22"/>
        </w:rPr>
        <w:t xml:space="preserve"> and continued throughout the ESIA process. C</w:t>
      </w:r>
      <w:r w:rsidRPr="00AC0125">
        <w:rPr>
          <w:rFonts w:cs="Aptos Serif"/>
          <w:sz w:val="22"/>
          <w:szCs w:val="22"/>
        </w:rPr>
        <w:t>onsultations have involved one-on-one meetings as well as public scoping meetings with key stakeholders, interested and affected parties. Minutes of these meetings are attached to this report under Appendix 2.1 and 2.2. During stakeholder engagement, project background information was presented to consulted people to enable</w:t>
      </w:r>
      <w:r w:rsidRPr="00AC0125">
        <w:rPr>
          <w:rFonts w:cs="Aptos Serif"/>
          <w:spacing w:val="-11"/>
          <w:sz w:val="22"/>
          <w:szCs w:val="22"/>
        </w:rPr>
        <w:t xml:space="preserve"> </w:t>
      </w:r>
      <w:r w:rsidRPr="00AC0125">
        <w:rPr>
          <w:rFonts w:cs="Aptos Serif"/>
          <w:sz w:val="22"/>
          <w:szCs w:val="22"/>
        </w:rPr>
        <w:t>them</w:t>
      </w:r>
      <w:r w:rsidRPr="00AC0125">
        <w:rPr>
          <w:rFonts w:cs="Aptos Serif"/>
          <w:spacing w:val="-12"/>
          <w:sz w:val="22"/>
          <w:szCs w:val="22"/>
        </w:rPr>
        <w:t xml:space="preserve"> </w:t>
      </w:r>
      <w:r w:rsidRPr="00AC0125">
        <w:rPr>
          <w:rFonts w:cs="Aptos Serif"/>
          <w:sz w:val="22"/>
          <w:szCs w:val="22"/>
        </w:rPr>
        <w:t>to</w:t>
      </w:r>
      <w:r w:rsidRPr="00AC0125">
        <w:rPr>
          <w:rFonts w:cs="Aptos Serif"/>
          <w:spacing w:val="-15"/>
          <w:sz w:val="22"/>
          <w:szCs w:val="22"/>
        </w:rPr>
        <w:t xml:space="preserve"> </w:t>
      </w:r>
      <w:r w:rsidRPr="00AC0125">
        <w:rPr>
          <w:rFonts w:cs="Aptos Serif"/>
          <w:sz w:val="22"/>
          <w:szCs w:val="22"/>
        </w:rPr>
        <w:t>appreciate</w:t>
      </w:r>
      <w:r w:rsidRPr="00AC0125">
        <w:rPr>
          <w:rFonts w:cs="Aptos Serif"/>
          <w:spacing w:val="-13"/>
          <w:sz w:val="22"/>
          <w:szCs w:val="22"/>
        </w:rPr>
        <w:t xml:space="preserve"> </w:t>
      </w:r>
      <w:r w:rsidRPr="00AC0125">
        <w:rPr>
          <w:rFonts w:cs="Aptos Serif"/>
          <w:sz w:val="22"/>
          <w:szCs w:val="22"/>
        </w:rPr>
        <w:t>the</w:t>
      </w:r>
      <w:r w:rsidRPr="00AC0125">
        <w:rPr>
          <w:rFonts w:cs="Aptos Serif"/>
          <w:spacing w:val="-12"/>
          <w:sz w:val="22"/>
          <w:szCs w:val="22"/>
        </w:rPr>
        <w:t xml:space="preserve"> </w:t>
      </w:r>
      <w:r w:rsidRPr="00AC0125">
        <w:rPr>
          <w:rFonts w:cs="Aptos Serif"/>
          <w:sz w:val="22"/>
          <w:szCs w:val="22"/>
        </w:rPr>
        <w:t>nature</w:t>
      </w:r>
      <w:r w:rsidRPr="00AC0125">
        <w:rPr>
          <w:rFonts w:cs="Aptos Serif"/>
          <w:spacing w:val="-11"/>
          <w:sz w:val="22"/>
          <w:szCs w:val="22"/>
        </w:rPr>
        <w:t xml:space="preserve"> </w:t>
      </w:r>
      <w:r w:rsidRPr="00AC0125">
        <w:rPr>
          <w:rFonts w:cs="Aptos Serif"/>
          <w:sz w:val="22"/>
          <w:szCs w:val="22"/>
        </w:rPr>
        <w:t>of</w:t>
      </w:r>
      <w:r w:rsidRPr="00AC0125">
        <w:rPr>
          <w:rFonts w:cs="Aptos Serif"/>
          <w:spacing w:val="-13"/>
          <w:sz w:val="22"/>
          <w:szCs w:val="22"/>
        </w:rPr>
        <w:t xml:space="preserve"> </w:t>
      </w:r>
      <w:r w:rsidRPr="00AC0125">
        <w:rPr>
          <w:rFonts w:cs="Aptos Serif"/>
          <w:sz w:val="22"/>
          <w:szCs w:val="22"/>
        </w:rPr>
        <w:t>the</w:t>
      </w:r>
      <w:r w:rsidRPr="00AC0125">
        <w:rPr>
          <w:rFonts w:cs="Aptos Serif"/>
          <w:spacing w:val="-12"/>
          <w:sz w:val="22"/>
          <w:szCs w:val="22"/>
        </w:rPr>
        <w:t xml:space="preserve"> </w:t>
      </w:r>
      <w:r w:rsidRPr="00AC0125">
        <w:rPr>
          <w:rFonts w:cs="Aptos Serif"/>
          <w:sz w:val="22"/>
          <w:szCs w:val="22"/>
        </w:rPr>
        <w:t xml:space="preserve">project for them to participate fully in discussing project impacts and mitigation measures. </w:t>
      </w:r>
    </w:p>
    <w:p w14:paraId="0C20222C" w14:textId="77777777" w:rsidR="00040125" w:rsidRPr="00AC0125" w:rsidRDefault="00040125" w:rsidP="00582FB1">
      <w:pPr>
        <w:pStyle w:val="Corpsdetexte"/>
        <w:spacing w:before="159" w:after="240" w:line="276" w:lineRule="auto"/>
        <w:ind w:right="294"/>
        <w:jc w:val="both"/>
        <w:rPr>
          <w:rFonts w:cs="Aptos Serif"/>
          <w:sz w:val="22"/>
          <w:szCs w:val="22"/>
        </w:rPr>
      </w:pPr>
      <w:r w:rsidRPr="00AC0125">
        <w:rPr>
          <w:rFonts w:cs="Aptos Serif"/>
          <w:sz w:val="22"/>
          <w:szCs w:val="22"/>
        </w:rPr>
        <w:t>Among the stakeholders engaged included those who grow seasonal crops along the identified wayleave and those with titled land on whose activities or land is likely to be displaced by the transmission line project. Other key stakeholders who were identified and engaged include the Ministry of Agriculture, Forestry Department, Zambia Forestry and Forestry Industries Corporation (ZAFFICO), ZESCO, Road Development Agency (RDA), Zambia Railways Limited, Energy Regulations Board (ERB), Kitwe City Council and Civic Leaders.</w:t>
      </w:r>
    </w:p>
    <w:p w14:paraId="47CBBA11" w14:textId="77777777" w:rsidR="00040125" w:rsidRPr="00AC0125" w:rsidRDefault="00040125" w:rsidP="00582FB1">
      <w:pPr>
        <w:spacing w:line="276" w:lineRule="auto"/>
        <w:jc w:val="both"/>
        <w:rPr>
          <w:rFonts w:cs="Aptos Serif"/>
          <w:b/>
          <w:bCs/>
        </w:rPr>
      </w:pPr>
      <w:r w:rsidRPr="00AC0125">
        <w:rPr>
          <w:rFonts w:cs="Aptos Serif"/>
          <w:b/>
          <w:bCs/>
        </w:rPr>
        <w:lastRenderedPageBreak/>
        <w:t>Grievance Redress Mechanism</w:t>
      </w:r>
    </w:p>
    <w:p w14:paraId="448F5474" w14:textId="77777777" w:rsidR="00040125" w:rsidRPr="00AC0125" w:rsidRDefault="00040125" w:rsidP="00582FB1">
      <w:pPr>
        <w:spacing w:line="276" w:lineRule="auto"/>
        <w:jc w:val="both"/>
        <w:rPr>
          <w:rFonts w:cs="Aptos Serif"/>
        </w:rPr>
      </w:pPr>
      <w:r w:rsidRPr="00AC0125">
        <w:rPr>
          <w:rFonts w:cs="Aptos Serif"/>
        </w:rPr>
        <w:t>A grievance mechanism has been developed for potential use by stakeholders. The aim of the grievance mechanism is to achieve mutually agreed resolution of grievances raised by all stakeholders. The objectives of the grievance mechanism are:</w:t>
      </w:r>
    </w:p>
    <w:p w14:paraId="49A7CEAA" w14:textId="77777777" w:rsidR="00040125" w:rsidRPr="00AC0125" w:rsidRDefault="00040125" w:rsidP="00582FB1">
      <w:pPr>
        <w:pStyle w:val="Paragraphedeliste"/>
        <w:numPr>
          <w:ilvl w:val="0"/>
          <w:numId w:val="35"/>
        </w:numPr>
        <w:spacing w:before="0" w:after="0" w:line="276" w:lineRule="auto"/>
        <w:contextualSpacing/>
        <w:jc w:val="both"/>
        <w:rPr>
          <w:rFonts w:cs="Aptos Serif"/>
        </w:rPr>
      </w:pPr>
      <w:r w:rsidRPr="00AC0125">
        <w:rPr>
          <w:rFonts w:cs="Aptos Serif"/>
        </w:rPr>
        <w:t>To provide Project Affected People (PAP) with a straightforward, accessible and prompt avenue for making a complaint or resolving any dispute that may arise during the project.</w:t>
      </w:r>
    </w:p>
    <w:p w14:paraId="45B03882" w14:textId="77777777" w:rsidR="00040125" w:rsidRPr="00AC0125" w:rsidRDefault="00040125" w:rsidP="00582FB1">
      <w:pPr>
        <w:pStyle w:val="Paragraphedeliste"/>
        <w:numPr>
          <w:ilvl w:val="0"/>
          <w:numId w:val="35"/>
        </w:numPr>
        <w:spacing w:before="0" w:after="0" w:line="276" w:lineRule="auto"/>
        <w:contextualSpacing/>
        <w:jc w:val="both"/>
        <w:rPr>
          <w:rFonts w:cs="Aptos Serif"/>
        </w:rPr>
      </w:pPr>
      <w:r w:rsidRPr="00AC0125">
        <w:rPr>
          <w:rFonts w:cs="Aptos Serif"/>
        </w:rPr>
        <w:t>To ensure that appropriate and mutually acceptable corrective actions are identified and implemented to address the complaints</w:t>
      </w:r>
    </w:p>
    <w:p w14:paraId="1474AA85" w14:textId="77777777" w:rsidR="00040125" w:rsidRPr="00AC0125" w:rsidRDefault="00040125" w:rsidP="00582FB1">
      <w:pPr>
        <w:pStyle w:val="Paragraphedeliste"/>
        <w:numPr>
          <w:ilvl w:val="0"/>
          <w:numId w:val="35"/>
        </w:numPr>
        <w:spacing w:before="0" w:after="0" w:line="276" w:lineRule="auto"/>
        <w:contextualSpacing/>
        <w:jc w:val="both"/>
        <w:rPr>
          <w:rFonts w:cs="Aptos Serif"/>
        </w:rPr>
      </w:pPr>
      <w:r w:rsidRPr="00AC0125">
        <w:rPr>
          <w:rFonts w:cs="Aptos Serif"/>
        </w:rPr>
        <w:t>To verify that complaints are satisfied with the outcomes of corrective actions</w:t>
      </w:r>
    </w:p>
    <w:p w14:paraId="5ABE7B3E" w14:textId="77777777" w:rsidR="00040125" w:rsidRPr="00AC0125" w:rsidRDefault="00040125" w:rsidP="00582FB1">
      <w:pPr>
        <w:pStyle w:val="Paragraphedeliste"/>
        <w:numPr>
          <w:ilvl w:val="0"/>
          <w:numId w:val="35"/>
        </w:numPr>
        <w:spacing w:before="0" w:after="0" w:line="276" w:lineRule="auto"/>
        <w:contextualSpacing/>
        <w:jc w:val="both"/>
        <w:rPr>
          <w:rFonts w:cs="Aptos Serif"/>
        </w:rPr>
      </w:pPr>
      <w:r w:rsidRPr="00AC0125">
        <w:rPr>
          <w:rFonts w:cs="Aptos Serif"/>
        </w:rPr>
        <w:t>To avoid or minimize the need to resort to judicial proceedings which can be long and expensive</w:t>
      </w:r>
    </w:p>
    <w:p w14:paraId="648A3E09" w14:textId="77777777" w:rsidR="00040125" w:rsidRPr="00AC0125" w:rsidRDefault="00040125" w:rsidP="00582FB1">
      <w:pPr>
        <w:spacing w:line="276" w:lineRule="auto"/>
        <w:jc w:val="both"/>
        <w:rPr>
          <w:rFonts w:cs="Aptos Serif"/>
        </w:rPr>
      </w:pPr>
      <w:r w:rsidRPr="00AC0125">
        <w:rPr>
          <w:rFonts w:cs="Aptos Serif"/>
        </w:rPr>
        <w:t>The grievance mechanism has outlined the process of submitting, screening, investigating, discussing corrective actions and closing out grievances. While alternative grievance resolution mechanism has been prioritized, the mechanism has made provision for grievants to subject their grievances to the courts of law for resolution.</w:t>
      </w:r>
    </w:p>
    <w:p w14:paraId="267AD608" w14:textId="77777777" w:rsidR="00040125" w:rsidRPr="00AC0125" w:rsidRDefault="00040125" w:rsidP="00582FB1">
      <w:pPr>
        <w:spacing w:line="276" w:lineRule="auto"/>
        <w:jc w:val="both"/>
        <w:rPr>
          <w:rFonts w:cs="Aptos Serif"/>
        </w:rPr>
      </w:pPr>
      <w:r w:rsidRPr="00AC0125">
        <w:rPr>
          <w:rFonts w:cs="Aptos Serif"/>
        </w:rPr>
        <w:t>The process of grievance redress will be as follows:</w:t>
      </w:r>
    </w:p>
    <w:p w14:paraId="5171C6EC" w14:textId="77777777" w:rsidR="00040125" w:rsidRPr="00663527" w:rsidRDefault="00040125" w:rsidP="00582FB1">
      <w:pPr>
        <w:pStyle w:val="Paragraphedeliste"/>
        <w:numPr>
          <w:ilvl w:val="0"/>
          <w:numId w:val="46"/>
        </w:numPr>
        <w:spacing w:before="0" w:after="0" w:line="276" w:lineRule="auto"/>
        <w:contextualSpacing/>
        <w:jc w:val="both"/>
        <w:rPr>
          <w:rFonts w:cs="Aptos Serif"/>
        </w:rPr>
      </w:pPr>
      <w:r w:rsidRPr="00663527">
        <w:rPr>
          <w:rFonts w:cs="Aptos Serif"/>
        </w:rPr>
        <w:t>Identification of grievance: identify or receive grievances during meetings or via phone calls and record on grievance form.</w:t>
      </w:r>
    </w:p>
    <w:p w14:paraId="14E939A8" w14:textId="77777777" w:rsidR="00040125" w:rsidRPr="00663527" w:rsidRDefault="00040125" w:rsidP="00582FB1">
      <w:pPr>
        <w:pStyle w:val="Paragraphedeliste"/>
        <w:numPr>
          <w:ilvl w:val="0"/>
          <w:numId w:val="46"/>
        </w:numPr>
        <w:spacing w:before="0" w:after="0" w:line="276" w:lineRule="auto"/>
        <w:contextualSpacing/>
        <w:jc w:val="both"/>
        <w:rPr>
          <w:rFonts w:cs="Aptos Serif"/>
        </w:rPr>
      </w:pPr>
      <w:r w:rsidRPr="00663527">
        <w:rPr>
          <w:rFonts w:cs="Aptos Serif"/>
        </w:rPr>
        <w:t>Logging of Grievance: All grievances will be recorded on a grievance form and await determination of severity of grievance by the committee responsible for handling grievances.</w:t>
      </w:r>
    </w:p>
    <w:p w14:paraId="5255A76A" w14:textId="77777777" w:rsidR="00040125" w:rsidRPr="00663527" w:rsidRDefault="00040125" w:rsidP="00582FB1">
      <w:pPr>
        <w:pStyle w:val="Paragraphedeliste"/>
        <w:numPr>
          <w:ilvl w:val="0"/>
          <w:numId w:val="46"/>
        </w:numPr>
        <w:spacing w:before="0" w:after="0" w:line="276" w:lineRule="auto"/>
        <w:contextualSpacing/>
        <w:jc w:val="both"/>
        <w:rPr>
          <w:rFonts w:cs="Aptos Serif"/>
        </w:rPr>
      </w:pPr>
      <w:r w:rsidRPr="00663527">
        <w:rPr>
          <w:rFonts w:cs="Aptos Serif"/>
        </w:rPr>
        <w:t>Investigation of Grievance and recommendation of corrective action: undertake consultation with the complainant, conduct site visits or inspections to verify the grievance and gather all necessary physical evidence including pictures.</w:t>
      </w:r>
    </w:p>
    <w:p w14:paraId="3B046EFD" w14:textId="77777777" w:rsidR="00040125" w:rsidRPr="00663527" w:rsidRDefault="00040125" w:rsidP="00582FB1">
      <w:pPr>
        <w:pStyle w:val="Paragraphedeliste"/>
        <w:numPr>
          <w:ilvl w:val="0"/>
          <w:numId w:val="46"/>
        </w:numPr>
        <w:spacing w:before="0" w:after="0" w:line="276" w:lineRule="auto"/>
        <w:contextualSpacing/>
        <w:jc w:val="both"/>
        <w:rPr>
          <w:rFonts w:cs="Aptos Serif"/>
        </w:rPr>
      </w:pPr>
      <w:r w:rsidRPr="00663527">
        <w:rPr>
          <w:rFonts w:cs="Aptos Serif"/>
        </w:rPr>
        <w:t>Discussion of Corrective Action with complainant and agreement of implementation period: Discuss all recommended options for corrective actions as well as the complainant’s preference. Also, clearly highlight all company policies and all relevant laws and regulations considered when considering the complaint.</w:t>
      </w:r>
    </w:p>
    <w:p w14:paraId="3422C5D0" w14:textId="77777777" w:rsidR="00040125" w:rsidRPr="00663527" w:rsidRDefault="00040125" w:rsidP="00582FB1">
      <w:pPr>
        <w:pStyle w:val="Paragraphedeliste"/>
        <w:numPr>
          <w:ilvl w:val="0"/>
          <w:numId w:val="46"/>
        </w:numPr>
        <w:spacing w:before="0" w:after="0" w:line="276" w:lineRule="auto"/>
        <w:contextualSpacing/>
        <w:jc w:val="both"/>
        <w:rPr>
          <w:rFonts w:cs="Aptos Serif"/>
        </w:rPr>
      </w:pPr>
      <w:r w:rsidRPr="00663527">
        <w:rPr>
          <w:rFonts w:cs="Aptos Serif"/>
        </w:rPr>
        <w:t>Documentation of agreed position: all agreed positions after thorough consideration and discussion of corrective action will be fully documented.</w:t>
      </w:r>
    </w:p>
    <w:p w14:paraId="350B979A" w14:textId="77777777" w:rsidR="00040125" w:rsidRPr="00663527" w:rsidRDefault="00040125" w:rsidP="00582FB1">
      <w:pPr>
        <w:pStyle w:val="Paragraphedeliste"/>
        <w:numPr>
          <w:ilvl w:val="0"/>
          <w:numId w:val="46"/>
        </w:numPr>
        <w:spacing w:before="0" w:after="0" w:line="276" w:lineRule="auto"/>
        <w:contextualSpacing/>
        <w:jc w:val="both"/>
        <w:rPr>
          <w:rFonts w:cs="Aptos Serif"/>
        </w:rPr>
      </w:pPr>
      <w:r w:rsidRPr="00663527">
        <w:rPr>
          <w:rFonts w:cs="Aptos Serif"/>
        </w:rPr>
        <w:t>Implementation of agreed position: The grievance receiving committee will ensure that the agreed position is implemented within a stipulated timeframe.</w:t>
      </w:r>
    </w:p>
    <w:p w14:paraId="18C3BD06" w14:textId="77777777" w:rsidR="00040125" w:rsidRPr="00663527" w:rsidRDefault="00040125" w:rsidP="00582FB1">
      <w:pPr>
        <w:pStyle w:val="Paragraphedeliste"/>
        <w:numPr>
          <w:ilvl w:val="0"/>
          <w:numId w:val="46"/>
        </w:numPr>
        <w:spacing w:before="0" w:after="0" w:line="276" w:lineRule="auto"/>
        <w:contextualSpacing/>
        <w:jc w:val="both"/>
        <w:rPr>
          <w:rFonts w:cs="Aptos Serif"/>
        </w:rPr>
      </w:pPr>
      <w:r w:rsidRPr="00663527">
        <w:rPr>
          <w:rFonts w:cs="Aptos Serif"/>
        </w:rPr>
        <w:t>Close grievance: grievance will be signed off by complainant after completion of implementation of the agreed position or action.</w:t>
      </w:r>
    </w:p>
    <w:p w14:paraId="6C91A6DB" w14:textId="77777777" w:rsidR="00040125" w:rsidRPr="00AC0125" w:rsidRDefault="00040125" w:rsidP="00582FB1">
      <w:pPr>
        <w:spacing w:line="276" w:lineRule="auto"/>
        <w:jc w:val="both"/>
        <w:rPr>
          <w:rFonts w:cs="Aptos Serif"/>
          <w:b/>
          <w:bCs/>
        </w:rPr>
      </w:pPr>
      <w:r w:rsidRPr="00AC0125">
        <w:rPr>
          <w:rFonts w:cs="Aptos Serif"/>
          <w:b/>
          <w:bCs/>
        </w:rPr>
        <w:t xml:space="preserve">Environmental and social management plan </w:t>
      </w:r>
    </w:p>
    <w:p w14:paraId="2ABAFFB1" w14:textId="6A02CFCE" w:rsidR="00040125" w:rsidRDefault="00040125" w:rsidP="00582FB1">
      <w:pPr>
        <w:spacing w:line="276" w:lineRule="auto"/>
        <w:jc w:val="both"/>
        <w:rPr>
          <w:rFonts w:cs="Aptos Serif"/>
        </w:rPr>
      </w:pPr>
      <w:r w:rsidRPr="00AC0125">
        <w:rPr>
          <w:rFonts w:cs="Aptos Serif"/>
        </w:rPr>
        <w:t xml:space="preserve">The Environmental Management Plan (ESMP) is a tool designed to ensure the implementation of mitigation measures and monitoring by outlining roles and responsibilities of key stakeholders in respect to environmental management. ESMP seeks to address all the possible negative environmental impacts at the various project phases. The total cost of ESMP implementation is estimated at USD 691,401. This </w:t>
      </w:r>
      <w:r w:rsidR="00582FB1">
        <w:rPr>
          <w:rFonts w:cs="Aptos Serif"/>
        </w:rPr>
        <w:t xml:space="preserve">tentative </w:t>
      </w:r>
      <w:r w:rsidRPr="00AC0125">
        <w:rPr>
          <w:rFonts w:cs="Aptos Serif"/>
        </w:rPr>
        <w:t>budget will be financed by both InnoVent and CEC. The table below shows the cost breakdown.</w:t>
      </w:r>
    </w:p>
    <w:p w14:paraId="03468003" w14:textId="2A80C620" w:rsidR="00582FB1" w:rsidRDefault="00582FB1" w:rsidP="00582FB1">
      <w:pPr>
        <w:spacing w:line="276" w:lineRule="auto"/>
        <w:jc w:val="both"/>
        <w:rPr>
          <w:rFonts w:cs="Aptos Serif"/>
        </w:rPr>
      </w:pPr>
    </w:p>
    <w:p w14:paraId="293D73FF" w14:textId="7F3DEE61" w:rsidR="00582FB1" w:rsidRDefault="00582FB1" w:rsidP="00582FB1">
      <w:pPr>
        <w:spacing w:line="276" w:lineRule="auto"/>
        <w:jc w:val="both"/>
        <w:rPr>
          <w:rFonts w:cs="Aptos Serif"/>
        </w:rPr>
      </w:pPr>
    </w:p>
    <w:p w14:paraId="05EF001E" w14:textId="77777777" w:rsidR="00582FB1" w:rsidRPr="00AC0125" w:rsidRDefault="00582FB1" w:rsidP="00582FB1">
      <w:pPr>
        <w:spacing w:line="276" w:lineRule="auto"/>
        <w:jc w:val="both"/>
        <w:rPr>
          <w:rFonts w:cs="Aptos Serif"/>
        </w:rPr>
      </w:pPr>
    </w:p>
    <w:tbl>
      <w:tblPr>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1E0" w:firstRow="1" w:lastRow="1" w:firstColumn="1" w:lastColumn="1" w:noHBand="0" w:noVBand="0"/>
      </w:tblPr>
      <w:tblGrid>
        <w:gridCol w:w="3699"/>
        <w:gridCol w:w="1968"/>
      </w:tblGrid>
      <w:tr w:rsidR="00040125" w:rsidRPr="00AC0125" w14:paraId="5D24F02B" w14:textId="77777777" w:rsidTr="00582FB1">
        <w:trPr>
          <w:trHeight w:val="400"/>
          <w:jc w:val="center"/>
        </w:trPr>
        <w:tc>
          <w:tcPr>
            <w:tcW w:w="3699" w:type="dxa"/>
            <w:shd w:val="clear" w:color="auto" w:fill="4AACC5"/>
          </w:tcPr>
          <w:p w14:paraId="2CFA4AA6" w14:textId="77777777" w:rsidR="00040125" w:rsidRPr="00AC0125" w:rsidRDefault="00040125" w:rsidP="00040125">
            <w:pPr>
              <w:pStyle w:val="TableParagraph"/>
              <w:spacing w:before="0" w:after="0"/>
              <w:ind w:left="107"/>
              <w:rPr>
                <w:rFonts w:cs="Aptos Serif"/>
                <w:b/>
              </w:rPr>
            </w:pPr>
            <w:r w:rsidRPr="00AC0125">
              <w:rPr>
                <w:rFonts w:cs="Aptos Serif"/>
                <w:b/>
                <w:spacing w:val="-2"/>
              </w:rPr>
              <w:lastRenderedPageBreak/>
              <w:t>Activity</w:t>
            </w:r>
          </w:p>
        </w:tc>
        <w:tc>
          <w:tcPr>
            <w:tcW w:w="1968" w:type="dxa"/>
            <w:shd w:val="clear" w:color="auto" w:fill="4AACC5"/>
          </w:tcPr>
          <w:p w14:paraId="190E8585" w14:textId="77777777" w:rsidR="00040125" w:rsidRPr="00AC0125" w:rsidRDefault="00040125" w:rsidP="00040125">
            <w:pPr>
              <w:pStyle w:val="TableParagraph"/>
              <w:spacing w:before="0" w:after="0"/>
              <w:ind w:left="107"/>
              <w:rPr>
                <w:rFonts w:cs="Aptos Serif"/>
                <w:b/>
              </w:rPr>
            </w:pPr>
            <w:r w:rsidRPr="00AC0125">
              <w:rPr>
                <w:rFonts w:cs="Aptos Serif"/>
                <w:b/>
                <w:spacing w:val="-2"/>
              </w:rPr>
              <w:t>Estimated</w:t>
            </w:r>
            <w:r w:rsidRPr="00AC0125">
              <w:rPr>
                <w:rFonts w:cs="Aptos Serif"/>
                <w:b/>
                <w:spacing w:val="-3"/>
              </w:rPr>
              <w:t xml:space="preserve"> </w:t>
            </w:r>
            <w:r w:rsidRPr="00AC0125">
              <w:rPr>
                <w:rFonts w:cs="Aptos Serif"/>
                <w:b/>
                <w:spacing w:val="-2"/>
              </w:rPr>
              <w:t>Cost</w:t>
            </w:r>
            <w:r w:rsidRPr="00AC0125">
              <w:rPr>
                <w:rFonts w:cs="Aptos Serif"/>
                <w:b/>
                <w:spacing w:val="-1"/>
              </w:rPr>
              <w:t xml:space="preserve"> </w:t>
            </w:r>
            <w:r w:rsidRPr="00AC0125">
              <w:rPr>
                <w:rFonts w:cs="Aptos Serif"/>
                <w:b/>
                <w:spacing w:val="-2"/>
              </w:rPr>
              <w:t>(Us$)</w:t>
            </w:r>
          </w:p>
        </w:tc>
      </w:tr>
      <w:tr w:rsidR="00040125" w:rsidRPr="00AC0125" w14:paraId="33769A9E" w14:textId="77777777" w:rsidTr="00582FB1">
        <w:trPr>
          <w:trHeight w:val="398"/>
          <w:jc w:val="center"/>
        </w:trPr>
        <w:tc>
          <w:tcPr>
            <w:tcW w:w="3699" w:type="dxa"/>
          </w:tcPr>
          <w:p w14:paraId="6D1E8BF1" w14:textId="77777777" w:rsidR="00040125" w:rsidRPr="00AC0125" w:rsidRDefault="00040125" w:rsidP="00040125">
            <w:pPr>
              <w:pStyle w:val="TableParagraph"/>
              <w:spacing w:before="0" w:after="0"/>
              <w:ind w:left="107"/>
              <w:rPr>
                <w:rFonts w:cs="Aptos Serif"/>
              </w:rPr>
            </w:pPr>
            <w:r w:rsidRPr="00AC0125">
              <w:rPr>
                <w:rFonts w:cs="Aptos Serif"/>
              </w:rPr>
              <w:t>ESMP</w:t>
            </w:r>
            <w:r w:rsidRPr="00AC0125">
              <w:rPr>
                <w:rFonts w:cs="Aptos Serif"/>
                <w:spacing w:val="-4"/>
              </w:rPr>
              <w:t xml:space="preserve"> </w:t>
            </w:r>
            <w:r w:rsidRPr="00AC0125">
              <w:rPr>
                <w:rFonts w:cs="Aptos Serif"/>
              </w:rPr>
              <w:t>Implementation</w:t>
            </w:r>
            <w:r w:rsidRPr="00AC0125">
              <w:rPr>
                <w:rFonts w:cs="Aptos Serif"/>
                <w:spacing w:val="-5"/>
              </w:rPr>
              <w:t xml:space="preserve"> </w:t>
            </w:r>
            <w:r w:rsidRPr="00AC0125">
              <w:rPr>
                <w:rFonts w:cs="Aptos Serif"/>
              </w:rPr>
              <w:t>(Construction</w:t>
            </w:r>
            <w:r w:rsidRPr="00AC0125">
              <w:rPr>
                <w:rFonts w:cs="Aptos Serif"/>
                <w:spacing w:val="-10"/>
              </w:rPr>
              <w:t xml:space="preserve"> </w:t>
            </w:r>
            <w:r w:rsidRPr="00AC0125">
              <w:rPr>
                <w:rFonts w:cs="Aptos Serif"/>
                <w:spacing w:val="-2"/>
              </w:rPr>
              <w:t>Phase)</w:t>
            </w:r>
          </w:p>
        </w:tc>
        <w:tc>
          <w:tcPr>
            <w:tcW w:w="1968" w:type="dxa"/>
          </w:tcPr>
          <w:p w14:paraId="47EB9316" w14:textId="77777777" w:rsidR="00040125" w:rsidRPr="00AC0125" w:rsidRDefault="00040125" w:rsidP="00040125">
            <w:pPr>
              <w:pStyle w:val="TableParagraph"/>
              <w:spacing w:before="0" w:after="0"/>
              <w:ind w:left="107"/>
              <w:rPr>
                <w:rFonts w:cs="Aptos Serif"/>
              </w:rPr>
            </w:pPr>
            <w:r w:rsidRPr="00AC0125">
              <w:rPr>
                <w:rFonts w:cs="Aptos Serif"/>
                <w:spacing w:val="-2"/>
              </w:rPr>
              <w:t>180,000</w:t>
            </w:r>
          </w:p>
        </w:tc>
      </w:tr>
      <w:tr w:rsidR="00040125" w:rsidRPr="00AC0125" w14:paraId="63ED0911" w14:textId="77777777" w:rsidTr="00582FB1">
        <w:trPr>
          <w:trHeight w:val="400"/>
          <w:jc w:val="center"/>
        </w:trPr>
        <w:tc>
          <w:tcPr>
            <w:tcW w:w="3699" w:type="dxa"/>
          </w:tcPr>
          <w:p w14:paraId="68168141" w14:textId="77777777" w:rsidR="00040125" w:rsidRPr="00AC0125" w:rsidRDefault="00040125" w:rsidP="00040125">
            <w:pPr>
              <w:pStyle w:val="TableParagraph"/>
              <w:spacing w:before="0" w:after="0"/>
              <w:ind w:left="107"/>
              <w:rPr>
                <w:rFonts w:cs="Aptos Serif"/>
              </w:rPr>
            </w:pPr>
            <w:r w:rsidRPr="00AC0125">
              <w:rPr>
                <w:rFonts w:cs="Aptos Serif"/>
              </w:rPr>
              <w:t>ESMP</w:t>
            </w:r>
            <w:r w:rsidRPr="00AC0125">
              <w:rPr>
                <w:rFonts w:cs="Aptos Serif"/>
                <w:spacing w:val="-4"/>
              </w:rPr>
              <w:t xml:space="preserve"> </w:t>
            </w:r>
            <w:r w:rsidRPr="00AC0125">
              <w:rPr>
                <w:rFonts w:cs="Aptos Serif"/>
              </w:rPr>
              <w:t>Implementation</w:t>
            </w:r>
            <w:r w:rsidRPr="00AC0125">
              <w:rPr>
                <w:rFonts w:cs="Aptos Serif"/>
                <w:spacing w:val="-6"/>
              </w:rPr>
              <w:t xml:space="preserve"> </w:t>
            </w:r>
            <w:r w:rsidRPr="00AC0125">
              <w:rPr>
                <w:rFonts w:cs="Aptos Serif"/>
              </w:rPr>
              <w:t>(Operation</w:t>
            </w:r>
            <w:r w:rsidRPr="00AC0125">
              <w:rPr>
                <w:rFonts w:cs="Aptos Serif"/>
                <w:spacing w:val="-7"/>
              </w:rPr>
              <w:t xml:space="preserve"> </w:t>
            </w:r>
            <w:r w:rsidRPr="00AC0125">
              <w:rPr>
                <w:rFonts w:cs="Aptos Serif"/>
                <w:spacing w:val="-2"/>
              </w:rPr>
              <w:t>Phase)</w:t>
            </w:r>
          </w:p>
        </w:tc>
        <w:tc>
          <w:tcPr>
            <w:tcW w:w="1968" w:type="dxa"/>
          </w:tcPr>
          <w:p w14:paraId="42697CFF" w14:textId="77777777" w:rsidR="00040125" w:rsidRPr="00AC0125" w:rsidRDefault="00040125" w:rsidP="00040125">
            <w:pPr>
              <w:pStyle w:val="TableParagraph"/>
              <w:spacing w:before="0" w:after="0"/>
              <w:ind w:left="107"/>
              <w:rPr>
                <w:rFonts w:cs="Aptos Serif"/>
              </w:rPr>
            </w:pPr>
            <w:r w:rsidRPr="00AC0125">
              <w:rPr>
                <w:rFonts w:cs="Aptos Serif"/>
                <w:spacing w:val="-2"/>
              </w:rPr>
              <w:t>331,000</w:t>
            </w:r>
          </w:p>
        </w:tc>
      </w:tr>
      <w:tr w:rsidR="00040125" w:rsidRPr="00AC0125" w14:paraId="6266F577" w14:textId="77777777" w:rsidTr="00582FB1">
        <w:trPr>
          <w:trHeight w:val="400"/>
          <w:jc w:val="center"/>
        </w:trPr>
        <w:tc>
          <w:tcPr>
            <w:tcW w:w="3699" w:type="dxa"/>
          </w:tcPr>
          <w:p w14:paraId="1781C77E" w14:textId="77777777" w:rsidR="00040125" w:rsidRPr="00AC0125" w:rsidRDefault="00040125" w:rsidP="00040125">
            <w:pPr>
              <w:pStyle w:val="TableParagraph"/>
              <w:spacing w:before="0" w:after="0"/>
              <w:ind w:left="107"/>
              <w:rPr>
                <w:rFonts w:cs="Aptos Serif"/>
              </w:rPr>
            </w:pPr>
            <w:r w:rsidRPr="00AC0125">
              <w:rPr>
                <w:rFonts w:cs="Aptos Serif"/>
              </w:rPr>
              <w:t>ESMP</w:t>
            </w:r>
            <w:r w:rsidRPr="00AC0125">
              <w:rPr>
                <w:rFonts w:cs="Aptos Serif"/>
                <w:spacing w:val="-4"/>
              </w:rPr>
              <w:t xml:space="preserve"> </w:t>
            </w:r>
            <w:r w:rsidRPr="00AC0125">
              <w:rPr>
                <w:rFonts w:cs="Aptos Serif"/>
              </w:rPr>
              <w:t>Implementation</w:t>
            </w:r>
            <w:r w:rsidRPr="00AC0125">
              <w:rPr>
                <w:rFonts w:cs="Aptos Serif"/>
                <w:spacing w:val="-5"/>
              </w:rPr>
              <w:t xml:space="preserve"> </w:t>
            </w:r>
            <w:r w:rsidRPr="00AC0125">
              <w:rPr>
                <w:rFonts w:cs="Aptos Serif"/>
                <w:spacing w:val="-2"/>
              </w:rPr>
              <w:t>(Decommissioning)</w:t>
            </w:r>
          </w:p>
        </w:tc>
        <w:tc>
          <w:tcPr>
            <w:tcW w:w="1968" w:type="dxa"/>
          </w:tcPr>
          <w:p w14:paraId="68CED8FB" w14:textId="77777777" w:rsidR="00040125" w:rsidRPr="00AC0125" w:rsidRDefault="00040125" w:rsidP="00040125">
            <w:pPr>
              <w:pStyle w:val="TableParagraph"/>
              <w:spacing w:before="0" w:after="0"/>
              <w:ind w:left="107"/>
              <w:rPr>
                <w:rFonts w:cs="Aptos Serif"/>
              </w:rPr>
            </w:pPr>
            <w:r w:rsidRPr="00AC0125">
              <w:rPr>
                <w:rFonts w:cs="Aptos Serif"/>
                <w:spacing w:val="-2"/>
              </w:rPr>
              <w:t>7,000</w:t>
            </w:r>
          </w:p>
        </w:tc>
      </w:tr>
      <w:tr w:rsidR="00040125" w:rsidRPr="00AC0125" w14:paraId="12818829" w14:textId="77777777" w:rsidTr="00582FB1">
        <w:trPr>
          <w:trHeight w:val="398"/>
          <w:jc w:val="center"/>
        </w:trPr>
        <w:tc>
          <w:tcPr>
            <w:tcW w:w="3699" w:type="dxa"/>
          </w:tcPr>
          <w:p w14:paraId="22E3BFBB" w14:textId="77777777" w:rsidR="00040125" w:rsidRPr="00AC0125" w:rsidRDefault="00040125" w:rsidP="00040125">
            <w:pPr>
              <w:pStyle w:val="TableParagraph"/>
              <w:spacing w:before="0" w:after="0"/>
              <w:ind w:left="107"/>
              <w:rPr>
                <w:rFonts w:cs="Aptos Serif"/>
              </w:rPr>
            </w:pPr>
            <w:r w:rsidRPr="00AC0125">
              <w:rPr>
                <w:rFonts w:cs="Aptos Serif"/>
              </w:rPr>
              <w:t>PAP’s</w:t>
            </w:r>
            <w:r w:rsidRPr="00AC0125">
              <w:rPr>
                <w:rFonts w:cs="Aptos Serif"/>
                <w:spacing w:val="1"/>
              </w:rPr>
              <w:t xml:space="preserve"> </w:t>
            </w:r>
            <w:r w:rsidRPr="00AC0125">
              <w:rPr>
                <w:rFonts w:cs="Aptos Serif"/>
                <w:spacing w:val="-2"/>
              </w:rPr>
              <w:t>compensation</w:t>
            </w:r>
          </w:p>
        </w:tc>
        <w:tc>
          <w:tcPr>
            <w:tcW w:w="1968" w:type="dxa"/>
          </w:tcPr>
          <w:p w14:paraId="163F392F" w14:textId="77777777" w:rsidR="00040125" w:rsidRPr="00AC0125" w:rsidRDefault="00040125" w:rsidP="00040125">
            <w:pPr>
              <w:pStyle w:val="TableParagraph"/>
              <w:spacing w:before="0" w:after="0"/>
              <w:ind w:left="107"/>
              <w:rPr>
                <w:rFonts w:cs="Aptos Serif"/>
              </w:rPr>
            </w:pPr>
            <w:r w:rsidRPr="00AC0125">
              <w:rPr>
                <w:rFonts w:cs="Aptos Serif"/>
                <w:spacing w:val="-2"/>
              </w:rPr>
              <w:t>134,401</w:t>
            </w:r>
          </w:p>
        </w:tc>
      </w:tr>
      <w:tr w:rsidR="00040125" w:rsidRPr="00AC0125" w14:paraId="392BCD1E" w14:textId="77777777" w:rsidTr="00582FB1">
        <w:trPr>
          <w:trHeight w:val="400"/>
          <w:jc w:val="center"/>
        </w:trPr>
        <w:tc>
          <w:tcPr>
            <w:tcW w:w="3699" w:type="dxa"/>
          </w:tcPr>
          <w:p w14:paraId="0E513655" w14:textId="77777777" w:rsidR="00040125" w:rsidRPr="00AC0125" w:rsidRDefault="00040125" w:rsidP="00040125">
            <w:pPr>
              <w:pStyle w:val="TableParagraph"/>
              <w:spacing w:before="0" w:after="0"/>
              <w:ind w:left="107"/>
              <w:rPr>
                <w:rFonts w:cs="Aptos Serif"/>
              </w:rPr>
            </w:pPr>
            <w:r w:rsidRPr="00AC0125">
              <w:rPr>
                <w:rFonts w:cs="Aptos Serif"/>
                <w:spacing w:val="-2"/>
              </w:rPr>
              <w:t>Audits</w:t>
            </w:r>
          </w:p>
        </w:tc>
        <w:tc>
          <w:tcPr>
            <w:tcW w:w="1968" w:type="dxa"/>
          </w:tcPr>
          <w:p w14:paraId="5C9E1F83" w14:textId="77777777" w:rsidR="00040125" w:rsidRPr="00AC0125" w:rsidRDefault="00040125" w:rsidP="00040125">
            <w:pPr>
              <w:pStyle w:val="TableParagraph"/>
              <w:spacing w:before="0" w:after="0"/>
              <w:ind w:left="107"/>
              <w:rPr>
                <w:rFonts w:cs="Aptos Serif"/>
              </w:rPr>
            </w:pPr>
            <w:r w:rsidRPr="00AC0125">
              <w:rPr>
                <w:rFonts w:cs="Aptos Serif"/>
                <w:spacing w:val="-2"/>
              </w:rPr>
              <w:t>39,000</w:t>
            </w:r>
          </w:p>
        </w:tc>
      </w:tr>
    </w:tbl>
    <w:p w14:paraId="6068BA49" w14:textId="77777777" w:rsidR="00040125" w:rsidRPr="00AC0125" w:rsidRDefault="00040125" w:rsidP="00040125">
      <w:pPr>
        <w:spacing w:line="276" w:lineRule="auto"/>
        <w:rPr>
          <w:rFonts w:cs="Aptos Serif"/>
        </w:rPr>
      </w:pPr>
    </w:p>
    <w:p w14:paraId="43E54B7E" w14:textId="0610F696" w:rsidR="00040125" w:rsidRPr="00AC0125" w:rsidRDefault="00040125" w:rsidP="00040125">
      <w:pPr>
        <w:spacing w:line="276" w:lineRule="auto"/>
        <w:rPr>
          <w:rFonts w:cs="Aptos Serif"/>
        </w:rPr>
      </w:pPr>
      <w:r w:rsidRPr="00AC0125">
        <w:rPr>
          <w:rFonts w:cs="Aptos Serif"/>
        </w:rPr>
        <w:t>The table below shows the key elements of the ESMP and their associated costs</w:t>
      </w:r>
      <w:r w:rsidR="00582FB1">
        <w:rPr>
          <w:rFonts w:cs="Aptos Serif"/>
        </w:rPr>
        <w:t>.</w:t>
      </w:r>
    </w:p>
    <w:p w14:paraId="4E8DECD3" w14:textId="77777777" w:rsidR="00040125" w:rsidRPr="00AC0125" w:rsidRDefault="00040125" w:rsidP="00040125">
      <w:pPr>
        <w:spacing w:line="276" w:lineRule="auto"/>
        <w:rPr>
          <w:rFonts w:cs="Aptos Serif"/>
        </w:rPr>
        <w:sectPr w:rsidR="00040125" w:rsidRPr="00AC0125" w:rsidSect="00DB286A">
          <w:footerReference w:type="default" r:id="rId20"/>
          <w:type w:val="continuous"/>
          <w:pgSz w:w="11906" w:h="16838"/>
          <w:pgMar w:top="1440" w:right="1440" w:bottom="1440" w:left="1440" w:header="708" w:footer="708" w:gutter="0"/>
          <w:pgNumType w:fmt="lowerRoman"/>
          <w:cols w:space="708"/>
          <w:docGrid w:linePitch="360"/>
        </w:sectPr>
      </w:pPr>
    </w:p>
    <w:p w14:paraId="35C34281" w14:textId="77777777" w:rsidR="00040125" w:rsidRPr="00AC0125" w:rsidRDefault="00040125" w:rsidP="00040125">
      <w:pPr>
        <w:spacing w:line="276" w:lineRule="auto"/>
        <w:jc w:val="center"/>
        <w:rPr>
          <w:rFonts w:cs="Aptos Serif"/>
        </w:rPr>
      </w:pPr>
      <w:r w:rsidRPr="00AC0125">
        <w:rPr>
          <w:rFonts w:cs="Aptos Serif"/>
        </w:rPr>
        <w:lastRenderedPageBreak/>
        <w:t>Key ESMP Aspects During the Construction Phase</w:t>
      </w:r>
    </w:p>
    <w:p w14:paraId="1EDB1F44" w14:textId="77777777" w:rsidR="00040125" w:rsidRPr="00AC0125" w:rsidRDefault="00040125" w:rsidP="00040125">
      <w:pPr>
        <w:spacing w:line="276" w:lineRule="auto"/>
        <w:rPr>
          <w:rFonts w:cs="Aptos Serif"/>
        </w:rPr>
      </w:pPr>
    </w:p>
    <w:tbl>
      <w:tblPr>
        <w:tblStyle w:val="Grilledutableau"/>
        <w:tblW w:w="13745" w:type="dxa"/>
        <w:jc w:val="center"/>
        <w:tblLayout w:type="fixed"/>
        <w:tblLook w:val="04A0" w:firstRow="1" w:lastRow="0" w:firstColumn="1" w:lastColumn="0" w:noHBand="0" w:noVBand="1"/>
      </w:tblPr>
      <w:tblGrid>
        <w:gridCol w:w="562"/>
        <w:gridCol w:w="1560"/>
        <w:gridCol w:w="1984"/>
        <w:gridCol w:w="2410"/>
        <w:gridCol w:w="1417"/>
        <w:gridCol w:w="1418"/>
        <w:gridCol w:w="1134"/>
        <w:gridCol w:w="709"/>
        <w:gridCol w:w="2551"/>
      </w:tblGrid>
      <w:tr w:rsidR="00040125" w:rsidRPr="00AC0125" w14:paraId="415EDF6A" w14:textId="77777777" w:rsidTr="00582FB1">
        <w:trPr>
          <w:tblHeader/>
          <w:jc w:val="center"/>
        </w:trPr>
        <w:tc>
          <w:tcPr>
            <w:tcW w:w="562" w:type="dxa"/>
            <w:shd w:val="clear" w:color="auto" w:fill="BFBFBF" w:themeFill="background1" w:themeFillShade="BF"/>
          </w:tcPr>
          <w:p w14:paraId="574B235B" w14:textId="77777777" w:rsidR="00040125" w:rsidRPr="00AC0125" w:rsidRDefault="00040125" w:rsidP="00582FB1">
            <w:pPr>
              <w:spacing w:line="276" w:lineRule="auto"/>
              <w:rPr>
                <w:rFonts w:cs="Aptos Serif"/>
              </w:rPr>
            </w:pPr>
          </w:p>
          <w:p w14:paraId="789847FA" w14:textId="77777777" w:rsidR="00040125" w:rsidRPr="00AC0125" w:rsidRDefault="00040125" w:rsidP="00582FB1">
            <w:pPr>
              <w:spacing w:line="276" w:lineRule="auto"/>
              <w:rPr>
                <w:rFonts w:cs="Aptos Serif"/>
              </w:rPr>
            </w:pPr>
            <w:r w:rsidRPr="00AC0125">
              <w:rPr>
                <w:rFonts w:cs="Aptos Serif"/>
              </w:rPr>
              <w:t>Ref</w:t>
            </w:r>
          </w:p>
        </w:tc>
        <w:tc>
          <w:tcPr>
            <w:tcW w:w="1560" w:type="dxa"/>
            <w:shd w:val="clear" w:color="auto" w:fill="BFBFBF" w:themeFill="background1" w:themeFillShade="BF"/>
          </w:tcPr>
          <w:p w14:paraId="050E2D92" w14:textId="77777777" w:rsidR="00040125" w:rsidRPr="00AC0125" w:rsidRDefault="00040125" w:rsidP="00582FB1">
            <w:pPr>
              <w:spacing w:line="276" w:lineRule="auto"/>
              <w:rPr>
                <w:rFonts w:cs="Aptos Serif"/>
              </w:rPr>
            </w:pPr>
            <w:r w:rsidRPr="00AC0125">
              <w:rPr>
                <w:rFonts w:cs="Aptos Serif"/>
              </w:rPr>
              <w:t>Aspect / Issue</w:t>
            </w:r>
          </w:p>
        </w:tc>
        <w:tc>
          <w:tcPr>
            <w:tcW w:w="1984" w:type="dxa"/>
            <w:shd w:val="clear" w:color="auto" w:fill="BFBFBF" w:themeFill="background1" w:themeFillShade="BF"/>
          </w:tcPr>
          <w:p w14:paraId="0BF6F550" w14:textId="77777777" w:rsidR="00040125" w:rsidRPr="00AC0125" w:rsidRDefault="00040125" w:rsidP="00582FB1">
            <w:pPr>
              <w:spacing w:line="276" w:lineRule="auto"/>
              <w:rPr>
                <w:rFonts w:cs="Aptos Serif"/>
              </w:rPr>
            </w:pPr>
            <w:r w:rsidRPr="00AC0125">
              <w:rPr>
                <w:rFonts w:cs="Aptos Serif"/>
              </w:rPr>
              <w:t>Potential Impact / Risk</w:t>
            </w:r>
          </w:p>
        </w:tc>
        <w:tc>
          <w:tcPr>
            <w:tcW w:w="2410" w:type="dxa"/>
            <w:shd w:val="clear" w:color="auto" w:fill="BFBFBF" w:themeFill="background1" w:themeFillShade="BF"/>
          </w:tcPr>
          <w:p w14:paraId="1C2DA52D" w14:textId="77777777" w:rsidR="00040125" w:rsidRPr="00AC0125" w:rsidRDefault="00040125" w:rsidP="00582FB1">
            <w:pPr>
              <w:spacing w:line="276" w:lineRule="auto"/>
              <w:rPr>
                <w:rFonts w:cs="Aptos Serif"/>
              </w:rPr>
            </w:pPr>
            <w:r w:rsidRPr="00AC0125">
              <w:rPr>
                <w:rFonts w:cs="Aptos Serif"/>
              </w:rPr>
              <w:t>Mitigation Measures</w:t>
            </w:r>
          </w:p>
        </w:tc>
        <w:tc>
          <w:tcPr>
            <w:tcW w:w="1417" w:type="dxa"/>
            <w:shd w:val="clear" w:color="auto" w:fill="BFBFBF" w:themeFill="background1" w:themeFillShade="BF"/>
          </w:tcPr>
          <w:p w14:paraId="1E268225" w14:textId="77777777" w:rsidR="00040125" w:rsidRPr="00AC0125" w:rsidRDefault="00040125" w:rsidP="00582FB1">
            <w:pPr>
              <w:spacing w:line="276" w:lineRule="auto"/>
              <w:rPr>
                <w:rFonts w:cs="Aptos Serif"/>
              </w:rPr>
            </w:pPr>
            <w:r w:rsidRPr="00AC0125">
              <w:rPr>
                <w:rFonts w:cs="Aptos Serif"/>
              </w:rPr>
              <w:t>Performance Indicator (Target)</w:t>
            </w:r>
          </w:p>
        </w:tc>
        <w:tc>
          <w:tcPr>
            <w:tcW w:w="1418" w:type="dxa"/>
            <w:shd w:val="clear" w:color="auto" w:fill="BFBFBF" w:themeFill="background1" w:themeFillShade="BF"/>
          </w:tcPr>
          <w:p w14:paraId="465B9444" w14:textId="77777777" w:rsidR="00040125" w:rsidRPr="00AC0125" w:rsidRDefault="00040125" w:rsidP="00582FB1">
            <w:pPr>
              <w:spacing w:line="276" w:lineRule="auto"/>
              <w:rPr>
                <w:rFonts w:cs="Aptos Serif"/>
              </w:rPr>
            </w:pPr>
            <w:r w:rsidRPr="00AC0125">
              <w:rPr>
                <w:rFonts w:cs="Aptos Serif"/>
              </w:rPr>
              <w:t>Frequency and Monitoring</w:t>
            </w:r>
          </w:p>
          <w:p w14:paraId="4253D1D7" w14:textId="77777777" w:rsidR="00040125" w:rsidRPr="00AC0125" w:rsidRDefault="00040125" w:rsidP="00582FB1">
            <w:pPr>
              <w:spacing w:line="276" w:lineRule="auto"/>
              <w:rPr>
                <w:rFonts w:cs="Aptos Serif"/>
              </w:rPr>
            </w:pPr>
            <w:r w:rsidRPr="00AC0125">
              <w:rPr>
                <w:rFonts w:cs="Aptos Serif"/>
              </w:rPr>
              <w:t>Action</w:t>
            </w:r>
          </w:p>
        </w:tc>
        <w:tc>
          <w:tcPr>
            <w:tcW w:w="1134" w:type="dxa"/>
            <w:shd w:val="clear" w:color="auto" w:fill="BFBFBF" w:themeFill="background1" w:themeFillShade="BF"/>
          </w:tcPr>
          <w:p w14:paraId="24A5F67B" w14:textId="77777777" w:rsidR="00040125" w:rsidRPr="00AC0125" w:rsidRDefault="00040125" w:rsidP="00582FB1">
            <w:pPr>
              <w:spacing w:line="276" w:lineRule="auto"/>
              <w:rPr>
                <w:rFonts w:cs="Aptos Serif"/>
              </w:rPr>
            </w:pPr>
            <w:r w:rsidRPr="00AC0125">
              <w:rPr>
                <w:rFonts w:cs="Aptos Serif"/>
              </w:rPr>
              <w:t>Responsible Person</w:t>
            </w:r>
          </w:p>
        </w:tc>
        <w:tc>
          <w:tcPr>
            <w:tcW w:w="709" w:type="dxa"/>
            <w:shd w:val="clear" w:color="auto" w:fill="BFBFBF" w:themeFill="background1" w:themeFillShade="BF"/>
          </w:tcPr>
          <w:p w14:paraId="0DED8A34" w14:textId="77777777" w:rsidR="00040125" w:rsidRPr="00AC0125" w:rsidRDefault="00040125" w:rsidP="00582FB1">
            <w:pPr>
              <w:spacing w:line="276" w:lineRule="auto"/>
              <w:rPr>
                <w:rFonts w:cs="Aptos Serif"/>
              </w:rPr>
            </w:pPr>
            <w:r w:rsidRPr="00AC0125">
              <w:rPr>
                <w:rFonts w:cs="Aptos Serif"/>
              </w:rPr>
              <w:t>Cost (US$)</w:t>
            </w:r>
          </w:p>
        </w:tc>
        <w:tc>
          <w:tcPr>
            <w:tcW w:w="2551" w:type="dxa"/>
            <w:shd w:val="clear" w:color="auto" w:fill="BFBFBF" w:themeFill="background1" w:themeFillShade="BF"/>
          </w:tcPr>
          <w:p w14:paraId="6CDBA53C" w14:textId="77777777" w:rsidR="00040125" w:rsidRPr="00AC0125" w:rsidRDefault="00040125" w:rsidP="00582FB1">
            <w:pPr>
              <w:spacing w:line="276" w:lineRule="auto"/>
              <w:rPr>
                <w:rFonts w:cs="Aptos Serif"/>
              </w:rPr>
            </w:pPr>
            <w:r w:rsidRPr="00AC0125">
              <w:rPr>
                <w:rFonts w:cs="Aptos Serif"/>
              </w:rPr>
              <w:t>Best Practice Guidance</w:t>
            </w:r>
          </w:p>
        </w:tc>
      </w:tr>
      <w:tr w:rsidR="00040125" w:rsidRPr="00AC0125" w14:paraId="18B8A16A" w14:textId="77777777" w:rsidTr="00582FB1">
        <w:trPr>
          <w:jc w:val="center"/>
        </w:trPr>
        <w:tc>
          <w:tcPr>
            <w:tcW w:w="562" w:type="dxa"/>
          </w:tcPr>
          <w:p w14:paraId="6FADBFA5" w14:textId="77777777" w:rsidR="00040125" w:rsidRPr="00AC0125" w:rsidRDefault="00040125" w:rsidP="00582FB1">
            <w:pPr>
              <w:spacing w:line="276" w:lineRule="auto"/>
              <w:rPr>
                <w:rFonts w:cs="Aptos Serif"/>
              </w:rPr>
            </w:pPr>
            <w:r w:rsidRPr="00AC0125">
              <w:rPr>
                <w:rFonts w:cs="Aptos Serif"/>
              </w:rPr>
              <w:t>C1</w:t>
            </w:r>
          </w:p>
        </w:tc>
        <w:tc>
          <w:tcPr>
            <w:tcW w:w="1560" w:type="dxa"/>
          </w:tcPr>
          <w:p w14:paraId="779E0A7C" w14:textId="77777777" w:rsidR="00040125" w:rsidRPr="00AC0125" w:rsidRDefault="00040125" w:rsidP="00582FB1">
            <w:pPr>
              <w:spacing w:line="276" w:lineRule="auto"/>
              <w:rPr>
                <w:rFonts w:cs="Aptos Serif"/>
              </w:rPr>
            </w:pPr>
            <w:r w:rsidRPr="00AC0125">
              <w:rPr>
                <w:rFonts w:cs="Aptos Serif"/>
              </w:rPr>
              <w:t>Dust generation from various construction activities</w:t>
            </w:r>
          </w:p>
        </w:tc>
        <w:tc>
          <w:tcPr>
            <w:tcW w:w="1984" w:type="dxa"/>
          </w:tcPr>
          <w:p w14:paraId="05052678"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Dust generated can affect workers’ health and safety on site and sensitive receptors in nearby settlements and private farms</w:t>
            </w:r>
          </w:p>
          <w:p w14:paraId="31A180F8" w14:textId="77777777" w:rsidR="00040125" w:rsidRPr="00AC0125" w:rsidRDefault="00040125" w:rsidP="00582FB1">
            <w:pPr>
              <w:spacing w:line="276" w:lineRule="auto"/>
              <w:rPr>
                <w:rFonts w:cs="Aptos Serif"/>
              </w:rPr>
            </w:pPr>
          </w:p>
        </w:tc>
        <w:tc>
          <w:tcPr>
            <w:tcW w:w="2410" w:type="dxa"/>
          </w:tcPr>
          <w:p w14:paraId="1BDD667D"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 xml:space="preserve">Water should be regularly sprinkled on dusty access roads and work areas. Also, appropriate speed limits on dusty roads should be set to minimize dust generation  </w:t>
            </w:r>
          </w:p>
        </w:tc>
        <w:tc>
          <w:tcPr>
            <w:tcW w:w="1417" w:type="dxa"/>
          </w:tcPr>
          <w:p w14:paraId="17B18C53"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No visible dust plumes along access roads and construction sites.</w:t>
            </w:r>
          </w:p>
          <w:p w14:paraId="11610780" w14:textId="77777777" w:rsidR="00040125" w:rsidRPr="00AC0125" w:rsidRDefault="00040125" w:rsidP="00582FB1">
            <w:pPr>
              <w:spacing w:line="276" w:lineRule="auto"/>
              <w:rPr>
                <w:rFonts w:cs="Aptos Serif"/>
              </w:rPr>
            </w:pPr>
          </w:p>
        </w:tc>
        <w:tc>
          <w:tcPr>
            <w:tcW w:w="1418" w:type="dxa"/>
          </w:tcPr>
          <w:p w14:paraId="52696795"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 xml:space="preserve">Daily visual monitoring of dust emissions </w:t>
            </w:r>
          </w:p>
        </w:tc>
        <w:tc>
          <w:tcPr>
            <w:tcW w:w="1134" w:type="dxa"/>
          </w:tcPr>
          <w:p w14:paraId="30B78DCE" w14:textId="77777777" w:rsidR="00040125" w:rsidRPr="00AC0125" w:rsidRDefault="00040125" w:rsidP="00582FB1">
            <w:pPr>
              <w:spacing w:line="276" w:lineRule="auto"/>
              <w:rPr>
                <w:rFonts w:cs="Aptos Serif"/>
              </w:rPr>
            </w:pPr>
            <w:r w:rsidRPr="00AC0125">
              <w:rPr>
                <w:rFonts w:cs="Aptos Serif"/>
              </w:rPr>
              <w:t>CEC and contractors</w:t>
            </w:r>
          </w:p>
        </w:tc>
        <w:tc>
          <w:tcPr>
            <w:tcW w:w="709" w:type="dxa"/>
          </w:tcPr>
          <w:p w14:paraId="0CC7E70A"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3000</w:t>
            </w:r>
          </w:p>
          <w:p w14:paraId="6BF71DE2" w14:textId="77777777" w:rsidR="00040125" w:rsidRPr="00AC0125" w:rsidRDefault="00040125" w:rsidP="00582FB1">
            <w:pPr>
              <w:spacing w:line="276" w:lineRule="auto"/>
              <w:rPr>
                <w:rFonts w:cs="Aptos Serif"/>
              </w:rPr>
            </w:pPr>
          </w:p>
        </w:tc>
        <w:tc>
          <w:tcPr>
            <w:tcW w:w="2551" w:type="dxa"/>
          </w:tcPr>
          <w:p w14:paraId="02424A3C"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World Bank General EHS Guidelines: Occupational Health and Safety; Occupational Health and Safety Act 2010 of the Laws of Zambia; IFC PS 2 - Labour and Working Conditions.</w:t>
            </w:r>
          </w:p>
          <w:p w14:paraId="44269F43" w14:textId="77777777" w:rsidR="00040125" w:rsidRPr="00AC0125" w:rsidRDefault="00040125" w:rsidP="00582FB1">
            <w:pPr>
              <w:spacing w:line="276" w:lineRule="auto"/>
              <w:rPr>
                <w:rFonts w:cs="Aptos Serif"/>
              </w:rPr>
            </w:pPr>
          </w:p>
        </w:tc>
      </w:tr>
      <w:tr w:rsidR="00040125" w:rsidRPr="00AC0125" w14:paraId="242E0C3B" w14:textId="77777777" w:rsidTr="00582FB1">
        <w:trPr>
          <w:jc w:val="center"/>
        </w:trPr>
        <w:tc>
          <w:tcPr>
            <w:tcW w:w="562" w:type="dxa"/>
          </w:tcPr>
          <w:p w14:paraId="7E152257" w14:textId="77777777" w:rsidR="00040125" w:rsidRPr="00AC0125" w:rsidRDefault="00040125" w:rsidP="00582FB1">
            <w:pPr>
              <w:spacing w:line="276" w:lineRule="auto"/>
              <w:rPr>
                <w:rFonts w:cs="Aptos Serif"/>
              </w:rPr>
            </w:pPr>
            <w:r w:rsidRPr="00AC0125">
              <w:rPr>
                <w:rFonts w:cs="Aptos Serif"/>
              </w:rPr>
              <w:t>C5</w:t>
            </w:r>
          </w:p>
        </w:tc>
        <w:tc>
          <w:tcPr>
            <w:tcW w:w="1560" w:type="dxa"/>
          </w:tcPr>
          <w:p w14:paraId="0BD364B6"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Clearing of vegetation to pave way for construction powerline infrastructure may impact on the existing modified habitat.</w:t>
            </w:r>
          </w:p>
          <w:p w14:paraId="47CB4C65" w14:textId="77777777" w:rsidR="00040125" w:rsidRPr="00AC0125" w:rsidRDefault="00040125" w:rsidP="00582FB1">
            <w:pPr>
              <w:spacing w:line="276" w:lineRule="auto"/>
              <w:rPr>
                <w:rFonts w:cs="Aptos Serif"/>
              </w:rPr>
            </w:pPr>
          </w:p>
        </w:tc>
        <w:tc>
          <w:tcPr>
            <w:tcW w:w="1984" w:type="dxa"/>
          </w:tcPr>
          <w:p w14:paraId="5D3E93F5"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Loss of vegetation (tree species) and natural habitats for small mammals, birds and insects</w:t>
            </w:r>
          </w:p>
          <w:p w14:paraId="44BF12F8" w14:textId="77777777" w:rsidR="00040125" w:rsidRPr="00AC0125" w:rsidRDefault="00040125" w:rsidP="00582FB1">
            <w:pPr>
              <w:spacing w:line="276" w:lineRule="auto"/>
              <w:rPr>
                <w:rFonts w:cs="Aptos Serif"/>
              </w:rPr>
            </w:pPr>
          </w:p>
        </w:tc>
        <w:tc>
          <w:tcPr>
            <w:tcW w:w="2410" w:type="dxa"/>
          </w:tcPr>
          <w:p w14:paraId="71477C52"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Clearing of vegetation should only be confined to areas where the infrastructure will be installed to minimize loss of vegetation and wildlife habitats</w:t>
            </w:r>
          </w:p>
          <w:p w14:paraId="5E7959E3" w14:textId="77777777" w:rsidR="00040125" w:rsidRPr="00AC0125" w:rsidRDefault="00040125" w:rsidP="00582FB1">
            <w:pPr>
              <w:spacing w:line="276" w:lineRule="auto"/>
              <w:rPr>
                <w:rFonts w:cs="Aptos Serif"/>
              </w:rPr>
            </w:pPr>
          </w:p>
        </w:tc>
        <w:tc>
          <w:tcPr>
            <w:tcW w:w="1417" w:type="dxa"/>
          </w:tcPr>
          <w:p w14:paraId="707A3C4B"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No clearing of vegetation beyond the confines of the project footprint</w:t>
            </w:r>
          </w:p>
          <w:p w14:paraId="1C67F97E" w14:textId="77777777" w:rsidR="00040125" w:rsidRPr="00AC0125" w:rsidRDefault="00040125" w:rsidP="00582FB1">
            <w:pPr>
              <w:spacing w:line="276" w:lineRule="auto"/>
              <w:rPr>
                <w:rFonts w:cs="Aptos Serif"/>
              </w:rPr>
            </w:pPr>
          </w:p>
        </w:tc>
        <w:tc>
          <w:tcPr>
            <w:tcW w:w="1418" w:type="dxa"/>
          </w:tcPr>
          <w:p w14:paraId="5BDB0E25"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Daily visual inspection of clearing activities during the construction phase.</w:t>
            </w:r>
          </w:p>
          <w:p w14:paraId="7DBA8432" w14:textId="77777777" w:rsidR="00040125" w:rsidRPr="00AC0125" w:rsidRDefault="00040125" w:rsidP="00582FB1">
            <w:pPr>
              <w:spacing w:line="276" w:lineRule="auto"/>
              <w:rPr>
                <w:rFonts w:cs="Aptos Serif"/>
              </w:rPr>
            </w:pPr>
          </w:p>
        </w:tc>
        <w:tc>
          <w:tcPr>
            <w:tcW w:w="1134" w:type="dxa"/>
          </w:tcPr>
          <w:p w14:paraId="776E5B6F"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Contractor for clearing works</w:t>
            </w:r>
          </w:p>
          <w:p w14:paraId="5FB6B978" w14:textId="77777777" w:rsidR="00040125" w:rsidRPr="00AC0125" w:rsidRDefault="00040125" w:rsidP="00582FB1">
            <w:pPr>
              <w:spacing w:line="276" w:lineRule="auto"/>
              <w:rPr>
                <w:rFonts w:cs="Aptos Serif"/>
              </w:rPr>
            </w:pPr>
          </w:p>
        </w:tc>
        <w:tc>
          <w:tcPr>
            <w:tcW w:w="709" w:type="dxa"/>
          </w:tcPr>
          <w:p w14:paraId="7FF60C14" w14:textId="77777777" w:rsidR="00040125" w:rsidRPr="00AC0125" w:rsidRDefault="00040125" w:rsidP="00582FB1">
            <w:pPr>
              <w:spacing w:line="276" w:lineRule="auto"/>
              <w:rPr>
                <w:rFonts w:cs="Aptos Serif"/>
              </w:rPr>
            </w:pPr>
            <w:r w:rsidRPr="00AC0125">
              <w:rPr>
                <w:rFonts w:cs="Aptos Serif"/>
              </w:rPr>
              <w:t>2000</w:t>
            </w:r>
          </w:p>
        </w:tc>
        <w:tc>
          <w:tcPr>
            <w:tcW w:w="2551" w:type="dxa"/>
          </w:tcPr>
          <w:p w14:paraId="1D3A5327"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IFC Performance Standard 6: Biodiversity Conservation and Sustainable Management of Living Natural Resources. Zambian Forest Act, 1973</w:t>
            </w:r>
          </w:p>
          <w:p w14:paraId="6194CA9E" w14:textId="77777777" w:rsidR="00040125" w:rsidRPr="00AC0125" w:rsidRDefault="00040125" w:rsidP="00582FB1">
            <w:pPr>
              <w:spacing w:line="276" w:lineRule="auto"/>
              <w:rPr>
                <w:rFonts w:cs="Aptos Serif"/>
              </w:rPr>
            </w:pPr>
          </w:p>
        </w:tc>
      </w:tr>
      <w:tr w:rsidR="00040125" w:rsidRPr="00AC0125" w14:paraId="516A3901" w14:textId="77777777" w:rsidTr="00582FB1">
        <w:trPr>
          <w:jc w:val="center"/>
        </w:trPr>
        <w:tc>
          <w:tcPr>
            <w:tcW w:w="562" w:type="dxa"/>
          </w:tcPr>
          <w:p w14:paraId="1597FE71" w14:textId="77777777" w:rsidR="00040125" w:rsidRPr="00AC0125" w:rsidRDefault="00040125" w:rsidP="00582FB1">
            <w:pPr>
              <w:spacing w:line="276" w:lineRule="auto"/>
              <w:rPr>
                <w:rFonts w:cs="Aptos Serif"/>
              </w:rPr>
            </w:pPr>
            <w:r w:rsidRPr="00AC0125">
              <w:rPr>
                <w:rFonts w:cs="Aptos Serif"/>
              </w:rPr>
              <w:lastRenderedPageBreak/>
              <w:t>C6</w:t>
            </w:r>
          </w:p>
        </w:tc>
        <w:tc>
          <w:tcPr>
            <w:tcW w:w="1560" w:type="dxa"/>
          </w:tcPr>
          <w:p w14:paraId="0308E1B6"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Construction and operation of the powerline</w:t>
            </w:r>
          </w:p>
          <w:p w14:paraId="06C7C07D" w14:textId="77777777" w:rsidR="00040125" w:rsidRPr="00AC0125" w:rsidRDefault="00040125" w:rsidP="00582FB1">
            <w:pPr>
              <w:spacing w:line="276" w:lineRule="auto"/>
              <w:rPr>
                <w:rFonts w:cs="Aptos Serif"/>
              </w:rPr>
            </w:pPr>
          </w:p>
        </w:tc>
        <w:tc>
          <w:tcPr>
            <w:tcW w:w="1984" w:type="dxa"/>
          </w:tcPr>
          <w:p w14:paraId="383025D3"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Risk of accidents involving members of the public through unauthorized access to the project construction site.</w:t>
            </w:r>
          </w:p>
          <w:p w14:paraId="2A27D2C8" w14:textId="77777777" w:rsidR="00040125" w:rsidRPr="00AC0125" w:rsidRDefault="00040125" w:rsidP="00582FB1">
            <w:pPr>
              <w:spacing w:line="276" w:lineRule="auto"/>
              <w:rPr>
                <w:rFonts w:cs="Aptos Serif"/>
              </w:rPr>
            </w:pPr>
          </w:p>
        </w:tc>
        <w:tc>
          <w:tcPr>
            <w:tcW w:w="2410" w:type="dxa"/>
          </w:tcPr>
          <w:p w14:paraId="54CE039E" w14:textId="77777777" w:rsidR="00040125" w:rsidRPr="00AC0125" w:rsidRDefault="00040125" w:rsidP="00582FB1">
            <w:pPr>
              <w:widowControl/>
              <w:autoSpaceDE/>
              <w:autoSpaceDN/>
              <w:spacing w:line="276" w:lineRule="auto"/>
              <w:rPr>
                <w:rStyle w:val="fontstyle01"/>
                <w:rFonts w:ascii="Aptos Serif" w:eastAsiaTheme="majorEastAsia" w:hAnsi="Aptos Serif" w:cs="Aptos Serif"/>
                <w:color w:val="auto"/>
                <w:sz w:val="22"/>
                <w:szCs w:val="22"/>
              </w:rPr>
            </w:pPr>
            <w:r w:rsidRPr="00AC0125">
              <w:rPr>
                <w:rStyle w:val="fontstyle01"/>
                <w:rFonts w:ascii="Aptos Serif" w:eastAsiaTheme="majorEastAsia" w:hAnsi="Aptos Serif" w:cs="Aptos Serif"/>
                <w:color w:val="auto"/>
                <w:sz w:val="22"/>
                <w:szCs w:val="22"/>
              </w:rPr>
              <w:t xml:space="preserve">Access to the active construction site should be restricted and members of the community should be </w:t>
            </w:r>
          </w:p>
          <w:p w14:paraId="7E6DB0BE"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sensitized on the dangers of trespassing at the project site</w:t>
            </w:r>
          </w:p>
        </w:tc>
        <w:tc>
          <w:tcPr>
            <w:tcW w:w="1417" w:type="dxa"/>
          </w:tcPr>
          <w:p w14:paraId="51225BE3"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Zero accidents or injuries on site involving members of the public.</w:t>
            </w:r>
          </w:p>
          <w:p w14:paraId="2E2BFED7" w14:textId="77777777" w:rsidR="00040125" w:rsidRPr="00AC0125" w:rsidRDefault="00040125" w:rsidP="00582FB1">
            <w:pPr>
              <w:spacing w:line="276" w:lineRule="auto"/>
              <w:rPr>
                <w:rFonts w:cs="Aptos Serif"/>
              </w:rPr>
            </w:pPr>
          </w:p>
        </w:tc>
        <w:tc>
          <w:tcPr>
            <w:tcW w:w="1418" w:type="dxa"/>
          </w:tcPr>
          <w:p w14:paraId="68DC3CBE" w14:textId="77777777" w:rsidR="00040125" w:rsidRPr="00AC0125" w:rsidRDefault="00040125" w:rsidP="00582FB1">
            <w:pPr>
              <w:spacing w:line="276" w:lineRule="auto"/>
              <w:rPr>
                <w:rFonts w:cs="Aptos Serif"/>
              </w:rPr>
            </w:pPr>
            <w:r w:rsidRPr="00AC0125">
              <w:rPr>
                <w:rFonts w:cs="Aptos Serif"/>
              </w:rPr>
              <w:t>Daily security surveillance and Quarterly community sensitization meetings</w:t>
            </w:r>
          </w:p>
        </w:tc>
        <w:tc>
          <w:tcPr>
            <w:tcW w:w="1134" w:type="dxa"/>
          </w:tcPr>
          <w:p w14:paraId="64133F88"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CEC / Contractor(s)</w:t>
            </w:r>
          </w:p>
          <w:p w14:paraId="51791D92" w14:textId="77777777" w:rsidR="00040125" w:rsidRPr="00AC0125" w:rsidRDefault="00040125" w:rsidP="00582FB1">
            <w:pPr>
              <w:spacing w:line="276" w:lineRule="auto"/>
              <w:rPr>
                <w:rFonts w:cs="Aptos Serif"/>
              </w:rPr>
            </w:pPr>
          </w:p>
        </w:tc>
        <w:tc>
          <w:tcPr>
            <w:tcW w:w="709" w:type="dxa"/>
          </w:tcPr>
          <w:p w14:paraId="2E7049B9" w14:textId="77777777" w:rsidR="00040125" w:rsidRPr="00AC0125" w:rsidRDefault="00040125" w:rsidP="00582FB1">
            <w:pPr>
              <w:spacing w:line="276" w:lineRule="auto"/>
              <w:rPr>
                <w:rFonts w:cs="Aptos Serif"/>
              </w:rPr>
            </w:pPr>
            <w:r w:rsidRPr="00AC0125">
              <w:rPr>
                <w:rFonts w:cs="Aptos Serif"/>
              </w:rPr>
              <w:t>2000</w:t>
            </w:r>
          </w:p>
        </w:tc>
        <w:tc>
          <w:tcPr>
            <w:tcW w:w="2551" w:type="dxa"/>
          </w:tcPr>
          <w:p w14:paraId="24C91653"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World Bank EHS Guidelines: Community Health and Safety; IFC PS 4: Community Health Safety and Security; Occupational Health and Safety Act, No. 36 of 2010 of the Laws of Zambia.</w:t>
            </w:r>
          </w:p>
        </w:tc>
      </w:tr>
      <w:tr w:rsidR="00040125" w:rsidRPr="00AC0125" w14:paraId="0EE9BCF0" w14:textId="77777777" w:rsidTr="00582FB1">
        <w:trPr>
          <w:jc w:val="center"/>
        </w:trPr>
        <w:tc>
          <w:tcPr>
            <w:tcW w:w="562" w:type="dxa"/>
          </w:tcPr>
          <w:p w14:paraId="7319C6CF" w14:textId="77777777" w:rsidR="00040125" w:rsidRPr="00AC0125" w:rsidRDefault="00040125" w:rsidP="00582FB1">
            <w:pPr>
              <w:spacing w:line="276" w:lineRule="auto"/>
              <w:rPr>
                <w:rFonts w:cs="Aptos Serif"/>
              </w:rPr>
            </w:pPr>
            <w:r w:rsidRPr="00AC0125">
              <w:rPr>
                <w:rFonts w:cs="Aptos Serif"/>
              </w:rPr>
              <w:t>C10</w:t>
            </w:r>
          </w:p>
        </w:tc>
        <w:tc>
          <w:tcPr>
            <w:tcW w:w="1560" w:type="dxa"/>
          </w:tcPr>
          <w:p w14:paraId="3EECDF2C"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Occupational health and safety of workers working on site.</w:t>
            </w:r>
          </w:p>
          <w:p w14:paraId="203A6B16" w14:textId="77777777" w:rsidR="00040125" w:rsidRPr="00AC0125" w:rsidRDefault="00040125" w:rsidP="00582FB1">
            <w:pPr>
              <w:spacing w:line="276" w:lineRule="auto"/>
              <w:rPr>
                <w:rFonts w:cs="Aptos Serif"/>
              </w:rPr>
            </w:pPr>
          </w:p>
        </w:tc>
        <w:tc>
          <w:tcPr>
            <w:tcW w:w="1984" w:type="dxa"/>
          </w:tcPr>
          <w:p w14:paraId="7C2AE522"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Reduced occupational health and safety among workers</w:t>
            </w:r>
          </w:p>
          <w:p w14:paraId="14A547C2" w14:textId="77777777" w:rsidR="00040125" w:rsidRPr="00AC0125" w:rsidRDefault="00040125" w:rsidP="00582FB1">
            <w:pPr>
              <w:spacing w:line="276" w:lineRule="auto"/>
              <w:rPr>
                <w:rFonts w:cs="Aptos Serif"/>
              </w:rPr>
            </w:pPr>
          </w:p>
        </w:tc>
        <w:tc>
          <w:tcPr>
            <w:tcW w:w="2410" w:type="dxa"/>
          </w:tcPr>
          <w:p w14:paraId="23BEA170" w14:textId="77777777" w:rsidR="00040125" w:rsidRPr="00AC0125" w:rsidRDefault="00040125" w:rsidP="00582FB1">
            <w:pPr>
              <w:widowControl/>
              <w:autoSpaceDE/>
              <w:autoSpaceDN/>
              <w:spacing w:line="276" w:lineRule="auto"/>
              <w:rPr>
                <w:rStyle w:val="fontstyle01"/>
                <w:rFonts w:ascii="Aptos Serif" w:eastAsiaTheme="majorEastAsia" w:hAnsi="Aptos Serif" w:cs="Aptos Serif"/>
                <w:color w:val="auto"/>
                <w:sz w:val="22"/>
                <w:szCs w:val="22"/>
              </w:rPr>
            </w:pPr>
            <w:r w:rsidRPr="00AC0125">
              <w:rPr>
                <w:rStyle w:val="fontstyle01"/>
                <w:rFonts w:ascii="Aptos Serif" w:eastAsiaTheme="majorEastAsia" w:hAnsi="Aptos Serif" w:cs="Aptos Serif"/>
                <w:color w:val="auto"/>
                <w:sz w:val="22"/>
                <w:szCs w:val="22"/>
              </w:rPr>
              <w:t xml:space="preserve">Development of a Health and Safety Policy to guide occupation health and safety actions during the construction and operations. </w:t>
            </w:r>
          </w:p>
          <w:p w14:paraId="634415DC" w14:textId="77777777" w:rsidR="00040125" w:rsidRPr="00AC0125" w:rsidRDefault="00040125" w:rsidP="00582FB1">
            <w:pPr>
              <w:widowControl/>
              <w:autoSpaceDE/>
              <w:autoSpaceDN/>
              <w:spacing w:line="276" w:lineRule="auto"/>
              <w:rPr>
                <w:rStyle w:val="fontstyle01"/>
                <w:rFonts w:ascii="Aptos Serif" w:eastAsiaTheme="majorEastAsia" w:hAnsi="Aptos Serif" w:cs="Aptos Serif"/>
                <w:color w:val="auto"/>
                <w:sz w:val="22"/>
                <w:szCs w:val="22"/>
              </w:rPr>
            </w:pPr>
          </w:p>
          <w:p w14:paraId="46078066"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Provision of appropriate personal protective equipment and adherence to all applicable laws and standards</w:t>
            </w:r>
          </w:p>
        </w:tc>
        <w:tc>
          <w:tcPr>
            <w:tcW w:w="1417" w:type="dxa"/>
          </w:tcPr>
          <w:p w14:paraId="28D59CFA"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Risks of preventable accidents that can potentially result in injuries and/or fatalities substantially reduce.</w:t>
            </w:r>
          </w:p>
          <w:p w14:paraId="25F3E715" w14:textId="77777777" w:rsidR="00040125" w:rsidRPr="00AC0125" w:rsidRDefault="00040125" w:rsidP="00582FB1">
            <w:pPr>
              <w:spacing w:line="276" w:lineRule="auto"/>
              <w:rPr>
                <w:rFonts w:cs="Aptos Serif"/>
              </w:rPr>
            </w:pPr>
          </w:p>
        </w:tc>
        <w:tc>
          <w:tcPr>
            <w:tcW w:w="1418" w:type="dxa"/>
          </w:tcPr>
          <w:p w14:paraId="18F4D651"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Daily risks identification and implementation of management measures conducted prior to commencement works</w:t>
            </w:r>
          </w:p>
          <w:p w14:paraId="03CE920F" w14:textId="77777777" w:rsidR="00040125" w:rsidRPr="00AC0125" w:rsidRDefault="00040125" w:rsidP="00582FB1">
            <w:pPr>
              <w:spacing w:line="276" w:lineRule="auto"/>
              <w:rPr>
                <w:rFonts w:cs="Aptos Serif"/>
              </w:rPr>
            </w:pPr>
          </w:p>
        </w:tc>
        <w:tc>
          <w:tcPr>
            <w:tcW w:w="1134" w:type="dxa"/>
          </w:tcPr>
          <w:p w14:paraId="26C5F882"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CEC and its Contractor(s)</w:t>
            </w:r>
          </w:p>
          <w:p w14:paraId="13DB4967" w14:textId="77777777" w:rsidR="00040125" w:rsidRPr="00AC0125" w:rsidRDefault="00040125" w:rsidP="00582FB1">
            <w:pPr>
              <w:spacing w:line="276" w:lineRule="auto"/>
              <w:rPr>
                <w:rFonts w:cs="Aptos Serif"/>
              </w:rPr>
            </w:pPr>
          </w:p>
        </w:tc>
        <w:tc>
          <w:tcPr>
            <w:tcW w:w="709" w:type="dxa"/>
          </w:tcPr>
          <w:p w14:paraId="5E9BB468" w14:textId="77777777" w:rsidR="00040125" w:rsidRPr="00AC0125" w:rsidRDefault="00040125" w:rsidP="00582FB1">
            <w:pPr>
              <w:spacing w:line="276" w:lineRule="auto"/>
              <w:rPr>
                <w:rFonts w:cs="Aptos Serif"/>
              </w:rPr>
            </w:pPr>
            <w:r w:rsidRPr="00AC0125">
              <w:rPr>
                <w:rFonts w:cs="Aptos Serif"/>
              </w:rPr>
              <w:t>1000</w:t>
            </w:r>
          </w:p>
        </w:tc>
        <w:tc>
          <w:tcPr>
            <w:tcW w:w="2551" w:type="dxa"/>
          </w:tcPr>
          <w:p w14:paraId="1664D845"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World Bank EHS Guideline: Occupational Health and Safety; IFC PS 4: Community Health Safety and Security; IFC PS1; IFC PS 2; IFC PS 5; Occupational Health and Safety Act, No. 36 of 2010 of the Laws of Zambia</w:t>
            </w:r>
          </w:p>
          <w:p w14:paraId="35C9846B" w14:textId="77777777" w:rsidR="00040125" w:rsidRPr="00AC0125" w:rsidRDefault="00040125" w:rsidP="00582FB1">
            <w:pPr>
              <w:spacing w:line="276" w:lineRule="auto"/>
              <w:rPr>
                <w:rFonts w:cs="Aptos Serif"/>
              </w:rPr>
            </w:pPr>
          </w:p>
        </w:tc>
      </w:tr>
      <w:tr w:rsidR="00040125" w:rsidRPr="00AC0125" w14:paraId="12335146" w14:textId="77777777" w:rsidTr="00582FB1">
        <w:trPr>
          <w:jc w:val="center"/>
        </w:trPr>
        <w:tc>
          <w:tcPr>
            <w:tcW w:w="562" w:type="dxa"/>
          </w:tcPr>
          <w:p w14:paraId="38020247" w14:textId="77777777" w:rsidR="00040125" w:rsidRPr="00AC0125" w:rsidRDefault="00040125" w:rsidP="00582FB1">
            <w:pPr>
              <w:spacing w:line="276" w:lineRule="auto"/>
              <w:rPr>
                <w:rFonts w:cs="Aptos Serif"/>
              </w:rPr>
            </w:pPr>
            <w:r w:rsidRPr="00AC0125">
              <w:rPr>
                <w:rFonts w:cs="Aptos Serif"/>
              </w:rPr>
              <w:lastRenderedPageBreak/>
              <w:t>C20</w:t>
            </w:r>
          </w:p>
        </w:tc>
        <w:tc>
          <w:tcPr>
            <w:tcW w:w="1560" w:type="dxa"/>
          </w:tcPr>
          <w:p w14:paraId="401E3562"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Surface Water</w:t>
            </w:r>
          </w:p>
          <w:p w14:paraId="61F2D767" w14:textId="77777777" w:rsidR="00040125" w:rsidRPr="00AC0125" w:rsidRDefault="00040125" w:rsidP="00582FB1">
            <w:pPr>
              <w:spacing w:line="276" w:lineRule="auto"/>
              <w:rPr>
                <w:rFonts w:cs="Aptos Serif"/>
              </w:rPr>
            </w:pPr>
          </w:p>
        </w:tc>
        <w:tc>
          <w:tcPr>
            <w:tcW w:w="1984" w:type="dxa"/>
          </w:tcPr>
          <w:p w14:paraId="3C3E6C5A"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Siltation and sedimentation of surface water may occur during construction</w:t>
            </w:r>
          </w:p>
          <w:p w14:paraId="41CF7BAE" w14:textId="77777777" w:rsidR="00040125" w:rsidRPr="00AC0125" w:rsidRDefault="00040125" w:rsidP="00582FB1">
            <w:pPr>
              <w:spacing w:line="276" w:lineRule="auto"/>
              <w:rPr>
                <w:rFonts w:cs="Aptos Serif"/>
              </w:rPr>
            </w:pPr>
            <w:r w:rsidRPr="00AC0125">
              <w:rPr>
                <w:rFonts w:cs="Aptos Serif"/>
              </w:rPr>
              <w:t>And accidental spills</w:t>
            </w:r>
          </w:p>
        </w:tc>
        <w:tc>
          <w:tcPr>
            <w:tcW w:w="2410" w:type="dxa"/>
          </w:tcPr>
          <w:p w14:paraId="4FC8AAE3"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Land clearing should be limited to the surface before the bank of the river and streams and all waste should be collected and appropriately disposed of by a competent and licensed sanitation company.</w:t>
            </w:r>
          </w:p>
          <w:p w14:paraId="605096C9" w14:textId="77777777" w:rsidR="00040125" w:rsidRPr="00AC0125" w:rsidRDefault="00040125" w:rsidP="00582FB1">
            <w:pPr>
              <w:spacing w:line="276" w:lineRule="auto"/>
              <w:rPr>
                <w:rFonts w:cs="Aptos Serif"/>
              </w:rPr>
            </w:pPr>
          </w:p>
        </w:tc>
        <w:tc>
          <w:tcPr>
            <w:tcW w:w="1417" w:type="dxa"/>
          </w:tcPr>
          <w:p w14:paraId="0EB5926F"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Zero incident of siltation into the stream</w:t>
            </w:r>
          </w:p>
          <w:p w14:paraId="66BF7800" w14:textId="77777777" w:rsidR="00040125" w:rsidRPr="00AC0125" w:rsidRDefault="00040125" w:rsidP="00582FB1">
            <w:pPr>
              <w:spacing w:line="276" w:lineRule="auto"/>
              <w:rPr>
                <w:rFonts w:cs="Aptos Serif"/>
              </w:rPr>
            </w:pPr>
          </w:p>
          <w:p w14:paraId="5A6B835F"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Zero incident of oil spillage</w:t>
            </w:r>
          </w:p>
          <w:p w14:paraId="699BB883" w14:textId="77777777" w:rsidR="00040125" w:rsidRPr="00AC0125" w:rsidRDefault="00040125" w:rsidP="00582FB1">
            <w:pPr>
              <w:spacing w:line="276" w:lineRule="auto"/>
              <w:rPr>
                <w:rFonts w:cs="Aptos Serif"/>
              </w:rPr>
            </w:pPr>
          </w:p>
        </w:tc>
        <w:tc>
          <w:tcPr>
            <w:tcW w:w="1418" w:type="dxa"/>
          </w:tcPr>
          <w:p w14:paraId="1602741A"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Incident register</w:t>
            </w:r>
          </w:p>
          <w:p w14:paraId="772CBC3E" w14:textId="77777777" w:rsidR="00040125" w:rsidRPr="00AC0125" w:rsidRDefault="00040125" w:rsidP="00582FB1">
            <w:pPr>
              <w:spacing w:line="276" w:lineRule="auto"/>
              <w:rPr>
                <w:rFonts w:cs="Aptos Serif"/>
              </w:rPr>
            </w:pPr>
          </w:p>
        </w:tc>
        <w:tc>
          <w:tcPr>
            <w:tcW w:w="1134" w:type="dxa"/>
          </w:tcPr>
          <w:p w14:paraId="0A3E9C93"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CEC / Contractor(s)</w:t>
            </w:r>
          </w:p>
          <w:p w14:paraId="1F09653B" w14:textId="77777777" w:rsidR="00040125" w:rsidRPr="00AC0125" w:rsidRDefault="00040125" w:rsidP="00582FB1">
            <w:pPr>
              <w:spacing w:line="276" w:lineRule="auto"/>
              <w:rPr>
                <w:rFonts w:cs="Aptos Serif"/>
              </w:rPr>
            </w:pPr>
          </w:p>
        </w:tc>
        <w:tc>
          <w:tcPr>
            <w:tcW w:w="709" w:type="dxa"/>
          </w:tcPr>
          <w:p w14:paraId="467D5A41" w14:textId="77777777" w:rsidR="00040125" w:rsidRPr="00AC0125" w:rsidRDefault="00040125" w:rsidP="00582FB1">
            <w:pPr>
              <w:spacing w:line="276" w:lineRule="auto"/>
              <w:rPr>
                <w:rFonts w:cs="Aptos Serif"/>
              </w:rPr>
            </w:pPr>
            <w:r w:rsidRPr="00AC0125">
              <w:rPr>
                <w:rFonts w:cs="Aptos Serif"/>
              </w:rPr>
              <w:t>1000</w:t>
            </w:r>
          </w:p>
        </w:tc>
        <w:tc>
          <w:tcPr>
            <w:tcW w:w="2551" w:type="dxa"/>
          </w:tcPr>
          <w:p w14:paraId="51FC56F0" w14:textId="77777777" w:rsidR="00040125" w:rsidRPr="00AC0125" w:rsidRDefault="00040125" w:rsidP="00582FB1">
            <w:pPr>
              <w:widowControl/>
              <w:autoSpaceDE/>
              <w:autoSpaceDN/>
              <w:spacing w:line="276" w:lineRule="auto"/>
              <w:rPr>
                <w:rFonts w:cs="Aptos Serif"/>
              </w:rPr>
            </w:pPr>
            <w:r w:rsidRPr="00AC0125">
              <w:rPr>
                <w:rStyle w:val="fontstyle01"/>
                <w:rFonts w:ascii="Aptos Serif" w:eastAsiaTheme="majorEastAsia" w:hAnsi="Aptos Serif" w:cs="Aptos Serif"/>
                <w:color w:val="auto"/>
                <w:sz w:val="22"/>
                <w:szCs w:val="22"/>
              </w:rPr>
              <w:t>IFC Performance Standard 3: Resource efficiency and pollution prevention</w:t>
            </w:r>
          </w:p>
          <w:p w14:paraId="58A02188" w14:textId="77777777" w:rsidR="00040125" w:rsidRPr="00AC0125" w:rsidRDefault="00040125" w:rsidP="00582FB1">
            <w:pPr>
              <w:spacing w:line="276" w:lineRule="auto"/>
              <w:rPr>
                <w:rFonts w:cs="Aptos Serif"/>
              </w:rPr>
            </w:pPr>
          </w:p>
        </w:tc>
      </w:tr>
    </w:tbl>
    <w:p w14:paraId="55C1AF5D" w14:textId="77777777" w:rsidR="00040125" w:rsidRPr="00AC0125" w:rsidRDefault="00040125" w:rsidP="00040125">
      <w:pPr>
        <w:spacing w:line="276" w:lineRule="auto"/>
        <w:rPr>
          <w:rFonts w:cs="Aptos Serif"/>
        </w:rPr>
      </w:pPr>
    </w:p>
    <w:p w14:paraId="027160D3" w14:textId="77777777" w:rsidR="00040125" w:rsidRPr="00AC0125" w:rsidRDefault="00040125" w:rsidP="00040125">
      <w:pPr>
        <w:spacing w:line="276" w:lineRule="auto"/>
        <w:rPr>
          <w:rFonts w:cs="Aptos Serif"/>
        </w:rPr>
        <w:sectPr w:rsidR="00040125" w:rsidRPr="00AC0125" w:rsidSect="00537CEA">
          <w:footerReference w:type="default" r:id="rId21"/>
          <w:pgSz w:w="16838" w:h="11906" w:orient="landscape"/>
          <w:pgMar w:top="1440" w:right="1440" w:bottom="1440" w:left="1440" w:header="708" w:footer="708" w:gutter="0"/>
          <w:pgNumType w:fmt="lowerRoman"/>
          <w:cols w:space="708"/>
          <w:docGrid w:linePitch="360"/>
        </w:sectPr>
      </w:pPr>
    </w:p>
    <w:p w14:paraId="529C308E" w14:textId="77777777" w:rsidR="00040125" w:rsidRPr="00AC0125" w:rsidRDefault="00040125" w:rsidP="00040125">
      <w:pPr>
        <w:spacing w:line="276" w:lineRule="auto"/>
        <w:jc w:val="center"/>
        <w:rPr>
          <w:rFonts w:cs="Aptos Serif"/>
        </w:rPr>
      </w:pPr>
      <w:r w:rsidRPr="00AC0125">
        <w:rPr>
          <w:rFonts w:cs="Aptos Serif"/>
        </w:rPr>
        <w:lastRenderedPageBreak/>
        <w:t>Key ESMP Aspects During the Operation Phase</w:t>
      </w:r>
    </w:p>
    <w:p w14:paraId="4CFF9061" w14:textId="77777777" w:rsidR="00040125" w:rsidRPr="00AC0125" w:rsidRDefault="00040125" w:rsidP="00040125">
      <w:pPr>
        <w:spacing w:line="276" w:lineRule="auto"/>
        <w:rPr>
          <w:rFonts w:cs="Aptos Serif"/>
        </w:rPr>
      </w:pPr>
    </w:p>
    <w:tbl>
      <w:tblPr>
        <w:tblStyle w:val="Grilledutableau"/>
        <w:tblW w:w="13745" w:type="dxa"/>
        <w:tblLayout w:type="fixed"/>
        <w:tblLook w:val="04A0" w:firstRow="1" w:lastRow="0" w:firstColumn="1" w:lastColumn="0" w:noHBand="0" w:noVBand="1"/>
      </w:tblPr>
      <w:tblGrid>
        <w:gridCol w:w="704"/>
        <w:gridCol w:w="1320"/>
        <w:gridCol w:w="1373"/>
        <w:gridCol w:w="1560"/>
        <w:gridCol w:w="1701"/>
        <w:gridCol w:w="1842"/>
        <w:gridCol w:w="1701"/>
        <w:gridCol w:w="851"/>
        <w:gridCol w:w="2693"/>
      </w:tblGrid>
      <w:tr w:rsidR="00040125" w:rsidRPr="00AC0125" w14:paraId="209A1BCC" w14:textId="77777777" w:rsidTr="00042024">
        <w:trPr>
          <w:tblHeader/>
        </w:trPr>
        <w:tc>
          <w:tcPr>
            <w:tcW w:w="704" w:type="dxa"/>
            <w:shd w:val="clear" w:color="auto" w:fill="BFBFBF" w:themeFill="background1" w:themeFillShade="BF"/>
          </w:tcPr>
          <w:p w14:paraId="0352AD16" w14:textId="77777777" w:rsidR="00040125" w:rsidRPr="00AC0125" w:rsidRDefault="00040125" w:rsidP="00582FB1">
            <w:pPr>
              <w:spacing w:line="276" w:lineRule="auto"/>
              <w:rPr>
                <w:rFonts w:cs="Aptos Serif"/>
              </w:rPr>
            </w:pPr>
          </w:p>
          <w:p w14:paraId="15C6E249" w14:textId="77777777" w:rsidR="00040125" w:rsidRPr="00AC0125" w:rsidRDefault="00040125" w:rsidP="00582FB1">
            <w:pPr>
              <w:spacing w:line="276" w:lineRule="auto"/>
              <w:rPr>
                <w:rFonts w:cs="Aptos Serif"/>
              </w:rPr>
            </w:pPr>
            <w:r w:rsidRPr="00AC0125">
              <w:rPr>
                <w:rFonts w:cs="Aptos Serif"/>
              </w:rPr>
              <w:t>Ref</w:t>
            </w:r>
          </w:p>
        </w:tc>
        <w:tc>
          <w:tcPr>
            <w:tcW w:w="1320" w:type="dxa"/>
            <w:shd w:val="clear" w:color="auto" w:fill="BFBFBF" w:themeFill="background1" w:themeFillShade="BF"/>
          </w:tcPr>
          <w:p w14:paraId="09E3D454" w14:textId="77777777" w:rsidR="00040125" w:rsidRPr="00AC0125" w:rsidRDefault="00040125" w:rsidP="00582FB1">
            <w:pPr>
              <w:spacing w:line="276" w:lineRule="auto"/>
              <w:rPr>
                <w:rFonts w:cs="Aptos Serif"/>
              </w:rPr>
            </w:pPr>
            <w:r w:rsidRPr="00AC0125">
              <w:rPr>
                <w:rFonts w:cs="Aptos Serif"/>
              </w:rPr>
              <w:t>Aspect / Issue</w:t>
            </w:r>
          </w:p>
        </w:tc>
        <w:tc>
          <w:tcPr>
            <w:tcW w:w="1373" w:type="dxa"/>
            <w:shd w:val="clear" w:color="auto" w:fill="BFBFBF" w:themeFill="background1" w:themeFillShade="BF"/>
          </w:tcPr>
          <w:p w14:paraId="045561C7" w14:textId="77777777" w:rsidR="00040125" w:rsidRPr="00AC0125" w:rsidRDefault="00040125" w:rsidP="00582FB1">
            <w:pPr>
              <w:spacing w:line="276" w:lineRule="auto"/>
              <w:rPr>
                <w:rFonts w:cs="Aptos Serif"/>
              </w:rPr>
            </w:pPr>
            <w:r w:rsidRPr="00AC0125">
              <w:rPr>
                <w:rFonts w:cs="Aptos Serif"/>
              </w:rPr>
              <w:t>Potential Impact / Risk</w:t>
            </w:r>
          </w:p>
        </w:tc>
        <w:tc>
          <w:tcPr>
            <w:tcW w:w="1560" w:type="dxa"/>
            <w:shd w:val="clear" w:color="auto" w:fill="BFBFBF" w:themeFill="background1" w:themeFillShade="BF"/>
          </w:tcPr>
          <w:p w14:paraId="5A94B8CD" w14:textId="77777777" w:rsidR="00040125" w:rsidRPr="00AC0125" w:rsidRDefault="00040125" w:rsidP="00582FB1">
            <w:pPr>
              <w:spacing w:line="276" w:lineRule="auto"/>
              <w:rPr>
                <w:rFonts w:cs="Aptos Serif"/>
              </w:rPr>
            </w:pPr>
            <w:r w:rsidRPr="00AC0125">
              <w:rPr>
                <w:rFonts w:cs="Aptos Serif"/>
              </w:rPr>
              <w:t>Mitigation Measures</w:t>
            </w:r>
          </w:p>
        </w:tc>
        <w:tc>
          <w:tcPr>
            <w:tcW w:w="1701" w:type="dxa"/>
            <w:shd w:val="clear" w:color="auto" w:fill="BFBFBF" w:themeFill="background1" w:themeFillShade="BF"/>
          </w:tcPr>
          <w:p w14:paraId="16828271" w14:textId="77777777" w:rsidR="00040125" w:rsidRPr="00AC0125" w:rsidRDefault="00040125" w:rsidP="00582FB1">
            <w:pPr>
              <w:spacing w:line="276" w:lineRule="auto"/>
              <w:rPr>
                <w:rFonts w:cs="Aptos Serif"/>
              </w:rPr>
            </w:pPr>
            <w:r w:rsidRPr="00AC0125">
              <w:rPr>
                <w:rFonts w:cs="Aptos Serif"/>
              </w:rPr>
              <w:t>Performance Indicator (Target)</w:t>
            </w:r>
          </w:p>
        </w:tc>
        <w:tc>
          <w:tcPr>
            <w:tcW w:w="1842" w:type="dxa"/>
            <w:shd w:val="clear" w:color="auto" w:fill="BFBFBF" w:themeFill="background1" w:themeFillShade="BF"/>
          </w:tcPr>
          <w:p w14:paraId="27D2E718" w14:textId="77777777" w:rsidR="00040125" w:rsidRPr="00AC0125" w:rsidRDefault="00040125" w:rsidP="00582FB1">
            <w:pPr>
              <w:spacing w:line="276" w:lineRule="auto"/>
              <w:rPr>
                <w:rFonts w:cs="Aptos Serif"/>
              </w:rPr>
            </w:pPr>
            <w:r w:rsidRPr="00AC0125">
              <w:rPr>
                <w:rFonts w:cs="Aptos Serif"/>
              </w:rPr>
              <w:t>Frequency and Monitoring</w:t>
            </w:r>
          </w:p>
          <w:p w14:paraId="60F8467A" w14:textId="77777777" w:rsidR="00040125" w:rsidRPr="00AC0125" w:rsidRDefault="00040125" w:rsidP="00582FB1">
            <w:pPr>
              <w:spacing w:line="276" w:lineRule="auto"/>
              <w:rPr>
                <w:rFonts w:cs="Aptos Serif"/>
              </w:rPr>
            </w:pPr>
            <w:r w:rsidRPr="00AC0125">
              <w:rPr>
                <w:rFonts w:cs="Aptos Serif"/>
              </w:rPr>
              <w:t>Action</w:t>
            </w:r>
          </w:p>
        </w:tc>
        <w:tc>
          <w:tcPr>
            <w:tcW w:w="1701" w:type="dxa"/>
            <w:shd w:val="clear" w:color="auto" w:fill="BFBFBF" w:themeFill="background1" w:themeFillShade="BF"/>
          </w:tcPr>
          <w:p w14:paraId="2FB4B074" w14:textId="77777777" w:rsidR="00040125" w:rsidRPr="00AC0125" w:rsidRDefault="00040125" w:rsidP="00582FB1">
            <w:pPr>
              <w:spacing w:line="276" w:lineRule="auto"/>
              <w:rPr>
                <w:rFonts w:cs="Aptos Serif"/>
              </w:rPr>
            </w:pPr>
            <w:r w:rsidRPr="00AC0125">
              <w:rPr>
                <w:rFonts w:cs="Aptos Serif"/>
              </w:rPr>
              <w:t>Responsible Person</w:t>
            </w:r>
          </w:p>
        </w:tc>
        <w:tc>
          <w:tcPr>
            <w:tcW w:w="851" w:type="dxa"/>
            <w:shd w:val="clear" w:color="auto" w:fill="BFBFBF" w:themeFill="background1" w:themeFillShade="BF"/>
          </w:tcPr>
          <w:p w14:paraId="41E22ED4" w14:textId="77777777" w:rsidR="00040125" w:rsidRPr="00AC0125" w:rsidRDefault="00040125" w:rsidP="00582FB1">
            <w:pPr>
              <w:spacing w:line="276" w:lineRule="auto"/>
              <w:rPr>
                <w:rFonts w:cs="Aptos Serif"/>
              </w:rPr>
            </w:pPr>
            <w:r w:rsidRPr="00AC0125">
              <w:rPr>
                <w:rFonts w:cs="Aptos Serif"/>
              </w:rPr>
              <w:t>Cost (US$)</w:t>
            </w:r>
          </w:p>
        </w:tc>
        <w:tc>
          <w:tcPr>
            <w:tcW w:w="2693" w:type="dxa"/>
            <w:shd w:val="clear" w:color="auto" w:fill="BFBFBF" w:themeFill="background1" w:themeFillShade="BF"/>
          </w:tcPr>
          <w:p w14:paraId="1D2B48F2" w14:textId="77777777" w:rsidR="00040125" w:rsidRPr="00AC0125" w:rsidRDefault="00040125" w:rsidP="00582FB1">
            <w:pPr>
              <w:spacing w:line="276" w:lineRule="auto"/>
              <w:rPr>
                <w:rFonts w:cs="Aptos Serif"/>
              </w:rPr>
            </w:pPr>
            <w:r w:rsidRPr="00AC0125">
              <w:rPr>
                <w:rFonts w:cs="Aptos Serif"/>
              </w:rPr>
              <w:t>Best Practice Guidance</w:t>
            </w:r>
          </w:p>
        </w:tc>
      </w:tr>
      <w:tr w:rsidR="00040125" w:rsidRPr="00AC0125" w14:paraId="3447BF79" w14:textId="77777777" w:rsidTr="00582FB1">
        <w:tc>
          <w:tcPr>
            <w:tcW w:w="704" w:type="dxa"/>
          </w:tcPr>
          <w:p w14:paraId="53291735" w14:textId="77777777" w:rsidR="00040125" w:rsidRPr="00AC0125" w:rsidRDefault="00040125" w:rsidP="00582FB1">
            <w:pPr>
              <w:spacing w:line="276" w:lineRule="auto"/>
              <w:rPr>
                <w:rFonts w:cs="Aptos Serif"/>
              </w:rPr>
            </w:pPr>
            <w:r w:rsidRPr="00AC0125">
              <w:rPr>
                <w:rStyle w:val="fontstyle01"/>
                <w:rFonts w:ascii="Aptos Serif" w:eastAsiaTheme="majorEastAsia" w:hAnsi="Aptos Serif" w:cs="Aptos Serif"/>
                <w:color w:val="auto"/>
                <w:sz w:val="22"/>
                <w:szCs w:val="22"/>
              </w:rPr>
              <w:t>OP3</w:t>
            </w:r>
          </w:p>
        </w:tc>
        <w:tc>
          <w:tcPr>
            <w:tcW w:w="1320" w:type="dxa"/>
          </w:tcPr>
          <w:p w14:paraId="6A6C2BA3" w14:textId="77777777" w:rsidR="00040125" w:rsidRPr="00AC0125" w:rsidRDefault="00040125" w:rsidP="00582FB1">
            <w:pPr>
              <w:spacing w:line="276" w:lineRule="auto"/>
              <w:rPr>
                <w:rFonts w:cs="Aptos Serif"/>
              </w:rPr>
            </w:pPr>
            <w:r w:rsidRPr="00AC0125">
              <w:rPr>
                <w:rStyle w:val="fontstyle11"/>
                <w:rFonts w:ascii="Aptos Serif" w:eastAsiaTheme="majorEastAsia" w:hAnsi="Aptos Serif" w:cs="Aptos Serif"/>
                <w:color w:val="auto"/>
                <w:sz w:val="22"/>
                <w:szCs w:val="22"/>
              </w:rPr>
              <w:t>Operations of the Power transmission line</w:t>
            </w:r>
          </w:p>
        </w:tc>
        <w:tc>
          <w:tcPr>
            <w:tcW w:w="1373" w:type="dxa"/>
          </w:tcPr>
          <w:p w14:paraId="52D2EED2" w14:textId="77777777" w:rsidR="00040125" w:rsidRPr="00AC0125" w:rsidRDefault="00040125" w:rsidP="00582FB1">
            <w:pPr>
              <w:spacing w:line="276" w:lineRule="auto"/>
              <w:rPr>
                <w:rFonts w:cs="Aptos Serif"/>
              </w:rPr>
            </w:pPr>
            <w:r w:rsidRPr="00AC0125">
              <w:rPr>
                <w:rStyle w:val="fontstyle11"/>
                <w:rFonts w:ascii="Aptos Serif" w:eastAsiaTheme="majorEastAsia" w:hAnsi="Aptos Serif" w:cs="Aptos Serif"/>
                <w:color w:val="auto"/>
                <w:sz w:val="22"/>
                <w:szCs w:val="22"/>
              </w:rPr>
              <w:t xml:space="preserve">Risks of electric shock, thermal burn AND exposure to Electromagnetic Field (EMF) </w:t>
            </w:r>
          </w:p>
        </w:tc>
        <w:tc>
          <w:tcPr>
            <w:tcW w:w="1560" w:type="dxa"/>
          </w:tcPr>
          <w:p w14:paraId="0120C9A1" w14:textId="77777777" w:rsidR="00040125" w:rsidRPr="00AC0125" w:rsidRDefault="00040125" w:rsidP="00582FB1">
            <w:pPr>
              <w:spacing w:line="276" w:lineRule="auto"/>
              <w:rPr>
                <w:rFonts w:cs="Aptos Serif"/>
              </w:rPr>
            </w:pPr>
            <w:r w:rsidRPr="00AC0125">
              <w:rPr>
                <w:rStyle w:val="fontstyle11"/>
                <w:rFonts w:ascii="Aptos Serif" w:eastAsiaTheme="majorEastAsia" w:hAnsi="Aptos Serif" w:cs="Aptos Serif"/>
                <w:color w:val="auto"/>
                <w:sz w:val="22"/>
                <w:szCs w:val="22"/>
              </w:rPr>
              <w:t xml:space="preserve">Adequate warning signs should be installed to caution the community against starting bush fires near the site and loitering near facilities with high voltage. </w:t>
            </w:r>
          </w:p>
        </w:tc>
        <w:tc>
          <w:tcPr>
            <w:tcW w:w="1701" w:type="dxa"/>
          </w:tcPr>
          <w:p w14:paraId="61E3E912" w14:textId="77777777" w:rsidR="00040125" w:rsidRPr="00AC0125" w:rsidRDefault="00040125" w:rsidP="00582FB1">
            <w:pPr>
              <w:spacing w:line="276" w:lineRule="auto"/>
              <w:rPr>
                <w:rFonts w:cs="Aptos Serif"/>
              </w:rPr>
            </w:pPr>
            <w:r w:rsidRPr="00AC0125">
              <w:rPr>
                <w:rStyle w:val="fontstyle11"/>
                <w:rFonts w:ascii="Aptos Serif" w:eastAsiaTheme="majorEastAsia" w:hAnsi="Aptos Serif" w:cs="Aptos Serif"/>
                <w:color w:val="auto"/>
                <w:sz w:val="22"/>
                <w:szCs w:val="22"/>
              </w:rPr>
              <w:t>Number of warning signs</w:t>
            </w:r>
          </w:p>
        </w:tc>
        <w:tc>
          <w:tcPr>
            <w:tcW w:w="1842" w:type="dxa"/>
          </w:tcPr>
          <w:p w14:paraId="7F715198" w14:textId="77777777" w:rsidR="00040125" w:rsidRPr="00AC0125" w:rsidRDefault="00040125" w:rsidP="00582FB1">
            <w:pPr>
              <w:spacing w:line="276" w:lineRule="auto"/>
              <w:rPr>
                <w:rFonts w:cs="Aptos Serif"/>
              </w:rPr>
            </w:pPr>
            <w:r w:rsidRPr="00AC0125">
              <w:rPr>
                <w:rStyle w:val="fontstyle11"/>
                <w:rFonts w:ascii="Aptos Serif" w:eastAsiaTheme="majorEastAsia" w:hAnsi="Aptos Serif" w:cs="Aptos Serif"/>
                <w:color w:val="auto"/>
                <w:sz w:val="22"/>
                <w:szCs w:val="22"/>
              </w:rPr>
              <w:t>Daily inspection of the premises and installed fencing around the project site.</w:t>
            </w:r>
          </w:p>
        </w:tc>
        <w:tc>
          <w:tcPr>
            <w:tcW w:w="1701" w:type="dxa"/>
          </w:tcPr>
          <w:p w14:paraId="39543BC4" w14:textId="77777777" w:rsidR="00040125" w:rsidRPr="00AC0125" w:rsidRDefault="00040125" w:rsidP="00582FB1">
            <w:pPr>
              <w:spacing w:line="276" w:lineRule="auto"/>
              <w:rPr>
                <w:rFonts w:cs="Aptos Serif"/>
              </w:rPr>
            </w:pPr>
            <w:r w:rsidRPr="00AC0125">
              <w:rPr>
                <w:rStyle w:val="fontstyle01"/>
                <w:rFonts w:ascii="Aptos Serif" w:eastAsiaTheme="majorEastAsia" w:hAnsi="Aptos Serif" w:cs="Aptos Serif"/>
                <w:color w:val="auto"/>
                <w:sz w:val="22"/>
                <w:szCs w:val="22"/>
              </w:rPr>
              <w:t>Site Manager</w:t>
            </w:r>
          </w:p>
        </w:tc>
        <w:tc>
          <w:tcPr>
            <w:tcW w:w="851" w:type="dxa"/>
          </w:tcPr>
          <w:p w14:paraId="6F85984E" w14:textId="77777777" w:rsidR="00040125" w:rsidRPr="00AC0125" w:rsidRDefault="00040125" w:rsidP="00582FB1">
            <w:pPr>
              <w:spacing w:line="276" w:lineRule="auto"/>
              <w:rPr>
                <w:rFonts w:cs="Aptos Serif"/>
              </w:rPr>
            </w:pPr>
            <w:r w:rsidRPr="00AC0125">
              <w:rPr>
                <w:rStyle w:val="fontstyle01"/>
                <w:rFonts w:ascii="Aptos Serif" w:eastAsiaTheme="majorEastAsia" w:hAnsi="Aptos Serif" w:cs="Aptos Serif"/>
                <w:color w:val="auto"/>
                <w:sz w:val="22"/>
                <w:szCs w:val="22"/>
              </w:rPr>
              <w:t>2000</w:t>
            </w:r>
          </w:p>
        </w:tc>
        <w:tc>
          <w:tcPr>
            <w:tcW w:w="2693" w:type="dxa"/>
          </w:tcPr>
          <w:p w14:paraId="7330DAD3" w14:textId="77777777" w:rsidR="00040125" w:rsidRPr="00AC0125" w:rsidRDefault="00040125" w:rsidP="00582FB1">
            <w:pPr>
              <w:spacing w:line="276" w:lineRule="auto"/>
              <w:rPr>
                <w:rFonts w:cs="Aptos Serif"/>
              </w:rPr>
            </w:pPr>
            <w:r w:rsidRPr="00AC0125">
              <w:rPr>
                <w:rStyle w:val="fontstyle01"/>
                <w:rFonts w:ascii="Aptos Serif" w:eastAsiaTheme="majorEastAsia" w:hAnsi="Aptos Serif" w:cs="Aptos Serif"/>
                <w:color w:val="auto"/>
                <w:sz w:val="22"/>
                <w:szCs w:val="22"/>
              </w:rPr>
              <w:t>World Bank EHS Guidelines: Community Health and safety (General site Hazards); IFC PS 4: Community Health Safety and Security.</w:t>
            </w:r>
          </w:p>
        </w:tc>
      </w:tr>
      <w:tr w:rsidR="00040125" w:rsidRPr="00AC0125" w14:paraId="414C438A" w14:textId="77777777" w:rsidTr="00582FB1">
        <w:tc>
          <w:tcPr>
            <w:tcW w:w="704" w:type="dxa"/>
          </w:tcPr>
          <w:p w14:paraId="3F89514F" w14:textId="77777777" w:rsidR="00040125" w:rsidRPr="00AC0125" w:rsidRDefault="00040125" w:rsidP="00582FB1">
            <w:pPr>
              <w:spacing w:line="276" w:lineRule="auto"/>
              <w:rPr>
                <w:rFonts w:cs="Aptos Serif"/>
              </w:rPr>
            </w:pPr>
            <w:r w:rsidRPr="00AC0125">
              <w:rPr>
                <w:rStyle w:val="fontstyle01"/>
                <w:rFonts w:ascii="Aptos Serif" w:eastAsiaTheme="majorEastAsia" w:hAnsi="Aptos Serif" w:cs="Aptos Serif"/>
                <w:color w:val="auto"/>
                <w:sz w:val="22"/>
                <w:szCs w:val="22"/>
              </w:rPr>
              <w:t>OP6</w:t>
            </w:r>
          </w:p>
        </w:tc>
        <w:tc>
          <w:tcPr>
            <w:tcW w:w="1320" w:type="dxa"/>
          </w:tcPr>
          <w:p w14:paraId="12012110" w14:textId="77777777" w:rsidR="00040125" w:rsidRPr="00AC0125" w:rsidRDefault="00040125" w:rsidP="00582FB1">
            <w:pPr>
              <w:spacing w:line="276" w:lineRule="auto"/>
              <w:rPr>
                <w:rFonts w:cs="Aptos Serif"/>
              </w:rPr>
            </w:pPr>
            <w:r w:rsidRPr="00AC0125">
              <w:rPr>
                <w:rStyle w:val="fontstyle11"/>
                <w:rFonts w:ascii="Aptos Serif" w:eastAsiaTheme="majorEastAsia" w:hAnsi="Aptos Serif" w:cs="Aptos Serif"/>
                <w:color w:val="auto"/>
                <w:sz w:val="22"/>
                <w:szCs w:val="22"/>
              </w:rPr>
              <w:t>Occupational health and safety of workers working on site.</w:t>
            </w:r>
          </w:p>
        </w:tc>
        <w:tc>
          <w:tcPr>
            <w:tcW w:w="1373" w:type="dxa"/>
          </w:tcPr>
          <w:p w14:paraId="505E22BA" w14:textId="77777777" w:rsidR="00040125" w:rsidRPr="00AC0125" w:rsidRDefault="00040125" w:rsidP="00582FB1">
            <w:pPr>
              <w:spacing w:line="276" w:lineRule="auto"/>
              <w:rPr>
                <w:rFonts w:cs="Aptos Serif"/>
              </w:rPr>
            </w:pPr>
            <w:r w:rsidRPr="00AC0125">
              <w:rPr>
                <w:rStyle w:val="fontstyle11"/>
                <w:rFonts w:ascii="Aptos Serif" w:eastAsiaTheme="majorEastAsia" w:hAnsi="Aptos Serif" w:cs="Aptos Serif"/>
                <w:color w:val="auto"/>
                <w:sz w:val="22"/>
                <w:szCs w:val="22"/>
              </w:rPr>
              <w:t>Reduced occupational health and safety among workers</w:t>
            </w:r>
          </w:p>
        </w:tc>
        <w:tc>
          <w:tcPr>
            <w:tcW w:w="1560" w:type="dxa"/>
          </w:tcPr>
          <w:p w14:paraId="46671116" w14:textId="77777777" w:rsidR="00040125" w:rsidRPr="00AC0125" w:rsidRDefault="00040125" w:rsidP="00582FB1">
            <w:pPr>
              <w:spacing w:line="276" w:lineRule="auto"/>
              <w:rPr>
                <w:rStyle w:val="fontstyle11"/>
                <w:rFonts w:ascii="Aptos Serif" w:eastAsiaTheme="majorEastAsia" w:hAnsi="Aptos Serif" w:cs="Aptos Serif"/>
                <w:color w:val="auto"/>
                <w:sz w:val="22"/>
                <w:szCs w:val="22"/>
              </w:rPr>
            </w:pPr>
            <w:r w:rsidRPr="00AC0125">
              <w:rPr>
                <w:rStyle w:val="fontstyle11"/>
                <w:rFonts w:ascii="Aptos Serif" w:eastAsiaTheme="majorEastAsia" w:hAnsi="Aptos Serif" w:cs="Aptos Serif"/>
                <w:color w:val="auto"/>
                <w:sz w:val="22"/>
                <w:szCs w:val="22"/>
              </w:rPr>
              <w:t>A Health and Safety Policy should be established to guide operations of the facility.</w:t>
            </w:r>
          </w:p>
          <w:p w14:paraId="7B0758D2" w14:textId="77777777" w:rsidR="00040125" w:rsidRPr="00AC0125" w:rsidRDefault="00040125" w:rsidP="00582FB1">
            <w:pPr>
              <w:spacing w:line="276" w:lineRule="auto"/>
              <w:rPr>
                <w:rStyle w:val="fontstyle11"/>
                <w:rFonts w:ascii="Aptos Serif" w:hAnsi="Aptos Serif" w:cs="Aptos Serif"/>
                <w:color w:val="auto"/>
                <w:sz w:val="22"/>
                <w:szCs w:val="22"/>
              </w:rPr>
            </w:pPr>
          </w:p>
          <w:p w14:paraId="63E77CB4" w14:textId="77777777" w:rsidR="00040125" w:rsidRPr="00AC0125" w:rsidRDefault="00040125" w:rsidP="00582FB1">
            <w:pPr>
              <w:spacing w:line="276" w:lineRule="auto"/>
              <w:rPr>
                <w:rFonts w:cs="Aptos Serif"/>
              </w:rPr>
            </w:pPr>
            <w:r w:rsidRPr="00AC0125">
              <w:rPr>
                <w:rStyle w:val="fontstyle11"/>
                <w:rFonts w:ascii="Aptos Serif" w:eastAsiaTheme="majorEastAsia" w:hAnsi="Aptos Serif" w:cs="Aptos Serif"/>
                <w:color w:val="auto"/>
                <w:sz w:val="22"/>
                <w:szCs w:val="22"/>
              </w:rPr>
              <w:t xml:space="preserve">Safety rules </w:t>
            </w:r>
            <w:r w:rsidRPr="00AC0125">
              <w:rPr>
                <w:rStyle w:val="fontstyle11"/>
                <w:rFonts w:ascii="Aptos Serif" w:eastAsiaTheme="majorEastAsia" w:hAnsi="Aptos Serif" w:cs="Aptos Serif"/>
                <w:color w:val="auto"/>
                <w:sz w:val="22"/>
                <w:szCs w:val="22"/>
              </w:rPr>
              <w:lastRenderedPageBreak/>
              <w:t>should be enforced and complied with by workers, and those coming to site</w:t>
            </w:r>
          </w:p>
        </w:tc>
        <w:tc>
          <w:tcPr>
            <w:tcW w:w="1701" w:type="dxa"/>
          </w:tcPr>
          <w:p w14:paraId="42A7EE84" w14:textId="77777777" w:rsidR="00040125" w:rsidRPr="00AC0125" w:rsidRDefault="00040125" w:rsidP="00582FB1">
            <w:pPr>
              <w:spacing w:line="276" w:lineRule="auto"/>
              <w:rPr>
                <w:rFonts w:cs="Aptos Serif"/>
              </w:rPr>
            </w:pPr>
            <w:r w:rsidRPr="00AC0125">
              <w:rPr>
                <w:rStyle w:val="fontstyle11"/>
                <w:rFonts w:ascii="Aptos Serif" w:eastAsiaTheme="majorEastAsia" w:hAnsi="Aptos Serif" w:cs="Aptos Serif"/>
                <w:color w:val="auto"/>
                <w:sz w:val="22"/>
                <w:szCs w:val="22"/>
              </w:rPr>
              <w:lastRenderedPageBreak/>
              <w:t>Risks of preventable accidents that can potentially result in injuries and/or fatalities substantially reduced.</w:t>
            </w:r>
          </w:p>
        </w:tc>
        <w:tc>
          <w:tcPr>
            <w:tcW w:w="1842" w:type="dxa"/>
          </w:tcPr>
          <w:p w14:paraId="3F7611B9" w14:textId="77777777" w:rsidR="00040125" w:rsidRPr="00AC0125" w:rsidRDefault="00040125" w:rsidP="00582FB1">
            <w:pPr>
              <w:spacing w:line="276" w:lineRule="auto"/>
              <w:rPr>
                <w:rFonts w:cs="Aptos Serif"/>
              </w:rPr>
            </w:pPr>
            <w:r w:rsidRPr="00AC0125">
              <w:rPr>
                <w:rStyle w:val="fontstyle11"/>
                <w:rFonts w:ascii="Aptos Serif" w:eastAsiaTheme="majorEastAsia" w:hAnsi="Aptos Serif" w:cs="Aptos Serif"/>
                <w:color w:val="auto"/>
                <w:sz w:val="22"/>
                <w:szCs w:val="22"/>
              </w:rPr>
              <w:t>Daily risks identification and implementation of management measures conducted prior to commencement of works.</w:t>
            </w:r>
          </w:p>
        </w:tc>
        <w:tc>
          <w:tcPr>
            <w:tcW w:w="1701" w:type="dxa"/>
          </w:tcPr>
          <w:p w14:paraId="2F92C2E5" w14:textId="77777777" w:rsidR="00040125" w:rsidRPr="00AC0125" w:rsidRDefault="00040125" w:rsidP="00582FB1">
            <w:pPr>
              <w:spacing w:line="276" w:lineRule="auto"/>
              <w:rPr>
                <w:rFonts w:cs="Aptos Serif"/>
              </w:rPr>
            </w:pPr>
            <w:r w:rsidRPr="00AC0125">
              <w:rPr>
                <w:rStyle w:val="fontstyle01"/>
                <w:rFonts w:ascii="Aptos Serif" w:eastAsiaTheme="majorEastAsia" w:hAnsi="Aptos Serif" w:cs="Aptos Serif"/>
                <w:color w:val="auto"/>
                <w:sz w:val="22"/>
                <w:szCs w:val="22"/>
              </w:rPr>
              <w:t>Site Manager</w:t>
            </w:r>
          </w:p>
        </w:tc>
        <w:tc>
          <w:tcPr>
            <w:tcW w:w="851" w:type="dxa"/>
          </w:tcPr>
          <w:p w14:paraId="2C4B991E" w14:textId="77777777" w:rsidR="00040125" w:rsidRPr="00AC0125" w:rsidRDefault="00040125" w:rsidP="00582FB1">
            <w:pPr>
              <w:spacing w:line="276" w:lineRule="auto"/>
              <w:rPr>
                <w:rFonts w:cs="Aptos Serif"/>
              </w:rPr>
            </w:pPr>
            <w:r w:rsidRPr="00AC0125">
              <w:rPr>
                <w:rStyle w:val="fontstyle01"/>
                <w:rFonts w:ascii="Aptos Serif" w:eastAsiaTheme="majorEastAsia" w:hAnsi="Aptos Serif" w:cs="Aptos Serif"/>
                <w:color w:val="auto"/>
                <w:sz w:val="22"/>
                <w:szCs w:val="22"/>
              </w:rPr>
              <w:t>1000</w:t>
            </w:r>
          </w:p>
        </w:tc>
        <w:tc>
          <w:tcPr>
            <w:tcW w:w="2693" w:type="dxa"/>
          </w:tcPr>
          <w:p w14:paraId="6B3DEA23" w14:textId="77777777" w:rsidR="00040125" w:rsidRPr="00AC0125" w:rsidRDefault="00040125" w:rsidP="00582FB1">
            <w:pPr>
              <w:spacing w:line="276" w:lineRule="auto"/>
              <w:rPr>
                <w:rFonts w:cs="Aptos Serif"/>
              </w:rPr>
            </w:pPr>
            <w:r w:rsidRPr="00AC0125">
              <w:rPr>
                <w:rStyle w:val="fontstyle01"/>
                <w:rFonts w:ascii="Aptos Serif" w:eastAsiaTheme="majorEastAsia" w:hAnsi="Aptos Serif" w:cs="Aptos Serif"/>
                <w:color w:val="auto"/>
                <w:sz w:val="22"/>
                <w:szCs w:val="22"/>
              </w:rPr>
              <w:t>World Bank EHS Guidelines: Occupational Health and Safety; IFC PS 4: Community Health Safety and Security; IFC PS1; IFC PS 2; IFC PS 5; Occupational Health and Safety Act, No. 36 of 2010 of the Laws of Zambia.</w:t>
            </w:r>
          </w:p>
        </w:tc>
        <w:bookmarkStart w:id="4" w:name="_GoBack"/>
        <w:bookmarkEnd w:id="4"/>
      </w:tr>
    </w:tbl>
    <w:p w14:paraId="25C7E4AB" w14:textId="77777777" w:rsidR="00040125" w:rsidRPr="00AC0125" w:rsidRDefault="00040125" w:rsidP="00040125">
      <w:pPr>
        <w:spacing w:line="276" w:lineRule="auto"/>
        <w:rPr>
          <w:rFonts w:cs="Aptos Serif"/>
        </w:rPr>
      </w:pPr>
    </w:p>
    <w:p w14:paraId="009C3E4E" w14:textId="77777777" w:rsidR="00040125" w:rsidRPr="00AC0125" w:rsidRDefault="00040125" w:rsidP="00040125">
      <w:pPr>
        <w:spacing w:line="276" w:lineRule="auto"/>
        <w:rPr>
          <w:rFonts w:cs="Aptos Serif"/>
          <w:b/>
          <w:bCs/>
        </w:rPr>
        <w:sectPr w:rsidR="00040125" w:rsidRPr="00AC0125" w:rsidSect="00040125">
          <w:pgSz w:w="16838" w:h="11906" w:orient="landscape"/>
          <w:pgMar w:top="1440" w:right="1440" w:bottom="1440" w:left="1440" w:header="708" w:footer="708" w:gutter="0"/>
          <w:cols w:space="708"/>
          <w:docGrid w:linePitch="360"/>
        </w:sectPr>
      </w:pPr>
    </w:p>
    <w:p w14:paraId="050EE312" w14:textId="77777777" w:rsidR="00040125" w:rsidRPr="00AC0125" w:rsidRDefault="00040125" w:rsidP="00040125">
      <w:pPr>
        <w:spacing w:line="276" w:lineRule="auto"/>
        <w:rPr>
          <w:rFonts w:cs="Aptos Serif"/>
          <w:b/>
          <w:bCs/>
        </w:rPr>
      </w:pPr>
      <w:r w:rsidRPr="00AC0125">
        <w:rPr>
          <w:rFonts w:cs="Aptos Serif"/>
          <w:b/>
          <w:bCs/>
        </w:rPr>
        <w:lastRenderedPageBreak/>
        <w:t>Conclusion</w:t>
      </w:r>
    </w:p>
    <w:p w14:paraId="2729EDE0" w14:textId="77777777" w:rsidR="00040125" w:rsidRPr="00AC0125" w:rsidRDefault="00040125" w:rsidP="00040125">
      <w:pPr>
        <w:spacing w:line="276" w:lineRule="auto"/>
        <w:rPr>
          <w:rFonts w:cs="Aptos Serif"/>
          <w:b/>
          <w:bCs/>
        </w:rPr>
      </w:pPr>
    </w:p>
    <w:p w14:paraId="0E978287" w14:textId="77777777" w:rsidR="00040125" w:rsidRPr="00AC0125" w:rsidRDefault="00040125" w:rsidP="00582FB1">
      <w:pPr>
        <w:pStyle w:val="Corpsdetexte"/>
        <w:spacing w:after="240" w:line="276" w:lineRule="auto"/>
        <w:ind w:right="294"/>
        <w:jc w:val="both"/>
        <w:rPr>
          <w:rFonts w:cs="Aptos Serif"/>
          <w:sz w:val="22"/>
          <w:szCs w:val="22"/>
        </w:rPr>
      </w:pPr>
      <w:r w:rsidRPr="00AC0125">
        <w:rPr>
          <w:rFonts w:cs="Aptos Serif"/>
          <w:sz w:val="22"/>
          <w:szCs w:val="22"/>
        </w:rPr>
        <w:t>The EIA studies for the combined Power transmission line evacuation route were undertaken to gather baseline information and compile a report that would provide sufficient information to allow</w:t>
      </w:r>
      <w:r w:rsidRPr="00AC0125">
        <w:rPr>
          <w:rFonts w:cs="Aptos Serif"/>
          <w:spacing w:val="-15"/>
          <w:sz w:val="22"/>
          <w:szCs w:val="22"/>
        </w:rPr>
        <w:t xml:space="preserve"> </w:t>
      </w:r>
      <w:r w:rsidRPr="00AC0125">
        <w:rPr>
          <w:rFonts w:cs="Aptos Serif"/>
          <w:sz w:val="22"/>
          <w:szCs w:val="22"/>
        </w:rPr>
        <w:t>ZEMA</w:t>
      </w:r>
      <w:r w:rsidRPr="00AC0125">
        <w:rPr>
          <w:rFonts w:cs="Aptos Serif"/>
          <w:spacing w:val="-15"/>
          <w:sz w:val="22"/>
          <w:szCs w:val="22"/>
        </w:rPr>
        <w:t xml:space="preserve"> </w:t>
      </w:r>
      <w:r w:rsidRPr="00AC0125">
        <w:rPr>
          <w:rFonts w:cs="Aptos Serif"/>
          <w:sz w:val="22"/>
          <w:szCs w:val="22"/>
        </w:rPr>
        <w:t>to</w:t>
      </w:r>
      <w:r w:rsidRPr="00AC0125">
        <w:rPr>
          <w:rFonts w:cs="Aptos Serif"/>
          <w:spacing w:val="-15"/>
          <w:sz w:val="22"/>
          <w:szCs w:val="22"/>
        </w:rPr>
        <w:t xml:space="preserve"> </w:t>
      </w:r>
      <w:r w:rsidRPr="00AC0125">
        <w:rPr>
          <w:rFonts w:cs="Aptos Serif"/>
          <w:sz w:val="22"/>
          <w:szCs w:val="22"/>
        </w:rPr>
        <w:t>make</w:t>
      </w:r>
      <w:r w:rsidRPr="00AC0125">
        <w:rPr>
          <w:rFonts w:cs="Aptos Serif"/>
          <w:spacing w:val="-15"/>
          <w:sz w:val="22"/>
          <w:szCs w:val="22"/>
        </w:rPr>
        <w:t xml:space="preserve"> </w:t>
      </w:r>
      <w:r w:rsidRPr="00AC0125">
        <w:rPr>
          <w:rFonts w:cs="Aptos Serif"/>
          <w:sz w:val="22"/>
          <w:szCs w:val="22"/>
        </w:rPr>
        <w:t>an</w:t>
      </w:r>
      <w:r w:rsidRPr="00AC0125">
        <w:rPr>
          <w:rFonts w:cs="Aptos Serif"/>
          <w:spacing w:val="-15"/>
          <w:sz w:val="22"/>
          <w:szCs w:val="22"/>
        </w:rPr>
        <w:t xml:space="preserve"> </w:t>
      </w:r>
      <w:r w:rsidRPr="00AC0125">
        <w:rPr>
          <w:rFonts w:cs="Aptos Serif"/>
          <w:sz w:val="22"/>
          <w:szCs w:val="22"/>
        </w:rPr>
        <w:t>informed</w:t>
      </w:r>
      <w:r w:rsidRPr="00AC0125">
        <w:rPr>
          <w:rFonts w:cs="Aptos Serif"/>
          <w:spacing w:val="-15"/>
          <w:sz w:val="22"/>
          <w:szCs w:val="22"/>
        </w:rPr>
        <w:t xml:space="preserve"> </w:t>
      </w:r>
      <w:r w:rsidRPr="00AC0125">
        <w:rPr>
          <w:rFonts w:cs="Aptos Serif"/>
          <w:sz w:val="22"/>
          <w:szCs w:val="22"/>
        </w:rPr>
        <w:t>decision</w:t>
      </w:r>
      <w:r w:rsidRPr="00AC0125">
        <w:rPr>
          <w:rFonts w:cs="Aptos Serif"/>
          <w:spacing w:val="-15"/>
          <w:sz w:val="22"/>
          <w:szCs w:val="22"/>
        </w:rPr>
        <w:t xml:space="preserve"> </w:t>
      </w:r>
      <w:r w:rsidRPr="00AC0125">
        <w:rPr>
          <w:rFonts w:cs="Aptos Serif"/>
          <w:sz w:val="22"/>
          <w:szCs w:val="22"/>
        </w:rPr>
        <w:t>with</w:t>
      </w:r>
      <w:r w:rsidRPr="00AC0125">
        <w:rPr>
          <w:rFonts w:cs="Aptos Serif"/>
          <w:spacing w:val="-15"/>
          <w:sz w:val="22"/>
          <w:szCs w:val="22"/>
        </w:rPr>
        <w:t xml:space="preserve"> </w:t>
      </w:r>
      <w:r w:rsidRPr="00AC0125">
        <w:rPr>
          <w:rFonts w:cs="Aptos Serif"/>
          <w:sz w:val="22"/>
          <w:szCs w:val="22"/>
        </w:rPr>
        <w:t>regards</w:t>
      </w:r>
      <w:r w:rsidRPr="00AC0125">
        <w:rPr>
          <w:rFonts w:cs="Aptos Serif"/>
          <w:spacing w:val="-15"/>
          <w:sz w:val="22"/>
          <w:szCs w:val="22"/>
        </w:rPr>
        <w:t xml:space="preserve"> </w:t>
      </w:r>
      <w:r w:rsidRPr="00AC0125">
        <w:rPr>
          <w:rFonts w:cs="Aptos Serif"/>
          <w:sz w:val="22"/>
          <w:szCs w:val="22"/>
        </w:rPr>
        <w:t>to</w:t>
      </w:r>
      <w:r w:rsidRPr="00AC0125">
        <w:rPr>
          <w:rFonts w:cs="Aptos Serif"/>
          <w:spacing w:val="-15"/>
          <w:sz w:val="22"/>
          <w:szCs w:val="22"/>
        </w:rPr>
        <w:t xml:space="preserve"> </w:t>
      </w:r>
      <w:r w:rsidRPr="00AC0125">
        <w:rPr>
          <w:rFonts w:cs="Aptos Serif"/>
          <w:sz w:val="22"/>
          <w:szCs w:val="22"/>
        </w:rPr>
        <w:t>allowing</w:t>
      </w:r>
      <w:r w:rsidRPr="00AC0125">
        <w:rPr>
          <w:rFonts w:cs="Aptos Serif"/>
          <w:spacing w:val="-15"/>
          <w:sz w:val="22"/>
          <w:szCs w:val="22"/>
        </w:rPr>
        <w:t xml:space="preserve"> </w:t>
      </w:r>
      <w:r w:rsidRPr="00AC0125">
        <w:rPr>
          <w:rFonts w:cs="Aptos Serif"/>
          <w:sz w:val="22"/>
          <w:szCs w:val="22"/>
        </w:rPr>
        <w:t>the</w:t>
      </w:r>
      <w:r w:rsidRPr="00AC0125">
        <w:rPr>
          <w:rFonts w:cs="Aptos Serif"/>
          <w:spacing w:val="-15"/>
          <w:sz w:val="22"/>
          <w:szCs w:val="22"/>
        </w:rPr>
        <w:t xml:space="preserve"> </w:t>
      </w:r>
      <w:r w:rsidRPr="00AC0125">
        <w:rPr>
          <w:rFonts w:cs="Aptos Serif"/>
          <w:sz w:val="22"/>
          <w:szCs w:val="22"/>
        </w:rPr>
        <w:t>construction of</w:t>
      </w:r>
      <w:r w:rsidRPr="00AC0125">
        <w:rPr>
          <w:rFonts w:cs="Aptos Serif"/>
          <w:spacing w:val="-15"/>
          <w:sz w:val="22"/>
          <w:szCs w:val="22"/>
        </w:rPr>
        <w:t xml:space="preserve"> </w:t>
      </w:r>
      <w:r w:rsidRPr="00AC0125">
        <w:rPr>
          <w:rFonts w:cs="Aptos Serif"/>
          <w:sz w:val="22"/>
          <w:szCs w:val="22"/>
        </w:rPr>
        <w:t>the</w:t>
      </w:r>
      <w:r w:rsidRPr="00AC0125">
        <w:rPr>
          <w:rFonts w:cs="Aptos Serif"/>
          <w:spacing w:val="-15"/>
          <w:sz w:val="22"/>
          <w:szCs w:val="22"/>
        </w:rPr>
        <w:t xml:space="preserve"> </w:t>
      </w:r>
      <w:r w:rsidRPr="00AC0125">
        <w:rPr>
          <w:rFonts w:cs="Aptos Serif"/>
          <w:sz w:val="22"/>
          <w:szCs w:val="22"/>
        </w:rPr>
        <w:t>proposed overhead power transmission line that will facilitate the integration of electricity generated from GaS and GaN into the national grid. The update of this Environmental Project Brief has been done in alignment with national legislation, the IFC Performance Standards and the KfW Sustainability Guidelines.</w:t>
      </w:r>
    </w:p>
    <w:p w14:paraId="6577288E" w14:textId="77777777" w:rsidR="00040125" w:rsidRPr="00AC0125" w:rsidRDefault="00040125" w:rsidP="00582FB1">
      <w:pPr>
        <w:pStyle w:val="Corpsdetexte"/>
        <w:spacing w:before="158" w:after="240" w:line="276" w:lineRule="auto"/>
        <w:ind w:right="294"/>
        <w:jc w:val="both"/>
        <w:rPr>
          <w:rFonts w:cs="Aptos Serif"/>
          <w:sz w:val="22"/>
          <w:szCs w:val="22"/>
        </w:rPr>
      </w:pPr>
      <w:r w:rsidRPr="00AC0125">
        <w:rPr>
          <w:rFonts w:cs="Aptos Serif"/>
          <w:sz w:val="22"/>
          <w:szCs w:val="22"/>
        </w:rPr>
        <w:t>The</w:t>
      </w:r>
      <w:r w:rsidRPr="00AC0125">
        <w:rPr>
          <w:rFonts w:cs="Aptos Serif"/>
          <w:spacing w:val="-9"/>
          <w:sz w:val="22"/>
          <w:szCs w:val="22"/>
        </w:rPr>
        <w:t xml:space="preserve"> </w:t>
      </w:r>
      <w:r w:rsidRPr="00AC0125">
        <w:rPr>
          <w:rFonts w:cs="Aptos Serif"/>
          <w:sz w:val="22"/>
          <w:szCs w:val="22"/>
        </w:rPr>
        <w:t>combined</w:t>
      </w:r>
      <w:r w:rsidRPr="00AC0125">
        <w:rPr>
          <w:rFonts w:cs="Aptos Serif"/>
          <w:spacing w:val="-12"/>
          <w:sz w:val="22"/>
          <w:szCs w:val="22"/>
        </w:rPr>
        <w:t xml:space="preserve"> </w:t>
      </w:r>
      <w:r w:rsidRPr="00AC0125">
        <w:rPr>
          <w:rFonts w:cs="Aptos Serif"/>
          <w:sz w:val="22"/>
          <w:szCs w:val="22"/>
        </w:rPr>
        <w:t>power</w:t>
      </w:r>
      <w:r w:rsidRPr="00AC0125">
        <w:rPr>
          <w:rFonts w:cs="Aptos Serif"/>
          <w:spacing w:val="-10"/>
          <w:sz w:val="22"/>
          <w:szCs w:val="22"/>
        </w:rPr>
        <w:t xml:space="preserve"> </w:t>
      </w:r>
      <w:r w:rsidRPr="00AC0125">
        <w:rPr>
          <w:rFonts w:cs="Aptos Serif"/>
          <w:sz w:val="22"/>
          <w:szCs w:val="22"/>
        </w:rPr>
        <w:t>transmission</w:t>
      </w:r>
      <w:r w:rsidRPr="00AC0125">
        <w:rPr>
          <w:rFonts w:cs="Aptos Serif"/>
          <w:spacing w:val="-9"/>
          <w:sz w:val="22"/>
          <w:szCs w:val="22"/>
        </w:rPr>
        <w:t xml:space="preserve"> </w:t>
      </w:r>
      <w:r w:rsidRPr="00AC0125">
        <w:rPr>
          <w:rFonts w:cs="Aptos Serif"/>
          <w:sz w:val="22"/>
          <w:szCs w:val="22"/>
        </w:rPr>
        <w:t>line</w:t>
      </w:r>
      <w:r w:rsidRPr="00AC0125">
        <w:rPr>
          <w:rFonts w:cs="Aptos Serif"/>
          <w:spacing w:val="-9"/>
          <w:sz w:val="22"/>
          <w:szCs w:val="22"/>
        </w:rPr>
        <w:t xml:space="preserve"> </w:t>
      </w:r>
      <w:r w:rsidRPr="00AC0125">
        <w:rPr>
          <w:rFonts w:cs="Aptos Serif"/>
          <w:sz w:val="22"/>
          <w:szCs w:val="22"/>
        </w:rPr>
        <w:t>route</w:t>
      </w:r>
      <w:r w:rsidRPr="00AC0125">
        <w:rPr>
          <w:rFonts w:cs="Aptos Serif"/>
          <w:spacing w:val="-9"/>
          <w:sz w:val="22"/>
          <w:szCs w:val="22"/>
        </w:rPr>
        <w:t xml:space="preserve"> </w:t>
      </w:r>
      <w:r w:rsidRPr="00AC0125">
        <w:rPr>
          <w:rFonts w:cs="Aptos Serif"/>
          <w:sz w:val="22"/>
          <w:szCs w:val="22"/>
        </w:rPr>
        <w:t>does</w:t>
      </w:r>
      <w:r w:rsidRPr="00AC0125">
        <w:rPr>
          <w:rFonts w:cs="Aptos Serif"/>
          <w:spacing w:val="-8"/>
          <w:sz w:val="22"/>
          <w:szCs w:val="22"/>
        </w:rPr>
        <w:t xml:space="preserve"> </w:t>
      </w:r>
      <w:r w:rsidRPr="00AC0125">
        <w:rPr>
          <w:rFonts w:cs="Aptos Serif"/>
          <w:sz w:val="22"/>
          <w:szCs w:val="22"/>
        </w:rPr>
        <w:t>not</w:t>
      </w:r>
      <w:r w:rsidRPr="00AC0125">
        <w:rPr>
          <w:rFonts w:cs="Aptos Serif"/>
          <w:spacing w:val="-10"/>
          <w:sz w:val="22"/>
          <w:szCs w:val="22"/>
        </w:rPr>
        <w:t xml:space="preserve"> </w:t>
      </w:r>
      <w:r w:rsidRPr="00AC0125">
        <w:rPr>
          <w:rFonts w:cs="Aptos Serif"/>
          <w:sz w:val="22"/>
          <w:szCs w:val="22"/>
        </w:rPr>
        <w:t>disturb</w:t>
      </w:r>
      <w:r w:rsidRPr="00AC0125">
        <w:rPr>
          <w:rFonts w:cs="Aptos Serif"/>
          <w:spacing w:val="-10"/>
          <w:sz w:val="22"/>
          <w:szCs w:val="22"/>
        </w:rPr>
        <w:t xml:space="preserve"> </w:t>
      </w:r>
      <w:r w:rsidRPr="00AC0125">
        <w:rPr>
          <w:rFonts w:cs="Aptos Serif"/>
          <w:sz w:val="22"/>
          <w:szCs w:val="22"/>
        </w:rPr>
        <w:t>any</w:t>
      </w:r>
      <w:r w:rsidRPr="00AC0125">
        <w:rPr>
          <w:rFonts w:cs="Aptos Serif"/>
          <w:spacing w:val="-9"/>
          <w:sz w:val="22"/>
          <w:szCs w:val="22"/>
        </w:rPr>
        <w:t xml:space="preserve"> </w:t>
      </w:r>
      <w:r w:rsidRPr="00AC0125">
        <w:rPr>
          <w:rFonts w:cs="Aptos Serif"/>
          <w:sz w:val="22"/>
          <w:szCs w:val="22"/>
        </w:rPr>
        <w:t>critical</w:t>
      </w:r>
      <w:r w:rsidRPr="00AC0125">
        <w:rPr>
          <w:rFonts w:cs="Aptos Serif"/>
          <w:spacing w:val="-9"/>
          <w:sz w:val="22"/>
          <w:szCs w:val="22"/>
        </w:rPr>
        <w:t xml:space="preserve"> </w:t>
      </w:r>
      <w:r w:rsidRPr="00AC0125">
        <w:rPr>
          <w:rFonts w:cs="Aptos Serif"/>
          <w:sz w:val="22"/>
          <w:szCs w:val="22"/>
        </w:rPr>
        <w:t>habitat</w:t>
      </w:r>
      <w:r w:rsidRPr="00AC0125">
        <w:rPr>
          <w:rFonts w:cs="Aptos Serif"/>
          <w:spacing w:val="-10"/>
          <w:sz w:val="22"/>
          <w:szCs w:val="22"/>
        </w:rPr>
        <w:t xml:space="preserve"> </w:t>
      </w:r>
      <w:r w:rsidRPr="00AC0125">
        <w:rPr>
          <w:rFonts w:cs="Aptos Serif"/>
          <w:sz w:val="22"/>
          <w:szCs w:val="22"/>
        </w:rPr>
        <w:t>as</w:t>
      </w:r>
      <w:r w:rsidRPr="00AC0125">
        <w:rPr>
          <w:rFonts w:cs="Aptos Serif"/>
          <w:spacing w:val="-9"/>
          <w:sz w:val="22"/>
          <w:szCs w:val="22"/>
        </w:rPr>
        <w:t xml:space="preserve"> </w:t>
      </w:r>
      <w:r w:rsidRPr="00AC0125">
        <w:rPr>
          <w:rFonts w:cs="Aptos Serif"/>
          <w:sz w:val="22"/>
          <w:szCs w:val="22"/>
        </w:rPr>
        <w:t>defined</w:t>
      </w:r>
      <w:r w:rsidRPr="00AC0125">
        <w:rPr>
          <w:rFonts w:cs="Aptos Serif"/>
          <w:spacing w:val="-10"/>
          <w:sz w:val="22"/>
          <w:szCs w:val="22"/>
        </w:rPr>
        <w:t xml:space="preserve"> </w:t>
      </w:r>
      <w:r w:rsidRPr="00AC0125">
        <w:rPr>
          <w:rFonts w:cs="Aptos Serif"/>
          <w:sz w:val="22"/>
          <w:szCs w:val="22"/>
        </w:rPr>
        <w:t>by</w:t>
      </w:r>
      <w:r w:rsidRPr="00AC0125">
        <w:rPr>
          <w:rFonts w:cs="Aptos Serif"/>
          <w:spacing w:val="-9"/>
          <w:sz w:val="22"/>
          <w:szCs w:val="22"/>
        </w:rPr>
        <w:t xml:space="preserve"> </w:t>
      </w:r>
      <w:r w:rsidRPr="00AC0125">
        <w:rPr>
          <w:rFonts w:cs="Aptos Serif"/>
          <w:sz w:val="22"/>
          <w:szCs w:val="22"/>
        </w:rPr>
        <w:t>the IFC.</w:t>
      </w:r>
      <w:r w:rsidRPr="00AC0125">
        <w:rPr>
          <w:rFonts w:cs="Aptos Serif"/>
          <w:spacing w:val="-1"/>
          <w:sz w:val="22"/>
          <w:szCs w:val="22"/>
        </w:rPr>
        <w:t xml:space="preserve"> </w:t>
      </w:r>
      <w:r w:rsidRPr="00AC0125">
        <w:rPr>
          <w:rFonts w:cs="Aptos Serif"/>
          <w:sz w:val="22"/>
          <w:szCs w:val="22"/>
        </w:rPr>
        <w:t>The proposed</w:t>
      </w:r>
      <w:r w:rsidRPr="00AC0125">
        <w:rPr>
          <w:rFonts w:cs="Aptos Serif"/>
          <w:spacing w:val="-1"/>
          <w:sz w:val="22"/>
          <w:szCs w:val="22"/>
        </w:rPr>
        <w:t xml:space="preserve"> </w:t>
      </w:r>
      <w:r w:rsidRPr="00AC0125">
        <w:rPr>
          <w:rFonts w:cs="Aptos Serif"/>
          <w:sz w:val="22"/>
          <w:szCs w:val="22"/>
        </w:rPr>
        <w:t>wayleave</w:t>
      </w:r>
      <w:r w:rsidRPr="00AC0125">
        <w:rPr>
          <w:rFonts w:cs="Aptos Serif"/>
          <w:spacing w:val="-1"/>
          <w:sz w:val="22"/>
          <w:szCs w:val="22"/>
        </w:rPr>
        <w:t xml:space="preserve"> </w:t>
      </w:r>
      <w:r w:rsidRPr="00AC0125">
        <w:rPr>
          <w:rFonts w:cs="Aptos Serif"/>
          <w:sz w:val="22"/>
          <w:szCs w:val="22"/>
        </w:rPr>
        <w:t>for</w:t>
      </w:r>
      <w:r w:rsidRPr="00AC0125">
        <w:rPr>
          <w:rFonts w:cs="Aptos Serif"/>
          <w:spacing w:val="-1"/>
          <w:sz w:val="22"/>
          <w:szCs w:val="22"/>
        </w:rPr>
        <w:t xml:space="preserve"> </w:t>
      </w:r>
      <w:r w:rsidRPr="00AC0125">
        <w:rPr>
          <w:rFonts w:cs="Aptos Serif"/>
          <w:sz w:val="22"/>
          <w:szCs w:val="22"/>
        </w:rPr>
        <w:t>the</w:t>
      </w:r>
      <w:r w:rsidRPr="00AC0125">
        <w:rPr>
          <w:rFonts w:cs="Aptos Serif"/>
          <w:spacing w:val="-1"/>
          <w:sz w:val="22"/>
          <w:szCs w:val="22"/>
        </w:rPr>
        <w:t xml:space="preserve"> </w:t>
      </w:r>
      <w:r w:rsidRPr="00AC0125">
        <w:rPr>
          <w:rFonts w:cs="Aptos Serif"/>
          <w:sz w:val="22"/>
          <w:szCs w:val="22"/>
        </w:rPr>
        <w:t>power</w:t>
      </w:r>
      <w:r w:rsidRPr="00AC0125">
        <w:rPr>
          <w:rFonts w:cs="Aptos Serif"/>
          <w:spacing w:val="-1"/>
          <w:sz w:val="22"/>
          <w:szCs w:val="22"/>
        </w:rPr>
        <w:t xml:space="preserve"> </w:t>
      </w:r>
      <w:r w:rsidRPr="00AC0125">
        <w:rPr>
          <w:rFonts w:cs="Aptos Serif"/>
          <w:sz w:val="22"/>
          <w:szCs w:val="22"/>
        </w:rPr>
        <w:t>transmission</w:t>
      </w:r>
      <w:r w:rsidRPr="00AC0125">
        <w:rPr>
          <w:rFonts w:cs="Aptos Serif"/>
          <w:spacing w:val="-1"/>
          <w:sz w:val="22"/>
          <w:szCs w:val="22"/>
        </w:rPr>
        <w:t xml:space="preserve"> </w:t>
      </w:r>
      <w:r w:rsidRPr="00AC0125">
        <w:rPr>
          <w:rFonts w:cs="Aptos Serif"/>
          <w:sz w:val="22"/>
          <w:szCs w:val="22"/>
        </w:rPr>
        <w:t>line follows existing</w:t>
      </w:r>
      <w:r w:rsidRPr="00AC0125">
        <w:rPr>
          <w:rFonts w:cs="Aptos Serif"/>
          <w:spacing w:val="-6"/>
          <w:sz w:val="22"/>
          <w:szCs w:val="22"/>
        </w:rPr>
        <w:t xml:space="preserve"> </w:t>
      </w:r>
      <w:r w:rsidRPr="00AC0125">
        <w:rPr>
          <w:rFonts w:cs="Aptos Serif"/>
          <w:sz w:val="22"/>
          <w:szCs w:val="22"/>
        </w:rPr>
        <w:t>right</w:t>
      </w:r>
      <w:r w:rsidRPr="00AC0125">
        <w:rPr>
          <w:rFonts w:cs="Aptos Serif"/>
          <w:spacing w:val="-2"/>
          <w:sz w:val="22"/>
          <w:szCs w:val="22"/>
        </w:rPr>
        <w:t xml:space="preserve"> </w:t>
      </w:r>
      <w:r w:rsidRPr="00AC0125">
        <w:rPr>
          <w:rFonts w:cs="Aptos Serif"/>
          <w:sz w:val="22"/>
          <w:szCs w:val="22"/>
        </w:rPr>
        <w:t>of</w:t>
      </w:r>
      <w:r w:rsidRPr="00AC0125">
        <w:rPr>
          <w:rFonts w:cs="Aptos Serif"/>
          <w:spacing w:val="-2"/>
          <w:sz w:val="22"/>
          <w:szCs w:val="22"/>
        </w:rPr>
        <w:t xml:space="preserve"> </w:t>
      </w:r>
      <w:r w:rsidRPr="00AC0125">
        <w:rPr>
          <w:rFonts w:cs="Aptos Serif"/>
          <w:sz w:val="22"/>
          <w:szCs w:val="22"/>
        </w:rPr>
        <w:t>way (RoW) and will in most places run parallel with existing similar power transmission infrastructures and hence not expected to result in significant loss of vegetation in the process of land clearing. All individuals whose land or other property will be impacted by the project will be appropriately compensated through the implementation of mitigations that are aligned with IFC Performance Standard</w:t>
      </w:r>
      <w:r w:rsidRPr="00AC0125">
        <w:rPr>
          <w:rFonts w:cs="Aptos Serif"/>
          <w:spacing w:val="-3"/>
          <w:sz w:val="22"/>
          <w:szCs w:val="22"/>
        </w:rPr>
        <w:t xml:space="preserve"> </w:t>
      </w:r>
      <w:r w:rsidRPr="00AC0125">
        <w:rPr>
          <w:rFonts w:cs="Aptos Serif"/>
          <w:sz w:val="22"/>
          <w:szCs w:val="22"/>
        </w:rPr>
        <w:t>5.</w:t>
      </w:r>
      <w:r w:rsidRPr="00AC0125">
        <w:rPr>
          <w:rFonts w:cs="Aptos Serif"/>
          <w:spacing w:val="-2"/>
          <w:sz w:val="22"/>
          <w:szCs w:val="22"/>
        </w:rPr>
        <w:t xml:space="preserve"> </w:t>
      </w:r>
      <w:r w:rsidRPr="00AC0125">
        <w:rPr>
          <w:rFonts w:cs="Aptos Serif"/>
          <w:sz w:val="22"/>
          <w:szCs w:val="22"/>
        </w:rPr>
        <w:t>Occupational</w:t>
      </w:r>
      <w:r w:rsidRPr="00AC0125">
        <w:rPr>
          <w:rFonts w:cs="Aptos Serif"/>
          <w:spacing w:val="-4"/>
          <w:sz w:val="22"/>
          <w:szCs w:val="22"/>
        </w:rPr>
        <w:t xml:space="preserve"> </w:t>
      </w:r>
      <w:r w:rsidRPr="00AC0125">
        <w:rPr>
          <w:rFonts w:cs="Aptos Serif"/>
          <w:sz w:val="22"/>
          <w:szCs w:val="22"/>
        </w:rPr>
        <w:t>health</w:t>
      </w:r>
      <w:r w:rsidRPr="00AC0125">
        <w:rPr>
          <w:rFonts w:cs="Aptos Serif"/>
          <w:spacing w:val="-2"/>
          <w:sz w:val="22"/>
          <w:szCs w:val="22"/>
        </w:rPr>
        <w:t xml:space="preserve"> </w:t>
      </w:r>
      <w:r w:rsidRPr="00AC0125">
        <w:rPr>
          <w:rFonts w:cs="Aptos Serif"/>
          <w:sz w:val="22"/>
          <w:szCs w:val="22"/>
        </w:rPr>
        <w:t>and</w:t>
      </w:r>
      <w:r w:rsidRPr="00AC0125">
        <w:rPr>
          <w:rFonts w:cs="Aptos Serif"/>
          <w:spacing w:val="-3"/>
          <w:sz w:val="22"/>
          <w:szCs w:val="22"/>
        </w:rPr>
        <w:t xml:space="preserve"> </w:t>
      </w:r>
      <w:r w:rsidRPr="00AC0125">
        <w:rPr>
          <w:rFonts w:cs="Aptos Serif"/>
          <w:sz w:val="22"/>
          <w:szCs w:val="22"/>
        </w:rPr>
        <w:t>safety</w:t>
      </w:r>
      <w:r w:rsidRPr="00AC0125">
        <w:rPr>
          <w:rFonts w:cs="Aptos Serif"/>
          <w:spacing w:val="-2"/>
          <w:sz w:val="22"/>
          <w:szCs w:val="22"/>
        </w:rPr>
        <w:t xml:space="preserve"> </w:t>
      </w:r>
      <w:r w:rsidRPr="00AC0125">
        <w:rPr>
          <w:rFonts w:cs="Aptos Serif"/>
          <w:sz w:val="22"/>
          <w:szCs w:val="22"/>
        </w:rPr>
        <w:t>issues</w:t>
      </w:r>
      <w:r w:rsidRPr="00AC0125">
        <w:rPr>
          <w:rFonts w:cs="Aptos Serif"/>
          <w:spacing w:val="-1"/>
          <w:sz w:val="22"/>
          <w:szCs w:val="22"/>
        </w:rPr>
        <w:t xml:space="preserve"> </w:t>
      </w:r>
      <w:r w:rsidRPr="00AC0125">
        <w:rPr>
          <w:rFonts w:cs="Aptos Serif"/>
          <w:sz w:val="22"/>
          <w:szCs w:val="22"/>
        </w:rPr>
        <w:t>for</w:t>
      </w:r>
      <w:r w:rsidRPr="00AC0125">
        <w:rPr>
          <w:rFonts w:cs="Aptos Serif"/>
          <w:spacing w:val="-3"/>
          <w:sz w:val="22"/>
          <w:szCs w:val="22"/>
        </w:rPr>
        <w:t xml:space="preserve"> </w:t>
      </w:r>
      <w:r w:rsidRPr="00AC0125">
        <w:rPr>
          <w:rFonts w:cs="Aptos Serif"/>
          <w:sz w:val="22"/>
          <w:szCs w:val="22"/>
        </w:rPr>
        <w:t>the</w:t>
      </w:r>
      <w:r w:rsidRPr="00AC0125">
        <w:rPr>
          <w:rFonts w:cs="Aptos Serif"/>
          <w:spacing w:val="-3"/>
          <w:sz w:val="22"/>
          <w:szCs w:val="22"/>
        </w:rPr>
        <w:t xml:space="preserve"> </w:t>
      </w:r>
      <w:r w:rsidRPr="00AC0125">
        <w:rPr>
          <w:rFonts w:cs="Aptos Serif"/>
          <w:sz w:val="22"/>
          <w:szCs w:val="22"/>
        </w:rPr>
        <w:t>workforce</w:t>
      </w:r>
      <w:r w:rsidRPr="00AC0125">
        <w:rPr>
          <w:rFonts w:cs="Aptos Serif"/>
          <w:spacing w:val="-3"/>
          <w:sz w:val="22"/>
          <w:szCs w:val="22"/>
        </w:rPr>
        <w:t xml:space="preserve"> </w:t>
      </w:r>
      <w:r w:rsidRPr="00AC0125">
        <w:rPr>
          <w:rFonts w:cs="Aptos Serif"/>
          <w:sz w:val="22"/>
          <w:szCs w:val="22"/>
        </w:rPr>
        <w:t>during</w:t>
      </w:r>
      <w:r w:rsidRPr="00AC0125">
        <w:rPr>
          <w:rFonts w:cs="Aptos Serif"/>
          <w:spacing w:val="-2"/>
          <w:sz w:val="22"/>
          <w:szCs w:val="22"/>
        </w:rPr>
        <w:t xml:space="preserve"> </w:t>
      </w:r>
      <w:r w:rsidRPr="00AC0125">
        <w:rPr>
          <w:rFonts w:cs="Aptos Serif"/>
          <w:sz w:val="22"/>
          <w:szCs w:val="22"/>
        </w:rPr>
        <w:t>both</w:t>
      </w:r>
      <w:r w:rsidRPr="00AC0125">
        <w:rPr>
          <w:rFonts w:cs="Aptos Serif"/>
          <w:spacing w:val="-2"/>
          <w:sz w:val="22"/>
          <w:szCs w:val="22"/>
        </w:rPr>
        <w:t xml:space="preserve"> </w:t>
      </w:r>
      <w:r w:rsidRPr="00AC0125">
        <w:rPr>
          <w:rFonts w:cs="Aptos Serif"/>
          <w:sz w:val="22"/>
          <w:szCs w:val="22"/>
        </w:rPr>
        <w:t>the</w:t>
      </w:r>
      <w:r w:rsidRPr="00AC0125">
        <w:rPr>
          <w:rFonts w:cs="Aptos Serif"/>
          <w:spacing w:val="-3"/>
          <w:sz w:val="22"/>
          <w:szCs w:val="22"/>
        </w:rPr>
        <w:t xml:space="preserve"> </w:t>
      </w:r>
      <w:r w:rsidRPr="00AC0125">
        <w:rPr>
          <w:rFonts w:cs="Aptos Serif"/>
          <w:sz w:val="22"/>
          <w:szCs w:val="22"/>
        </w:rPr>
        <w:t>construction and</w:t>
      </w:r>
      <w:r w:rsidRPr="00AC0125">
        <w:rPr>
          <w:rFonts w:cs="Aptos Serif"/>
          <w:spacing w:val="-5"/>
          <w:sz w:val="22"/>
          <w:szCs w:val="22"/>
        </w:rPr>
        <w:t xml:space="preserve"> </w:t>
      </w:r>
      <w:r w:rsidRPr="00AC0125">
        <w:rPr>
          <w:rFonts w:cs="Aptos Serif"/>
          <w:sz w:val="22"/>
          <w:szCs w:val="22"/>
        </w:rPr>
        <w:t>operational</w:t>
      </w:r>
      <w:r w:rsidRPr="00AC0125">
        <w:rPr>
          <w:rFonts w:cs="Aptos Serif"/>
          <w:spacing w:val="-4"/>
          <w:sz w:val="22"/>
          <w:szCs w:val="22"/>
        </w:rPr>
        <w:t xml:space="preserve"> </w:t>
      </w:r>
      <w:r w:rsidRPr="00AC0125">
        <w:rPr>
          <w:rFonts w:cs="Aptos Serif"/>
          <w:sz w:val="22"/>
          <w:szCs w:val="22"/>
        </w:rPr>
        <w:t>phases</w:t>
      </w:r>
      <w:r w:rsidRPr="00AC0125">
        <w:rPr>
          <w:rFonts w:cs="Aptos Serif"/>
          <w:spacing w:val="-3"/>
          <w:sz w:val="22"/>
          <w:szCs w:val="22"/>
        </w:rPr>
        <w:t xml:space="preserve"> </w:t>
      </w:r>
      <w:r w:rsidRPr="00AC0125">
        <w:rPr>
          <w:rFonts w:cs="Aptos Serif"/>
          <w:sz w:val="22"/>
          <w:szCs w:val="22"/>
        </w:rPr>
        <w:t>of</w:t>
      </w:r>
      <w:r w:rsidRPr="00AC0125">
        <w:rPr>
          <w:rFonts w:cs="Aptos Serif"/>
          <w:spacing w:val="-6"/>
          <w:sz w:val="22"/>
          <w:szCs w:val="22"/>
        </w:rPr>
        <w:t xml:space="preserve"> </w:t>
      </w:r>
      <w:r w:rsidRPr="00AC0125">
        <w:rPr>
          <w:rFonts w:cs="Aptos Serif"/>
          <w:sz w:val="22"/>
          <w:szCs w:val="22"/>
        </w:rPr>
        <w:t>the</w:t>
      </w:r>
      <w:r w:rsidRPr="00AC0125">
        <w:rPr>
          <w:rFonts w:cs="Aptos Serif"/>
          <w:spacing w:val="-4"/>
          <w:sz w:val="22"/>
          <w:szCs w:val="22"/>
        </w:rPr>
        <w:t xml:space="preserve"> </w:t>
      </w:r>
      <w:r w:rsidRPr="00AC0125">
        <w:rPr>
          <w:rFonts w:cs="Aptos Serif"/>
          <w:sz w:val="22"/>
          <w:szCs w:val="22"/>
        </w:rPr>
        <w:t>project</w:t>
      </w:r>
      <w:r w:rsidRPr="00AC0125">
        <w:rPr>
          <w:rFonts w:cs="Aptos Serif"/>
          <w:spacing w:val="-5"/>
          <w:sz w:val="22"/>
          <w:szCs w:val="22"/>
        </w:rPr>
        <w:t xml:space="preserve"> </w:t>
      </w:r>
      <w:r w:rsidRPr="00AC0125">
        <w:rPr>
          <w:rFonts w:cs="Aptos Serif"/>
          <w:sz w:val="22"/>
          <w:szCs w:val="22"/>
        </w:rPr>
        <w:t>are</w:t>
      </w:r>
      <w:r w:rsidRPr="00AC0125">
        <w:rPr>
          <w:rFonts w:cs="Aptos Serif"/>
          <w:spacing w:val="-5"/>
          <w:sz w:val="22"/>
          <w:szCs w:val="22"/>
        </w:rPr>
        <w:t xml:space="preserve"> </w:t>
      </w:r>
      <w:r w:rsidRPr="00AC0125">
        <w:rPr>
          <w:rFonts w:cs="Aptos Serif"/>
          <w:sz w:val="22"/>
          <w:szCs w:val="22"/>
        </w:rPr>
        <w:t>of</w:t>
      </w:r>
      <w:r w:rsidRPr="00AC0125">
        <w:rPr>
          <w:rFonts w:cs="Aptos Serif"/>
          <w:spacing w:val="-6"/>
          <w:sz w:val="22"/>
          <w:szCs w:val="22"/>
        </w:rPr>
        <w:t xml:space="preserve"> </w:t>
      </w:r>
      <w:r w:rsidRPr="00AC0125">
        <w:rPr>
          <w:rFonts w:cs="Aptos Serif"/>
          <w:sz w:val="22"/>
          <w:szCs w:val="22"/>
        </w:rPr>
        <w:t>concern</w:t>
      </w:r>
      <w:r w:rsidRPr="00AC0125">
        <w:rPr>
          <w:rFonts w:cs="Aptos Serif"/>
          <w:spacing w:val="-5"/>
          <w:sz w:val="22"/>
          <w:szCs w:val="22"/>
        </w:rPr>
        <w:t xml:space="preserve"> </w:t>
      </w:r>
      <w:r w:rsidRPr="00AC0125">
        <w:rPr>
          <w:rFonts w:cs="Aptos Serif"/>
          <w:sz w:val="22"/>
          <w:szCs w:val="22"/>
        </w:rPr>
        <w:t>due</w:t>
      </w:r>
      <w:r w:rsidRPr="00AC0125">
        <w:rPr>
          <w:rFonts w:cs="Aptos Serif"/>
          <w:spacing w:val="-4"/>
          <w:sz w:val="22"/>
          <w:szCs w:val="22"/>
        </w:rPr>
        <w:t xml:space="preserve"> </w:t>
      </w:r>
      <w:r w:rsidRPr="00AC0125">
        <w:rPr>
          <w:rFonts w:cs="Aptos Serif"/>
          <w:sz w:val="22"/>
          <w:szCs w:val="22"/>
        </w:rPr>
        <w:t>to</w:t>
      </w:r>
      <w:r w:rsidRPr="00AC0125">
        <w:rPr>
          <w:rFonts w:cs="Aptos Serif"/>
          <w:spacing w:val="-5"/>
          <w:sz w:val="22"/>
          <w:szCs w:val="22"/>
        </w:rPr>
        <w:t xml:space="preserve"> </w:t>
      </w:r>
      <w:r w:rsidRPr="00AC0125">
        <w:rPr>
          <w:rFonts w:cs="Aptos Serif"/>
          <w:sz w:val="22"/>
          <w:szCs w:val="22"/>
        </w:rPr>
        <w:t>the</w:t>
      </w:r>
      <w:r w:rsidRPr="00AC0125">
        <w:rPr>
          <w:rFonts w:cs="Aptos Serif"/>
          <w:spacing w:val="-4"/>
          <w:sz w:val="22"/>
          <w:szCs w:val="22"/>
        </w:rPr>
        <w:t xml:space="preserve"> </w:t>
      </w:r>
      <w:r w:rsidRPr="00AC0125">
        <w:rPr>
          <w:rFonts w:cs="Aptos Serif"/>
          <w:sz w:val="22"/>
          <w:szCs w:val="22"/>
        </w:rPr>
        <w:t>potential</w:t>
      </w:r>
      <w:r w:rsidRPr="00AC0125">
        <w:rPr>
          <w:rFonts w:cs="Aptos Serif"/>
          <w:spacing w:val="-5"/>
          <w:sz w:val="22"/>
          <w:szCs w:val="22"/>
        </w:rPr>
        <w:t xml:space="preserve"> </w:t>
      </w:r>
      <w:r w:rsidRPr="00AC0125">
        <w:rPr>
          <w:rFonts w:cs="Aptos Serif"/>
          <w:sz w:val="22"/>
          <w:szCs w:val="22"/>
        </w:rPr>
        <w:t>unfamiliarity</w:t>
      </w:r>
      <w:r w:rsidRPr="00AC0125">
        <w:rPr>
          <w:rFonts w:cs="Aptos Serif"/>
          <w:spacing w:val="-4"/>
          <w:sz w:val="22"/>
          <w:szCs w:val="22"/>
        </w:rPr>
        <w:t xml:space="preserve"> </w:t>
      </w:r>
      <w:r w:rsidRPr="00AC0125">
        <w:rPr>
          <w:rFonts w:cs="Aptos Serif"/>
          <w:sz w:val="22"/>
          <w:szCs w:val="22"/>
        </w:rPr>
        <w:t>of</w:t>
      </w:r>
      <w:r w:rsidRPr="00AC0125">
        <w:rPr>
          <w:rFonts w:cs="Aptos Serif"/>
          <w:spacing w:val="-6"/>
          <w:sz w:val="22"/>
          <w:szCs w:val="22"/>
        </w:rPr>
        <w:t xml:space="preserve"> </w:t>
      </w:r>
      <w:r w:rsidRPr="00AC0125">
        <w:rPr>
          <w:rFonts w:cs="Aptos Serif"/>
          <w:sz w:val="22"/>
          <w:szCs w:val="22"/>
        </w:rPr>
        <w:t>the</w:t>
      </w:r>
      <w:r w:rsidRPr="00AC0125">
        <w:rPr>
          <w:rFonts w:cs="Aptos Serif"/>
          <w:spacing w:val="-4"/>
          <w:sz w:val="22"/>
          <w:szCs w:val="22"/>
        </w:rPr>
        <w:t xml:space="preserve"> </w:t>
      </w:r>
      <w:r w:rsidRPr="00AC0125">
        <w:rPr>
          <w:rFonts w:cs="Aptos Serif"/>
          <w:sz w:val="22"/>
          <w:szCs w:val="22"/>
        </w:rPr>
        <w:t>local workforce</w:t>
      </w:r>
      <w:r w:rsidRPr="00AC0125">
        <w:rPr>
          <w:rFonts w:cs="Aptos Serif"/>
          <w:spacing w:val="-12"/>
          <w:sz w:val="22"/>
          <w:szCs w:val="22"/>
        </w:rPr>
        <w:t xml:space="preserve"> </w:t>
      </w:r>
      <w:r w:rsidRPr="00AC0125">
        <w:rPr>
          <w:rFonts w:cs="Aptos Serif"/>
          <w:sz w:val="22"/>
          <w:szCs w:val="22"/>
        </w:rPr>
        <w:t>with</w:t>
      </w:r>
      <w:r w:rsidRPr="00AC0125">
        <w:rPr>
          <w:rFonts w:cs="Aptos Serif"/>
          <w:spacing w:val="-13"/>
          <w:sz w:val="22"/>
          <w:szCs w:val="22"/>
        </w:rPr>
        <w:t xml:space="preserve"> </w:t>
      </w:r>
      <w:r w:rsidRPr="00AC0125">
        <w:rPr>
          <w:rFonts w:cs="Aptos Serif"/>
          <w:sz w:val="22"/>
          <w:szCs w:val="22"/>
        </w:rPr>
        <w:t>good international</w:t>
      </w:r>
      <w:r w:rsidRPr="00AC0125">
        <w:rPr>
          <w:rFonts w:cs="Aptos Serif"/>
          <w:spacing w:val="-11"/>
          <w:sz w:val="22"/>
          <w:szCs w:val="22"/>
        </w:rPr>
        <w:t xml:space="preserve"> </w:t>
      </w:r>
      <w:r w:rsidRPr="00AC0125">
        <w:rPr>
          <w:rFonts w:cs="Aptos Serif"/>
          <w:sz w:val="22"/>
          <w:szCs w:val="22"/>
        </w:rPr>
        <w:t>work</w:t>
      </w:r>
      <w:r w:rsidRPr="00AC0125">
        <w:rPr>
          <w:rFonts w:cs="Aptos Serif"/>
          <w:spacing w:val="-13"/>
          <w:sz w:val="22"/>
          <w:szCs w:val="22"/>
        </w:rPr>
        <w:t xml:space="preserve"> </w:t>
      </w:r>
      <w:r w:rsidRPr="00AC0125">
        <w:rPr>
          <w:rFonts w:cs="Aptos Serif"/>
          <w:sz w:val="22"/>
          <w:szCs w:val="22"/>
        </w:rPr>
        <w:t>practice</w:t>
      </w:r>
      <w:r w:rsidRPr="00AC0125">
        <w:rPr>
          <w:rFonts w:cs="Aptos Serif"/>
          <w:spacing w:val="-15"/>
          <w:sz w:val="22"/>
          <w:szCs w:val="22"/>
        </w:rPr>
        <w:t xml:space="preserve"> </w:t>
      </w:r>
      <w:r w:rsidRPr="00AC0125">
        <w:rPr>
          <w:rFonts w:cs="Aptos Serif"/>
          <w:sz w:val="22"/>
          <w:szCs w:val="22"/>
        </w:rPr>
        <w:t>procedures.</w:t>
      </w:r>
      <w:r w:rsidRPr="00AC0125">
        <w:rPr>
          <w:rFonts w:cs="Aptos Serif"/>
          <w:spacing w:val="-15"/>
          <w:sz w:val="22"/>
          <w:szCs w:val="22"/>
        </w:rPr>
        <w:t xml:space="preserve"> </w:t>
      </w:r>
      <w:r w:rsidRPr="00AC0125">
        <w:rPr>
          <w:rFonts w:cs="Aptos Serif"/>
          <w:sz w:val="22"/>
          <w:szCs w:val="22"/>
        </w:rPr>
        <w:t>However,</w:t>
      </w:r>
      <w:r w:rsidRPr="00AC0125">
        <w:rPr>
          <w:rFonts w:cs="Aptos Serif"/>
          <w:spacing w:val="-13"/>
          <w:sz w:val="22"/>
          <w:szCs w:val="22"/>
        </w:rPr>
        <w:t xml:space="preserve"> </w:t>
      </w:r>
      <w:r w:rsidRPr="00AC0125">
        <w:rPr>
          <w:rFonts w:cs="Aptos Serif"/>
          <w:sz w:val="22"/>
          <w:szCs w:val="22"/>
        </w:rPr>
        <w:t>this</w:t>
      </w:r>
      <w:r w:rsidRPr="00AC0125">
        <w:rPr>
          <w:rFonts w:cs="Aptos Serif"/>
          <w:spacing w:val="-15"/>
          <w:sz w:val="22"/>
          <w:szCs w:val="22"/>
        </w:rPr>
        <w:t xml:space="preserve"> </w:t>
      </w:r>
      <w:r w:rsidRPr="00AC0125">
        <w:rPr>
          <w:rFonts w:cs="Aptos Serif"/>
          <w:sz w:val="22"/>
          <w:szCs w:val="22"/>
        </w:rPr>
        <w:t>can</w:t>
      </w:r>
      <w:r w:rsidRPr="00AC0125">
        <w:rPr>
          <w:rFonts w:cs="Aptos Serif"/>
          <w:spacing w:val="-13"/>
          <w:sz w:val="22"/>
          <w:szCs w:val="22"/>
        </w:rPr>
        <w:t xml:space="preserve"> </w:t>
      </w:r>
      <w:r w:rsidRPr="00AC0125">
        <w:rPr>
          <w:rFonts w:cs="Aptos Serif"/>
          <w:sz w:val="22"/>
          <w:szCs w:val="22"/>
        </w:rPr>
        <w:t>easily</w:t>
      </w:r>
      <w:r w:rsidRPr="00AC0125">
        <w:rPr>
          <w:rFonts w:cs="Aptos Serif"/>
          <w:spacing w:val="-15"/>
          <w:sz w:val="22"/>
          <w:szCs w:val="22"/>
        </w:rPr>
        <w:t xml:space="preserve"> </w:t>
      </w:r>
      <w:r w:rsidRPr="00AC0125">
        <w:rPr>
          <w:rFonts w:cs="Aptos Serif"/>
          <w:sz w:val="22"/>
          <w:szCs w:val="22"/>
        </w:rPr>
        <w:t>be</w:t>
      </w:r>
      <w:r w:rsidRPr="00AC0125">
        <w:rPr>
          <w:rFonts w:cs="Aptos Serif"/>
          <w:spacing w:val="-12"/>
          <w:sz w:val="22"/>
          <w:szCs w:val="22"/>
        </w:rPr>
        <w:t xml:space="preserve"> </w:t>
      </w:r>
      <w:r w:rsidRPr="00AC0125">
        <w:rPr>
          <w:rFonts w:cs="Aptos Serif"/>
          <w:sz w:val="22"/>
          <w:szCs w:val="22"/>
        </w:rPr>
        <w:t>mitigated through appropriate training and implementation of health and safety management system throughout the construction and operational phases of the project.</w:t>
      </w:r>
    </w:p>
    <w:p w14:paraId="275BB7ED" w14:textId="77777777" w:rsidR="00040125" w:rsidRPr="00AC0125" w:rsidRDefault="00040125" w:rsidP="00582FB1">
      <w:pPr>
        <w:pStyle w:val="Corpsdetexte"/>
        <w:spacing w:before="161" w:after="240" w:line="276" w:lineRule="auto"/>
        <w:ind w:right="295"/>
        <w:jc w:val="both"/>
        <w:rPr>
          <w:rFonts w:cs="Aptos Serif"/>
          <w:sz w:val="22"/>
          <w:szCs w:val="22"/>
        </w:rPr>
      </w:pPr>
      <w:r w:rsidRPr="00AC0125">
        <w:rPr>
          <w:rFonts w:cs="Aptos Serif"/>
          <w:sz w:val="22"/>
          <w:szCs w:val="22"/>
        </w:rPr>
        <w:t>The benefits of job creation and opportunities for local suppliers cannot be overlooked. This combined with the sole objective of the GETFiT program of integrating renewable energy into the national grid will result in increased benefits to the surrounding local communities and the nation at large.</w:t>
      </w:r>
    </w:p>
    <w:p w14:paraId="04ABC349" w14:textId="77777777" w:rsidR="00040125" w:rsidRPr="00AC0125" w:rsidRDefault="00040125" w:rsidP="00582FB1">
      <w:pPr>
        <w:pStyle w:val="Corpsdetexte"/>
        <w:spacing w:before="160" w:after="240" w:line="276" w:lineRule="auto"/>
        <w:ind w:right="294"/>
        <w:jc w:val="both"/>
        <w:rPr>
          <w:rFonts w:cs="Aptos Serif"/>
          <w:sz w:val="22"/>
          <w:szCs w:val="22"/>
        </w:rPr>
      </w:pPr>
      <w:r w:rsidRPr="00AC0125">
        <w:rPr>
          <w:rFonts w:cs="Aptos Serif"/>
          <w:sz w:val="22"/>
          <w:szCs w:val="22"/>
        </w:rPr>
        <w:t>The impacts of the construction and operation of the power transmission line are adequately addressed in this report. There are no impacts that are assessed to be of greater significance after mitigation; all range from low to insignificant. It is concluded that if mitigation and monitoring measures contained in the Environmental and Social Management Plan (ESMP) (Appendix 1.1) are implemented and the developer commits to enhancing community benefits through creation of local jobs and use of locals will outweigh the negative impacts.</w:t>
      </w:r>
    </w:p>
    <w:p w14:paraId="4C6F863C" w14:textId="77777777" w:rsidR="00040125" w:rsidRPr="00AC0125" w:rsidRDefault="00040125" w:rsidP="00040125">
      <w:pPr>
        <w:spacing w:line="276" w:lineRule="auto"/>
        <w:rPr>
          <w:rFonts w:cs="Aptos Serif"/>
        </w:rPr>
      </w:pPr>
    </w:p>
    <w:p w14:paraId="6D7D86E8" w14:textId="77777777" w:rsidR="00040125" w:rsidRPr="00AC0125" w:rsidRDefault="00040125" w:rsidP="00040125">
      <w:pPr>
        <w:spacing w:line="276" w:lineRule="auto"/>
        <w:rPr>
          <w:rFonts w:cs="Aptos Serif"/>
        </w:rPr>
      </w:pPr>
    </w:p>
    <w:p w14:paraId="03AD6DB1" w14:textId="77777777" w:rsidR="00040125" w:rsidRPr="00AC0125" w:rsidRDefault="00040125" w:rsidP="00040125">
      <w:pPr>
        <w:spacing w:line="276" w:lineRule="auto"/>
        <w:rPr>
          <w:rFonts w:cs="Aptos Serif"/>
        </w:rPr>
      </w:pPr>
      <w:r w:rsidRPr="00AC0125">
        <w:rPr>
          <w:rFonts w:cs="Aptos Serif"/>
        </w:rPr>
        <w:t>_______________________________</w:t>
      </w:r>
    </w:p>
    <w:p w14:paraId="2F55D912" w14:textId="77777777" w:rsidR="00040125" w:rsidRPr="00AC0125" w:rsidRDefault="00040125" w:rsidP="00040125">
      <w:pPr>
        <w:spacing w:line="276" w:lineRule="auto"/>
        <w:rPr>
          <w:rFonts w:cs="Aptos Serif"/>
        </w:rPr>
      </w:pPr>
      <w:r w:rsidRPr="00AC0125">
        <w:rPr>
          <w:rFonts w:cs="Aptos Serif"/>
        </w:rPr>
        <w:t>Caroline Sinkamba</w:t>
      </w:r>
    </w:p>
    <w:p w14:paraId="0B75631B" w14:textId="77777777" w:rsidR="00040125" w:rsidRPr="00AC0125" w:rsidRDefault="00040125" w:rsidP="00040125">
      <w:pPr>
        <w:spacing w:line="276" w:lineRule="auto"/>
        <w:rPr>
          <w:rFonts w:cs="Aptos Serif"/>
        </w:rPr>
      </w:pPr>
      <w:r w:rsidRPr="00AC0125">
        <w:rPr>
          <w:rFonts w:cs="Aptos Serif"/>
        </w:rPr>
        <w:t>Senior Manager- HSE and Risks Copperbelt Energy Corporation Plc</w:t>
      </w:r>
    </w:p>
    <w:p w14:paraId="3167B4F0" w14:textId="77777777" w:rsidR="00040125" w:rsidRPr="00AC0125" w:rsidRDefault="00040125" w:rsidP="00040125">
      <w:pPr>
        <w:spacing w:line="276" w:lineRule="auto"/>
        <w:rPr>
          <w:rFonts w:cs="Aptos Serif"/>
        </w:rPr>
      </w:pPr>
    </w:p>
    <w:p w14:paraId="5CDC732F" w14:textId="0BA80C2B" w:rsidR="00767D4A" w:rsidRDefault="00767D4A" w:rsidP="006F69EB">
      <w:pPr>
        <w:rPr>
          <w:rFonts w:cs="Aptos Serif"/>
          <w:b/>
          <w:i/>
        </w:rPr>
      </w:pPr>
      <w:r>
        <w:rPr>
          <w:rFonts w:cs="Aptos Serif"/>
          <w:b/>
          <w:i/>
        </w:rPr>
        <w:br w:type="page"/>
      </w:r>
    </w:p>
    <w:p w14:paraId="48E7794E" w14:textId="77777777" w:rsidR="001D424F" w:rsidRPr="00EE6E1C" w:rsidRDefault="001D424F" w:rsidP="00EE6E1C">
      <w:pPr>
        <w:pStyle w:val="Corpsdetexte"/>
        <w:spacing w:after="240" w:line="276" w:lineRule="auto"/>
        <w:rPr>
          <w:rFonts w:cs="Aptos Serif"/>
          <w:b/>
          <w:i/>
          <w:sz w:val="22"/>
          <w:szCs w:val="22"/>
        </w:rPr>
      </w:pPr>
    </w:p>
    <w:p w14:paraId="5CDC7330" w14:textId="77777777" w:rsidR="001D424F" w:rsidRPr="00EE6E1C" w:rsidRDefault="00C11E50" w:rsidP="00725802">
      <w:pPr>
        <w:pStyle w:val="preTOC"/>
        <w:outlineLvl w:val="0"/>
      </w:pPr>
      <w:bookmarkStart w:id="5" w:name="_Toc198909817"/>
      <w:r w:rsidRPr="00EE6E1C">
        <w:t>TABLE</w:t>
      </w:r>
      <w:r w:rsidRPr="00EE6E1C">
        <w:rPr>
          <w:spacing w:val="-2"/>
        </w:rPr>
        <w:t xml:space="preserve"> </w:t>
      </w:r>
      <w:r w:rsidRPr="00EE6E1C">
        <w:t xml:space="preserve">OF </w:t>
      </w:r>
      <w:r w:rsidRPr="00EE6E1C">
        <w:rPr>
          <w:spacing w:val="-2"/>
        </w:rPr>
        <w:t>CONTENTS</w:t>
      </w:r>
      <w:bookmarkEnd w:id="5"/>
    </w:p>
    <w:sdt>
      <w:sdtPr>
        <w:rPr>
          <w:rFonts w:ascii="Aptos Serif" w:eastAsia="Garamond" w:hAnsi="Aptos Serif" w:cs="Garamond"/>
          <w:color w:val="auto"/>
          <w:sz w:val="22"/>
          <w:szCs w:val="22"/>
        </w:rPr>
        <w:id w:val="-1327980300"/>
        <w:docPartObj>
          <w:docPartGallery w:val="Table of Contents"/>
          <w:docPartUnique/>
        </w:docPartObj>
      </w:sdtPr>
      <w:sdtEndPr>
        <w:rPr>
          <w:b/>
          <w:bCs/>
          <w:noProof/>
        </w:rPr>
      </w:sdtEndPr>
      <w:sdtContent>
        <w:p w14:paraId="6B7AB193" w14:textId="11A38D1E" w:rsidR="00767D4A" w:rsidRDefault="00767D4A">
          <w:pPr>
            <w:pStyle w:val="En-ttedetabledesmatires"/>
          </w:pPr>
        </w:p>
        <w:p w14:paraId="3708B1F6" w14:textId="2B56D991" w:rsidR="00901AD2" w:rsidRDefault="00767D4A">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r>
            <w:fldChar w:fldCharType="begin"/>
          </w:r>
          <w:r>
            <w:instrText xml:space="preserve"> TOC \o "1-3" \h \z \u </w:instrText>
          </w:r>
          <w:r>
            <w:fldChar w:fldCharType="separate"/>
          </w:r>
          <w:hyperlink w:anchor="_Toc198909814" w:history="1">
            <w:r w:rsidR="00901AD2" w:rsidRPr="00DF5B7F">
              <w:rPr>
                <w:rStyle w:val="Lienhypertexte"/>
                <w:noProof/>
              </w:rPr>
              <w:t>DOCUMENT</w:t>
            </w:r>
            <w:r w:rsidR="00901AD2" w:rsidRPr="00DF5B7F">
              <w:rPr>
                <w:rStyle w:val="Lienhypertexte"/>
                <w:noProof/>
                <w:spacing w:val="-1"/>
              </w:rPr>
              <w:t xml:space="preserve"> </w:t>
            </w:r>
            <w:r w:rsidR="00901AD2" w:rsidRPr="00DF5B7F">
              <w:rPr>
                <w:rStyle w:val="Lienhypertexte"/>
                <w:noProof/>
              </w:rPr>
              <w:t>INFORMATION</w:t>
            </w:r>
            <w:r w:rsidR="00901AD2">
              <w:rPr>
                <w:noProof/>
                <w:webHidden/>
              </w:rPr>
              <w:tab/>
            </w:r>
            <w:r w:rsidR="00901AD2">
              <w:rPr>
                <w:noProof/>
                <w:webHidden/>
              </w:rPr>
              <w:fldChar w:fldCharType="begin"/>
            </w:r>
            <w:r w:rsidR="00901AD2">
              <w:rPr>
                <w:noProof/>
                <w:webHidden/>
              </w:rPr>
              <w:instrText xml:space="preserve"> PAGEREF _Toc198909814 \h </w:instrText>
            </w:r>
            <w:r w:rsidR="00901AD2">
              <w:rPr>
                <w:noProof/>
                <w:webHidden/>
              </w:rPr>
            </w:r>
            <w:r w:rsidR="00901AD2">
              <w:rPr>
                <w:noProof/>
                <w:webHidden/>
              </w:rPr>
              <w:fldChar w:fldCharType="separate"/>
            </w:r>
            <w:r w:rsidR="00E51FE7">
              <w:rPr>
                <w:noProof/>
                <w:webHidden/>
              </w:rPr>
              <w:t>i</w:t>
            </w:r>
            <w:r w:rsidR="00901AD2">
              <w:rPr>
                <w:noProof/>
                <w:webHidden/>
              </w:rPr>
              <w:fldChar w:fldCharType="end"/>
            </w:r>
          </w:hyperlink>
        </w:p>
        <w:p w14:paraId="639FF0F3" w14:textId="06654515"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15" w:history="1">
            <w:r w:rsidR="00901AD2" w:rsidRPr="00DF5B7F">
              <w:rPr>
                <w:rStyle w:val="Lienhypertexte"/>
                <w:noProof/>
              </w:rPr>
              <w:t>DOCUMENT</w:t>
            </w:r>
            <w:r w:rsidR="00901AD2" w:rsidRPr="00DF5B7F">
              <w:rPr>
                <w:rStyle w:val="Lienhypertexte"/>
                <w:noProof/>
                <w:spacing w:val="-4"/>
              </w:rPr>
              <w:t xml:space="preserve"> </w:t>
            </w:r>
            <w:r w:rsidR="00901AD2" w:rsidRPr="00DF5B7F">
              <w:rPr>
                <w:rStyle w:val="Lienhypertexte"/>
                <w:noProof/>
              </w:rPr>
              <w:t>REVISION</w:t>
            </w:r>
            <w:r w:rsidR="00901AD2" w:rsidRPr="00DF5B7F">
              <w:rPr>
                <w:rStyle w:val="Lienhypertexte"/>
                <w:noProof/>
                <w:spacing w:val="-4"/>
              </w:rPr>
              <w:t xml:space="preserve"> </w:t>
            </w:r>
            <w:r w:rsidR="00901AD2" w:rsidRPr="00DF5B7F">
              <w:rPr>
                <w:rStyle w:val="Lienhypertexte"/>
                <w:noProof/>
                <w:spacing w:val="-2"/>
              </w:rPr>
              <w:t>RECORD</w:t>
            </w:r>
            <w:r w:rsidR="00901AD2">
              <w:rPr>
                <w:noProof/>
                <w:webHidden/>
              </w:rPr>
              <w:tab/>
            </w:r>
            <w:r w:rsidR="00901AD2">
              <w:rPr>
                <w:noProof/>
                <w:webHidden/>
              </w:rPr>
              <w:fldChar w:fldCharType="begin"/>
            </w:r>
            <w:r w:rsidR="00901AD2">
              <w:rPr>
                <w:noProof/>
                <w:webHidden/>
              </w:rPr>
              <w:instrText xml:space="preserve"> PAGEREF _Toc198909815 \h </w:instrText>
            </w:r>
            <w:r w:rsidR="00901AD2">
              <w:rPr>
                <w:noProof/>
                <w:webHidden/>
              </w:rPr>
            </w:r>
            <w:r w:rsidR="00901AD2">
              <w:rPr>
                <w:noProof/>
                <w:webHidden/>
              </w:rPr>
              <w:fldChar w:fldCharType="separate"/>
            </w:r>
            <w:r w:rsidR="00E51FE7">
              <w:rPr>
                <w:noProof/>
                <w:webHidden/>
              </w:rPr>
              <w:t>i</w:t>
            </w:r>
            <w:r w:rsidR="00901AD2">
              <w:rPr>
                <w:noProof/>
                <w:webHidden/>
              </w:rPr>
              <w:fldChar w:fldCharType="end"/>
            </w:r>
          </w:hyperlink>
        </w:p>
        <w:p w14:paraId="09EB782B" w14:textId="29A7D07D"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16" w:history="1">
            <w:r w:rsidR="00901AD2" w:rsidRPr="00DF5B7F">
              <w:rPr>
                <w:rStyle w:val="Lienhypertexte"/>
                <w:noProof/>
              </w:rPr>
              <w:t>EXECUTIVE</w:t>
            </w:r>
            <w:r w:rsidR="00901AD2" w:rsidRPr="00DF5B7F">
              <w:rPr>
                <w:rStyle w:val="Lienhypertexte"/>
                <w:noProof/>
                <w:spacing w:val="-5"/>
              </w:rPr>
              <w:t xml:space="preserve"> </w:t>
            </w:r>
            <w:r w:rsidR="00901AD2" w:rsidRPr="00DF5B7F">
              <w:rPr>
                <w:rStyle w:val="Lienhypertexte"/>
                <w:noProof/>
                <w:spacing w:val="-2"/>
              </w:rPr>
              <w:t>SUMMARY</w:t>
            </w:r>
            <w:r w:rsidR="00901AD2">
              <w:rPr>
                <w:noProof/>
                <w:webHidden/>
              </w:rPr>
              <w:tab/>
            </w:r>
            <w:r w:rsidR="00901AD2">
              <w:rPr>
                <w:noProof/>
                <w:webHidden/>
              </w:rPr>
              <w:fldChar w:fldCharType="begin"/>
            </w:r>
            <w:r w:rsidR="00901AD2">
              <w:rPr>
                <w:noProof/>
                <w:webHidden/>
              </w:rPr>
              <w:instrText xml:space="preserve"> PAGEREF _Toc198909816 \h </w:instrText>
            </w:r>
            <w:r w:rsidR="00901AD2">
              <w:rPr>
                <w:noProof/>
                <w:webHidden/>
              </w:rPr>
            </w:r>
            <w:r w:rsidR="00901AD2">
              <w:rPr>
                <w:noProof/>
                <w:webHidden/>
              </w:rPr>
              <w:fldChar w:fldCharType="separate"/>
            </w:r>
            <w:r w:rsidR="00E51FE7">
              <w:rPr>
                <w:noProof/>
                <w:webHidden/>
              </w:rPr>
              <w:t>ii</w:t>
            </w:r>
            <w:r w:rsidR="00901AD2">
              <w:rPr>
                <w:noProof/>
                <w:webHidden/>
              </w:rPr>
              <w:fldChar w:fldCharType="end"/>
            </w:r>
          </w:hyperlink>
        </w:p>
        <w:p w14:paraId="296DAD97" w14:textId="55B702D4"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17" w:history="1">
            <w:r w:rsidR="00901AD2" w:rsidRPr="00DF5B7F">
              <w:rPr>
                <w:rStyle w:val="Lienhypertexte"/>
                <w:noProof/>
              </w:rPr>
              <w:t>TABLE</w:t>
            </w:r>
            <w:r w:rsidR="00901AD2" w:rsidRPr="00DF5B7F">
              <w:rPr>
                <w:rStyle w:val="Lienhypertexte"/>
                <w:noProof/>
                <w:spacing w:val="-2"/>
              </w:rPr>
              <w:t xml:space="preserve"> </w:t>
            </w:r>
            <w:r w:rsidR="00901AD2" w:rsidRPr="00DF5B7F">
              <w:rPr>
                <w:rStyle w:val="Lienhypertexte"/>
                <w:noProof/>
              </w:rPr>
              <w:t xml:space="preserve">OF </w:t>
            </w:r>
            <w:r w:rsidR="00901AD2" w:rsidRPr="00DF5B7F">
              <w:rPr>
                <w:rStyle w:val="Lienhypertexte"/>
                <w:noProof/>
                <w:spacing w:val="-2"/>
              </w:rPr>
              <w:t>CONTENTS</w:t>
            </w:r>
            <w:r w:rsidR="00901AD2">
              <w:rPr>
                <w:noProof/>
                <w:webHidden/>
              </w:rPr>
              <w:tab/>
            </w:r>
            <w:r w:rsidR="00901AD2">
              <w:rPr>
                <w:noProof/>
                <w:webHidden/>
              </w:rPr>
              <w:fldChar w:fldCharType="begin"/>
            </w:r>
            <w:r w:rsidR="00901AD2">
              <w:rPr>
                <w:noProof/>
                <w:webHidden/>
              </w:rPr>
              <w:instrText xml:space="preserve"> PAGEREF _Toc198909817 \h </w:instrText>
            </w:r>
            <w:r w:rsidR="00901AD2">
              <w:rPr>
                <w:noProof/>
                <w:webHidden/>
              </w:rPr>
            </w:r>
            <w:r w:rsidR="00901AD2">
              <w:rPr>
                <w:noProof/>
                <w:webHidden/>
              </w:rPr>
              <w:fldChar w:fldCharType="separate"/>
            </w:r>
            <w:r w:rsidR="00E51FE7">
              <w:rPr>
                <w:noProof/>
                <w:webHidden/>
              </w:rPr>
              <w:t>ix</w:t>
            </w:r>
            <w:r w:rsidR="00901AD2">
              <w:rPr>
                <w:noProof/>
                <w:webHidden/>
              </w:rPr>
              <w:fldChar w:fldCharType="end"/>
            </w:r>
          </w:hyperlink>
        </w:p>
        <w:p w14:paraId="6FA93486" w14:textId="6FD29A67"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18" w:history="1">
            <w:r w:rsidR="00901AD2" w:rsidRPr="00DF5B7F">
              <w:rPr>
                <w:rStyle w:val="Lienhypertexte"/>
                <w:noProof/>
              </w:rPr>
              <w:t>LIST OF TABLES</w:t>
            </w:r>
            <w:r w:rsidR="00901AD2">
              <w:rPr>
                <w:noProof/>
                <w:webHidden/>
              </w:rPr>
              <w:tab/>
            </w:r>
            <w:r w:rsidR="00901AD2">
              <w:rPr>
                <w:noProof/>
                <w:webHidden/>
              </w:rPr>
              <w:fldChar w:fldCharType="begin"/>
            </w:r>
            <w:r w:rsidR="00901AD2">
              <w:rPr>
                <w:noProof/>
                <w:webHidden/>
              </w:rPr>
              <w:instrText xml:space="preserve"> PAGEREF _Toc198909818 \h </w:instrText>
            </w:r>
            <w:r w:rsidR="00901AD2">
              <w:rPr>
                <w:noProof/>
                <w:webHidden/>
              </w:rPr>
            </w:r>
            <w:r w:rsidR="00901AD2">
              <w:rPr>
                <w:noProof/>
                <w:webHidden/>
              </w:rPr>
              <w:fldChar w:fldCharType="separate"/>
            </w:r>
            <w:r w:rsidR="00E51FE7">
              <w:rPr>
                <w:noProof/>
                <w:webHidden/>
              </w:rPr>
              <w:t>xiii</w:t>
            </w:r>
            <w:r w:rsidR="00901AD2">
              <w:rPr>
                <w:noProof/>
                <w:webHidden/>
              </w:rPr>
              <w:fldChar w:fldCharType="end"/>
            </w:r>
          </w:hyperlink>
        </w:p>
        <w:p w14:paraId="4950DB23" w14:textId="64A7FB63"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19" w:history="1">
            <w:r w:rsidR="00901AD2" w:rsidRPr="00DF5B7F">
              <w:rPr>
                <w:rStyle w:val="Lienhypertexte"/>
                <w:noProof/>
              </w:rPr>
              <w:t>LIST OF FIGURES</w:t>
            </w:r>
            <w:r w:rsidR="00901AD2">
              <w:rPr>
                <w:noProof/>
                <w:webHidden/>
              </w:rPr>
              <w:tab/>
            </w:r>
            <w:r w:rsidR="00901AD2">
              <w:rPr>
                <w:noProof/>
                <w:webHidden/>
              </w:rPr>
              <w:fldChar w:fldCharType="begin"/>
            </w:r>
            <w:r w:rsidR="00901AD2">
              <w:rPr>
                <w:noProof/>
                <w:webHidden/>
              </w:rPr>
              <w:instrText xml:space="preserve"> PAGEREF _Toc198909819 \h </w:instrText>
            </w:r>
            <w:r w:rsidR="00901AD2">
              <w:rPr>
                <w:noProof/>
                <w:webHidden/>
              </w:rPr>
            </w:r>
            <w:r w:rsidR="00901AD2">
              <w:rPr>
                <w:noProof/>
                <w:webHidden/>
              </w:rPr>
              <w:fldChar w:fldCharType="separate"/>
            </w:r>
            <w:r w:rsidR="00E51FE7">
              <w:rPr>
                <w:noProof/>
                <w:webHidden/>
              </w:rPr>
              <w:t>xiv</w:t>
            </w:r>
            <w:r w:rsidR="00901AD2">
              <w:rPr>
                <w:noProof/>
                <w:webHidden/>
              </w:rPr>
              <w:fldChar w:fldCharType="end"/>
            </w:r>
          </w:hyperlink>
        </w:p>
        <w:p w14:paraId="3DF39B44" w14:textId="0E94BB1F"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20" w:history="1">
            <w:r w:rsidR="00901AD2" w:rsidRPr="00DF5B7F">
              <w:rPr>
                <w:rStyle w:val="Lienhypertexte"/>
                <w:noProof/>
              </w:rPr>
              <w:t>ABBREVIATIONS AND ACRONYMS</w:t>
            </w:r>
            <w:r w:rsidR="00901AD2">
              <w:rPr>
                <w:noProof/>
                <w:webHidden/>
              </w:rPr>
              <w:tab/>
            </w:r>
            <w:r w:rsidR="00901AD2">
              <w:rPr>
                <w:noProof/>
                <w:webHidden/>
              </w:rPr>
              <w:fldChar w:fldCharType="begin"/>
            </w:r>
            <w:r w:rsidR="00901AD2">
              <w:rPr>
                <w:noProof/>
                <w:webHidden/>
              </w:rPr>
              <w:instrText xml:space="preserve"> PAGEREF _Toc198909820 \h </w:instrText>
            </w:r>
            <w:r w:rsidR="00901AD2">
              <w:rPr>
                <w:noProof/>
                <w:webHidden/>
              </w:rPr>
            </w:r>
            <w:r w:rsidR="00901AD2">
              <w:rPr>
                <w:noProof/>
                <w:webHidden/>
              </w:rPr>
              <w:fldChar w:fldCharType="separate"/>
            </w:r>
            <w:r w:rsidR="00E51FE7">
              <w:rPr>
                <w:noProof/>
                <w:webHidden/>
              </w:rPr>
              <w:t>xv</w:t>
            </w:r>
            <w:r w:rsidR="00901AD2">
              <w:rPr>
                <w:noProof/>
                <w:webHidden/>
              </w:rPr>
              <w:fldChar w:fldCharType="end"/>
            </w:r>
          </w:hyperlink>
        </w:p>
        <w:p w14:paraId="45985978" w14:textId="6AFF004C"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21" w:history="1">
            <w:r w:rsidR="00901AD2" w:rsidRPr="00DF5B7F">
              <w:rPr>
                <w:rStyle w:val="Lienhypertexte"/>
                <w:noProof/>
              </w:rPr>
              <w:t>1</w:t>
            </w:r>
            <w:r w:rsidR="00901AD2">
              <w:rPr>
                <w:rFonts w:asciiTheme="minorHAnsi" w:eastAsiaTheme="minorEastAsia" w:hAnsiTheme="minorHAnsi" w:cstheme="minorBidi"/>
                <w:b w:val="0"/>
                <w:bCs w:val="0"/>
                <w:noProof/>
                <w:kern w:val="2"/>
                <w:sz w:val="24"/>
                <w:szCs w:val="24"/>
                <w14:ligatures w14:val="standardContextual"/>
              </w:rPr>
              <w:tab/>
            </w:r>
            <w:r w:rsidR="00901AD2" w:rsidRPr="00DF5B7F">
              <w:rPr>
                <w:rStyle w:val="Lienhypertexte"/>
                <w:noProof/>
              </w:rPr>
              <w:t>INTRODUCTION</w:t>
            </w:r>
            <w:r w:rsidR="00901AD2">
              <w:rPr>
                <w:noProof/>
                <w:webHidden/>
              </w:rPr>
              <w:tab/>
            </w:r>
            <w:r w:rsidR="00901AD2">
              <w:rPr>
                <w:noProof/>
                <w:webHidden/>
              </w:rPr>
              <w:fldChar w:fldCharType="begin"/>
            </w:r>
            <w:r w:rsidR="00901AD2">
              <w:rPr>
                <w:noProof/>
                <w:webHidden/>
              </w:rPr>
              <w:instrText xml:space="preserve"> PAGEREF _Toc198909821 \h </w:instrText>
            </w:r>
            <w:r w:rsidR="00901AD2">
              <w:rPr>
                <w:noProof/>
                <w:webHidden/>
              </w:rPr>
            </w:r>
            <w:r w:rsidR="00901AD2">
              <w:rPr>
                <w:noProof/>
                <w:webHidden/>
              </w:rPr>
              <w:fldChar w:fldCharType="separate"/>
            </w:r>
            <w:r w:rsidR="00E51FE7">
              <w:rPr>
                <w:noProof/>
                <w:webHidden/>
              </w:rPr>
              <w:t>1</w:t>
            </w:r>
            <w:r w:rsidR="00901AD2">
              <w:rPr>
                <w:noProof/>
                <w:webHidden/>
              </w:rPr>
              <w:fldChar w:fldCharType="end"/>
            </w:r>
          </w:hyperlink>
        </w:p>
        <w:p w14:paraId="00AD1B4D" w14:textId="28B2E64E"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22" w:history="1">
            <w:r w:rsidR="00901AD2" w:rsidRPr="00DF5B7F">
              <w:rPr>
                <w:rStyle w:val="Lienhypertexte"/>
                <w:noProof/>
              </w:rPr>
              <w:t>1.1 Project</w:t>
            </w:r>
            <w:r w:rsidR="00901AD2" w:rsidRPr="00DF5B7F">
              <w:rPr>
                <w:rStyle w:val="Lienhypertexte"/>
                <w:noProof/>
                <w:spacing w:val="-4"/>
              </w:rPr>
              <w:t xml:space="preserve"> </w:t>
            </w:r>
            <w:r w:rsidR="00901AD2" w:rsidRPr="00DF5B7F">
              <w:rPr>
                <w:rStyle w:val="Lienhypertexte"/>
                <w:noProof/>
              </w:rPr>
              <w:t>Background</w:t>
            </w:r>
            <w:r w:rsidR="00901AD2" w:rsidRPr="00DF5B7F">
              <w:rPr>
                <w:rStyle w:val="Lienhypertexte"/>
                <w:noProof/>
                <w:spacing w:val="-4"/>
              </w:rPr>
              <w:t xml:space="preserve"> </w:t>
            </w:r>
            <w:r w:rsidR="00901AD2" w:rsidRPr="00DF5B7F">
              <w:rPr>
                <w:rStyle w:val="Lienhypertexte"/>
                <w:noProof/>
              </w:rPr>
              <w:t>and</w:t>
            </w:r>
            <w:r w:rsidR="00901AD2" w:rsidRPr="00DF5B7F">
              <w:rPr>
                <w:rStyle w:val="Lienhypertexte"/>
                <w:noProof/>
                <w:spacing w:val="-4"/>
              </w:rPr>
              <w:t xml:space="preserve"> </w:t>
            </w:r>
            <w:r w:rsidR="00901AD2" w:rsidRPr="00DF5B7F">
              <w:rPr>
                <w:rStyle w:val="Lienhypertexte"/>
                <w:noProof/>
                <w:spacing w:val="-2"/>
              </w:rPr>
              <w:t>Rationale</w:t>
            </w:r>
            <w:r w:rsidR="00901AD2">
              <w:rPr>
                <w:noProof/>
                <w:webHidden/>
              </w:rPr>
              <w:tab/>
            </w:r>
            <w:r w:rsidR="00901AD2">
              <w:rPr>
                <w:noProof/>
                <w:webHidden/>
              </w:rPr>
              <w:fldChar w:fldCharType="begin"/>
            </w:r>
            <w:r w:rsidR="00901AD2">
              <w:rPr>
                <w:noProof/>
                <w:webHidden/>
              </w:rPr>
              <w:instrText xml:space="preserve"> PAGEREF _Toc198909822 \h </w:instrText>
            </w:r>
            <w:r w:rsidR="00901AD2">
              <w:rPr>
                <w:noProof/>
                <w:webHidden/>
              </w:rPr>
            </w:r>
            <w:r w:rsidR="00901AD2">
              <w:rPr>
                <w:noProof/>
                <w:webHidden/>
              </w:rPr>
              <w:fldChar w:fldCharType="separate"/>
            </w:r>
            <w:r w:rsidR="00E51FE7">
              <w:rPr>
                <w:noProof/>
                <w:webHidden/>
              </w:rPr>
              <w:t>1</w:t>
            </w:r>
            <w:r w:rsidR="00901AD2">
              <w:rPr>
                <w:noProof/>
                <w:webHidden/>
              </w:rPr>
              <w:fldChar w:fldCharType="end"/>
            </w:r>
          </w:hyperlink>
        </w:p>
        <w:p w14:paraId="0BFD1020" w14:textId="5BB1626A"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23" w:history="1">
            <w:r w:rsidR="00901AD2" w:rsidRPr="00DF5B7F">
              <w:rPr>
                <w:rStyle w:val="Lienhypertexte"/>
                <w:noProof/>
              </w:rPr>
              <w:t>1.2 Location of the Project</w:t>
            </w:r>
            <w:r w:rsidR="00901AD2">
              <w:rPr>
                <w:noProof/>
                <w:webHidden/>
              </w:rPr>
              <w:tab/>
            </w:r>
            <w:r w:rsidR="00901AD2">
              <w:rPr>
                <w:noProof/>
                <w:webHidden/>
              </w:rPr>
              <w:fldChar w:fldCharType="begin"/>
            </w:r>
            <w:r w:rsidR="00901AD2">
              <w:rPr>
                <w:noProof/>
                <w:webHidden/>
              </w:rPr>
              <w:instrText xml:space="preserve"> PAGEREF _Toc198909823 \h </w:instrText>
            </w:r>
            <w:r w:rsidR="00901AD2">
              <w:rPr>
                <w:noProof/>
                <w:webHidden/>
              </w:rPr>
            </w:r>
            <w:r w:rsidR="00901AD2">
              <w:rPr>
                <w:noProof/>
                <w:webHidden/>
              </w:rPr>
              <w:fldChar w:fldCharType="separate"/>
            </w:r>
            <w:r w:rsidR="00E51FE7">
              <w:rPr>
                <w:noProof/>
                <w:webHidden/>
              </w:rPr>
              <w:t>1</w:t>
            </w:r>
            <w:r w:rsidR="00901AD2">
              <w:rPr>
                <w:noProof/>
                <w:webHidden/>
              </w:rPr>
              <w:fldChar w:fldCharType="end"/>
            </w:r>
          </w:hyperlink>
        </w:p>
        <w:p w14:paraId="0660431E" w14:textId="5C1035C5"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24" w:history="1">
            <w:r w:rsidR="00901AD2" w:rsidRPr="00DF5B7F">
              <w:rPr>
                <w:rStyle w:val="Lienhypertexte"/>
                <w:noProof/>
              </w:rPr>
              <w:t>1.3 The Project</w:t>
            </w:r>
            <w:r w:rsidR="00901AD2">
              <w:rPr>
                <w:noProof/>
                <w:webHidden/>
              </w:rPr>
              <w:tab/>
            </w:r>
            <w:r w:rsidR="00901AD2">
              <w:rPr>
                <w:noProof/>
                <w:webHidden/>
              </w:rPr>
              <w:fldChar w:fldCharType="begin"/>
            </w:r>
            <w:r w:rsidR="00901AD2">
              <w:rPr>
                <w:noProof/>
                <w:webHidden/>
              </w:rPr>
              <w:instrText xml:space="preserve"> PAGEREF _Toc198909824 \h </w:instrText>
            </w:r>
            <w:r w:rsidR="00901AD2">
              <w:rPr>
                <w:noProof/>
                <w:webHidden/>
              </w:rPr>
            </w:r>
            <w:r w:rsidR="00901AD2">
              <w:rPr>
                <w:noProof/>
                <w:webHidden/>
              </w:rPr>
              <w:fldChar w:fldCharType="separate"/>
            </w:r>
            <w:r w:rsidR="00E51FE7">
              <w:rPr>
                <w:noProof/>
                <w:webHidden/>
              </w:rPr>
              <w:t>1</w:t>
            </w:r>
            <w:r w:rsidR="00901AD2">
              <w:rPr>
                <w:noProof/>
                <w:webHidden/>
              </w:rPr>
              <w:fldChar w:fldCharType="end"/>
            </w:r>
          </w:hyperlink>
        </w:p>
        <w:p w14:paraId="35FB8A50" w14:textId="4AEB9486"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25" w:history="1">
            <w:r w:rsidR="00901AD2" w:rsidRPr="00DF5B7F">
              <w:rPr>
                <w:rStyle w:val="Lienhypertexte"/>
                <w:noProof/>
              </w:rPr>
              <w:t>1.4 Project</w:t>
            </w:r>
            <w:r w:rsidR="00901AD2" w:rsidRPr="00DF5B7F">
              <w:rPr>
                <w:rStyle w:val="Lienhypertexte"/>
                <w:noProof/>
                <w:spacing w:val="-5"/>
              </w:rPr>
              <w:t xml:space="preserve"> </w:t>
            </w:r>
            <w:r w:rsidR="00901AD2" w:rsidRPr="00DF5B7F">
              <w:rPr>
                <w:rStyle w:val="Lienhypertexte"/>
                <w:noProof/>
              </w:rPr>
              <w:t>Objective</w:t>
            </w:r>
            <w:r w:rsidR="00901AD2">
              <w:rPr>
                <w:noProof/>
                <w:webHidden/>
              </w:rPr>
              <w:tab/>
            </w:r>
            <w:r w:rsidR="00901AD2">
              <w:rPr>
                <w:noProof/>
                <w:webHidden/>
              </w:rPr>
              <w:fldChar w:fldCharType="begin"/>
            </w:r>
            <w:r w:rsidR="00901AD2">
              <w:rPr>
                <w:noProof/>
                <w:webHidden/>
              </w:rPr>
              <w:instrText xml:space="preserve"> PAGEREF _Toc198909825 \h </w:instrText>
            </w:r>
            <w:r w:rsidR="00901AD2">
              <w:rPr>
                <w:noProof/>
                <w:webHidden/>
              </w:rPr>
            </w:r>
            <w:r w:rsidR="00901AD2">
              <w:rPr>
                <w:noProof/>
                <w:webHidden/>
              </w:rPr>
              <w:fldChar w:fldCharType="separate"/>
            </w:r>
            <w:r w:rsidR="00E51FE7">
              <w:rPr>
                <w:noProof/>
                <w:webHidden/>
              </w:rPr>
              <w:t>2</w:t>
            </w:r>
            <w:r w:rsidR="00901AD2">
              <w:rPr>
                <w:noProof/>
                <w:webHidden/>
              </w:rPr>
              <w:fldChar w:fldCharType="end"/>
            </w:r>
          </w:hyperlink>
        </w:p>
        <w:p w14:paraId="0DF5E7EF" w14:textId="5BD14F3D"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26" w:history="1">
            <w:r w:rsidR="00901AD2" w:rsidRPr="00DF5B7F">
              <w:rPr>
                <w:rStyle w:val="Lienhypertexte"/>
                <w:noProof/>
              </w:rPr>
              <w:t>1.5 Developer</w:t>
            </w:r>
            <w:r w:rsidR="00901AD2" w:rsidRPr="00DF5B7F">
              <w:rPr>
                <w:rStyle w:val="Lienhypertexte"/>
                <w:noProof/>
                <w:spacing w:val="-3"/>
              </w:rPr>
              <w:t xml:space="preserve"> </w:t>
            </w:r>
            <w:r w:rsidR="00901AD2" w:rsidRPr="00DF5B7F">
              <w:rPr>
                <w:rStyle w:val="Lienhypertexte"/>
                <w:noProof/>
              </w:rPr>
              <w:t>and</w:t>
            </w:r>
            <w:r w:rsidR="00901AD2" w:rsidRPr="00DF5B7F">
              <w:rPr>
                <w:rStyle w:val="Lienhypertexte"/>
                <w:noProof/>
                <w:spacing w:val="-3"/>
              </w:rPr>
              <w:t xml:space="preserve"> </w:t>
            </w:r>
            <w:r w:rsidR="00901AD2" w:rsidRPr="00DF5B7F">
              <w:rPr>
                <w:rStyle w:val="Lienhypertexte"/>
                <w:noProof/>
              </w:rPr>
              <w:t>Track</w:t>
            </w:r>
            <w:r w:rsidR="00901AD2" w:rsidRPr="00DF5B7F">
              <w:rPr>
                <w:rStyle w:val="Lienhypertexte"/>
                <w:noProof/>
                <w:spacing w:val="-2"/>
              </w:rPr>
              <w:t xml:space="preserve"> Record</w:t>
            </w:r>
            <w:r w:rsidR="00901AD2">
              <w:rPr>
                <w:noProof/>
                <w:webHidden/>
              </w:rPr>
              <w:tab/>
            </w:r>
            <w:r w:rsidR="00901AD2">
              <w:rPr>
                <w:noProof/>
                <w:webHidden/>
              </w:rPr>
              <w:fldChar w:fldCharType="begin"/>
            </w:r>
            <w:r w:rsidR="00901AD2">
              <w:rPr>
                <w:noProof/>
                <w:webHidden/>
              </w:rPr>
              <w:instrText xml:space="preserve"> PAGEREF _Toc198909826 \h </w:instrText>
            </w:r>
            <w:r w:rsidR="00901AD2">
              <w:rPr>
                <w:noProof/>
                <w:webHidden/>
              </w:rPr>
            </w:r>
            <w:r w:rsidR="00901AD2">
              <w:rPr>
                <w:noProof/>
                <w:webHidden/>
              </w:rPr>
              <w:fldChar w:fldCharType="separate"/>
            </w:r>
            <w:r w:rsidR="00E51FE7">
              <w:rPr>
                <w:noProof/>
                <w:webHidden/>
              </w:rPr>
              <w:t>2</w:t>
            </w:r>
            <w:r w:rsidR="00901AD2">
              <w:rPr>
                <w:noProof/>
                <w:webHidden/>
              </w:rPr>
              <w:fldChar w:fldCharType="end"/>
            </w:r>
          </w:hyperlink>
        </w:p>
        <w:p w14:paraId="2DCF74EC" w14:textId="29FB937A"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27" w:history="1">
            <w:r w:rsidR="00901AD2" w:rsidRPr="00DF5B7F">
              <w:rPr>
                <w:rStyle w:val="Lienhypertexte"/>
                <w:noProof/>
              </w:rPr>
              <w:t>1.6 Percentage</w:t>
            </w:r>
            <w:r w:rsidR="00901AD2" w:rsidRPr="00DF5B7F">
              <w:rPr>
                <w:rStyle w:val="Lienhypertexte"/>
                <w:noProof/>
                <w:spacing w:val="-3"/>
              </w:rPr>
              <w:t xml:space="preserve"> </w:t>
            </w:r>
            <w:r w:rsidR="00901AD2" w:rsidRPr="00DF5B7F">
              <w:rPr>
                <w:rStyle w:val="Lienhypertexte"/>
                <w:noProof/>
              </w:rPr>
              <w:t>of</w:t>
            </w:r>
            <w:r w:rsidR="00901AD2" w:rsidRPr="00DF5B7F">
              <w:rPr>
                <w:rStyle w:val="Lienhypertexte"/>
                <w:noProof/>
                <w:spacing w:val="-4"/>
              </w:rPr>
              <w:t xml:space="preserve"> </w:t>
            </w:r>
            <w:r w:rsidR="00901AD2" w:rsidRPr="00DF5B7F">
              <w:rPr>
                <w:rStyle w:val="Lienhypertexte"/>
                <w:noProof/>
              </w:rPr>
              <w:t>Shareholding</w:t>
            </w:r>
            <w:r w:rsidR="00901AD2" w:rsidRPr="00DF5B7F">
              <w:rPr>
                <w:rStyle w:val="Lienhypertexte"/>
                <w:noProof/>
                <w:spacing w:val="-5"/>
              </w:rPr>
              <w:t xml:space="preserve"> </w:t>
            </w:r>
            <w:r w:rsidR="00901AD2" w:rsidRPr="00DF5B7F">
              <w:rPr>
                <w:rStyle w:val="Lienhypertexte"/>
                <w:noProof/>
              </w:rPr>
              <w:t>by</w:t>
            </w:r>
            <w:r w:rsidR="00901AD2" w:rsidRPr="00DF5B7F">
              <w:rPr>
                <w:rStyle w:val="Lienhypertexte"/>
                <w:noProof/>
                <w:spacing w:val="-3"/>
              </w:rPr>
              <w:t xml:space="preserve"> </w:t>
            </w:r>
            <w:r w:rsidR="00901AD2" w:rsidRPr="00DF5B7F">
              <w:rPr>
                <w:rStyle w:val="Lienhypertexte"/>
                <w:noProof/>
              </w:rPr>
              <w:t>Each</w:t>
            </w:r>
            <w:r w:rsidR="00901AD2" w:rsidRPr="00DF5B7F">
              <w:rPr>
                <w:rStyle w:val="Lienhypertexte"/>
                <w:noProof/>
                <w:spacing w:val="-15"/>
              </w:rPr>
              <w:t xml:space="preserve"> </w:t>
            </w:r>
            <w:r w:rsidR="00901AD2" w:rsidRPr="00DF5B7F">
              <w:rPr>
                <w:rStyle w:val="Lienhypertexte"/>
                <w:noProof/>
                <w:spacing w:val="-2"/>
              </w:rPr>
              <w:t>Shareholder</w:t>
            </w:r>
            <w:r w:rsidR="00901AD2">
              <w:rPr>
                <w:noProof/>
                <w:webHidden/>
              </w:rPr>
              <w:tab/>
            </w:r>
            <w:r w:rsidR="00901AD2">
              <w:rPr>
                <w:noProof/>
                <w:webHidden/>
              </w:rPr>
              <w:fldChar w:fldCharType="begin"/>
            </w:r>
            <w:r w:rsidR="00901AD2">
              <w:rPr>
                <w:noProof/>
                <w:webHidden/>
              </w:rPr>
              <w:instrText xml:space="preserve"> PAGEREF _Toc198909827 \h </w:instrText>
            </w:r>
            <w:r w:rsidR="00901AD2">
              <w:rPr>
                <w:noProof/>
                <w:webHidden/>
              </w:rPr>
            </w:r>
            <w:r w:rsidR="00901AD2">
              <w:rPr>
                <w:noProof/>
                <w:webHidden/>
              </w:rPr>
              <w:fldChar w:fldCharType="separate"/>
            </w:r>
            <w:r w:rsidR="00E51FE7">
              <w:rPr>
                <w:noProof/>
                <w:webHidden/>
              </w:rPr>
              <w:t>3</w:t>
            </w:r>
            <w:r w:rsidR="00901AD2">
              <w:rPr>
                <w:noProof/>
                <w:webHidden/>
              </w:rPr>
              <w:fldChar w:fldCharType="end"/>
            </w:r>
          </w:hyperlink>
        </w:p>
        <w:p w14:paraId="0AC544F3" w14:textId="1AF2E142"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28" w:history="1">
            <w:r w:rsidR="00901AD2" w:rsidRPr="00DF5B7F">
              <w:rPr>
                <w:rStyle w:val="Lienhypertexte"/>
                <w:noProof/>
              </w:rPr>
              <w:t>1.7 Project Contact Person</w:t>
            </w:r>
            <w:r w:rsidR="00901AD2">
              <w:rPr>
                <w:noProof/>
                <w:webHidden/>
              </w:rPr>
              <w:tab/>
            </w:r>
            <w:r w:rsidR="00901AD2">
              <w:rPr>
                <w:noProof/>
                <w:webHidden/>
              </w:rPr>
              <w:fldChar w:fldCharType="begin"/>
            </w:r>
            <w:r w:rsidR="00901AD2">
              <w:rPr>
                <w:noProof/>
                <w:webHidden/>
              </w:rPr>
              <w:instrText xml:space="preserve"> PAGEREF _Toc198909828 \h </w:instrText>
            </w:r>
            <w:r w:rsidR="00901AD2">
              <w:rPr>
                <w:noProof/>
                <w:webHidden/>
              </w:rPr>
            </w:r>
            <w:r w:rsidR="00901AD2">
              <w:rPr>
                <w:noProof/>
                <w:webHidden/>
              </w:rPr>
              <w:fldChar w:fldCharType="separate"/>
            </w:r>
            <w:r w:rsidR="00E51FE7">
              <w:rPr>
                <w:noProof/>
                <w:webHidden/>
              </w:rPr>
              <w:t>3</w:t>
            </w:r>
            <w:r w:rsidR="00901AD2">
              <w:rPr>
                <w:noProof/>
                <w:webHidden/>
              </w:rPr>
              <w:fldChar w:fldCharType="end"/>
            </w:r>
          </w:hyperlink>
        </w:p>
        <w:p w14:paraId="4CF2CF21" w14:textId="2FCF327E"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29" w:history="1">
            <w:r w:rsidR="00901AD2" w:rsidRPr="00DF5B7F">
              <w:rPr>
                <w:rStyle w:val="Lienhypertexte"/>
                <w:noProof/>
              </w:rPr>
              <w:t>1.8 Total Project</w:t>
            </w:r>
            <w:r w:rsidR="00901AD2" w:rsidRPr="00DF5B7F">
              <w:rPr>
                <w:rStyle w:val="Lienhypertexte"/>
                <w:noProof/>
                <w:spacing w:val="-9"/>
              </w:rPr>
              <w:t xml:space="preserve"> </w:t>
            </w:r>
            <w:r w:rsidR="00901AD2" w:rsidRPr="00DF5B7F">
              <w:rPr>
                <w:rStyle w:val="Lienhypertexte"/>
                <w:noProof/>
              </w:rPr>
              <w:t>Cost/Investment</w:t>
            </w:r>
            <w:r w:rsidR="00901AD2">
              <w:rPr>
                <w:noProof/>
                <w:webHidden/>
              </w:rPr>
              <w:tab/>
            </w:r>
            <w:r w:rsidR="00901AD2">
              <w:rPr>
                <w:noProof/>
                <w:webHidden/>
              </w:rPr>
              <w:fldChar w:fldCharType="begin"/>
            </w:r>
            <w:r w:rsidR="00901AD2">
              <w:rPr>
                <w:noProof/>
                <w:webHidden/>
              </w:rPr>
              <w:instrText xml:space="preserve"> PAGEREF _Toc198909829 \h </w:instrText>
            </w:r>
            <w:r w:rsidR="00901AD2">
              <w:rPr>
                <w:noProof/>
                <w:webHidden/>
              </w:rPr>
            </w:r>
            <w:r w:rsidR="00901AD2">
              <w:rPr>
                <w:noProof/>
                <w:webHidden/>
              </w:rPr>
              <w:fldChar w:fldCharType="separate"/>
            </w:r>
            <w:r w:rsidR="00E51FE7">
              <w:rPr>
                <w:noProof/>
                <w:webHidden/>
              </w:rPr>
              <w:t>4</w:t>
            </w:r>
            <w:r w:rsidR="00901AD2">
              <w:rPr>
                <w:noProof/>
                <w:webHidden/>
              </w:rPr>
              <w:fldChar w:fldCharType="end"/>
            </w:r>
          </w:hyperlink>
        </w:p>
        <w:p w14:paraId="1A010F50" w14:textId="7E244AB0"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30" w:history="1">
            <w:r w:rsidR="00901AD2" w:rsidRPr="00DF5B7F">
              <w:rPr>
                <w:rStyle w:val="Lienhypertexte"/>
                <w:noProof/>
              </w:rPr>
              <w:t>1.9 Proposed</w:t>
            </w:r>
            <w:r w:rsidR="00901AD2" w:rsidRPr="00DF5B7F">
              <w:rPr>
                <w:rStyle w:val="Lienhypertexte"/>
                <w:noProof/>
                <w:spacing w:val="-3"/>
              </w:rPr>
              <w:t xml:space="preserve"> </w:t>
            </w:r>
            <w:r w:rsidR="00901AD2" w:rsidRPr="00DF5B7F">
              <w:rPr>
                <w:rStyle w:val="Lienhypertexte"/>
                <w:noProof/>
              </w:rPr>
              <w:t>Project</w:t>
            </w:r>
            <w:r w:rsidR="00901AD2" w:rsidRPr="00DF5B7F">
              <w:rPr>
                <w:rStyle w:val="Lienhypertexte"/>
                <w:noProof/>
                <w:spacing w:val="-2"/>
              </w:rPr>
              <w:t xml:space="preserve"> </w:t>
            </w:r>
            <w:r w:rsidR="00901AD2" w:rsidRPr="00DF5B7F">
              <w:rPr>
                <w:rStyle w:val="Lienhypertexte"/>
                <w:noProof/>
              </w:rPr>
              <w:t>Implementation</w:t>
            </w:r>
            <w:r w:rsidR="00901AD2" w:rsidRPr="00DF5B7F">
              <w:rPr>
                <w:rStyle w:val="Lienhypertexte"/>
                <w:noProof/>
                <w:spacing w:val="-4"/>
              </w:rPr>
              <w:t xml:space="preserve"> Date</w:t>
            </w:r>
            <w:r w:rsidR="00901AD2">
              <w:rPr>
                <w:noProof/>
                <w:webHidden/>
              </w:rPr>
              <w:tab/>
            </w:r>
            <w:r w:rsidR="00901AD2">
              <w:rPr>
                <w:noProof/>
                <w:webHidden/>
              </w:rPr>
              <w:fldChar w:fldCharType="begin"/>
            </w:r>
            <w:r w:rsidR="00901AD2">
              <w:rPr>
                <w:noProof/>
                <w:webHidden/>
              </w:rPr>
              <w:instrText xml:space="preserve"> PAGEREF _Toc198909830 \h </w:instrText>
            </w:r>
            <w:r w:rsidR="00901AD2">
              <w:rPr>
                <w:noProof/>
                <w:webHidden/>
              </w:rPr>
            </w:r>
            <w:r w:rsidR="00901AD2">
              <w:rPr>
                <w:noProof/>
                <w:webHidden/>
              </w:rPr>
              <w:fldChar w:fldCharType="separate"/>
            </w:r>
            <w:r w:rsidR="00E51FE7">
              <w:rPr>
                <w:noProof/>
                <w:webHidden/>
              </w:rPr>
              <w:t>4</w:t>
            </w:r>
            <w:r w:rsidR="00901AD2">
              <w:rPr>
                <w:noProof/>
                <w:webHidden/>
              </w:rPr>
              <w:fldChar w:fldCharType="end"/>
            </w:r>
          </w:hyperlink>
        </w:p>
        <w:p w14:paraId="35B5403D" w14:textId="4FEA9B48"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31" w:history="1">
            <w:r w:rsidR="00901AD2" w:rsidRPr="00DF5B7F">
              <w:rPr>
                <w:rStyle w:val="Lienhypertexte"/>
                <w:noProof/>
              </w:rPr>
              <w:t>2</w:t>
            </w:r>
            <w:r w:rsidR="00901AD2">
              <w:rPr>
                <w:rFonts w:asciiTheme="minorHAnsi" w:eastAsiaTheme="minorEastAsia" w:hAnsiTheme="minorHAnsi" w:cstheme="minorBidi"/>
                <w:b w:val="0"/>
                <w:bCs w:val="0"/>
                <w:noProof/>
                <w:kern w:val="2"/>
                <w:sz w:val="24"/>
                <w:szCs w:val="24"/>
                <w14:ligatures w14:val="standardContextual"/>
              </w:rPr>
              <w:tab/>
            </w:r>
            <w:r w:rsidR="00901AD2" w:rsidRPr="00DF5B7F">
              <w:rPr>
                <w:rStyle w:val="Lienhypertexte"/>
                <w:noProof/>
              </w:rPr>
              <w:t>POLICY,</w:t>
            </w:r>
            <w:r w:rsidR="00901AD2" w:rsidRPr="00DF5B7F">
              <w:rPr>
                <w:rStyle w:val="Lienhypertexte"/>
                <w:noProof/>
                <w:spacing w:val="-8"/>
              </w:rPr>
              <w:t xml:space="preserve"> </w:t>
            </w:r>
            <w:r w:rsidR="00901AD2" w:rsidRPr="00DF5B7F">
              <w:rPr>
                <w:rStyle w:val="Lienhypertexte"/>
                <w:noProof/>
              </w:rPr>
              <w:t>LEGAL</w:t>
            </w:r>
            <w:r w:rsidR="00901AD2" w:rsidRPr="00DF5B7F">
              <w:rPr>
                <w:rStyle w:val="Lienhypertexte"/>
                <w:noProof/>
                <w:spacing w:val="-2"/>
              </w:rPr>
              <w:t xml:space="preserve"> </w:t>
            </w:r>
            <w:r w:rsidR="00901AD2" w:rsidRPr="00DF5B7F">
              <w:rPr>
                <w:rStyle w:val="Lienhypertexte"/>
                <w:noProof/>
              </w:rPr>
              <w:t>AND</w:t>
            </w:r>
            <w:r w:rsidR="00901AD2" w:rsidRPr="00DF5B7F">
              <w:rPr>
                <w:rStyle w:val="Lienhypertexte"/>
                <w:noProof/>
                <w:spacing w:val="-3"/>
              </w:rPr>
              <w:t xml:space="preserve"> </w:t>
            </w:r>
            <w:r w:rsidR="00901AD2" w:rsidRPr="00DF5B7F">
              <w:rPr>
                <w:rStyle w:val="Lienhypertexte"/>
                <w:noProof/>
              </w:rPr>
              <w:t>INSTITUTIONAL</w:t>
            </w:r>
            <w:r w:rsidR="00901AD2" w:rsidRPr="00DF5B7F">
              <w:rPr>
                <w:rStyle w:val="Lienhypertexte"/>
                <w:noProof/>
                <w:spacing w:val="-7"/>
              </w:rPr>
              <w:t xml:space="preserve"> </w:t>
            </w:r>
            <w:r w:rsidR="00901AD2" w:rsidRPr="00DF5B7F">
              <w:rPr>
                <w:rStyle w:val="Lienhypertexte"/>
                <w:noProof/>
                <w:spacing w:val="-2"/>
              </w:rPr>
              <w:t>FRAMEWORK</w:t>
            </w:r>
            <w:r w:rsidR="00901AD2">
              <w:rPr>
                <w:noProof/>
                <w:webHidden/>
              </w:rPr>
              <w:tab/>
            </w:r>
            <w:r w:rsidR="00901AD2">
              <w:rPr>
                <w:noProof/>
                <w:webHidden/>
              </w:rPr>
              <w:fldChar w:fldCharType="begin"/>
            </w:r>
            <w:r w:rsidR="00901AD2">
              <w:rPr>
                <w:noProof/>
                <w:webHidden/>
              </w:rPr>
              <w:instrText xml:space="preserve"> PAGEREF _Toc198909831 \h </w:instrText>
            </w:r>
            <w:r w:rsidR="00901AD2">
              <w:rPr>
                <w:noProof/>
                <w:webHidden/>
              </w:rPr>
            </w:r>
            <w:r w:rsidR="00901AD2">
              <w:rPr>
                <w:noProof/>
                <w:webHidden/>
              </w:rPr>
              <w:fldChar w:fldCharType="separate"/>
            </w:r>
            <w:r w:rsidR="00E51FE7">
              <w:rPr>
                <w:noProof/>
                <w:webHidden/>
              </w:rPr>
              <w:t>5</w:t>
            </w:r>
            <w:r w:rsidR="00901AD2">
              <w:rPr>
                <w:noProof/>
                <w:webHidden/>
              </w:rPr>
              <w:fldChar w:fldCharType="end"/>
            </w:r>
          </w:hyperlink>
        </w:p>
        <w:p w14:paraId="056E2547" w14:textId="4CCCC727"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32" w:history="1">
            <w:r w:rsidR="00901AD2" w:rsidRPr="00DF5B7F">
              <w:rPr>
                <w:rStyle w:val="Lienhypertexte"/>
                <w:noProof/>
              </w:rPr>
              <w:t>2.1 Policy</w:t>
            </w:r>
            <w:r w:rsidR="00901AD2" w:rsidRPr="00DF5B7F">
              <w:rPr>
                <w:rStyle w:val="Lienhypertexte"/>
                <w:noProof/>
                <w:spacing w:val="-9"/>
              </w:rPr>
              <w:t xml:space="preserve"> </w:t>
            </w:r>
            <w:r w:rsidR="00901AD2" w:rsidRPr="00DF5B7F">
              <w:rPr>
                <w:rStyle w:val="Lienhypertexte"/>
                <w:noProof/>
              </w:rPr>
              <w:t>Framework</w:t>
            </w:r>
            <w:r w:rsidR="00901AD2">
              <w:rPr>
                <w:noProof/>
                <w:webHidden/>
              </w:rPr>
              <w:tab/>
            </w:r>
            <w:r w:rsidR="00901AD2">
              <w:rPr>
                <w:noProof/>
                <w:webHidden/>
              </w:rPr>
              <w:fldChar w:fldCharType="begin"/>
            </w:r>
            <w:r w:rsidR="00901AD2">
              <w:rPr>
                <w:noProof/>
                <w:webHidden/>
              </w:rPr>
              <w:instrText xml:space="preserve"> PAGEREF _Toc198909832 \h </w:instrText>
            </w:r>
            <w:r w:rsidR="00901AD2">
              <w:rPr>
                <w:noProof/>
                <w:webHidden/>
              </w:rPr>
            </w:r>
            <w:r w:rsidR="00901AD2">
              <w:rPr>
                <w:noProof/>
                <w:webHidden/>
              </w:rPr>
              <w:fldChar w:fldCharType="separate"/>
            </w:r>
            <w:r w:rsidR="00E51FE7">
              <w:rPr>
                <w:noProof/>
                <w:webHidden/>
              </w:rPr>
              <w:t>5</w:t>
            </w:r>
            <w:r w:rsidR="00901AD2">
              <w:rPr>
                <w:noProof/>
                <w:webHidden/>
              </w:rPr>
              <w:fldChar w:fldCharType="end"/>
            </w:r>
          </w:hyperlink>
        </w:p>
        <w:p w14:paraId="6D98C259" w14:textId="2E63F3B8"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33" w:history="1">
            <w:r w:rsidR="00901AD2" w:rsidRPr="00DF5B7F">
              <w:rPr>
                <w:rStyle w:val="Lienhypertexte"/>
                <w:noProof/>
              </w:rPr>
              <w:t>2.1.1 National</w:t>
            </w:r>
            <w:r w:rsidR="00901AD2" w:rsidRPr="00DF5B7F">
              <w:rPr>
                <w:rStyle w:val="Lienhypertexte"/>
                <w:noProof/>
                <w:spacing w:val="-2"/>
              </w:rPr>
              <w:t xml:space="preserve"> </w:t>
            </w:r>
            <w:r w:rsidR="00901AD2" w:rsidRPr="00DF5B7F">
              <w:rPr>
                <w:rStyle w:val="Lienhypertexte"/>
                <w:noProof/>
              </w:rPr>
              <w:t>Policy</w:t>
            </w:r>
            <w:r w:rsidR="00901AD2" w:rsidRPr="00DF5B7F">
              <w:rPr>
                <w:rStyle w:val="Lienhypertexte"/>
                <w:noProof/>
                <w:spacing w:val="-2"/>
              </w:rPr>
              <w:t xml:space="preserve"> </w:t>
            </w:r>
            <w:r w:rsidR="00901AD2" w:rsidRPr="00DF5B7F">
              <w:rPr>
                <w:rStyle w:val="Lienhypertexte"/>
                <w:noProof/>
              </w:rPr>
              <w:t>on</w:t>
            </w:r>
            <w:r w:rsidR="00901AD2" w:rsidRPr="00DF5B7F">
              <w:rPr>
                <w:rStyle w:val="Lienhypertexte"/>
                <w:noProof/>
                <w:spacing w:val="-3"/>
              </w:rPr>
              <w:t xml:space="preserve"> </w:t>
            </w:r>
            <w:r w:rsidR="00901AD2" w:rsidRPr="00DF5B7F">
              <w:rPr>
                <w:rStyle w:val="Lienhypertexte"/>
                <w:noProof/>
              </w:rPr>
              <w:t>the</w:t>
            </w:r>
            <w:r w:rsidR="00901AD2" w:rsidRPr="00DF5B7F">
              <w:rPr>
                <w:rStyle w:val="Lienhypertexte"/>
                <w:noProof/>
                <w:spacing w:val="-2"/>
              </w:rPr>
              <w:t xml:space="preserve"> </w:t>
            </w:r>
            <w:r w:rsidR="00901AD2" w:rsidRPr="00DF5B7F">
              <w:rPr>
                <w:rStyle w:val="Lienhypertexte"/>
                <w:noProof/>
              </w:rPr>
              <w:t>Environment</w:t>
            </w:r>
            <w:r w:rsidR="00901AD2" w:rsidRPr="00DF5B7F">
              <w:rPr>
                <w:rStyle w:val="Lienhypertexte"/>
                <w:noProof/>
                <w:spacing w:val="-6"/>
              </w:rPr>
              <w:t xml:space="preserve"> </w:t>
            </w:r>
            <w:r w:rsidR="00901AD2" w:rsidRPr="00DF5B7F">
              <w:rPr>
                <w:rStyle w:val="Lienhypertexte"/>
                <w:noProof/>
                <w:spacing w:val="-4"/>
              </w:rPr>
              <w:t>(NPE)</w:t>
            </w:r>
            <w:r w:rsidR="00901AD2">
              <w:rPr>
                <w:noProof/>
                <w:webHidden/>
              </w:rPr>
              <w:tab/>
            </w:r>
            <w:r w:rsidR="00901AD2">
              <w:rPr>
                <w:noProof/>
                <w:webHidden/>
              </w:rPr>
              <w:fldChar w:fldCharType="begin"/>
            </w:r>
            <w:r w:rsidR="00901AD2">
              <w:rPr>
                <w:noProof/>
                <w:webHidden/>
              </w:rPr>
              <w:instrText xml:space="preserve"> PAGEREF _Toc198909833 \h </w:instrText>
            </w:r>
            <w:r w:rsidR="00901AD2">
              <w:rPr>
                <w:noProof/>
                <w:webHidden/>
              </w:rPr>
            </w:r>
            <w:r w:rsidR="00901AD2">
              <w:rPr>
                <w:noProof/>
                <w:webHidden/>
              </w:rPr>
              <w:fldChar w:fldCharType="separate"/>
            </w:r>
            <w:r w:rsidR="00E51FE7">
              <w:rPr>
                <w:noProof/>
                <w:webHidden/>
              </w:rPr>
              <w:t>5</w:t>
            </w:r>
            <w:r w:rsidR="00901AD2">
              <w:rPr>
                <w:noProof/>
                <w:webHidden/>
              </w:rPr>
              <w:fldChar w:fldCharType="end"/>
            </w:r>
          </w:hyperlink>
        </w:p>
        <w:p w14:paraId="1864BAF5" w14:textId="0766D408"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34" w:history="1">
            <w:r w:rsidR="00901AD2" w:rsidRPr="00DF5B7F">
              <w:rPr>
                <w:rStyle w:val="Lienhypertexte"/>
                <w:noProof/>
              </w:rPr>
              <w:t>2.1.2 National</w:t>
            </w:r>
            <w:r w:rsidR="00901AD2" w:rsidRPr="00DF5B7F">
              <w:rPr>
                <w:rStyle w:val="Lienhypertexte"/>
                <w:noProof/>
                <w:spacing w:val="-4"/>
              </w:rPr>
              <w:t xml:space="preserve"> </w:t>
            </w:r>
            <w:r w:rsidR="00901AD2" w:rsidRPr="00DF5B7F">
              <w:rPr>
                <w:rStyle w:val="Lienhypertexte"/>
                <w:noProof/>
              </w:rPr>
              <w:t>Energy</w:t>
            </w:r>
            <w:r w:rsidR="00901AD2" w:rsidRPr="00DF5B7F">
              <w:rPr>
                <w:rStyle w:val="Lienhypertexte"/>
                <w:noProof/>
                <w:spacing w:val="-6"/>
              </w:rPr>
              <w:t xml:space="preserve"> </w:t>
            </w:r>
            <w:r w:rsidR="00901AD2" w:rsidRPr="00DF5B7F">
              <w:rPr>
                <w:rStyle w:val="Lienhypertexte"/>
                <w:noProof/>
                <w:spacing w:val="-2"/>
              </w:rPr>
              <w:t>Policy</w:t>
            </w:r>
            <w:r w:rsidR="00901AD2">
              <w:rPr>
                <w:noProof/>
                <w:webHidden/>
              </w:rPr>
              <w:tab/>
            </w:r>
            <w:r w:rsidR="00901AD2">
              <w:rPr>
                <w:noProof/>
                <w:webHidden/>
              </w:rPr>
              <w:fldChar w:fldCharType="begin"/>
            </w:r>
            <w:r w:rsidR="00901AD2">
              <w:rPr>
                <w:noProof/>
                <w:webHidden/>
              </w:rPr>
              <w:instrText xml:space="preserve"> PAGEREF _Toc198909834 \h </w:instrText>
            </w:r>
            <w:r w:rsidR="00901AD2">
              <w:rPr>
                <w:noProof/>
                <w:webHidden/>
              </w:rPr>
            </w:r>
            <w:r w:rsidR="00901AD2">
              <w:rPr>
                <w:noProof/>
                <w:webHidden/>
              </w:rPr>
              <w:fldChar w:fldCharType="separate"/>
            </w:r>
            <w:r w:rsidR="00E51FE7">
              <w:rPr>
                <w:noProof/>
                <w:webHidden/>
              </w:rPr>
              <w:t>5</w:t>
            </w:r>
            <w:r w:rsidR="00901AD2">
              <w:rPr>
                <w:noProof/>
                <w:webHidden/>
              </w:rPr>
              <w:fldChar w:fldCharType="end"/>
            </w:r>
          </w:hyperlink>
        </w:p>
        <w:p w14:paraId="6B650EC3" w14:textId="30D29841"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35" w:history="1">
            <w:r w:rsidR="00901AD2" w:rsidRPr="00DF5B7F">
              <w:rPr>
                <w:rStyle w:val="Lienhypertexte"/>
                <w:noProof/>
              </w:rPr>
              <w:t>2.1.3 REFIT Policy</w:t>
            </w:r>
            <w:r w:rsidR="00901AD2">
              <w:rPr>
                <w:noProof/>
                <w:webHidden/>
              </w:rPr>
              <w:tab/>
            </w:r>
            <w:r w:rsidR="00901AD2">
              <w:rPr>
                <w:noProof/>
                <w:webHidden/>
              </w:rPr>
              <w:fldChar w:fldCharType="begin"/>
            </w:r>
            <w:r w:rsidR="00901AD2">
              <w:rPr>
                <w:noProof/>
                <w:webHidden/>
              </w:rPr>
              <w:instrText xml:space="preserve"> PAGEREF _Toc198909835 \h </w:instrText>
            </w:r>
            <w:r w:rsidR="00901AD2">
              <w:rPr>
                <w:noProof/>
                <w:webHidden/>
              </w:rPr>
            </w:r>
            <w:r w:rsidR="00901AD2">
              <w:rPr>
                <w:noProof/>
                <w:webHidden/>
              </w:rPr>
              <w:fldChar w:fldCharType="separate"/>
            </w:r>
            <w:r w:rsidR="00E51FE7">
              <w:rPr>
                <w:noProof/>
                <w:webHidden/>
              </w:rPr>
              <w:t>6</w:t>
            </w:r>
            <w:r w:rsidR="00901AD2">
              <w:rPr>
                <w:noProof/>
                <w:webHidden/>
              </w:rPr>
              <w:fldChar w:fldCharType="end"/>
            </w:r>
          </w:hyperlink>
        </w:p>
        <w:p w14:paraId="1EF42CCD" w14:textId="23300E11"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36" w:history="1">
            <w:r w:rsidR="00901AD2" w:rsidRPr="00DF5B7F">
              <w:rPr>
                <w:rStyle w:val="Lienhypertexte"/>
                <w:noProof/>
              </w:rPr>
              <w:t>2.2 Legal</w:t>
            </w:r>
            <w:r w:rsidR="00901AD2" w:rsidRPr="00DF5B7F">
              <w:rPr>
                <w:rStyle w:val="Lienhypertexte"/>
                <w:noProof/>
                <w:spacing w:val="-1"/>
              </w:rPr>
              <w:t xml:space="preserve"> </w:t>
            </w:r>
            <w:r w:rsidR="00901AD2" w:rsidRPr="00DF5B7F">
              <w:rPr>
                <w:rStyle w:val="Lienhypertexte"/>
                <w:noProof/>
              </w:rPr>
              <w:t>Framework</w:t>
            </w:r>
            <w:r w:rsidR="00901AD2">
              <w:rPr>
                <w:noProof/>
                <w:webHidden/>
              </w:rPr>
              <w:tab/>
            </w:r>
            <w:r w:rsidR="00901AD2">
              <w:rPr>
                <w:noProof/>
                <w:webHidden/>
              </w:rPr>
              <w:fldChar w:fldCharType="begin"/>
            </w:r>
            <w:r w:rsidR="00901AD2">
              <w:rPr>
                <w:noProof/>
                <w:webHidden/>
              </w:rPr>
              <w:instrText xml:space="preserve"> PAGEREF _Toc198909836 \h </w:instrText>
            </w:r>
            <w:r w:rsidR="00901AD2">
              <w:rPr>
                <w:noProof/>
                <w:webHidden/>
              </w:rPr>
            </w:r>
            <w:r w:rsidR="00901AD2">
              <w:rPr>
                <w:noProof/>
                <w:webHidden/>
              </w:rPr>
              <w:fldChar w:fldCharType="separate"/>
            </w:r>
            <w:r w:rsidR="00E51FE7">
              <w:rPr>
                <w:noProof/>
                <w:webHidden/>
              </w:rPr>
              <w:t>6</w:t>
            </w:r>
            <w:r w:rsidR="00901AD2">
              <w:rPr>
                <w:noProof/>
                <w:webHidden/>
              </w:rPr>
              <w:fldChar w:fldCharType="end"/>
            </w:r>
          </w:hyperlink>
        </w:p>
        <w:p w14:paraId="186785EC" w14:textId="07130940"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37" w:history="1">
            <w:r w:rsidR="00901AD2" w:rsidRPr="00DF5B7F">
              <w:rPr>
                <w:rStyle w:val="Lienhypertexte"/>
                <w:noProof/>
              </w:rPr>
              <w:t>2.2.1 Environmental</w:t>
            </w:r>
            <w:r w:rsidR="00901AD2" w:rsidRPr="00DF5B7F">
              <w:rPr>
                <w:rStyle w:val="Lienhypertexte"/>
                <w:noProof/>
                <w:spacing w:val="-4"/>
              </w:rPr>
              <w:t xml:space="preserve"> </w:t>
            </w:r>
            <w:r w:rsidR="00901AD2" w:rsidRPr="00DF5B7F">
              <w:rPr>
                <w:rStyle w:val="Lienhypertexte"/>
                <w:noProof/>
              </w:rPr>
              <w:t>Management</w:t>
            </w:r>
            <w:r w:rsidR="00901AD2" w:rsidRPr="00DF5B7F">
              <w:rPr>
                <w:rStyle w:val="Lienhypertexte"/>
                <w:noProof/>
                <w:spacing w:val="-3"/>
              </w:rPr>
              <w:t xml:space="preserve"> </w:t>
            </w:r>
            <w:r w:rsidR="00901AD2" w:rsidRPr="00DF5B7F">
              <w:rPr>
                <w:rStyle w:val="Lienhypertexte"/>
                <w:noProof/>
              </w:rPr>
              <w:t>Act</w:t>
            </w:r>
            <w:r w:rsidR="00901AD2" w:rsidRPr="00DF5B7F">
              <w:rPr>
                <w:rStyle w:val="Lienhypertexte"/>
                <w:noProof/>
                <w:spacing w:val="-2"/>
              </w:rPr>
              <w:t xml:space="preserve"> </w:t>
            </w:r>
            <w:r w:rsidR="00901AD2" w:rsidRPr="00DF5B7F">
              <w:rPr>
                <w:rStyle w:val="Lienhypertexte"/>
                <w:noProof/>
              </w:rPr>
              <w:t>(EMA)</w:t>
            </w:r>
            <w:r w:rsidR="00901AD2" w:rsidRPr="00DF5B7F">
              <w:rPr>
                <w:rStyle w:val="Lienhypertexte"/>
                <w:noProof/>
                <w:spacing w:val="-3"/>
              </w:rPr>
              <w:t xml:space="preserve"> </w:t>
            </w:r>
            <w:r w:rsidR="00901AD2" w:rsidRPr="00DF5B7F">
              <w:rPr>
                <w:rStyle w:val="Lienhypertexte"/>
                <w:noProof/>
              </w:rPr>
              <w:t>Act</w:t>
            </w:r>
            <w:r w:rsidR="00901AD2" w:rsidRPr="00DF5B7F">
              <w:rPr>
                <w:rStyle w:val="Lienhypertexte"/>
                <w:noProof/>
                <w:spacing w:val="-2"/>
              </w:rPr>
              <w:t xml:space="preserve"> </w:t>
            </w:r>
            <w:r w:rsidR="00901AD2" w:rsidRPr="00DF5B7F">
              <w:rPr>
                <w:rStyle w:val="Lienhypertexte"/>
                <w:noProof/>
              </w:rPr>
              <w:t>12</w:t>
            </w:r>
            <w:r w:rsidR="00901AD2" w:rsidRPr="00DF5B7F">
              <w:rPr>
                <w:rStyle w:val="Lienhypertexte"/>
                <w:noProof/>
                <w:spacing w:val="-2"/>
              </w:rPr>
              <w:t xml:space="preserve"> </w:t>
            </w:r>
            <w:r w:rsidR="00901AD2" w:rsidRPr="00DF5B7F">
              <w:rPr>
                <w:rStyle w:val="Lienhypertexte"/>
                <w:noProof/>
              </w:rPr>
              <w:t>of</w:t>
            </w:r>
            <w:r w:rsidR="00901AD2" w:rsidRPr="00DF5B7F">
              <w:rPr>
                <w:rStyle w:val="Lienhypertexte"/>
                <w:noProof/>
                <w:spacing w:val="3"/>
              </w:rPr>
              <w:t xml:space="preserve"> </w:t>
            </w:r>
            <w:r w:rsidR="00901AD2" w:rsidRPr="00DF5B7F">
              <w:rPr>
                <w:rStyle w:val="Lienhypertexte"/>
                <w:noProof/>
                <w:spacing w:val="-4"/>
              </w:rPr>
              <w:t>2011</w:t>
            </w:r>
            <w:r w:rsidR="00901AD2">
              <w:rPr>
                <w:noProof/>
                <w:webHidden/>
              </w:rPr>
              <w:tab/>
            </w:r>
            <w:r w:rsidR="00901AD2">
              <w:rPr>
                <w:noProof/>
                <w:webHidden/>
              </w:rPr>
              <w:fldChar w:fldCharType="begin"/>
            </w:r>
            <w:r w:rsidR="00901AD2">
              <w:rPr>
                <w:noProof/>
                <w:webHidden/>
              </w:rPr>
              <w:instrText xml:space="preserve"> PAGEREF _Toc198909837 \h </w:instrText>
            </w:r>
            <w:r w:rsidR="00901AD2">
              <w:rPr>
                <w:noProof/>
                <w:webHidden/>
              </w:rPr>
            </w:r>
            <w:r w:rsidR="00901AD2">
              <w:rPr>
                <w:noProof/>
                <w:webHidden/>
              </w:rPr>
              <w:fldChar w:fldCharType="separate"/>
            </w:r>
            <w:r w:rsidR="00E51FE7">
              <w:rPr>
                <w:noProof/>
                <w:webHidden/>
              </w:rPr>
              <w:t>6</w:t>
            </w:r>
            <w:r w:rsidR="00901AD2">
              <w:rPr>
                <w:noProof/>
                <w:webHidden/>
              </w:rPr>
              <w:fldChar w:fldCharType="end"/>
            </w:r>
          </w:hyperlink>
        </w:p>
        <w:p w14:paraId="56897338" w14:textId="5EB1F4B6"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38" w:history="1">
            <w:r w:rsidR="00901AD2" w:rsidRPr="00DF5B7F">
              <w:rPr>
                <w:rStyle w:val="Lienhypertexte"/>
                <w:noProof/>
              </w:rPr>
              <w:t>2.2.2 EIA</w:t>
            </w:r>
            <w:r w:rsidR="00901AD2" w:rsidRPr="00DF5B7F">
              <w:rPr>
                <w:rStyle w:val="Lienhypertexte"/>
                <w:noProof/>
                <w:spacing w:val="-1"/>
              </w:rPr>
              <w:t xml:space="preserve"> </w:t>
            </w:r>
            <w:r w:rsidR="00901AD2" w:rsidRPr="00DF5B7F">
              <w:rPr>
                <w:rStyle w:val="Lienhypertexte"/>
                <w:noProof/>
              </w:rPr>
              <w:t>Regulations</w:t>
            </w:r>
            <w:r w:rsidR="00901AD2" w:rsidRPr="00DF5B7F">
              <w:rPr>
                <w:rStyle w:val="Lienhypertexte"/>
                <w:noProof/>
                <w:spacing w:val="-1"/>
              </w:rPr>
              <w:t xml:space="preserve"> </w:t>
            </w:r>
            <w:r w:rsidR="00901AD2" w:rsidRPr="00DF5B7F">
              <w:rPr>
                <w:rStyle w:val="Lienhypertexte"/>
                <w:noProof/>
              </w:rPr>
              <w:t>(SI</w:t>
            </w:r>
            <w:r w:rsidR="00901AD2" w:rsidRPr="00DF5B7F">
              <w:rPr>
                <w:rStyle w:val="Lienhypertexte"/>
                <w:noProof/>
                <w:spacing w:val="-1"/>
              </w:rPr>
              <w:t xml:space="preserve"> </w:t>
            </w:r>
            <w:r w:rsidR="00901AD2" w:rsidRPr="00DF5B7F">
              <w:rPr>
                <w:rStyle w:val="Lienhypertexte"/>
                <w:noProof/>
              </w:rPr>
              <w:t>No.</w:t>
            </w:r>
            <w:r w:rsidR="00901AD2" w:rsidRPr="00DF5B7F">
              <w:rPr>
                <w:rStyle w:val="Lienhypertexte"/>
                <w:noProof/>
                <w:spacing w:val="-1"/>
              </w:rPr>
              <w:t xml:space="preserve"> </w:t>
            </w:r>
            <w:r w:rsidR="00901AD2" w:rsidRPr="00DF5B7F">
              <w:rPr>
                <w:rStyle w:val="Lienhypertexte"/>
                <w:noProof/>
              </w:rPr>
              <w:t>28</w:t>
            </w:r>
            <w:r w:rsidR="00901AD2" w:rsidRPr="00DF5B7F">
              <w:rPr>
                <w:rStyle w:val="Lienhypertexte"/>
                <w:noProof/>
                <w:spacing w:val="-1"/>
              </w:rPr>
              <w:t xml:space="preserve"> </w:t>
            </w:r>
            <w:r w:rsidR="00901AD2" w:rsidRPr="00DF5B7F">
              <w:rPr>
                <w:rStyle w:val="Lienhypertexte"/>
                <w:noProof/>
              </w:rPr>
              <w:t>of</w:t>
            </w:r>
            <w:r w:rsidR="00901AD2" w:rsidRPr="00DF5B7F">
              <w:rPr>
                <w:rStyle w:val="Lienhypertexte"/>
                <w:noProof/>
                <w:spacing w:val="-1"/>
              </w:rPr>
              <w:t xml:space="preserve"> </w:t>
            </w:r>
            <w:r w:rsidR="00901AD2" w:rsidRPr="00DF5B7F">
              <w:rPr>
                <w:rStyle w:val="Lienhypertexte"/>
                <w:noProof/>
              </w:rPr>
              <w:t>1997</w:t>
            </w:r>
            <w:r w:rsidR="00901AD2" w:rsidRPr="00DF5B7F">
              <w:rPr>
                <w:rStyle w:val="Lienhypertexte"/>
                <w:noProof/>
                <w:spacing w:val="-1"/>
              </w:rPr>
              <w:t xml:space="preserve"> </w:t>
            </w:r>
            <w:r w:rsidR="00901AD2" w:rsidRPr="00DF5B7F">
              <w:rPr>
                <w:rStyle w:val="Lienhypertexte"/>
                <w:noProof/>
              </w:rPr>
              <w:t>Part</w:t>
            </w:r>
            <w:r w:rsidR="00901AD2" w:rsidRPr="00DF5B7F">
              <w:rPr>
                <w:rStyle w:val="Lienhypertexte"/>
                <w:noProof/>
                <w:spacing w:val="-1"/>
              </w:rPr>
              <w:t xml:space="preserve"> </w:t>
            </w:r>
            <w:r w:rsidR="00901AD2" w:rsidRPr="00DF5B7F">
              <w:rPr>
                <w:rStyle w:val="Lienhypertexte"/>
                <w:noProof/>
              </w:rPr>
              <w:t>2</w:t>
            </w:r>
            <w:r w:rsidR="00901AD2" w:rsidRPr="00DF5B7F">
              <w:rPr>
                <w:rStyle w:val="Lienhypertexte"/>
                <w:noProof/>
                <w:spacing w:val="-4"/>
              </w:rPr>
              <w:t xml:space="preserve"> </w:t>
            </w:r>
            <w:r w:rsidR="00901AD2" w:rsidRPr="00DF5B7F">
              <w:rPr>
                <w:rStyle w:val="Lienhypertexte"/>
                <w:noProof/>
              </w:rPr>
              <w:t>and</w:t>
            </w:r>
            <w:r w:rsidR="00901AD2" w:rsidRPr="00DF5B7F">
              <w:rPr>
                <w:rStyle w:val="Lienhypertexte"/>
                <w:noProof/>
                <w:spacing w:val="-2"/>
              </w:rPr>
              <w:t xml:space="preserve"> </w:t>
            </w:r>
            <w:r w:rsidR="00901AD2" w:rsidRPr="00DF5B7F">
              <w:rPr>
                <w:rStyle w:val="Lienhypertexte"/>
                <w:noProof/>
                <w:spacing w:val="-5"/>
              </w:rPr>
              <w:t>3)</w:t>
            </w:r>
            <w:r w:rsidR="00901AD2">
              <w:rPr>
                <w:noProof/>
                <w:webHidden/>
              </w:rPr>
              <w:tab/>
            </w:r>
            <w:r w:rsidR="00901AD2">
              <w:rPr>
                <w:noProof/>
                <w:webHidden/>
              </w:rPr>
              <w:fldChar w:fldCharType="begin"/>
            </w:r>
            <w:r w:rsidR="00901AD2">
              <w:rPr>
                <w:noProof/>
                <w:webHidden/>
              </w:rPr>
              <w:instrText xml:space="preserve"> PAGEREF _Toc198909838 \h </w:instrText>
            </w:r>
            <w:r w:rsidR="00901AD2">
              <w:rPr>
                <w:noProof/>
                <w:webHidden/>
              </w:rPr>
            </w:r>
            <w:r w:rsidR="00901AD2">
              <w:rPr>
                <w:noProof/>
                <w:webHidden/>
              </w:rPr>
              <w:fldChar w:fldCharType="separate"/>
            </w:r>
            <w:r w:rsidR="00E51FE7">
              <w:rPr>
                <w:noProof/>
                <w:webHidden/>
              </w:rPr>
              <w:t>7</w:t>
            </w:r>
            <w:r w:rsidR="00901AD2">
              <w:rPr>
                <w:noProof/>
                <w:webHidden/>
              </w:rPr>
              <w:fldChar w:fldCharType="end"/>
            </w:r>
          </w:hyperlink>
        </w:p>
        <w:p w14:paraId="721605EE" w14:textId="305FF313"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39" w:history="1">
            <w:r w:rsidR="00901AD2" w:rsidRPr="00DF5B7F">
              <w:rPr>
                <w:rStyle w:val="Lienhypertexte"/>
                <w:noProof/>
              </w:rPr>
              <w:t>2.2.3 Environmental</w:t>
            </w:r>
            <w:r w:rsidR="00901AD2" w:rsidRPr="00DF5B7F">
              <w:rPr>
                <w:rStyle w:val="Lienhypertexte"/>
                <w:noProof/>
                <w:spacing w:val="-5"/>
              </w:rPr>
              <w:t xml:space="preserve"> </w:t>
            </w:r>
            <w:r w:rsidR="00901AD2" w:rsidRPr="00DF5B7F">
              <w:rPr>
                <w:rStyle w:val="Lienhypertexte"/>
                <w:noProof/>
              </w:rPr>
              <w:t>Management</w:t>
            </w:r>
            <w:r w:rsidR="00901AD2" w:rsidRPr="00DF5B7F">
              <w:rPr>
                <w:rStyle w:val="Lienhypertexte"/>
                <w:noProof/>
                <w:spacing w:val="-4"/>
              </w:rPr>
              <w:t xml:space="preserve"> </w:t>
            </w:r>
            <w:r w:rsidR="00901AD2" w:rsidRPr="00DF5B7F">
              <w:rPr>
                <w:rStyle w:val="Lienhypertexte"/>
                <w:noProof/>
              </w:rPr>
              <w:t>(Licensing)</w:t>
            </w:r>
            <w:r w:rsidR="00901AD2" w:rsidRPr="00DF5B7F">
              <w:rPr>
                <w:rStyle w:val="Lienhypertexte"/>
                <w:noProof/>
                <w:spacing w:val="-2"/>
              </w:rPr>
              <w:t xml:space="preserve"> </w:t>
            </w:r>
            <w:r w:rsidR="00901AD2" w:rsidRPr="00DF5B7F">
              <w:rPr>
                <w:rStyle w:val="Lienhypertexte"/>
                <w:noProof/>
              </w:rPr>
              <w:t>Regulations,</w:t>
            </w:r>
            <w:r w:rsidR="00901AD2" w:rsidRPr="00DF5B7F">
              <w:rPr>
                <w:rStyle w:val="Lienhypertexte"/>
                <w:noProof/>
                <w:spacing w:val="-3"/>
              </w:rPr>
              <w:t xml:space="preserve"> </w:t>
            </w:r>
            <w:r w:rsidR="00901AD2" w:rsidRPr="00DF5B7F">
              <w:rPr>
                <w:rStyle w:val="Lienhypertexte"/>
                <w:noProof/>
              </w:rPr>
              <w:t>SI</w:t>
            </w:r>
            <w:r w:rsidR="00901AD2" w:rsidRPr="00DF5B7F">
              <w:rPr>
                <w:rStyle w:val="Lienhypertexte"/>
                <w:noProof/>
                <w:spacing w:val="-2"/>
              </w:rPr>
              <w:t xml:space="preserve"> </w:t>
            </w:r>
            <w:r w:rsidR="00901AD2" w:rsidRPr="00DF5B7F">
              <w:rPr>
                <w:rStyle w:val="Lienhypertexte"/>
                <w:noProof/>
              </w:rPr>
              <w:t>No.</w:t>
            </w:r>
            <w:r w:rsidR="00901AD2" w:rsidRPr="00DF5B7F">
              <w:rPr>
                <w:rStyle w:val="Lienhypertexte"/>
                <w:noProof/>
                <w:spacing w:val="-3"/>
              </w:rPr>
              <w:t xml:space="preserve"> </w:t>
            </w:r>
            <w:r w:rsidR="00901AD2" w:rsidRPr="00DF5B7F">
              <w:rPr>
                <w:rStyle w:val="Lienhypertexte"/>
                <w:noProof/>
              </w:rPr>
              <w:t>112</w:t>
            </w:r>
            <w:r w:rsidR="00901AD2" w:rsidRPr="00DF5B7F">
              <w:rPr>
                <w:rStyle w:val="Lienhypertexte"/>
                <w:noProof/>
                <w:spacing w:val="-3"/>
              </w:rPr>
              <w:t xml:space="preserve"> </w:t>
            </w:r>
            <w:r w:rsidR="00901AD2" w:rsidRPr="00DF5B7F">
              <w:rPr>
                <w:rStyle w:val="Lienhypertexte"/>
                <w:noProof/>
              </w:rPr>
              <w:t>of</w:t>
            </w:r>
            <w:r w:rsidR="00901AD2" w:rsidRPr="00DF5B7F">
              <w:rPr>
                <w:rStyle w:val="Lienhypertexte"/>
                <w:noProof/>
                <w:spacing w:val="-4"/>
              </w:rPr>
              <w:t xml:space="preserve"> </w:t>
            </w:r>
            <w:r w:rsidR="00901AD2" w:rsidRPr="00DF5B7F">
              <w:rPr>
                <w:rStyle w:val="Lienhypertexte"/>
                <w:noProof/>
                <w:spacing w:val="-2"/>
              </w:rPr>
              <w:t>2013:</w:t>
            </w:r>
            <w:r w:rsidR="00901AD2">
              <w:rPr>
                <w:noProof/>
                <w:webHidden/>
              </w:rPr>
              <w:tab/>
            </w:r>
            <w:r w:rsidR="00901AD2">
              <w:rPr>
                <w:noProof/>
                <w:webHidden/>
              </w:rPr>
              <w:fldChar w:fldCharType="begin"/>
            </w:r>
            <w:r w:rsidR="00901AD2">
              <w:rPr>
                <w:noProof/>
                <w:webHidden/>
              </w:rPr>
              <w:instrText xml:space="preserve"> PAGEREF _Toc198909839 \h </w:instrText>
            </w:r>
            <w:r w:rsidR="00901AD2">
              <w:rPr>
                <w:noProof/>
                <w:webHidden/>
              </w:rPr>
            </w:r>
            <w:r w:rsidR="00901AD2">
              <w:rPr>
                <w:noProof/>
                <w:webHidden/>
              </w:rPr>
              <w:fldChar w:fldCharType="separate"/>
            </w:r>
            <w:r w:rsidR="00E51FE7">
              <w:rPr>
                <w:noProof/>
                <w:webHidden/>
              </w:rPr>
              <w:t>7</w:t>
            </w:r>
            <w:r w:rsidR="00901AD2">
              <w:rPr>
                <w:noProof/>
                <w:webHidden/>
              </w:rPr>
              <w:fldChar w:fldCharType="end"/>
            </w:r>
          </w:hyperlink>
        </w:p>
        <w:p w14:paraId="51EE6C74" w14:textId="68F4DEDA"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40" w:history="1">
            <w:r w:rsidR="00901AD2" w:rsidRPr="00DF5B7F">
              <w:rPr>
                <w:rStyle w:val="Lienhypertexte"/>
                <w:noProof/>
              </w:rPr>
              <w:t>2.2.4 Waste</w:t>
            </w:r>
            <w:r w:rsidR="00901AD2" w:rsidRPr="00DF5B7F">
              <w:rPr>
                <w:rStyle w:val="Lienhypertexte"/>
                <w:noProof/>
                <w:spacing w:val="-4"/>
              </w:rPr>
              <w:t xml:space="preserve"> </w:t>
            </w:r>
            <w:r w:rsidR="00901AD2" w:rsidRPr="00DF5B7F">
              <w:rPr>
                <w:rStyle w:val="Lienhypertexte"/>
                <w:noProof/>
              </w:rPr>
              <w:t>Management:</w:t>
            </w:r>
            <w:r w:rsidR="00901AD2" w:rsidRPr="00DF5B7F">
              <w:rPr>
                <w:rStyle w:val="Lienhypertexte"/>
                <w:noProof/>
                <w:spacing w:val="-2"/>
              </w:rPr>
              <w:t xml:space="preserve"> </w:t>
            </w:r>
            <w:r w:rsidR="00901AD2" w:rsidRPr="00DF5B7F">
              <w:rPr>
                <w:rStyle w:val="Lienhypertexte"/>
                <w:noProof/>
              </w:rPr>
              <w:t>Part</w:t>
            </w:r>
            <w:r w:rsidR="00901AD2" w:rsidRPr="00DF5B7F">
              <w:rPr>
                <w:rStyle w:val="Lienhypertexte"/>
                <w:noProof/>
                <w:spacing w:val="-1"/>
              </w:rPr>
              <w:t xml:space="preserve"> </w:t>
            </w:r>
            <w:r w:rsidR="00901AD2" w:rsidRPr="00DF5B7F">
              <w:rPr>
                <w:rStyle w:val="Lienhypertexte"/>
                <w:noProof/>
              </w:rPr>
              <w:t>III</w:t>
            </w:r>
            <w:r w:rsidR="00901AD2" w:rsidRPr="00DF5B7F">
              <w:rPr>
                <w:rStyle w:val="Lienhypertexte"/>
                <w:noProof/>
                <w:spacing w:val="-1"/>
              </w:rPr>
              <w:t xml:space="preserve"> </w:t>
            </w:r>
            <w:r w:rsidR="00901AD2" w:rsidRPr="00DF5B7F">
              <w:rPr>
                <w:rStyle w:val="Lienhypertexte"/>
                <w:noProof/>
              </w:rPr>
              <w:t>(Regulations</w:t>
            </w:r>
            <w:r w:rsidR="00901AD2" w:rsidRPr="00DF5B7F">
              <w:rPr>
                <w:rStyle w:val="Lienhypertexte"/>
                <w:noProof/>
                <w:spacing w:val="-2"/>
              </w:rPr>
              <w:t xml:space="preserve"> </w:t>
            </w:r>
            <w:r w:rsidR="00901AD2" w:rsidRPr="00DF5B7F">
              <w:rPr>
                <w:rStyle w:val="Lienhypertexte"/>
                <w:noProof/>
              </w:rPr>
              <w:t>10-15)</w:t>
            </w:r>
            <w:r w:rsidR="00901AD2" w:rsidRPr="00DF5B7F">
              <w:rPr>
                <w:rStyle w:val="Lienhypertexte"/>
                <w:noProof/>
                <w:spacing w:val="-2"/>
              </w:rPr>
              <w:t xml:space="preserve"> </w:t>
            </w:r>
            <w:r w:rsidR="00901AD2" w:rsidRPr="00DF5B7F">
              <w:rPr>
                <w:rStyle w:val="Lienhypertexte"/>
                <w:noProof/>
              </w:rPr>
              <w:t>SI.</w:t>
            </w:r>
            <w:r w:rsidR="00901AD2" w:rsidRPr="00DF5B7F">
              <w:rPr>
                <w:rStyle w:val="Lienhypertexte"/>
                <w:noProof/>
                <w:spacing w:val="-2"/>
              </w:rPr>
              <w:t xml:space="preserve"> </w:t>
            </w:r>
            <w:r w:rsidR="00901AD2" w:rsidRPr="00DF5B7F">
              <w:rPr>
                <w:rStyle w:val="Lienhypertexte"/>
                <w:noProof/>
              </w:rPr>
              <w:t>No.</w:t>
            </w:r>
            <w:r w:rsidR="00901AD2" w:rsidRPr="00DF5B7F">
              <w:rPr>
                <w:rStyle w:val="Lienhypertexte"/>
                <w:noProof/>
                <w:spacing w:val="-2"/>
              </w:rPr>
              <w:t xml:space="preserve"> </w:t>
            </w:r>
            <w:r w:rsidR="00901AD2" w:rsidRPr="00DF5B7F">
              <w:rPr>
                <w:rStyle w:val="Lienhypertexte"/>
                <w:noProof/>
              </w:rPr>
              <w:t>112</w:t>
            </w:r>
            <w:r w:rsidR="00901AD2" w:rsidRPr="00DF5B7F">
              <w:rPr>
                <w:rStyle w:val="Lienhypertexte"/>
                <w:noProof/>
                <w:spacing w:val="-1"/>
              </w:rPr>
              <w:t xml:space="preserve"> </w:t>
            </w:r>
            <w:r w:rsidR="00901AD2" w:rsidRPr="00DF5B7F">
              <w:rPr>
                <w:rStyle w:val="Lienhypertexte"/>
                <w:noProof/>
              </w:rPr>
              <w:t>of</w:t>
            </w:r>
            <w:r w:rsidR="00901AD2" w:rsidRPr="00DF5B7F">
              <w:rPr>
                <w:rStyle w:val="Lienhypertexte"/>
                <w:noProof/>
                <w:spacing w:val="-2"/>
              </w:rPr>
              <w:t xml:space="preserve"> 2013:</w:t>
            </w:r>
            <w:r w:rsidR="00901AD2">
              <w:rPr>
                <w:noProof/>
                <w:webHidden/>
              </w:rPr>
              <w:tab/>
            </w:r>
            <w:r w:rsidR="00901AD2">
              <w:rPr>
                <w:noProof/>
                <w:webHidden/>
              </w:rPr>
              <w:fldChar w:fldCharType="begin"/>
            </w:r>
            <w:r w:rsidR="00901AD2">
              <w:rPr>
                <w:noProof/>
                <w:webHidden/>
              </w:rPr>
              <w:instrText xml:space="preserve"> PAGEREF _Toc198909840 \h </w:instrText>
            </w:r>
            <w:r w:rsidR="00901AD2">
              <w:rPr>
                <w:noProof/>
                <w:webHidden/>
              </w:rPr>
            </w:r>
            <w:r w:rsidR="00901AD2">
              <w:rPr>
                <w:noProof/>
                <w:webHidden/>
              </w:rPr>
              <w:fldChar w:fldCharType="separate"/>
            </w:r>
            <w:r w:rsidR="00E51FE7">
              <w:rPr>
                <w:noProof/>
                <w:webHidden/>
              </w:rPr>
              <w:t>7</w:t>
            </w:r>
            <w:r w:rsidR="00901AD2">
              <w:rPr>
                <w:noProof/>
                <w:webHidden/>
              </w:rPr>
              <w:fldChar w:fldCharType="end"/>
            </w:r>
          </w:hyperlink>
        </w:p>
        <w:p w14:paraId="42C374AF" w14:textId="125E435F"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41" w:history="1">
            <w:r w:rsidR="00901AD2" w:rsidRPr="00DF5B7F">
              <w:rPr>
                <w:rStyle w:val="Lienhypertexte"/>
                <w:noProof/>
              </w:rPr>
              <w:t>2.2.5 Noise</w:t>
            </w:r>
            <w:r w:rsidR="00901AD2">
              <w:rPr>
                <w:noProof/>
                <w:webHidden/>
              </w:rPr>
              <w:tab/>
            </w:r>
            <w:r w:rsidR="00901AD2">
              <w:rPr>
                <w:noProof/>
                <w:webHidden/>
              </w:rPr>
              <w:fldChar w:fldCharType="begin"/>
            </w:r>
            <w:r w:rsidR="00901AD2">
              <w:rPr>
                <w:noProof/>
                <w:webHidden/>
              </w:rPr>
              <w:instrText xml:space="preserve"> PAGEREF _Toc198909841 \h </w:instrText>
            </w:r>
            <w:r w:rsidR="00901AD2">
              <w:rPr>
                <w:noProof/>
                <w:webHidden/>
              </w:rPr>
            </w:r>
            <w:r w:rsidR="00901AD2">
              <w:rPr>
                <w:noProof/>
                <w:webHidden/>
              </w:rPr>
              <w:fldChar w:fldCharType="separate"/>
            </w:r>
            <w:r w:rsidR="00E51FE7">
              <w:rPr>
                <w:noProof/>
                <w:webHidden/>
              </w:rPr>
              <w:t>7</w:t>
            </w:r>
            <w:r w:rsidR="00901AD2">
              <w:rPr>
                <w:noProof/>
                <w:webHidden/>
              </w:rPr>
              <w:fldChar w:fldCharType="end"/>
            </w:r>
          </w:hyperlink>
        </w:p>
        <w:p w14:paraId="5F602F8B" w14:textId="59754EB0"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42" w:history="1">
            <w:r w:rsidR="00901AD2" w:rsidRPr="00DF5B7F">
              <w:rPr>
                <w:rStyle w:val="Lienhypertexte"/>
                <w:noProof/>
              </w:rPr>
              <w:t>2.2.6 Natural</w:t>
            </w:r>
            <w:r w:rsidR="00901AD2" w:rsidRPr="00DF5B7F">
              <w:rPr>
                <w:rStyle w:val="Lienhypertexte"/>
                <w:noProof/>
                <w:spacing w:val="-3"/>
              </w:rPr>
              <w:t xml:space="preserve"> </w:t>
            </w:r>
            <w:r w:rsidR="00901AD2" w:rsidRPr="00DF5B7F">
              <w:rPr>
                <w:rStyle w:val="Lienhypertexte"/>
                <w:noProof/>
              </w:rPr>
              <w:t xml:space="preserve">Resources </w:t>
            </w:r>
            <w:r w:rsidR="00901AD2" w:rsidRPr="00DF5B7F">
              <w:rPr>
                <w:rStyle w:val="Lienhypertexte"/>
                <w:noProof/>
                <w:spacing w:val="-2"/>
              </w:rPr>
              <w:t>Management</w:t>
            </w:r>
            <w:r w:rsidR="00901AD2">
              <w:rPr>
                <w:noProof/>
                <w:webHidden/>
              </w:rPr>
              <w:tab/>
            </w:r>
            <w:r w:rsidR="00901AD2">
              <w:rPr>
                <w:noProof/>
                <w:webHidden/>
              </w:rPr>
              <w:fldChar w:fldCharType="begin"/>
            </w:r>
            <w:r w:rsidR="00901AD2">
              <w:rPr>
                <w:noProof/>
                <w:webHidden/>
              </w:rPr>
              <w:instrText xml:space="preserve"> PAGEREF _Toc198909842 \h </w:instrText>
            </w:r>
            <w:r w:rsidR="00901AD2">
              <w:rPr>
                <w:noProof/>
                <w:webHidden/>
              </w:rPr>
            </w:r>
            <w:r w:rsidR="00901AD2">
              <w:rPr>
                <w:noProof/>
                <w:webHidden/>
              </w:rPr>
              <w:fldChar w:fldCharType="separate"/>
            </w:r>
            <w:r w:rsidR="00E51FE7">
              <w:rPr>
                <w:noProof/>
                <w:webHidden/>
              </w:rPr>
              <w:t>8</w:t>
            </w:r>
            <w:r w:rsidR="00901AD2">
              <w:rPr>
                <w:noProof/>
                <w:webHidden/>
              </w:rPr>
              <w:fldChar w:fldCharType="end"/>
            </w:r>
          </w:hyperlink>
        </w:p>
        <w:p w14:paraId="080CDCC3" w14:textId="34EC359B"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43" w:history="1">
            <w:r w:rsidR="00901AD2" w:rsidRPr="00DF5B7F">
              <w:rPr>
                <w:rStyle w:val="Lienhypertexte"/>
                <w:noProof/>
              </w:rPr>
              <w:t>2.3 Other</w:t>
            </w:r>
            <w:r w:rsidR="00901AD2" w:rsidRPr="00DF5B7F">
              <w:rPr>
                <w:rStyle w:val="Lienhypertexte"/>
                <w:noProof/>
                <w:spacing w:val="-5"/>
              </w:rPr>
              <w:t xml:space="preserve"> </w:t>
            </w:r>
            <w:r w:rsidR="00901AD2" w:rsidRPr="00DF5B7F">
              <w:rPr>
                <w:rStyle w:val="Lienhypertexte"/>
                <w:noProof/>
              </w:rPr>
              <w:t>Relevant</w:t>
            </w:r>
            <w:r w:rsidR="00901AD2" w:rsidRPr="00DF5B7F">
              <w:rPr>
                <w:rStyle w:val="Lienhypertexte"/>
                <w:noProof/>
                <w:spacing w:val="-4"/>
              </w:rPr>
              <w:t xml:space="preserve"> </w:t>
            </w:r>
            <w:r w:rsidR="00901AD2" w:rsidRPr="00DF5B7F">
              <w:rPr>
                <w:rStyle w:val="Lienhypertexte"/>
                <w:noProof/>
              </w:rPr>
              <w:t>National</w:t>
            </w:r>
            <w:r w:rsidR="00901AD2" w:rsidRPr="00DF5B7F">
              <w:rPr>
                <w:rStyle w:val="Lienhypertexte"/>
                <w:noProof/>
                <w:spacing w:val="-8"/>
              </w:rPr>
              <w:t xml:space="preserve"> </w:t>
            </w:r>
            <w:r w:rsidR="00901AD2" w:rsidRPr="00DF5B7F">
              <w:rPr>
                <w:rStyle w:val="Lienhypertexte"/>
                <w:noProof/>
                <w:spacing w:val="-2"/>
              </w:rPr>
              <w:t>Legislation</w:t>
            </w:r>
            <w:r w:rsidR="00901AD2">
              <w:rPr>
                <w:noProof/>
                <w:webHidden/>
              </w:rPr>
              <w:tab/>
            </w:r>
            <w:r w:rsidR="00901AD2">
              <w:rPr>
                <w:noProof/>
                <w:webHidden/>
              </w:rPr>
              <w:fldChar w:fldCharType="begin"/>
            </w:r>
            <w:r w:rsidR="00901AD2">
              <w:rPr>
                <w:noProof/>
                <w:webHidden/>
              </w:rPr>
              <w:instrText xml:space="preserve"> PAGEREF _Toc198909843 \h </w:instrText>
            </w:r>
            <w:r w:rsidR="00901AD2">
              <w:rPr>
                <w:noProof/>
                <w:webHidden/>
              </w:rPr>
            </w:r>
            <w:r w:rsidR="00901AD2">
              <w:rPr>
                <w:noProof/>
                <w:webHidden/>
              </w:rPr>
              <w:fldChar w:fldCharType="separate"/>
            </w:r>
            <w:r w:rsidR="00E51FE7">
              <w:rPr>
                <w:noProof/>
                <w:webHidden/>
              </w:rPr>
              <w:t>8</w:t>
            </w:r>
            <w:r w:rsidR="00901AD2">
              <w:rPr>
                <w:noProof/>
                <w:webHidden/>
              </w:rPr>
              <w:fldChar w:fldCharType="end"/>
            </w:r>
          </w:hyperlink>
        </w:p>
        <w:p w14:paraId="707DE294" w14:textId="5956F747"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44" w:history="1">
            <w:r w:rsidR="00901AD2" w:rsidRPr="00DF5B7F">
              <w:rPr>
                <w:rStyle w:val="Lienhypertexte"/>
                <w:noProof/>
              </w:rPr>
              <w:t>2.4 Institutional</w:t>
            </w:r>
            <w:r w:rsidR="00901AD2" w:rsidRPr="00DF5B7F">
              <w:rPr>
                <w:rStyle w:val="Lienhypertexte"/>
                <w:noProof/>
                <w:spacing w:val="-15"/>
              </w:rPr>
              <w:t xml:space="preserve"> </w:t>
            </w:r>
            <w:r w:rsidR="00901AD2" w:rsidRPr="00DF5B7F">
              <w:rPr>
                <w:rStyle w:val="Lienhypertexte"/>
                <w:noProof/>
                <w:spacing w:val="-2"/>
              </w:rPr>
              <w:t>Framework</w:t>
            </w:r>
            <w:r w:rsidR="00901AD2">
              <w:rPr>
                <w:noProof/>
                <w:webHidden/>
              </w:rPr>
              <w:tab/>
            </w:r>
            <w:r w:rsidR="00901AD2">
              <w:rPr>
                <w:noProof/>
                <w:webHidden/>
              </w:rPr>
              <w:fldChar w:fldCharType="begin"/>
            </w:r>
            <w:r w:rsidR="00901AD2">
              <w:rPr>
                <w:noProof/>
                <w:webHidden/>
              </w:rPr>
              <w:instrText xml:space="preserve"> PAGEREF _Toc198909844 \h </w:instrText>
            </w:r>
            <w:r w:rsidR="00901AD2">
              <w:rPr>
                <w:noProof/>
                <w:webHidden/>
              </w:rPr>
            </w:r>
            <w:r w:rsidR="00901AD2">
              <w:rPr>
                <w:noProof/>
                <w:webHidden/>
              </w:rPr>
              <w:fldChar w:fldCharType="separate"/>
            </w:r>
            <w:r w:rsidR="00E51FE7">
              <w:rPr>
                <w:noProof/>
                <w:webHidden/>
              </w:rPr>
              <w:t>19</w:t>
            </w:r>
            <w:r w:rsidR="00901AD2">
              <w:rPr>
                <w:noProof/>
                <w:webHidden/>
              </w:rPr>
              <w:fldChar w:fldCharType="end"/>
            </w:r>
          </w:hyperlink>
        </w:p>
        <w:p w14:paraId="286A3B62" w14:textId="0221E414"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45" w:history="1">
            <w:r w:rsidR="00901AD2" w:rsidRPr="00DF5B7F">
              <w:rPr>
                <w:rStyle w:val="Lienhypertexte"/>
                <w:noProof/>
              </w:rPr>
              <w:t>2.5 International</w:t>
            </w:r>
            <w:r w:rsidR="00901AD2" w:rsidRPr="00DF5B7F">
              <w:rPr>
                <w:rStyle w:val="Lienhypertexte"/>
                <w:noProof/>
                <w:spacing w:val="-5"/>
              </w:rPr>
              <w:t xml:space="preserve"> </w:t>
            </w:r>
            <w:r w:rsidR="00901AD2" w:rsidRPr="00DF5B7F">
              <w:rPr>
                <w:rStyle w:val="Lienhypertexte"/>
                <w:noProof/>
              </w:rPr>
              <w:t>Agreements</w:t>
            </w:r>
            <w:r w:rsidR="00901AD2" w:rsidRPr="00DF5B7F">
              <w:rPr>
                <w:rStyle w:val="Lienhypertexte"/>
                <w:noProof/>
                <w:spacing w:val="-5"/>
              </w:rPr>
              <w:t xml:space="preserve"> </w:t>
            </w:r>
            <w:r w:rsidR="00901AD2" w:rsidRPr="00DF5B7F">
              <w:rPr>
                <w:rStyle w:val="Lienhypertexte"/>
                <w:noProof/>
              </w:rPr>
              <w:t>and</w:t>
            </w:r>
            <w:r w:rsidR="00901AD2" w:rsidRPr="00DF5B7F">
              <w:rPr>
                <w:rStyle w:val="Lienhypertexte"/>
                <w:noProof/>
                <w:spacing w:val="-11"/>
              </w:rPr>
              <w:t xml:space="preserve"> </w:t>
            </w:r>
            <w:r w:rsidR="00901AD2" w:rsidRPr="00DF5B7F">
              <w:rPr>
                <w:rStyle w:val="Lienhypertexte"/>
                <w:noProof/>
                <w:spacing w:val="-2"/>
              </w:rPr>
              <w:t>Conventions</w:t>
            </w:r>
            <w:r w:rsidR="00901AD2">
              <w:rPr>
                <w:noProof/>
                <w:webHidden/>
              </w:rPr>
              <w:tab/>
            </w:r>
            <w:r w:rsidR="00901AD2">
              <w:rPr>
                <w:noProof/>
                <w:webHidden/>
              </w:rPr>
              <w:fldChar w:fldCharType="begin"/>
            </w:r>
            <w:r w:rsidR="00901AD2">
              <w:rPr>
                <w:noProof/>
                <w:webHidden/>
              </w:rPr>
              <w:instrText xml:space="preserve"> PAGEREF _Toc198909845 \h </w:instrText>
            </w:r>
            <w:r w:rsidR="00901AD2">
              <w:rPr>
                <w:noProof/>
                <w:webHidden/>
              </w:rPr>
            </w:r>
            <w:r w:rsidR="00901AD2">
              <w:rPr>
                <w:noProof/>
                <w:webHidden/>
              </w:rPr>
              <w:fldChar w:fldCharType="separate"/>
            </w:r>
            <w:r w:rsidR="00E51FE7">
              <w:rPr>
                <w:noProof/>
                <w:webHidden/>
              </w:rPr>
              <w:t>21</w:t>
            </w:r>
            <w:r w:rsidR="00901AD2">
              <w:rPr>
                <w:noProof/>
                <w:webHidden/>
              </w:rPr>
              <w:fldChar w:fldCharType="end"/>
            </w:r>
          </w:hyperlink>
        </w:p>
        <w:p w14:paraId="0E74DC92" w14:textId="1AD75423"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46" w:history="1">
            <w:r w:rsidR="00901AD2" w:rsidRPr="00DF5B7F">
              <w:rPr>
                <w:rStyle w:val="Lienhypertexte"/>
                <w:noProof/>
              </w:rPr>
              <w:t>2.6 International</w:t>
            </w:r>
            <w:r w:rsidR="00901AD2" w:rsidRPr="00DF5B7F">
              <w:rPr>
                <w:rStyle w:val="Lienhypertexte"/>
                <w:noProof/>
                <w:spacing w:val="-13"/>
              </w:rPr>
              <w:t xml:space="preserve"> </w:t>
            </w:r>
            <w:r w:rsidR="00901AD2" w:rsidRPr="00DF5B7F">
              <w:rPr>
                <w:rStyle w:val="Lienhypertexte"/>
                <w:noProof/>
                <w:spacing w:val="-2"/>
              </w:rPr>
              <w:t>Standards</w:t>
            </w:r>
            <w:r w:rsidR="00901AD2">
              <w:rPr>
                <w:noProof/>
                <w:webHidden/>
              </w:rPr>
              <w:tab/>
            </w:r>
            <w:r w:rsidR="00901AD2">
              <w:rPr>
                <w:noProof/>
                <w:webHidden/>
              </w:rPr>
              <w:fldChar w:fldCharType="begin"/>
            </w:r>
            <w:r w:rsidR="00901AD2">
              <w:rPr>
                <w:noProof/>
                <w:webHidden/>
              </w:rPr>
              <w:instrText xml:space="preserve"> PAGEREF _Toc198909846 \h </w:instrText>
            </w:r>
            <w:r w:rsidR="00901AD2">
              <w:rPr>
                <w:noProof/>
                <w:webHidden/>
              </w:rPr>
            </w:r>
            <w:r w:rsidR="00901AD2">
              <w:rPr>
                <w:noProof/>
                <w:webHidden/>
              </w:rPr>
              <w:fldChar w:fldCharType="separate"/>
            </w:r>
            <w:r w:rsidR="00E51FE7">
              <w:rPr>
                <w:noProof/>
                <w:webHidden/>
              </w:rPr>
              <w:t>23</w:t>
            </w:r>
            <w:r w:rsidR="00901AD2">
              <w:rPr>
                <w:noProof/>
                <w:webHidden/>
              </w:rPr>
              <w:fldChar w:fldCharType="end"/>
            </w:r>
          </w:hyperlink>
        </w:p>
        <w:p w14:paraId="343E88D5" w14:textId="32C44808"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47" w:history="1">
            <w:r w:rsidR="00901AD2" w:rsidRPr="00DF5B7F">
              <w:rPr>
                <w:rStyle w:val="Lienhypertexte"/>
                <w:noProof/>
              </w:rPr>
              <w:t>2.6.1 IFC</w:t>
            </w:r>
            <w:r w:rsidR="00901AD2" w:rsidRPr="00DF5B7F">
              <w:rPr>
                <w:rStyle w:val="Lienhypertexte"/>
                <w:noProof/>
                <w:spacing w:val="-6"/>
              </w:rPr>
              <w:t xml:space="preserve"> </w:t>
            </w:r>
            <w:r w:rsidR="00901AD2" w:rsidRPr="00DF5B7F">
              <w:rPr>
                <w:rStyle w:val="Lienhypertexte"/>
                <w:noProof/>
              </w:rPr>
              <w:t>Performance</w:t>
            </w:r>
            <w:r w:rsidR="00901AD2" w:rsidRPr="00DF5B7F">
              <w:rPr>
                <w:rStyle w:val="Lienhypertexte"/>
                <w:noProof/>
                <w:spacing w:val="-4"/>
              </w:rPr>
              <w:t xml:space="preserve"> </w:t>
            </w:r>
            <w:r w:rsidR="00901AD2" w:rsidRPr="00DF5B7F">
              <w:rPr>
                <w:rStyle w:val="Lienhypertexte"/>
                <w:noProof/>
              </w:rPr>
              <w:t>Standards</w:t>
            </w:r>
            <w:r w:rsidR="00901AD2" w:rsidRPr="00DF5B7F">
              <w:rPr>
                <w:rStyle w:val="Lienhypertexte"/>
                <w:noProof/>
                <w:spacing w:val="-5"/>
              </w:rPr>
              <w:t xml:space="preserve"> </w:t>
            </w:r>
            <w:r w:rsidR="00901AD2" w:rsidRPr="00DF5B7F">
              <w:rPr>
                <w:rStyle w:val="Lienhypertexte"/>
                <w:noProof/>
              </w:rPr>
              <w:t>on</w:t>
            </w:r>
            <w:r w:rsidR="00901AD2" w:rsidRPr="00DF5B7F">
              <w:rPr>
                <w:rStyle w:val="Lienhypertexte"/>
                <w:noProof/>
                <w:spacing w:val="-4"/>
              </w:rPr>
              <w:t xml:space="preserve"> </w:t>
            </w:r>
            <w:r w:rsidR="00901AD2" w:rsidRPr="00DF5B7F">
              <w:rPr>
                <w:rStyle w:val="Lienhypertexte"/>
                <w:noProof/>
              </w:rPr>
              <w:t>Environmental</w:t>
            </w:r>
            <w:r w:rsidR="00901AD2" w:rsidRPr="00DF5B7F">
              <w:rPr>
                <w:rStyle w:val="Lienhypertexte"/>
                <w:noProof/>
                <w:spacing w:val="-4"/>
              </w:rPr>
              <w:t xml:space="preserve"> </w:t>
            </w:r>
            <w:r w:rsidR="00901AD2" w:rsidRPr="00DF5B7F">
              <w:rPr>
                <w:rStyle w:val="Lienhypertexte"/>
                <w:noProof/>
              </w:rPr>
              <w:t>and</w:t>
            </w:r>
            <w:r w:rsidR="00901AD2" w:rsidRPr="00DF5B7F">
              <w:rPr>
                <w:rStyle w:val="Lienhypertexte"/>
                <w:noProof/>
                <w:spacing w:val="-4"/>
              </w:rPr>
              <w:t xml:space="preserve"> </w:t>
            </w:r>
            <w:r w:rsidR="00901AD2" w:rsidRPr="00DF5B7F">
              <w:rPr>
                <w:rStyle w:val="Lienhypertexte"/>
                <w:noProof/>
              </w:rPr>
              <w:t>Social</w:t>
            </w:r>
            <w:r w:rsidR="00901AD2" w:rsidRPr="00DF5B7F">
              <w:rPr>
                <w:rStyle w:val="Lienhypertexte"/>
                <w:noProof/>
                <w:spacing w:val="-4"/>
              </w:rPr>
              <w:t xml:space="preserve"> </w:t>
            </w:r>
            <w:r w:rsidR="00901AD2" w:rsidRPr="00DF5B7F">
              <w:rPr>
                <w:rStyle w:val="Lienhypertexte"/>
                <w:noProof/>
              </w:rPr>
              <w:t>Sustainability</w:t>
            </w:r>
            <w:r w:rsidR="00901AD2" w:rsidRPr="00DF5B7F">
              <w:rPr>
                <w:rStyle w:val="Lienhypertexte"/>
                <w:noProof/>
                <w:spacing w:val="-3"/>
              </w:rPr>
              <w:t xml:space="preserve"> </w:t>
            </w:r>
            <w:r w:rsidR="00901AD2" w:rsidRPr="00DF5B7F">
              <w:rPr>
                <w:rStyle w:val="Lienhypertexte"/>
                <w:noProof/>
                <w:spacing w:val="-2"/>
              </w:rPr>
              <w:t>(2012)</w:t>
            </w:r>
            <w:r w:rsidR="00901AD2">
              <w:rPr>
                <w:noProof/>
                <w:webHidden/>
              </w:rPr>
              <w:tab/>
            </w:r>
            <w:r w:rsidR="00901AD2">
              <w:rPr>
                <w:noProof/>
                <w:webHidden/>
              </w:rPr>
              <w:fldChar w:fldCharType="begin"/>
            </w:r>
            <w:r w:rsidR="00901AD2">
              <w:rPr>
                <w:noProof/>
                <w:webHidden/>
              </w:rPr>
              <w:instrText xml:space="preserve"> PAGEREF _Toc198909847 \h </w:instrText>
            </w:r>
            <w:r w:rsidR="00901AD2">
              <w:rPr>
                <w:noProof/>
                <w:webHidden/>
              </w:rPr>
            </w:r>
            <w:r w:rsidR="00901AD2">
              <w:rPr>
                <w:noProof/>
                <w:webHidden/>
              </w:rPr>
              <w:fldChar w:fldCharType="separate"/>
            </w:r>
            <w:r w:rsidR="00E51FE7">
              <w:rPr>
                <w:noProof/>
                <w:webHidden/>
              </w:rPr>
              <w:t>24</w:t>
            </w:r>
            <w:r w:rsidR="00901AD2">
              <w:rPr>
                <w:noProof/>
                <w:webHidden/>
              </w:rPr>
              <w:fldChar w:fldCharType="end"/>
            </w:r>
          </w:hyperlink>
        </w:p>
        <w:p w14:paraId="5E142B45" w14:textId="3C993B5A"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48" w:history="1">
            <w:r w:rsidR="00901AD2" w:rsidRPr="00DF5B7F">
              <w:rPr>
                <w:rStyle w:val="Lienhypertexte"/>
                <w:noProof/>
              </w:rPr>
              <w:t>2.6.2 World</w:t>
            </w:r>
            <w:r w:rsidR="00901AD2" w:rsidRPr="00DF5B7F">
              <w:rPr>
                <w:rStyle w:val="Lienhypertexte"/>
                <w:noProof/>
                <w:spacing w:val="-6"/>
              </w:rPr>
              <w:t xml:space="preserve"> </w:t>
            </w:r>
            <w:r w:rsidR="00901AD2" w:rsidRPr="00DF5B7F">
              <w:rPr>
                <w:rStyle w:val="Lienhypertexte"/>
                <w:noProof/>
              </w:rPr>
              <w:t>Bank</w:t>
            </w:r>
            <w:r w:rsidR="00901AD2" w:rsidRPr="00DF5B7F">
              <w:rPr>
                <w:rStyle w:val="Lienhypertexte"/>
                <w:noProof/>
                <w:spacing w:val="-3"/>
              </w:rPr>
              <w:t xml:space="preserve"> </w:t>
            </w:r>
            <w:r w:rsidR="00901AD2" w:rsidRPr="00DF5B7F">
              <w:rPr>
                <w:rStyle w:val="Lienhypertexte"/>
                <w:noProof/>
              </w:rPr>
              <w:t>Environmental,</w:t>
            </w:r>
            <w:r w:rsidR="00901AD2" w:rsidRPr="00DF5B7F">
              <w:rPr>
                <w:rStyle w:val="Lienhypertexte"/>
                <w:noProof/>
                <w:spacing w:val="-2"/>
              </w:rPr>
              <w:t xml:space="preserve"> </w:t>
            </w:r>
            <w:r w:rsidR="00901AD2" w:rsidRPr="00DF5B7F">
              <w:rPr>
                <w:rStyle w:val="Lienhypertexte"/>
                <w:noProof/>
              </w:rPr>
              <w:t>Health</w:t>
            </w:r>
            <w:r w:rsidR="00901AD2" w:rsidRPr="00DF5B7F">
              <w:rPr>
                <w:rStyle w:val="Lienhypertexte"/>
                <w:noProof/>
                <w:spacing w:val="-3"/>
              </w:rPr>
              <w:t xml:space="preserve"> </w:t>
            </w:r>
            <w:r w:rsidR="00901AD2" w:rsidRPr="00DF5B7F">
              <w:rPr>
                <w:rStyle w:val="Lienhypertexte"/>
                <w:noProof/>
              </w:rPr>
              <w:t>and</w:t>
            </w:r>
            <w:r w:rsidR="00901AD2" w:rsidRPr="00DF5B7F">
              <w:rPr>
                <w:rStyle w:val="Lienhypertexte"/>
                <w:noProof/>
                <w:spacing w:val="-3"/>
              </w:rPr>
              <w:t xml:space="preserve"> </w:t>
            </w:r>
            <w:r w:rsidR="00901AD2" w:rsidRPr="00DF5B7F">
              <w:rPr>
                <w:rStyle w:val="Lienhypertexte"/>
                <w:noProof/>
              </w:rPr>
              <w:t>Safety</w:t>
            </w:r>
            <w:r w:rsidR="00901AD2" w:rsidRPr="00DF5B7F">
              <w:rPr>
                <w:rStyle w:val="Lienhypertexte"/>
                <w:noProof/>
                <w:spacing w:val="-2"/>
              </w:rPr>
              <w:t xml:space="preserve"> Guidelines</w:t>
            </w:r>
            <w:r w:rsidR="00901AD2">
              <w:rPr>
                <w:noProof/>
                <w:webHidden/>
              </w:rPr>
              <w:tab/>
            </w:r>
            <w:r w:rsidR="00901AD2">
              <w:rPr>
                <w:noProof/>
                <w:webHidden/>
              </w:rPr>
              <w:fldChar w:fldCharType="begin"/>
            </w:r>
            <w:r w:rsidR="00901AD2">
              <w:rPr>
                <w:noProof/>
                <w:webHidden/>
              </w:rPr>
              <w:instrText xml:space="preserve"> PAGEREF _Toc198909848 \h </w:instrText>
            </w:r>
            <w:r w:rsidR="00901AD2">
              <w:rPr>
                <w:noProof/>
                <w:webHidden/>
              </w:rPr>
            </w:r>
            <w:r w:rsidR="00901AD2">
              <w:rPr>
                <w:noProof/>
                <w:webHidden/>
              </w:rPr>
              <w:fldChar w:fldCharType="separate"/>
            </w:r>
            <w:r w:rsidR="00E51FE7">
              <w:rPr>
                <w:noProof/>
                <w:webHidden/>
              </w:rPr>
              <w:t>27</w:t>
            </w:r>
            <w:r w:rsidR="00901AD2">
              <w:rPr>
                <w:noProof/>
                <w:webHidden/>
              </w:rPr>
              <w:fldChar w:fldCharType="end"/>
            </w:r>
          </w:hyperlink>
        </w:p>
        <w:p w14:paraId="46CCD261" w14:textId="0F11FD40"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49" w:history="1">
            <w:r w:rsidR="00901AD2" w:rsidRPr="00DF5B7F">
              <w:rPr>
                <w:rStyle w:val="Lienhypertexte"/>
                <w:noProof/>
              </w:rPr>
              <w:t>2.6.3 KfW</w:t>
            </w:r>
            <w:r w:rsidR="00901AD2" w:rsidRPr="00DF5B7F">
              <w:rPr>
                <w:rStyle w:val="Lienhypertexte"/>
                <w:noProof/>
                <w:spacing w:val="-5"/>
              </w:rPr>
              <w:t xml:space="preserve"> </w:t>
            </w:r>
            <w:r w:rsidR="00901AD2" w:rsidRPr="00DF5B7F">
              <w:rPr>
                <w:rStyle w:val="Lienhypertexte"/>
                <w:noProof/>
              </w:rPr>
              <w:t>Development</w:t>
            </w:r>
            <w:r w:rsidR="00901AD2" w:rsidRPr="00DF5B7F">
              <w:rPr>
                <w:rStyle w:val="Lienhypertexte"/>
                <w:noProof/>
                <w:spacing w:val="-5"/>
              </w:rPr>
              <w:t xml:space="preserve"> </w:t>
            </w:r>
            <w:r w:rsidR="00901AD2" w:rsidRPr="00DF5B7F">
              <w:rPr>
                <w:rStyle w:val="Lienhypertexte"/>
                <w:noProof/>
              </w:rPr>
              <w:t>Bank</w:t>
            </w:r>
            <w:r w:rsidR="00901AD2" w:rsidRPr="00DF5B7F">
              <w:rPr>
                <w:rStyle w:val="Lienhypertexte"/>
                <w:noProof/>
                <w:spacing w:val="-4"/>
              </w:rPr>
              <w:t xml:space="preserve"> </w:t>
            </w:r>
            <w:r w:rsidR="00901AD2" w:rsidRPr="00DF5B7F">
              <w:rPr>
                <w:rStyle w:val="Lienhypertexte"/>
                <w:noProof/>
              </w:rPr>
              <w:t>Sustainability</w:t>
            </w:r>
            <w:r w:rsidR="00901AD2" w:rsidRPr="00DF5B7F">
              <w:rPr>
                <w:rStyle w:val="Lienhypertexte"/>
                <w:noProof/>
                <w:spacing w:val="-4"/>
              </w:rPr>
              <w:t xml:space="preserve"> </w:t>
            </w:r>
            <w:r w:rsidR="00901AD2" w:rsidRPr="00DF5B7F">
              <w:rPr>
                <w:rStyle w:val="Lienhypertexte"/>
                <w:noProof/>
              </w:rPr>
              <w:t>Guideline</w:t>
            </w:r>
            <w:r w:rsidR="00901AD2" w:rsidRPr="00DF5B7F">
              <w:rPr>
                <w:rStyle w:val="Lienhypertexte"/>
                <w:noProof/>
                <w:spacing w:val="-3"/>
              </w:rPr>
              <w:t xml:space="preserve"> </w:t>
            </w:r>
            <w:r w:rsidR="00901AD2" w:rsidRPr="00DF5B7F">
              <w:rPr>
                <w:rStyle w:val="Lienhypertexte"/>
                <w:noProof/>
                <w:spacing w:val="-2"/>
              </w:rPr>
              <w:t>(2016)</w:t>
            </w:r>
            <w:r w:rsidR="00901AD2">
              <w:rPr>
                <w:noProof/>
                <w:webHidden/>
              </w:rPr>
              <w:tab/>
            </w:r>
            <w:r w:rsidR="00901AD2">
              <w:rPr>
                <w:noProof/>
                <w:webHidden/>
              </w:rPr>
              <w:fldChar w:fldCharType="begin"/>
            </w:r>
            <w:r w:rsidR="00901AD2">
              <w:rPr>
                <w:noProof/>
                <w:webHidden/>
              </w:rPr>
              <w:instrText xml:space="preserve"> PAGEREF _Toc198909849 \h </w:instrText>
            </w:r>
            <w:r w:rsidR="00901AD2">
              <w:rPr>
                <w:noProof/>
                <w:webHidden/>
              </w:rPr>
            </w:r>
            <w:r w:rsidR="00901AD2">
              <w:rPr>
                <w:noProof/>
                <w:webHidden/>
              </w:rPr>
              <w:fldChar w:fldCharType="separate"/>
            </w:r>
            <w:r w:rsidR="00E51FE7">
              <w:rPr>
                <w:noProof/>
                <w:webHidden/>
              </w:rPr>
              <w:t>28</w:t>
            </w:r>
            <w:r w:rsidR="00901AD2">
              <w:rPr>
                <w:noProof/>
                <w:webHidden/>
              </w:rPr>
              <w:fldChar w:fldCharType="end"/>
            </w:r>
          </w:hyperlink>
        </w:p>
        <w:p w14:paraId="3AAFA4B0" w14:textId="63D6E769"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50" w:history="1">
            <w:r w:rsidR="00901AD2" w:rsidRPr="00DF5B7F">
              <w:rPr>
                <w:rStyle w:val="Lienhypertexte"/>
                <w:noProof/>
              </w:rPr>
              <w:t>2.6.4 Equator</w:t>
            </w:r>
            <w:r w:rsidR="00901AD2" w:rsidRPr="00DF5B7F">
              <w:rPr>
                <w:rStyle w:val="Lienhypertexte"/>
                <w:noProof/>
                <w:spacing w:val="-8"/>
              </w:rPr>
              <w:t xml:space="preserve"> </w:t>
            </w:r>
            <w:r w:rsidR="00901AD2" w:rsidRPr="00DF5B7F">
              <w:rPr>
                <w:rStyle w:val="Lienhypertexte"/>
                <w:noProof/>
              </w:rPr>
              <w:t>Principles</w:t>
            </w:r>
            <w:r w:rsidR="00901AD2">
              <w:rPr>
                <w:noProof/>
                <w:webHidden/>
              </w:rPr>
              <w:tab/>
            </w:r>
            <w:r w:rsidR="00901AD2">
              <w:rPr>
                <w:noProof/>
                <w:webHidden/>
              </w:rPr>
              <w:fldChar w:fldCharType="begin"/>
            </w:r>
            <w:r w:rsidR="00901AD2">
              <w:rPr>
                <w:noProof/>
                <w:webHidden/>
              </w:rPr>
              <w:instrText xml:space="preserve"> PAGEREF _Toc198909850 \h </w:instrText>
            </w:r>
            <w:r w:rsidR="00901AD2">
              <w:rPr>
                <w:noProof/>
                <w:webHidden/>
              </w:rPr>
            </w:r>
            <w:r w:rsidR="00901AD2">
              <w:rPr>
                <w:noProof/>
                <w:webHidden/>
              </w:rPr>
              <w:fldChar w:fldCharType="separate"/>
            </w:r>
            <w:r w:rsidR="00E51FE7">
              <w:rPr>
                <w:noProof/>
                <w:webHidden/>
              </w:rPr>
              <w:t>28</w:t>
            </w:r>
            <w:r w:rsidR="00901AD2">
              <w:rPr>
                <w:noProof/>
                <w:webHidden/>
              </w:rPr>
              <w:fldChar w:fldCharType="end"/>
            </w:r>
          </w:hyperlink>
        </w:p>
        <w:p w14:paraId="7F4DB86B" w14:textId="66E04DFA"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51" w:history="1">
            <w:r w:rsidR="00901AD2" w:rsidRPr="00DF5B7F">
              <w:rPr>
                <w:rStyle w:val="Lienhypertexte"/>
                <w:noProof/>
              </w:rPr>
              <w:t>2.6.5 International</w:t>
            </w:r>
            <w:r w:rsidR="00901AD2" w:rsidRPr="00DF5B7F">
              <w:rPr>
                <w:rStyle w:val="Lienhypertexte"/>
                <w:noProof/>
                <w:spacing w:val="-7"/>
              </w:rPr>
              <w:t xml:space="preserve"> </w:t>
            </w:r>
            <w:r w:rsidR="00901AD2" w:rsidRPr="00DF5B7F">
              <w:rPr>
                <w:rStyle w:val="Lienhypertexte"/>
                <w:noProof/>
              </w:rPr>
              <w:t>Labour</w:t>
            </w:r>
            <w:r w:rsidR="00901AD2" w:rsidRPr="00DF5B7F">
              <w:rPr>
                <w:rStyle w:val="Lienhypertexte"/>
                <w:noProof/>
                <w:spacing w:val="-5"/>
              </w:rPr>
              <w:t xml:space="preserve"> </w:t>
            </w:r>
            <w:r w:rsidR="00901AD2" w:rsidRPr="00DF5B7F">
              <w:rPr>
                <w:rStyle w:val="Lienhypertexte"/>
                <w:noProof/>
              </w:rPr>
              <w:t>Organisation</w:t>
            </w:r>
            <w:r w:rsidR="00901AD2" w:rsidRPr="00DF5B7F">
              <w:rPr>
                <w:rStyle w:val="Lienhypertexte"/>
                <w:noProof/>
                <w:spacing w:val="-5"/>
              </w:rPr>
              <w:t xml:space="preserve"> </w:t>
            </w:r>
            <w:r w:rsidR="00901AD2" w:rsidRPr="00DF5B7F">
              <w:rPr>
                <w:rStyle w:val="Lienhypertexte"/>
                <w:noProof/>
              </w:rPr>
              <w:t>(ILO)</w:t>
            </w:r>
            <w:r w:rsidR="00901AD2" w:rsidRPr="00DF5B7F">
              <w:rPr>
                <w:rStyle w:val="Lienhypertexte"/>
                <w:noProof/>
                <w:spacing w:val="-4"/>
              </w:rPr>
              <w:t xml:space="preserve"> </w:t>
            </w:r>
            <w:r w:rsidR="00901AD2" w:rsidRPr="00DF5B7F">
              <w:rPr>
                <w:rStyle w:val="Lienhypertexte"/>
                <w:noProof/>
                <w:spacing w:val="-2"/>
              </w:rPr>
              <w:t>Conventions</w:t>
            </w:r>
            <w:r w:rsidR="00901AD2">
              <w:rPr>
                <w:noProof/>
                <w:webHidden/>
              </w:rPr>
              <w:tab/>
            </w:r>
            <w:r w:rsidR="00901AD2">
              <w:rPr>
                <w:noProof/>
                <w:webHidden/>
              </w:rPr>
              <w:fldChar w:fldCharType="begin"/>
            </w:r>
            <w:r w:rsidR="00901AD2">
              <w:rPr>
                <w:noProof/>
                <w:webHidden/>
              </w:rPr>
              <w:instrText xml:space="preserve"> PAGEREF _Toc198909851 \h </w:instrText>
            </w:r>
            <w:r w:rsidR="00901AD2">
              <w:rPr>
                <w:noProof/>
                <w:webHidden/>
              </w:rPr>
            </w:r>
            <w:r w:rsidR="00901AD2">
              <w:rPr>
                <w:noProof/>
                <w:webHidden/>
              </w:rPr>
              <w:fldChar w:fldCharType="separate"/>
            </w:r>
            <w:r w:rsidR="00E51FE7">
              <w:rPr>
                <w:noProof/>
                <w:webHidden/>
              </w:rPr>
              <w:t>29</w:t>
            </w:r>
            <w:r w:rsidR="00901AD2">
              <w:rPr>
                <w:noProof/>
                <w:webHidden/>
              </w:rPr>
              <w:fldChar w:fldCharType="end"/>
            </w:r>
          </w:hyperlink>
        </w:p>
        <w:p w14:paraId="63A8E1D2" w14:textId="2D048EB4"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52" w:history="1">
            <w:r w:rsidR="00901AD2" w:rsidRPr="00DF5B7F">
              <w:rPr>
                <w:rStyle w:val="Lienhypertexte"/>
                <w:noProof/>
              </w:rPr>
              <w:t>2.6.6 Environmental</w:t>
            </w:r>
            <w:r w:rsidR="00901AD2" w:rsidRPr="00DF5B7F">
              <w:rPr>
                <w:rStyle w:val="Lienhypertexte"/>
                <w:noProof/>
                <w:spacing w:val="-6"/>
              </w:rPr>
              <w:t xml:space="preserve"> </w:t>
            </w:r>
            <w:r w:rsidR="00901AD2" w:rsidRPr="00DF5B7F">
              <w:rPr>
                <w:rStyle w:val="Lienhypertexte"/>
                <w:noProof/>
              </w:rPr>
              <w:t>and</w:t>
            </w:r>
            <w:r w:rsidR="00901AD2" w:rsidRPr="00DF5B7F">
              <w:rPr>
                <w:rStyle w:val="Lienhypertexte"/>
                <w:noProof/>
                <w:spacing w:val="-3"/>
              </w:rPr>
              <w:t xml:space="preserve"> </w:t>
            </w:r>
            <w:r w:rsidR="00901AD2" w:rsidRPr="00DF5B7F">
              <w:rPr>
                <w:rStyle w:val="Lienhypertexte"/>
                <w:noProof/>
              </w:rPr>
              <w:t>Social</w:t>
            </w:r>
            <w:r w:rsidR="00901AD2" w:rsidRPr="00DF5B7F">
              <w:rPr>
                <w:rStyle w:val="Lienhypertexte"/>
                <w:noProof/>
                <w:spacing w:val="-4"/>
              </w:rPr>
              <w:t xml:space="preserve"> </w:t>
            </w:r>
            <w:r w:rsidR="00901AD2" w:rsidRPr="00DF5B7F">
              <w:rPr>
                <w:rStyle w:val="Lienhypertexte"/>
                <w:noProof/>
              </w:rPr>
              <w:t>Categorization</w:t>
            </w:r>
            <w:r w:rsidR="00901AD2" w:rsidRPr="00DF5B7F">
              <w:rPr>
                <w:rStyle w:val="Lienhypertexte"/>
                <w:noProof/>
                <w:spacing w:val="-5"/>
              </w:rPr>
              <w:t xml:space="preserve"> </w:t>
            </w:r>
            <w:r w:rsidR="00901AD2" w:rsidRPr="00DF5B7F">
              <w:rPr>
                <w:rStyle w:val="Lienhypertexte"/>
                <w:noProof/>
              </w:rPr>
              <w:t>and</w:t>
            </w:r>
            <w:r w:rsidR="00901AD2" w:rsidRPr="00DF5B7F">
              <w:rPr>
                <w:rStyle w:val="Lienhypertexte"/>
                <w:noProof/>
                <w:spacing w:val="-5"/>
              </w:rPr>
              <w:t xml:space="preserve"> </w:t>
            </w:r>
            <w:r w:rsidR="00901AD2" w:rsidRPr="00DF5B7F">
              <w:rPr>
                <w:rStyle w:val="Lienhypertexte"/>
                <w:noProof/>
                <w:spacing w:val="-2"/>
              </w:rPr>
              <w:t>Rationale</w:t>
            </w:r>
            <w:r w:rsidR="00901AD2">
              <w:rPr>
                <w:noProof/>
                <w:webHidden/>
              </w:rPr>
              <w:tab/>
            </w:r>
            <w:r w:rsidR="00901AD2">
              <w:rPr>
                <w:noProof/>
                <w:webHidden/>
              </w:rPr>
              <w:fldChar w:fldCharType="begin"/>
            </w:r>
            <w:r w:rsidR="00901AD2">
              <w:rPr>
                <w:noProof/>
                <w:webHidden/>
              </w:rPr>
              <w:instrText xml:space="preserve"> PAGEREF _Toc198909852 \h </w:instrText>
            </w:r>
            <w:r w:rsidR="00901AD2">
              <w:rPr>
                <w:noProof/>
                <w:webHidden/>
              </w:rPr>
            </w:r>
            <w:r w:rsidR="00901AD2">
              <w:rPr>
                <w:noProof/>
                <w:webHidden/>
              </w:rPr>
              <w:fldChar w:fldCharType="separate"/>
            </w:r>
            <w:r w:rsidR="00E51FE7">
              <w:rPr>
                <w:noProof/>
                <w:webHidden/>
              </w:rPr>
              <w:t>29</w:t>
            </w:r>
            <w:r w:rsidR="00901AD2">
              <w:rPr>
                <w:noProof/>
                <w:webHidden/>
              </w:rPr>
              <w:fldChar w:fldCharType="end"/>
            </w:r>
          </w:hyperlink>
        </w:p>
        <w:p w14:paraId="60EC265B" w14:textId="48D7E360"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53" w:history="1">
            <w:r w:rsidR="00901AD2" w:rsidRPr="00DF5B7F">
              <w:rPr>
                <w:rStyle w:val="Lienhypertexte"/>
                <w:noProof/>
              </w:rPr>
              <w:t>3</w:t>
            </w:r>
            <w:r w:rsidR="00901AD2">
              <w:rPr>
                <w:rFonts w:asciiTheme="minorHAnsi" w:eastAsiaTheme="minorEastAsia" w:hAnsiTheme="minorHAnsi" w:cstheme="minorBidi"/>
                <w:b w:val="0"/>
                <w:bCs w:val="0"/>
                <w:noProof/>
                <w:kern w:val="2"/>
                <w:sz w:val="24"/>
                <w:szCs w:val="24"/>
                <w14:ligatures w14:val="standardContextual"/>
              </w:rPr>
              <w:tab/>
            </w:r>
            <w:r w:rsidR="00901AD2" w:rsidRPr="00DF5B7F">
              <w:rPr>
                <w:rStyle w:val="Lienhypertexte"/>
                <w:noProof/>
              </w:rPr>
              <w:t>DESCRIPTION</w:t>
            </w:r>
            <w:r w:rsidR="00901AD2" w:rsidRPr="00DF5B7F">
              <w:rPr>
                <w:rStyle w:val="Lienhypertexte"/>
                <w:noProof/>
                <w:spacing w:val="-2"/>
              </w:rPr>
              <w:t xml:space="preserve"> </w:t>
            </w:r>
            <w:r w:rsidR="00901AD2" w:rsidRPr="00DF5B7F">
              <w:rPr>
                <w:rStyle w:val="Lienhypertexte"/>
                <w:noProof/>
              </w:rPr>
              <w:t>OF</w:t>
            </w:r>
            <w:r w:rsidR="00901AD2" w:rsidRPr="00DF5B7F">
              <w:rPr>
                <w:rStyle w:val="Lienhypertexte"/>
                <w:noProof/>
                <w:spacing w:val="-2"/>
              </w:rPr>
              <w:t xml:space="preserve"> </w:t>
            </w:r>
            <w:r w:rsidR="00901AD2" w:rsidRPr="00DF5B7F">
              <w:rPr>
                <w:rStyle w:val="Lienhypertexte"/>
                <w:noProof/>
              </w:rPr>
              <w:t>THE</w:t>
            </w:r>
            <w:r w:rsidR="00901AD2" w:rsidRPr="00DF5B7F">
              <w:rPr>
                <w:rStyle w:val="Lienhypertexte"/>
                <w:noProof/>
                <w:spacing w:val="-6"/>
              </w:rPr>
              <w:t xml:space="preserve"> </w:t>
            </w:r>
            <w:r w:rsidR="00901AD2" w:rsidRPr="00DF5B7F">
              <w:rPr>
                <w:rStyle w:val="Lienhypertexte"/>
                <w:noProof/>
                <w:spacing w:val="-2"/>
              </w:rPr>
              <w:t>PROJECT</w:t>
            </w:r>
            <w:r w:rsidR="00901AD2">
              <w:rPr>
                <w:noProof/>
                <w:webHidden/>
              </w:rPr>
              <w:tab/>
            </w:r>
            <w:r w:rsidR="00901AD2">
              <w:rPr>
                <w:noProof/>
                <w:webHidden/>
              </w:rPr>
              <w:fldChar w:fldCharType="begin"/>
            </w:r>
            <w:r w:rsidR="00901AD2">
              <w:rPr>
                <w:noProof/>
                <w:webHidden/>
              </w:rPr>
              <w:instrText xml:space="preserve"> PAGEREF _Toc198909853 \h </w:instrText>
            </w:r>
            <w:r w:rsidR="00901AD2">
              <w:rPr>
                <w:noProof/>
                <w:webHidden/>
              </w:rPr>
            </w:r>
            <w:r w:rsidR="00901AD2">
              <w:rPr>
                <w:noProof/>
                <w:webHidden/>
              </w:rPr>
              <w:fldChar w:fldCharType="separate"/>
            </w:r>
            <w:r w:rsidR="00E51FE7">
              <w:rPr>
                <w:noProof/>
                <w:webHidden/>
              </w:rPr>
              <w:t>30</w:t>
            </w:r>
            <w:r w:rsidR="00901AD2">
              <w:rPr>
                <w:noProof/>
                <w:webHidden/>
              </w:rPr>
              <w:fldChar w:fldCharType="end"/>
            </w:r>
          </w:hyperlink>
        </w:p>
        <w:p w14:paraId="5E884E91" w14:textId="4D0E6BB4"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54" w:history="1">
            <w:r w:rsidR="00901AD2" w:rsidRPr="00DF5B7F">
              <w:rPr>
                <w:rStyle w:val="Lienhypertexte"/>
                <w:noProof/>
              </w:rPr>
              <w:t>3.1 Location</w:t>
            </w:r>
            <w:r w:rsidR="00901AD2" w:rsidRPr="00DF5B7F">
              <w:rPr>
                <w:rStyle w:val="Lienhypertexte"/>
                <w:noProof/>
                <w:spacing w:val="-2"/>
              </w:rPr>
              <w:t xml:space="preserve"> </w:t>
            </w:r>
            <w:r w:rsidR="00901AD2" w:rsidRPr="00DF5B7F">
              <w:rPr>
                <w:rStyle w:val="Lienhypertexte"/>
                <w:noProof/>
              </w:rPr>
              <w:t>of</w:t>
            </w:r>
            <w:r w:rsidR="00901AD2" w:rsidRPr="00DF5B7F">
              <w:rPr>
                <w:rStyle w:val="Lienhypertexte"/>
                <w:noProof/>
                <w:spacing w:val="-2"/>
              </w:rPr>
              <w:t xml:space="preserve"> </w:t>
            </w:r>
            <w:r w:rsidR="00901AD2" w:rsidRPr="00DF5B7F">
              <w:rPr>
                <w:rStyle w:val="Lienhypertexte"/>
                <w:noProof/>
              </w:rPr>
              <w:t>the Proposed</w:t>
            </w:r>
            <w:r w:rsidR="00901AD2" w:rsidRPr="00DF5B7F">
              <w:rPr>
                <w:rStyle w:val="Lienhypertexte"/>
                <w:noProof/>
                <w:spacing w:val="-6"/>
              </w:rPr>
              <w:t xml:space="preserve"> </w:t>
            </w:r>
            <w:r w:rsidR="00901AD2" w:rsidRPr="00DF5B7F">
              <w:rPr>
                <w:rStyle w:val="Lienhypertexte"/>
                <w:noProof/>
                <w:spacing w:val="-2"/>
              </w:rPr>
              <w:t>Project</w:t>
            </w:r>
            <w:r w:rsidR="00901AD2">
              <w:rPr>
                <w:noProof/>
                <w:webHidden/>
              </w:rPr>
              <w:tab/>
            </w:r>
            <w:r w:rsidR="00901AD2">
              <w:rPr>
                <w:noProof/>
                <w:webHidden/>
              </w:rPr>
              <w:fldChar w:fldCharType="begin"/>
            </w:r>
            <w:r w:rsidR="00901AD2">
              <w:rPr>
                <w:noProof/>
                <w:webHidden/>
              </w:rPr>
              <w:instrText xml:space="preserve"> PAGEREF _Toc198909854 \h </w:instrText>
            </w:r>
            <w:r w:rsidR="00901AD2">
              <w:rPr>
                <w:noProof/>
                <w:webHidden/>
              </w:rPr>
            </w:r>
            <w:r w:rsidR="00901AD2">
              <w:rPr>
                <w:noProof/>
                <w:webHidden/>
              </w:rPr>
              <w:fldChar w:fldCharType="separate"/>
            </w:r>
            <w:r w:rsidR="00E51FE7">
              <w:rPr>
                <w:noProof/>
                <w:webHidden/>
              </w:rPr>
              <w:t>30</w:t>
            </w:r>
            <w:r w:rsidR="00901AD2">
              <w:rPr>
                <w:noProof/>
                <w:webHidden/>
              </w:rPr>
              <w:fldChar w:fldCharType="end"/>
            </w:r>
          </w:hyperlink>
        </w:p>
        <w:p w14:paraId="2E3B04E4" w14:textId="4F281BC9"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55" w:history="1">
            <w:r w:rsidR="00901AD2" w:rsidRPr="00DF5B7F">
              <w:rPr>
                <w:rStyle w:val="Lienhypertexte"/>
                <w:noProof/>
              </w:rPr>
              <w:t>3.2 Proposed Transmission Line route</w:t>
            </w:r>
            <w:r w:rsidR="00901AD2">
              <w:rPr>
                <w:noProof/>
                <w:webHidden/>
              </w:rPr>
              <w:tab/>
            </w:r>
            <w:r w:rsidR="00901AD2">
              <w:rPr>
                <w:noProof/>
                <w:webHidden/>
              </w:rPr>
              <w:fldChar w:fldCharType="begin"/>
            </w:r>
            <w:r w:rsidR="00901AD2">
              <w:rPr>
                <w:noProof/>
                <w:webHidden/>
              </w:rPr>
              <w:instrText xml:space="preserve"> PAGEREF _Toc198909855 \h </w:instrText>
            </w:r>
            <w:r w:rsidR="00901AD2">
              <w:rPr>
                <w:noProof/>
                <w:webHidden/>
              </w:rPr>
            </w:r>
            <w:r w:rsidR="00901AD2">
              <w:rPr>
                <w:noProof/>
                <w:webHidden/>
              </w:rPr>
              <w:fldChar w:fldCharType="separate"/>
            </w:r>
            <w:r w:rsidR="00E51FE7">
              <w:rPr>
                <w:noProof/>
                <w:webHidden/>
              </w:rPr>
              <w:t>30</w:t>
            </w:r>
            <w:r w:rsidR="00901AD2">
              <w:rPr>
                <w:noProof/>
                <w:webHidden/>
              </w:rPr>
              <w:fldChar w:fldCharType="end"/>
            </w:r>
          </w:hyperlink>
        </w:p>
        <w:p w14:paraId="29376E1B" w14:textId="06F7A34E"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56" w:history="1">
            <w:r w:rsidR="00901AD2" w:rsidRPr="00DF5B7F">
              <w:rPr>
                <w:rStyle w:val="Lienhypertexte"/>
                <w:noProof/>
              </w:rPr>
              <w:t>3.3 Nature</w:t>
            </w:r>
            <w:r w:rsidR="00901AD2" w:rsidRPr="00DF5B7F">
              <w:rPr>
                <w:rStyle w:val="Lienhypertexte"/>
                <w:noProof/>
                <w:spacing w:val="-2"/>
              </w:rPr>
              <w:t xml:space="preserve"> </w:t>
            </w:r>
            <w:r w:rsidR="00901AD2" w:rsidRPr="00DF5B7F">
              <w:rPr>
                <w:rStyle w:val="Lienhypertexte"/>
                <w:noProof/>
              </w:rPr>
              <w:t>of</w:t>
            </w:r>
            <w:r w:rsidR="00901AD2" w:rsidRPr="00DF5B7F">
              <w:rPr>
                <w:rStyle w:val="Lienhypertexte"/>
                <w:noProof/>
                <w:spacing w:val="-1"/>
              </w:rPr>
              <w:t xml:space="preserve"> </w:t>
            </w:r>
            <w:r w:rsidR="00901AD2" w:rsidRPr="00DF5B7F">
              <w:rPr>
                <w:rStyle w:val="Lienhypertexte"/>
                <w:noProof/>
              </w:rPr>
              <w:t>the</w:t>
            </w:r>
            <w:r w:rsidR="00901AD2" w:rsidRPr="00DF5B7F">
              <w:rPr>
                <w:rStyle w:val="Lienhypertexte"/>
                <w:noProof/>
                <w:spacing w:val="-14"/>
              </w:rPr>
              <w:t xml:space="preserve"> </w:t>
            </w:r>
            <w:r w:rsidR="00901AD2" w:rsidRPr="00DF5B7F">
              <w:rPr>
                <w:rStyle w:val="Lienhypertexte"/>
                <w:noProof/>
                <w:spacing w:val="-2"/>
              </w:rPr>
              <w:t>Project</w:t>
            </w:r>
            <w:r w:rsidR="00901AD2">
              <w:rPr>
                <w:noProof/>
                <w:webHidden/>
              </w:rPr>
              <w:tab/>
            </w:r>
            <w:r w:rsidR="00901AD2">
              <w:rPr>
                <w:noProof/>
                <w:webHidden/>
              </w:rPr>
              <w:fldChar w:fldCharType="begin"/>
            </w:r>
            <w:r w:rsidR="00901AD2">
              <w:rPr>
                <w:noProof/>
                <w:webHidden/>
              </w:rPr>
              <w:instrText xml:space="preserve"> PAGEREF _Toc198909856 \h </w:instrText>
            </w:r>
            <w:r w:rsidR="00901AD2">
              <w:rPr>
                <w:noProof/>
                <w:webHidden/>
              </w:rPr>
            </w:r>
            <w:r w:rsidR="00901AD2">
              <w:rPr>
                <w:noProof/>
                <w:webHidden/>
              </w:rPr>
              <w:fldChar w:fldCharType="separate"/>
            </w:r>
            <w:r w:rsidR="00E51FE7">
              <w:rPr>
                <w:noProof/>
                <w:webHidden/>
              </w:rPr>
              <w:t>33</w:t>
            </w:r>
            <w:r w:rsidR="00901AD2">
              <w:rPr>
                <w:noProof/>
                <w:webHidden/>
              </w:rPr>
              <w:fldChar w:fldCharType="end"/>
            </w:r>
          </w:hyperlink>
        </w:p>
        <w:p w14:paraId="4E87BC07" w14:textId="1962D060"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57" w:history="1">
            <w:r w:rsidR="00901AD2" w:rsidRPr="00DF5B7F">
              <w:rPr>
                <w:rStyle w:val="Lienhypertexte"/>
                <w:noProof/>
              </w:rPr>
              <w:t>3.4 Project Area of Influence</w:t>
            </w:r>
            <w:r w:rsidR="00901AD2">
              <w:rPr>
                <w:noProof/>
                <w:webHidden/>
              </w:rPr>
              <w:tab/>
            </w:r>
            <w:r w:rsidR="00901AD2">
              <w:rPr>
                <w:noProof/>
                <w:webHidden/>
              </w:rPr>
              <w:fldChar w:fldCharType="begin"/>
            </w:r>
            <w:r w:rsidR="00901AD2">
              <w:rPr>
                <w:noProof/>
                <w:webHidden/>
              </w:rPr>
              <w:instrText xml:space="preserve"> PAGEREF _Toc198909857 \h </w:instrText>
            </w:r>
            <w:r w:rsidR="00901AD2">
              <w:rPr>
                <w:noProof/>
                <w:webHidden/>
              </w:rPr>
            </w:r>
            <w:r w:rsidR="00901AD2">
              <w:rPr>
                <w:noProof/>
                <w:webHidden/>
              </w:rPr>
              <w:fldChar w:fldCharType="separate"/>
            </w:r>
            <w:r w:rsidR="00E51FE7">
              <w:rPr>
                <w:noProof/>
                <w:webHidden/>
              </w:rPr>
              <w:t>33</w:t>
            </w:r>
            <w:r w:rsidR="00901AD2">
              <w:rPr>
                <w:noProof/>
                <w:webHidden/>
              </w:rPr>
              <w:fldChar w:fldCharType="end"/>
            </w:r>
          </w:hyperlink>
        </w:p>
        <w:p w14:paraId="4845378D" w14:textId="46BC2406"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58" w:history="1">
            <w:r w:rsidR="00901AD2" w:rsidRPr="00DF5B7F">
              <w:rPr>
                <w:rStyle w:val="Lienhypertexte"/>
                <w:noProof/>
              </w:rPr>
              <w:t>3.5 Raw</w:t>
            </w:r>
            <w:r w:rsidR="00901AD2" w:rsidRPr="00DF5B7F">
              <w:rPr>
                <w:rStyle w:val="Lienhypertexte"/>
                <w:noProof/>
                <w:spacing w:val="-1"/>
              </w:rPr>
              <w:t xml:space="preserve"> </w:t>
            </w:r>
            <w:r w:rsidR="00901AD2" w:rsidRPr="00DF5B7F">
              <w:rPr>
                <w:rStyle w:val="Lienhypertexte"/>
                <w:noProof/>
              </w:rPr>
              <w:t>Materials</w:t>
            </w:r>
            <w:r w:rsidR="00901AD2">
              <w:rPr>
                <w:noProof/>
                <w:webHidden/>
              </w:rPr>
              <w:tab/>
            </w:r>
            <w:r w:rsidR="00901AD2">
              <w:rPr>
                <w:noProof/>
                <w:webHidden/>
              </w:rPr>
              <w:fldChar w:fldCharType="begin"/>
            </w:r>
            <w:r w:rsidR="00901AD2">
              <w:rPr>
                <w:noProof/>
                <w:webHidden/>
              </w:rPr>
              <w:instrText xml:space="preserve"> PAGEREF _Toc198909858 \h </w:instrText>
            </w:r>
            <w:r w:rsidR="00901AD2">
              <w:rPr>
                <w:noProof/>
                <w:webHidden/>
              </w:rPr>
            </w:r>
            <w:r w:rsidR="00901AD2">
              <w:rPr>
                <w:noProof/>
                <w:webHidden/>
              </w:rPr>
              <w:fldChar w:fldCharType="separate"/>
            </w:r>
            <w:r w:rsidR="00E51FE7">
              <w:rPr>
                <w:noProof/>
                <w:webHidden/>
              </w:rPr>
              <w:t>36</w:t>
            </w:r>
            <w:r w:rsidR="00901AD2">
              <w:rPr>
                <w:noProof/>
                <w:webHidden/>
              </w:rPr>
              <w:fldChar w:fldCharType="end"/>
            </w:r>
          </w:hyperlink>
        </w:p>
        <w:p w14:paraId="2271025A" w14:textId="38155B17"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59" w:history="1">
            <w:r w:rsidR="00901AD2" w:rsidRPr="00DF5B7F">
              <w:rPr>
                <w:rStyle w:val="Lienhypertexte"/>
                <w:noProof/>
              </w:rPr>
              <w:t>3.6 Products</w:t>
            </w:r>
            <w:r w:rsidR="00901AD2" w:rsidRPr="00DF5B7F">
              <w:rPr>
                <w:rStyle w:val="Lienhypertexte"/>
                <w:noProof/>
                <w:spacing w:val="-3"/>
              </w:rPr>
              <w:t xml:space="preserve"> </w:t>
            </w:r>
            <w:r w:rsidR="00901AD2" w:rsidRPr="00DF5B7F">
              <w:rPr>
                <w:rStyle w:val="Lienhypertexte"/>
                <w:noProof/>
              </w:rPr>
              <w:t>and</w:t>
            </w:r>
            <w:r w:rsidR="00901AD2" w:rsidRPr="00DF5B7F">
              <w:rPr>
                <w:rStyle w:val="Lienhypertexte"/>
                <w:noProof/>
                <w:spacing w:val="-4"/>
              </w:rPr>
              <w:t xml:space="preserve"> </w:t>
            </w:r>
            <w:r w:rsidR="00901AD2" w:rsidRPr="00DF5B7F">
              <w:rPr>
                <w:rStyle w:val="Lienhypertexte"/>
                <w:noProof/>
              </w:rPr>
              <w:t>by</w:t>
            </w:r>
            <w:r w:rsidR="00901AD2" w:rsidRPr="00DF5B7F">
              <w:rPr>
                <w:rStyle w:val="Lienhypertexte"/>
                <w:noProof/>
                <w:spacing w:val="-3"/>
              </w:rPr>
              <w:t xml:space="preserve"> </w:t>
            </w:r>
            <w:r w:rsidR="00901AD2" w:rsidRPr="00DF5B7F">
              <w:rPr>
                <w:rStyle w:val="Lienhypertexte"/>
                <w:noProof/>
                <w:spacing w:val="-2"/>
              </w:rPr>
              <w:t>Products</w:t>
            </w:r>
            <w:r w:rsidR="00901AD2">
              <w:rPr>
                <w:noProof/>
                <w:webHidden/>
              </w:rPr>
              <w:tab/>
            </w:r>
            <w:r w:rsidR="00901AD2">
              <w:rPr>
                <w:noProof/>
                <w:webHidden/>
              </w:rPr>
              <w:fldChar w:fldCharType="begin"/>
            </w:r>
            <w:r w:rsidR="00901AD2">
              <w:rPr>
                <w:noProof/>
                <w:webHidden/>
              </w:rPr>
              <w:instrText xml:space="preserve"> PAGEREF _Toc198909859 \h </w:instrText>
            </w:r>
            <w:r w:rsidR="00901AD2">
              <w:rPr>
                <w:noProof/>
                <w:webHidden/>
              </w:rPr>
            </w:r>
            <w:r w:rsidR="00901AD2">
              <w:rPr>
                <w:noProof/>
                <w:webHidden/>
              </w:rPr>
              <w:fldChar w:fldCharType="separate"/>
            </w:r>
            <w:r w:rsidR="00E51FE7">
              <w:rPr>
                <w:noProof/>
                <w:webHidden/>
              </w:rPr>
              <w:t>36</w:t>
            </w:r>
            <w:r w:rsidR="00901AD2">
              <w:rPr>
                <w:noProof/>
                <w:webHidden/>
              </w:rPr>
              <w:fldChar w:fldCharType="end"/>
            </w:r>
          </w:hyperlink>
        </w:p>
        <w:p w14:paraId="64740046" w14:textId="5D0C81BB"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60" w:history="1">
            <w:r w:rsidR="00901AD2" w:rsidRPr="00DF5B7F">
              <w:rPr>
                <w:rStyle w:val="Lienhypertexte"/>
                <w:noProof/>
              </w:rPr>
              <w:t>3.7 Production</w:t>
            </w:r>
            <w:r w:rsidR="00901AD2" w:rsidRPr="00DF5B7F">
              <w:rPr>
                <w:rStyle w:val="Lienhypertexte"/>
                <w:noProof/>
                <w:spacing w:val="-9"/>
              </w:rPr>
              <w:t xml:space="preserve"> </w:t>
            </w:r>
            <w:r w:rsidR="00901AD2" w:rsidRPr="00DF5B7F">
              <w:rPr>
                <w:rStyle w:val="Lienhypertexte"/>
                <w:noProof/>
                <w:spacing w:val="-2"/>
              </w:rPr>
              <w:t>Capacity</w:t>
            </w:r>
            <w:r w:rsidR="00901AD2">
              <w:rPr>
                <w:noProof/>
                <w:webHidden/>
              </w:rPr>
              <w:tab/>
            </w:r>
            <w:r w:rsidR="00901AD2">
              <w:rPr>
                <w:noProof/>
                <w:webHidden/>
              </w:rPr>
              <w:fldChar w:fldCharType="begin"/>
            </w:r>
            <w:r w:rsidR="00901AD2">
              <w:rPr>
                <w:noProof/>
                <w:webHidden/>
              </w:rPr>
              <w:instrText xml:space="preserve"> PAGEREF _Toc198909860 \h </w:instrText>
            </w:r>
            <w:r w:rsidR="00901AD2">
              <w:rPr>
                <w:noProof/>
                <w:webHidden/>
              </w:rPr>
            </w:r>
            <w:r w:rsidR="00901AD2">
              <w:rPr>
                <w:noProof/>
                <w:webHidden/>
              </w:rPr>
              <w:fldChar w:fldCharType="separate"/>
            </w:r>
            <w:r w:rsidR="00E51FE7">
              <w:rPr>
                <w:noProof/>
                <w:webHidden/>
              </w:rPr>
              <w:t>36</w:t>
            </w:r>
            <w:r w:rsidR="00901AD2">
              <w:rPr>
                <w:noProof/>
                <w:webHidden/>
              </w:rPr>
              <w:fldChar w:fldCharType="end"/>
            </w:r>
          </w:hyperlink>
        </w:p>
        <w:p w14:paraId="513B6581" w14:textId="549CA546"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61" w:history="1">
            <w:r w:rsidR="00901AD2" w:rsidRPr="00DF5B7F">
              <w:rPr>
                <w:rStyle w:val="Lienhypertexte"/>
                <w:noProof/>
              </w:rPr>
              <w:t>3.8 Main Activities</w:t>
            </w:r>
            <w:r w:rsidR="00901AD2">
              <w:rPr>
                <w:noProof/>
                <w:webHidden/>
              </w:rPr>
              <w:tab/>
            </w:r>
            <w:r w:rsidR="00901AD2">
              <w:rPr>
                <w:noProof/>
                <w:webHidden/>
              </w:rPr>
              <w:fldChar w:fldCharType="begin"/>
            </w:r>
            <w:r w:rsidR="00901AD2">
              <w:rPr>
                <w:noProof/>
                <w:webHidden/>
              </w:rPr>
              <w:instrText xml:space="preserve"> PAGEREF _Toc198909861 \h </w:instrText>
            </w:r>
            <w:r w:rsidR="00901AD2">
              <w:rPr>
                <w:noProof/>
                <w:webHidden/>
              </w:rPr>
            </w:r>
            <w:r w:rsidR="00901AD2">
              <w:rPr>
                <w:noProof/>
                <w:webHidden/>
              </w:rPr>
              <w:fldChar w:fldCharType="separate"/>
            </w:r>
            <w:r w:rsidR="00E51FE7">
              <w:rPr>
                <w:noProof/>
                <w:webHidden/>
              </w:rPr>
              <w:t>36</w:t>
            </w:r>
            <w:r w:rsidR="00901AD2">
              <w:rPr>
                <w:noProof/>
                <w:webHidden/>
              </w:rPr>
              <w:fldChar w:fldCharType="end"/>
            </w:r>
          </w:hyperlink>
        </w:p>
        <w:p w14:paraId="6EB1EB2A" w14:textId="6F57A3A8"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62" w:history="1">
            <w:r w:rsidR="00901AD2" w:rsidRPr="00DF5B7F">
              <w:rPr>
                <w:rStyle w:val="Lienhypertexte"/>
                <w:noProof/>
              </w:rPr>
              <w:t>3.8.1 Preparation</w:t>
            </w:r>
            <w:r w:rsidR="00901AD2" w:rsidRPr="00DF5B7F">
              <w:rPr>
                <w:rStyle w:val="Lienhypertexte"/>
                <w:noProof/>
                <w:spacing w:val="-3"/>
              </w:rPr>
              <w:t xml:space="preserve"> </w:t>
            </w:r>
            <w:r w:rsidR="00901AD2" w:rsidRPr="00DF5B7F">
              <w:rPr>
                <w:rStyle w:val="Lienhypertexte"/>
                <w:noProof/>
                <w:spacing w:val="-2"/>
              </w:rPr>
              <w:t>Phase</w:t>
            </w:r>
            <w:r w:rsidR="00901AD2">
              <w:rPr>
                <w:noProof/>
                <w:webHidden/>
              </w:rPr>
              <w:tab/>
            </w:r>
            <w:r w:rsidR="00901AD2">
              <w:rPr>
                <w:noProof/>
                <w:webHidden/>
              </w:rPr>
              <w:fldChar w:fldCharType="begin"/>
            </w:r>
            <w:r w:rsidR="00901AD2">
              <w:rPr>
                <w:noProof/>
                <w:webHidden/>
              </w:rPr>
              <w:instrText xml:space="preserve"> PAGEREF _Toc198909862 \h </w:instrText>
            </w:r>
            <w:r w:rsidR="00901AD2">
              <w:rPr>
                <w:noProof/>
                <w:webHidden/>
              </w:rPr>
            </w:r>
            <w:r w:rsidR="00901AD2">
              <w:rPr>
                <w:noProof/>
                <w:webHidden/>
              </w:rPr>
              <w:fldChar w:fldCharType="separate"/>
            </w:r>
            <w:r w:rsidR="00E51FE7">
              <w:rPr>
                <w:noProof/>
                <w:webHidden/>
              </w:rPr>
              <w:t>36</w:t>
            </w:r>
            <w:r w:rsidR="00901AD2">
              <w:rPr>
                <w:noProof/>
                <w:webHidden/>
              </w:rPr>
              <w:fldChar w:fldCharType="end"/>
            </w:r>
          </w:hyperlink>
        </w:p>
        <w:p w14:paraId="3A979A47" w14:textId="7A267757"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63" w:history="1">
            <w:r w:rsidR="00901AD2" w:rsidRPr="00DF5B7F">
              <w:rPr>
                <w:rStyle w:val="Lienhypertexte"/>
                <w:noProof/>
              </w:rPr>
              <w:t>3.8.2 Construction</w:t>
            </w:r>
            <w:r w:rsidR="00901AD2" w:rsidRPr="00DF5B7F">
              <w:rPr>
                <w:rStyle w:val="Lienhypertexte"/>
                <w:noProof/>
                <w:spacing w:val="-10"/>
              </w:rPr>
              <w:t xml:space="preserve"> </w:t>
            </w:r>
            <w:r w:rsidR="00901AD2" w:rsidRPr="00DF5B7F">
              <w:rPr>
                <w:rStyle w:val="Lienhypertexte"/>
                <w:noProof/>
                <w:spacing w:val="-2"/>
              </w:rPr>
              <w:t>Phase</w:t>
            </w:r>
            <w:r w:rsidR="00901AD2">
              <w:rPr>
                <w:noProof/>
                <w:webHidden/>
              </w:rPr>
              <w:tab/>
            </w:r>
            <w:r w:rsidR="00901AD2">
              <w:rPr>
                <w:noProof/>
                <w:webHidden/>
              </w:rPr>
              <w:fldChar w:fldCharType="begin"/>
            </w:r>
            <w:r w:rsidR="00901AD2">
              <w:rPr>
                <w:noProof/>
                <w:webHidden/>
              </w:rPr>
              <w:instrText xml:space="preserve"> PAGEREF _Toc198909863 \h </w:instrText>
            </w:r>
            <w:r w:rsidR="00901AD2">
              <w:rPr>
                <w:noProof/>
                <w:webHidden/>
              </w:rPr>
            </w:r>
            <w:r w:rsidR="00901AD2">
              <w:rPr>
                <w:noProof/>
                <w:webHidden/>
              </w:rPr>
              <w:fldChar w:fldCharType="separate"/>
            </w:r>
            <w:r w:rsidR="00E51FE7">
              <w:rPr>
                <w:noProof/>
                <w:webHidden/>
              </w:rPr>
              <w:t>37</w:t>
            </w:r>
            <w:r w:rsidR="00901AD2">
              <w:rPr>
                <w:noProof/>
                <w:webHidden/>
              </w:rPr>
              <w:fldChar w:fldCharType="end"/>
            </w:r>
          </w:hyperlink>
        </w:p>
        <w:p w14:paraId="65065E8C" w14:textId="5B6D6803"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64" w:history="1">
            <w:r w:rsidR="00901AD2" w:rsidRPr="00DF5B7F">
              <w:rPr>
                <w:rStyle w:val="Lienhypertexte"/>
                <w:noProof/>
              </w:rPr>
              <w:t>4</w:t>
            </w:r>
            <w:r w:rsidR="00901AD2">
              <w:rPr>
                <w:rFonts w:asciiTheme="minorHAnsi" w:eastAsiaTheme="minorEastAsia" w:hAnsiTheme="minorHAnsi" w:cstheme="minorBidi"/>
                <w:b w:val="0"/>
                <w:bCs w:val="0"/>
                <w:noProof/>
                <w:kern w:val="2"/>
                <w:sz w:val="24"/>
                <w:szCs w:val="24"/>
                <w14:ligatures w14:val="standardContextual"/>
              </w:rPr>
              <w:tab/>
            </w:r>
            <w:r w:rsidR="00901AD2" w:rsidRPr="00DF5B7F">
              <w:rPr>
                <w:rStyle w:val="Lienhypertexte"/>
                <w:noProof/>
              </w:rPr>
              <w:t>PROJECT</w:t>
            </w:r>
            <w:r w:rsidR="00901AD2" w:rsidRPr="00DF5B7F">
              <w:rPr>
                <w:rStyle w:val="Lienhypertexte"/>
                <w:noProof/>
                <w:spacing w:val="-3"/>
              </w:rPr>
              <w:t xml:space="preserve"> </w:t>
            </w:r>
            <w:r w:rsidR="00901AD2" w:rsidRPr="00DF5B7F">
              <w:rPr>
                <w:rStyle w:val="Lienhypertexte"/>
                <w:noProof/>
              </w:rPr>
              <w:t>ALTERNATIVES</w:t>
            </w:r>
            <w:r w:rsidR="00901AD2">
              <w:rPr>
                <w:noProof/>
                <w:webHidden/>
              </w:rPr>
              <w:tab/>
            </w:r>
            <w:r w:rsidR="00901AD2">
              <w:rPr>
                <w:noProof/>
                <w:webHidden/>
              </w:rPr>
              <w:fldChar w:fldCharType="begin"/>
            </w:r>
            <w:r w:rsidR="00901AD2">
              <w:rPr>
                <w:noProof/>
                <w:webHidden/>
              </w:rPr>
              <w:instrText xml:space="preserve"> PAGEREF _Toc198909864 \h </w:instrText>
            </w:r>
            <w:r w:rsidR="00901AD2">
              <w:rPr>
                <w:noProof/>
                <w:webHidden/>
              </w:rPr>
            </w:r>
            <w:r w:rsidR="00901AD2">
              <w:rPr>
                <w:noProof/>
                <w:webHidden/>
              </w:rPr>
              <w:fldChar w:fldCharType="separate"/>
            </w:r>
            <w:r w:rsidR="00E51FE7">
              <w:rPr>
                <w:noProof/>
                <w:webHidden/>
              </w:rPr>
              <w:t>42</w:t>
            </w:r>
            <w:r w:rsidR="00901AD2">
              <w:rPr>
                <w:noProof/>
                <w:webHidden/>
              </w:rPr>
              <w:fldChar w:fldCharType="end"/>
            </w:r>
          </w:hyperlink>
        </w:p>
        <w:p w14:paraId="40660903" w14:textId="363B37E6"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65" w:history="1">
            <w:r w:rsidR="00901AD2" w:rsidRPr="00DF5B7F">
              <w:rPr>
                <w:rStyle w:val="Lienhypertexte"/>
                <w:noProof/>
              </w:rPr>
              <w:t>4.1 Mitigation</w:t>
            </w:r>
            <w:r w:rsidR="00901AD2" w:rsidRPr="00DF5B7F">
              <w:rPr>
                <w:rStyle w:val="Lienhypertexte"/>
                <w:noProof/>
                <w:spacing w:val="-15"/>
              </w:rPr>
              <w:t xml:space="preserve"> </w:t>
            </w:r>
            <w:r w:rsidR="00901AD2" w:rsidRPr="00DF5B7F">
              <w:rPr>
                <w:rStyle w:val="Lienhypertexte"/>
                <w:noProof/>
                <w:spacing w:val="-2"/>
              </w:rPr>
              <w:t>Hierarchy</w:t>
            </w:r>
            <w:r w:rsidR="00901AD2">
              <w:rPr>
                <w:noProof/>
                <w:webHidden/>
              </w:rPr>
              <w:tab/>
            </w:r>
            <w:r w:rsidR="00901AD2">
              <w:rPr>
                <w:noProof/>
                <w:webHidden/>
              </w:rPr>
              <w:fldChar w:fldCharType="begin"/>
            </w:r>
            <w:r w:rsidR="00901AD2">
              <w:rPr>
                <w:noProof/>
                <w:webHidden/>
              </w:rPr>
              <w:instrText xml:space="preserve"> PAGEREF _Toc198909865 \h </w:instrText>
            </w:r>
            <w:r w:rsidR="00901AD2">
              <w:rPr>
                <w:noProof/>
                <w:webHidden/>
              </w:rPr>
            </w:r>
            <w:r w:rsidR="00901AD2">
              <w:rPr>
                <w:noProof/>
                <w:webHidden/>
              </w:rPr>
              <w:fldChar w:fldCharType="separate"/>
            </w:r>
            <w:r w:rsidR="00E51FE7">
              <w:rPr>
                <w:noProof/>
                <w:webHidden/>
              </w:rPr>
              <w:t>42</w:t>
            </w:r>
            <w:r w:rsidR="00901AD2">
              <w:rPr>
                <w:noProof/>
                <w:webHidden/>
              </w:rPr>
              <w:fldChar w:fldCharType="end"/>
            </w:r>
          </w:hyperlink>
        </w:p>
        <w:p w14:paraId="25747E00" w14:textId="006D7F8D"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66" w:history="1">
            <w:r w:rsidR="00901AD2" w:rsidRPr="00DF5B7F">
              <w:rPr>
                <w:rStyle w:val="Lienhypertexte"/>
                <w:noProof/>
              </w:rPr>
              <w:t>4.2 Identification</w:t>
            </w:r>
            <w:r w:rsidR="00901AD2" w:rsidRPr="00DF5B7F">
              <w:rPr>
                <w:rStyle w:val="Lienhypertexte"/>
                <w:noProof/>
                <w:spacing w:val="-9"/>
              </w:rPr>
              <w:t xml:space="preserve"> </w:t>
            </w:r>
            <w:r w:rsidR="00901AD2" w:rsidRPr="00DF5B7F">
              <w:rPr>
                <w:rStyle w:val="Lienhypertexte"/>
                <w:noProof/>
              </w:rPr>
              <w:t>of</w:t>
            </w:r>
            <w:r w:rsidR="00901AD2" w:rsidRPr="00DF5B7F">
              <w:rPr>
                <w:rStyle w:val="Lienhypertexte"/>
                <w:noProof/>
                <w:spacing w:val="-11"/>
              </w:rPr>
              <w:t xml:space="preserve"> </w:t>
            </w:r>
            <w:r w:rsidR="00901AD2" w:rsidRPr="00DF5B7F">
              <w:rPr>
                <w:rStyle w:val="Lienhypertexte"/>
                <w:noProof/>
                <w:spacing w:val="-2"/>
              </w:rPr>
              <w:t>Alternatives</w:t>
            </w:r>
            <w:r w:rsidR="00901AD2">
              <w:rPr>
                <w:noProof/>
                <w:webHidden/>
              </w:rPr>
              <w:tab/>
            </w:r>
            <w:r w:rsidR="00901AD2">
              <w:rPr>
                <w:noProof/>
                <w:webHidden/>
              </w:rPr>
              <w:fldChar w:fldCharType="begin"/>
            </w:r>
            <w:r w:rsidR="00901AD2">
              <w:rPr>
                <w:noProof/>
                <w:webHidden/>
              </w:rPr>
              <w:instrText xml:space="preserve"> PAGEREF _Toc198909866 \h </w:instrText>
            </w:r>
            <w:r w:rsidR="00901AD2">
              <w:rPr>
                <w:noProof/>
                <w:webHidden/>
              </w:rPr>
            </w:r>
            <w:r w:rsidR="00901AD2">
              <w:rPr>
                <w:noProof/>
                <w:webHidden/>
              </w:rPr>
              <w:fldChar w:fldCharType="separate"/>
            </w:r>
            <w:r w:rsidR="00E51FE7">
              <w:rPr>
                <w:noProof/>
                <w:webHidden/>
              </w:rPr>
              <w:t>43</w:t>
            </w:r>
            <w:r w:rsidR="00901AD2">
              <w:rPr>
                <w:noProof/>
                <w:webHidden/>
              </w:rPr>
              <w:fldChar w:fldCharType="end"/>
            </w:r>
          </w:hyperlink>
        </w:p>
        <w:p w14:paraId="01128B8A" w14:textId="5231E9A4"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67" w:history="1">
            <w:r w:rsidR="00901AD2" w:rsidRPr="00DF5B7F">
              <w:rPr>
                <w:rStyle w:val="Lienhypertexte"/>
                <w:noProof/>
              </w:rPr>
              <w:t>4.3 Analysis</w:t>
            </w:r>
            <w:r w:rsidR="00901AD2" w:rsidRPr="00DF5B7F">
              <w:rPr>
                <w:rStyle w:val="Lienhypertexte"/>
                <w:noProof/>
                <w:spacing w:val="-4"/>
              </w:rPr>
              <w:t xml:space="preserve"> </w:t>
            </w:r>
            <w:r w:rsidR="00901AD2" w:rsidRPr="00DF5B7F">
              <w:rPr>
                <w:rStyle w:val="Lienhypertexte"/>
                <w:noProof/>
              </w:rPr>
              <w:t>of Alternatives</w:t>
            </w:r>
            <w:r w:rsidR="00901AD2">
              <w:rPr>
                <w:noProof/>
                <w:webHidden/>
              </w:rPr>
              <w:tab/>
            </w:r>
            <w:r w:rsidR="00901AD2">
              <w:rPr>
                <w:noProof/>
                <w:webHidden/>
              </w:rPr>
              <w:fldChar w:fldCharType="begin"/>
            </w:r>
            <w:r w:rsidR="00901AD2">
              <w:rPr>
                <w:noProof/>
                <w:webHidden/>
              </w:rPr>
              <w:instrText xml:space="preserve"> PAGEREF _Toc198909867 \h </w:instrText>
            </w:r>
            <w:r w:rsidR="00901AD2">
              <w:rPr>
                <w:noProof/>
                <w:webHidden/>
              </w:rPr>
            </w:r>
            <w:r w:rsidR="00901AD2">
              <w:rPr>
                <w:noProof/>
                <w:webHidden/>
              </w:rPr>
              <w:fldChar w:fldCharType="separate"/>
            </w:r>
            <w:r w:rsidR="00E51FE7">
              <w:rPr>
                <w:noProof/>
                <w:webHidden/>
              </w:rPr>
              <w:t>44</w:t>
            </w:r>
            <w:r w:rsidR="00901AD2">
              <w:rPr>
                <w:noProof/>
                <w:webHidden/>
              </w:rPr>
              <w:fldChar w:fldCharType="end"/>
            </w:r>
          </w:hyperlink>
        </w:p>
        <w:p w14:paraId="3F7FCFD3" w14:textId="6EA65D08"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68" w:history="1">
            <w:r w:rsidR="00901AD2" w:rsidRPr="00DF5B7F">
              <w:rPr>
                <w:rStyle w:val="Lienhypertexte"/>
                <w:noProof/>
              </w:rPr>
              <w:t>4.3.1 Transmission</w:t>
            </w:r>
            <w:r w:rsidR="00901AD2" w:rsidRPr="00DF5B7F">
              <w:rPr>
                <w:rStyle w:val="Lienhypertexte"/>
                <w:noProof/>
                <w:spacing w:val="-6"/>
              </w:rPr>
              <w:t xml:space="preserve"> </w:t>
            </w:r>
            <w:r w:rsidR="00901AD2" w:rsidRPr="00DF5B7F">
              <w:rPr>
                <w:rStyle w:val="Lienhypertexte"/>
                <w:noProof/>
              </w:rPr>
              <w:t>line</w:t>
            </w:r>
            <w:r w:rsidR="00901AD2" w:rsidRPr="00DF5B7F">
              <w:rPr>
                <w:rStyle w:val="Lienhypertexte"/>
                <w:noProof/>
                <w:spacing w:val="-3"/>
              </w:rPr>
              <w:t xml:space="preserve"> </w:t>
            </w:r>
            <w:r w:rsidR="00901AD2" w:rsidRPr="00DF5B7F">
              <w:rPr>
                <w:rStyle w:val="Lienhypertexte"/>
                <w:noProof/>
              </w:rPr>
              <w:t>route</w:t>
            </w:r>
            <w:r w:rsidR="00901AD2" w:rsidRPr="00DF5B7F">
              <w:rPr>
                <w:rStyle w:val="Lienhypertexte"/>
                <w:noProof/>
                <w:spacing w:val="-1"/>
              </w:rPr>
              <w:t xml:space="preserve"> </w:t>
            </w:r>
            <w:r w:rsidR="00901AD2" w:rsidRPr="00DF5B7F">
              <w:rPr>
                <w:rStyle w:val="Lienhypertexte"/>
                <w:noProof/>
                <w:spacing w:val="-2"/>
              </w:rPr>
              <w:t>alternatives</w:t>
            </w:r>
            <w:r w:rsidR="00901AD2">
              <w:rPr>
                <w:noProof/>
                <w:webHidden/>
              </w:rPr>
              <w:tab/>
            </w:r>
            <w:r w:rsidR="00901AD2">
              <w:rPr>
                <w:noProof/>
                <w:webHidden/>
              </w:rPr>
              <w:fldChar w:fldCharType="begin"/>
            </w:r>
            <w:r w:rsidR="00901AD2">
              <w:rPr>
                <w:noProof/>
                <w:webHidden/>
              </w:rPr>
              <w:instrText xml:space="preserve"> PAGEREF _Toc198909868 \h </w:instrText>
            </w:r>
            <w:r w:rsidR="00901AD2">
              <w:rPr>
                <w:noProof/>
                <w:webHidden/>
              </w:rPr>
            </w:r>
            <w:r w:rsidR="00901AD2">
              <w:rPr>
                <w:noProof/>
                <w:webHidden/>
              </w:rPr>
              <w:fldChar w:fldCharType="separate"/>
            </w:r>
            <w:r w:rsidR="00E51FE7">
              <w:rPr>
                <w:noProof/>
                <w:webHidden/>
              </w:rPr>
              <w:t>44</w:t>
            </w:r>
            <w:r w:rsidR="00901AD2">
              <w:rPr>
                <w:noProof/>
                <w:webHidden/>
              </w:rPr>
              <w:fldChar w:fldCharType="end"/>
            </w:r>
          </w:hyperlink>
        </w:p>
        <w:p w14:paraId="2554AF51" w14:textId="3CE8DA05"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69" w:history="1">
            <w:r w:rsidR="00901AD2" w:rsidRPr="00DF5B7F">
              <w:rPr>
                <w:rStyle w:val="Lienhypertexte"/>
                <w:noProof/>
              </w:rPr>
              <w:t>4.4 Power</w:t>
            </w:r>
            <w:r w:rsidR="00901AD2" w:rsidRPr="00DF5B7F">
              <w:rPr>
                <w:rStyle w:val="Lienhypertexte"/>
                <w:noProof/>
                <w:spacing w:val="-3"/>
              </w:rPr>
              <w:t xml:space="preserve"> </w:t>
            </w:r>
            <w:r w:rsidR="00901AD2" w:rsidRPr="00DF5B7F">
              <w:rPr>
                <w:rStyle w:val="Lienhypertexte"/>
                <w:noProof/>
              </w:rPr>
              <w:t>Transmission</w:t>
            </w:r>
            <w:r w:rsidR="00901AD2" w:rsidRPr="00DF5B7F">
              <w:rPr>
                <w:rStyle w:val="Lienhypertexte"/>
                <w:noProof/>
                <w:spacing w:val="-4"/>
              </w:rPr>
              <w:t xml:space="preserve"> </w:t>
            </w:r>
            <w:r w:rsidR="00901AD2" w:rsidRPr="00DF5B7F">
              <w:rPr>
                <w:rStyle w:val="Lienhypertexte"/>
                <w:noProof/>
              </w:rPr>
              <w:t>line</w:t>
            </w:r>
            <w:r w:rsidR="00901AD2" w:rsidRPr="00DF5B7F">
              <w:rPr>
                <w:rStyle w:val="Lienhypertexte"/>
                <w:noProof/>
                <w:spacing w:val="-2"/>
              </w:rPr>
              <w:t xml:space="preserve"> </w:t>
            </w:r>
            <w:r w:rsidR="00901AD2" w:rsidRPr="00DF5B7F">
              <w:rPr>
                <w:rStyle w:val="Lienhypertexte"/>
                <w:noProof/>
              </w:rPr>
              <w:t>Design</w:t>
            </w:r>
            <w:r w:rsidR="00901AD2" w:rsidRPr="00DF5B7F">
              <w:rPr>
                <w:rStyle w:val="Lienhypertexte"/>
                <w:noProof/>
                <w:spacing w:val="-4"/>
              </w:rPr>
              <w:t xml:space="preserve"> </w:t>
            </w:r>
            <w:r w:rsidR="00901AD2" w:rsidRPr="00DF5B7F">
              <w:rPr>
                <w:rStyle w:val="Lienhypertexte"/>
                <w:noProof/>
                <w:spacing w:val="-2"/>
              </w:rPr>
              <w:t>Alternatives</w:t>
            </w:r>
            <w:r w:rsidR="00901AD2">
              <w:rPr>
                <w:noProof/>
                <w:webHidden/>
              </w:rPr>
              <w:tab/>
            </w:r>
            <w:r w:rsidR="00901AD2">
              <w:rPr>
                <w:noProof/>
                <w:webHidden/>
              </w:rPr>
              <w:fldChar w:fldCharType="begin"/>
            </w:r>
            <w:r w:rsidR="00901AD2">
              <w:rPr>
                <w:noProof/>
                <w:webHidden/>
              </w:rPr>
              <w:instrText xml:space="preserve"> PAGEREF _Toc198909869 \h </w:instrText>
            </w:r>
            <w:r w:rsidR="00901AD2">
              <w:rPr>
                <w:noProof/>
                <w:webHidden/>
              </w:rPr>
            </w:r>
            <w:r w:rsidR="00901AD2">
              <w:rPr>
                <w:noProof/>
                <w:webHidden/>
              </w:rPr>
              <w:fldChar w:fldCharType="separate"/>
            </w:r>
            <w:r w:rsidR="00E51FE7">
              <w:rPr>
                <w:noProof/>
                <w:webHidden/>
              </w:rPr>
              <w:t>44</w:t>
            </w:r>
            <w:r w:rsidR="00901AD2">
              <w:rPr>
                <w:noProof/>
                <w:webHidden/>
              </w:rPr>
              <w:fldChar w:fldCharType="end"/>
            </w:r>
          </w:hyperlink>
        </w:p>
        <w:p w14:paraId="3CD67750" w14:textId="45E687B0"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70" w:history="1">
            <w:r w:rsidR="00901AD2" w:rsidRPr="00DF5B7F">
              <w:rPr>
                <w:rStyle w:val="Lienhypertexte"/>
                <w:noProof/>
              </w:rPr>
              <w:t>4.4.1 Overhead</w:t>
            </w:r>
            <w:r w:rsidR="00901AD2" w:rsidRPr="00DF5B7F">
              <w:rPr>
                <w:rStyle w:val="Lienhypertexte"/>
                <w:noProof/>
                <w:spacing w:val="-4"/>
              </w:rPr>
              <w:t xml:space="preserve"> </w:t>
            </w:r>
            <w:r w:rsidR="00901AD2" w:rsidRPr="00DF5B7F">
              <w:rPr>
                <w:rStyle w:val="Lienhypertexte"/>
                <w:noProof/>
              </w:rPr>
              <w:t>Line</w:t>
            </w:r>
            <w:r w:rsidR="00901AD2" w:rsidRPr="00DF5B7F">
              <w:rPr>
                <w:rStyle w:val="Lienhypertexte"/>
                <w:noProof/>
                <w:spacing w:val="-4"/>
              </w:rPr>
              <w:t xml:space="preserve"> </w:t>
            </w:r>
            <w:r w:rsidR="00901AD2" w:rsidRPr="00DF5B7F">
              <w:rPr>
                <w:rStyle w:val="Lienhypertexte"/>
                <w:noProof/>
              </w:rPr>
              <w:t>(preferred</w:t>
            </w:r>
            <w:r w:rsidR="00901AD2" w:rsidRPr="00DF5B7F">
              <w:rPr>
                <w:rStyle w:val="Lienhypertexte"/>
                <w:noProof/>
                <w:spacing w:val="-4"/>
              </w:rPr>
              <w:t xml:space="preserve"> </w:t>
            </w:r>
            <w:r w:rsidR="00901AD2" w:rsidRPr="00DF5B7F">
              <w:rPr>
                <w:rStyle w:val="Lienhypertexte"/>
                <w:noProof/>
                <w:spacing w:val="-2"/>
              </w:rPr>
              <w:t>alternative)</w:t>
            </w:r>
            <w:r w:rsidR="00901AD2">
              <w:rPr>
                <w:noProof/>
                <w:webHidden/>
              </w:rPr>
              <w:tab/>
            </w:r>
            <w:r w:rsidR="00901AD2">
              <w:rPr>
                <w:noProof/>
                <w:webHidden/>
              </w:rPr>
              <w:fldChar w:fldCharType="begin"/>
            </w:r>
            <w:r w:rsidR="00901AD2">
              <w:rPr>
                <w:noProof/>
                <w:webHidden/>
              </w:rPr>
              <w:instrText xml:space="preserve"> PAGEREF _Toc198909870 \h </w:instrText>
            </w:r>
            <w:r w:rsidR="00901AD2">
              <w:rPr>
                <w:noProof/>
                <w:webHidden/>
              </w:rPr>
            </w:r>
            <w:r w:rsidR="00901AD2">
              <w:rPr>
                <w:noProof/>
                <w:webHidden/>
              </w:rPr>
              <w:fldChar w:fldCharType="separate"/>
            </w:r>
            <w:r w:rsidR="00E51FE7">
              <w:rPr>
                <w:noProof/>
                <w:webHidden/>
              </w:rPr>
              <w:t>45</w:t>
            </w:r>
            <w:r w:rsidR="00901AD2">
              <w:rPr>
                <w:noProof/>
                <w:webHidden/>
              </w:rPr>
              <w:fldChar w:fldCharType="end"/>
            </w:r>
          </w:hyperlink>
        </w:p>
        <w:p w14:paraId="0AAC1D72" w14:textId="0A907193"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71" w:history="1">
            <w:r w:rsidR="00901AD2" w:rsidRPr="00DF5B7F">
              <w:rPr>
                <w:rStyle w:val="Lienhypertexte"/>
                <w:noProof/>
              </w:rPr>
              <w:t>4.4.2 Underground</w:t>
            </w:r>
            <w:r w:rsidR="00901AD2" w:rsidRPr="00DF5B7F">
              <w:rPr>
                <w:rStyle w:val="Lienhypertexte"/>
                <w:noProof/>
                <w:spacing w:val="-10"/>
              </w:rPr>
              <w:t xml:space="preserve"> </w:t>
            </w:r>
            <w:r w:rsidR="00901AD2" w:rsidRPr="00DF5B7F">
              <w:rPr>
                <w:rStyle w:val="Lienhypertexte"/>
                <w:noProof/>
                <w:spacing w:val="-2"/>
              </w:rPr>
              <w:t>Cables</w:t>
            </w:r>
            <w:r w:rsidR="00901AD2">
              <w:rPr>
                <w:noProof/>
                <w:webHidden/>
              </w:rPr>
              <w:tab/>
            </w:r>
            <w:r w:rsidR="00901AD2">
              <w:rPr>
                <w:noProof/>
                <w:webHidden/>
              </w:rPr>
              <w:fldChar w:fldCharType="begin"/>
            </w:r>
            <w:r w:rsidR="00901AD2">
              <w:rPr>
                <w:noProof/>
                <w:webHidden/>
              </w:rPr>
              <w:instrText xml:space="preserve"> PAGEREF _Toc198909871 \h </w:instrText>
            </w:r>
            <w:r w:rsidR="00901AD2">
              <w:rPr>
                <w:noProof/>
                <w:webHidden/>
              </w:rPr>
            </w:r>
            <w:r w:rsidR="00901AD2">
              <w:rPr>
                <w:noProof/>
                <w:webHidden/>
              </w:rPr>
              <w:fldChar w:fldCharType="separate"/>
            </w:r>
            <w:r w:rsidR="00E51FE7">
              <w:rPr>
                <w:noProof/>
                <w:webHidden/>
              </w:rPr>
              <w:t>45</w:t>
            </w:r>
            <w:r w:rsidR="00901AD2">
              <w:rPr>
                <w:noProof/>
                <w:webHidden/>
              </w:rPr>
              <w:fldChar w:fldCharType="end"/>
            </w:r>
          </w:hyperlink>
        </w:p>
        <w:p w14:paraId="07F248AD" w14:textId="24357E6D"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72" w:history="1">
            <w:r w:rsidR="00901AD2" w:rsidRPr="00DF5B7F">
              <w:rPr>
                <w:rStyle w:val="Lienhypertexte"/>
                <w:noProof/>
              </w:rPr>
              <w:t>4.4.3 Material</w:t>
            </w:r>
            <w:r w:rsidR="00901AD2" w:rsidRPr="00DF5B7F">
              <w:rPr>
                <w:rStyle w:val="Lienhypertexte"/>
                <w:noProof/>
                <w:spacing w:val="-5"/>
              </w:rPr>
              <w:t xml:space="preserve"> </w:t>
            </w:r>
            <w:r w:rsidR="00901AD2" w:rsidRPr="00DF5B7F">
              <w:rPr>
                <w:rStyle w:val="Lienhypertexte"/>
                <w:noProof/>
              </w:rPr>
              <w:t>/</w:t>
            </w:r>
            <w:r w:rsidR="00901AD2" w:rsidRPr="00DF5B7F">
              <w:rPr>
                <w:rStyle w:val="Lienhypertexte"/>
                <w:noProof/>
                <w:spacing w:val="-4"/>
              </w:rPr>
              <w:t xml:space="preserve"> </w:t>
            </w:r>
            <w:r w:rsidR="00901AD2" w:rsidRPr="00DF5B7F">
              <w:rPr>
                <w:rStyle w:val="Lienhypertexte"/>
                <w:noProof/>
              </w:rPr>
              <w:t>technology</w:t>
            </w:r>
            <w:r w:rsidR="00901AD2" w:rsidRPr="00DF5B7F">
              <w:rPr>
                <w:rStyle w:val="Lienhypertexte"/>
                <w:noProof/>
                <w:spacing w:val="-3"/>
              </w:rPr>
              <w:t xml:space="preserve"> </w:t>
            </w:r>
            <w:r w:rsidR="00901AD2" w:rsidRPr="00DF5B7F">
              <w:rPr>
                <w:rStyle w:val="Lienhypertexte"/>
                <w:noProof/>
                <w:spacing w:val="-2"/>
              </w:rPr>
              <w:t>alternatives</w:t>
            </w:r>
            <w:r w:rsidR="00901AD2">
              <w:rPr>
                <w:noProof/>
                <w:webHidden/>
              </w:rPr>
              <w:tab/>
            </w:r>
            <w:r w:rsidR="00901AD2">
              <w:rPr>
                <w:noProof/>
                <w:webHidden/>
              </w:rPr>
              <w:fldChar w:fldCharType="begin"/>
            </w:r>
            <w:r w:rsidR="00901AD2">
              <w:rPr>
                <w:noProof/>
                <w:webHidden/>
              </w:rPr>
              <w:instrText xml:space="preserve"> PAGEREF _Toc198909872 \h </w:instrText>
            </w:r>
            <w:r w:rsidR="00901AD2">
              <w:rPr>
                <w:noProof/>
                <w:webHidden/>
              </w:rPr>
            </w:r>
            <w:r w:rsidR="00901AD2">
              <w:rPr>
                <w:noProof/>
                <w:webHidden/>
              </w:rPr>
              <w:fldChar w:fldCharType="separate"/>
            </w:r>
            <w:r w:rsidR="00E51FE7">
              <w:rPr>
                <w:noProof/>
                <w:webHidden/>
              </w:rPr>
              <w:t>45</w:t>
            </w:r>
            <w:r w:rsidR="00901AD2">
              <w:rPr>
                <w:noProof/>
                <w:webHidden/>
              </w:rPr>
              <w:fldChar w:fldCharType="end"/>
            </w:r>
          </w:hyperlink>
        </w:p>
        <w:p w14:paraId="74DAD967" w14:textId="645820A1"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73" w:history="1">
            <w:r w:rsidR="00901AD2" w:rsidRPr="00DF5B7F">
              <w:rPr>
                <w:rStyle w:val="Lienhypertexte"/>
                <w:noProof/>
              </w:rPr>
              <w:t>5</w:t>
            </w:r>
            <w:r w:rsidR="00901AD2">
              <w:rPr>
                <w:rFonts w:asciiTheme="minorHAnsi" w:eastAsiaTheme="minorEastAsia" w:hAnsiTheme="minorHAnsi" w:cstheme="minorBidi"/>
                <w:b w:val="0"/>
                <w:bCs w:val="0"/>
                <w:noProof/>
                <w:kern w:val="2"/>
                <w:sz w:val="24"/>
                <w:szCs w:val="24"/>
                <w14:ligatures w14:val="standardContextual"/>
              </w:rPr>
              <w:tab/>
            </w:r>
            <w:r w:rsidR="00901AD2" w:rsidRPr="00DF5B7F">
              <w:rPr>
                <w:rStyle w:val="Lienhypertexte"/>
                <w:noProof/>
              </w:rPr>
              <w:t>DESCRIPTION</w:t>
            </w:r>
            <w:r w:rsidR="00901AD2" w:rsidRPr="00DF5B7F">
              <w:rPr>
                <w:rStyle w:val="Lienhypertexte"/>
                <w:noProof/>
                <w:spacing w:val="-7"/>
              </w:rPr>
              <w:t xml:space="preserve"> </w:t>
            </w:r>
            <w:r w:rsidR="00901AD2" w:rsidRPr="00DF5B7F">
              <w:rPr>
                <w:rStyle w:val="Lienhypertexte"/>
                <w:noProof/>
              </w:rPr>
              <w:t>OF</w:t>
            </w:r>
            <w:r w:rsidR="00901AD2" w:rsidRPr="00DF5B7F">
              <w:rPr>
                <w:rStyle w:val="Lienhypertexte"/>
                <w:noProof/>
                <w:spacing w:val="-4"/>
              </w:rPr>
              <w:t xml:space="preserve"> </w:t>
            </w:r>
            <w:r w:rsidR="00901AD2" w:rsidRPr="00DF5B7F">
              <w:rPr>
                <w:rStyle w:val="Lienhypertexte"/>
                <w:noProof/>
              </w:rPr>
              <w:t>THE</w:t>
            </w:r>
            <w:r w:rsidR="00901AD2" w:rsidRPr="00DF5B7F">
              <w:rPr>
                <w:rStyle w:val="Lienhypertexte"/>
                <w:noProof/>
                <w:spacing w:val="-3"/>
              </w:rPr>
              <w:t xml:space="preserve"> </w:t>
            </w:r>
            <w:r w:rsidR="00901AD2" w:rsidRPr="00DF5B7F">
              <w:rPr>
                <w:rStyle w:val="Lienhypertexte"/>
                <w:noProof/>
              </w:rPr>
              <w:t>BASELINE</w:t>
            </w:r>
            <w:r w:rsidR="00901AD2" w:rsidRPr="00DF5B7F">
              <w:rPr>
                <w:rStyle w:val="Lienhypertexte"/>
                <w:noProof/>
                <w:spacing w:val="-7"/>
              </w:rPr>
              <w:t xml:space="preserve"> </w:t>
            </w:r>
            <w:r w:rsidR="00901AD2" w:rsidRPr="00DF5B7F">
              <w:rPr>
                <w:rStyle w:val="Lienhypertexte"/>
                <w:noProof/>
                <w:spacing w:val="-2"/>
              </w:rPr>
              <w:t>ENVIRONMENT</w:t>
            </w:r>
            <w:r w:rsidR="00901AD2">
              <w:rPr>
                <w:noProof/>
                <w:webHidden/>
              </w:rPr>
              <w:tab/>
            </w:r>
            <w:r w:rsidR="00901AD2">
              <w:rPr>
                <w:noProof/>
                <w:webHidden/>
              </w:rPr>
              <w:fldChar w:fldCharType="begin"/>
            </w:r>
            <w:r w:rsidR="00901AD2">
              <w:rPr>
                <w:noProof/>
                <w:webHidden/>
              </w:rPr>
              <w:instrText xml:space="preserve"> PAGEREF _Toc198909873 \h </w:instrText>
            </w:r>
            <w:r w:rsidR="00901AD2">
              <w:rPr>
                <w:noProof/>
                <w:webHidden/>
              </w:rPr>
            </w:r>
            <w:r w:rsidR="00901AD2">
              <w:rPr>
                <w:noProof/>
                <w:webHidden/>
              </w:rPr>
              <w:fldChar w:fldCharType="separate"/>
            </w:r>
            <w:r w:rsidR="00E51FE7">
              <w:rPr>
                <w:noProof/>
                <w:webHidden/>
              </w:rPr>
              <w:t>47</w:t>
            </w:r>
            <w:r w:rsidR="00901AD2">
              <w:rPr>
                <w:noProof/>
                <w:webHidden/>
              </w:rPr>
              <w:fldChar w:fldCharType="end"/>
            </w:r>
          </w:hyperlink>
        </w:p>
        <w:p w14:paraId="0AD34C57" w14:textId="7FBD2832"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74" w:history="1">
            <w:r w:rsidR="00901AD2" w:rsidRPr="00DF5B7F">
              <w:rPr>
                <w:rStyle w:val="Lienhypertexte"/>
                <w:noProof/>
              </w:rPr>
              <w:t>5.1 Climate</w:t>
            </w:r>
            <w:r w:rsidR="00901AD2">
              <w:rPr>
                <w:noProof/>
                <w:webHidden/>
              </w:rPr>
              <w:tab/>
            </w:r>
            <w:r w:rsidR="00901AD2">
              <w:rPr>
                <w:noProof/>
                <w:webHidden/>
              </w:rPr>
              <w:fldChar w:fldCharType="begin"/>
            </w:r>
            <w:r w:rsidR="00901AD2">
              <w:rPr>
                <w:noProof/>
                <w:webHidden/>
              </w:rPr>
              <w:instrText xml:space="preserve"> PAGEREF _Toc198909874 \h </w:instrText>
            </w:r>
            <w:r w:rsidR="00901AD2">
              <w:rPr>
                <w:noProof/>
                <w:webHidden/>
              </w:rPr>
            </w:r>
            <w:r w:rsidR="00901AD2">
              <w:rPr>
                <w:noProof/>
                <w:webHidden/>
              </w:rPr>
              <w:fldChar w:fldCharType="separate"/>
            </w:r>
            <w:r w:rsidR="00E51FE7">
              <w:rPr>
                <w:noProof/>
                <w:webHidden/>
              </w:rPr>
              <w:t>47</w:t>
            </w:r>
            <w:r w:rsidR="00901AD2">
              <w:rPr>
                <w:noProof/>
                <w:webHidden/>
              </w:rPr>
              <w:fldChar w:fldCharType="end"/>
            </w:r>
          </w:hyperlink>
        </w:p>
        <w:p w14:paraId="67246C43" w14:textId="5A499EA7"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75" w:history="1">
            <w:r w:rsidR="00901AD2" w:rsidRPr="00DF5B7F">
              <w:rPr>
                <w:rStyle w:val="Lienhypertexte"/>
                <w:noProof/>
              </w:rPr>
              <w:t>5.2 Landscape</w:t>
            </w:r>
            <w:r w:rsidR="00901AD2" w:rsidRPr="00DF5B7F">
              <w:rPr>
                <w:rStyle w:val="Lienhypertexte"/>
                <w:noProof/>
                <w:spacing w:val="-1"/>
              </w:rPr>
              <w:t xml:space="preserve"> </w:t>
            </w:r>
            <w:r w:rsidR="00901AD2" w:rsidRPr="00DF5B7F">
              <w:rPr>
                <w:rStyle w:val="Lienhypertexte"/>
                <w:noProof/>
              </w:rPr>
              <w:t>and</w:t>
            </w:r>
            <w:r w:rsidR="00901AD2" w:rsidRPr="00DF5B7F">
              <w:rPr>
                <w:rStyle w:val="Lienhypertexte"/>
                <w:noProof/>
                <w:spacing w:val="-8"/>
              </w:rPr>
              <w:t xml:space="preserve"> </w:t>
            </w:r>
            <w:r w:rsidR="00901AD2" w:rsidRPr="00DF5B7F">
              <w:rPr>
                <w:rStyle w:val="Lienhypertexte"/>
                <w:noProof/>
                <w:spacing w:val="-2"/>
              </w:rPr>
              <w:t>Topography</w:t>
            </w:r>
            <w:r w:rsidR="00901AD2">
              <w:rPr>
                <w:noProof/>
                <w:webHidden/>
              </w:rPr>
              <w:tab/>
            </w:r>
            <w:r w:rsidR="00901AD2">
              <w:rPr>
                <w:noProof/>
                <w:webHidden/>
              </w:rPr>
              <w:fldChar w:fldCharType="begin"/>
            </w:r>
            <w:r w:rsidR="00901AD2">
              <w:rPr>
                <w:noProof/>
                <w:webHidden/>
              </w:rPr>
              <w:instrText xml:space="preserve"> PAGEREF _Toc198909875 \h </w:instrText>
            </w:r>
            <w:r w:rsidR="00901AD2">
              <w:rPr>
                <w:noProof/>
                <w:webHidden/>
              </w:rPr>
            </w:r>
            <w:r w:rsidR="00901AD2">
              <w:rPr>
                <w:noProof/>
                <w:webHidden/>
              </w:rPr>
              <w:fldChar w:fldCharType="separate"/>
            </w:r>
            <w:r w:rsidR="00E51FE7">
              <w:rPr>
                <w:noProof/>
                <w:webHidden/>
              </w:rPr>
              <w:t>48</w:t>
            </w:r>
            <w:r w:rsidR="00901AD2">
              <w:rPr>
                <w:noProof/>
                <w:webHidden/>
              </w:rPr>
              <w:fldChar w:fldCharType="end"/>
            </w:r>
          </w:hyperlink>
        </w:p>
        <w:p w14:paraId="7B5A2B31" w14:textId="723987BB"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76" w:history="1">
            <w:r w:rsidR="00901AD2" w:rsidRPr="00DF5B7F">
              <w:rPr>
                <w:rStyle w:val="Lienhypertexte"/>
                <w:noProof/>
              </w:rPr>
              <w:t>5.3 Physical</w:t>
            </w:r>
            <w:r w:rsidR="00901AD2" w:rsidRPr="00DF5B7F">
              <w:rPr>
                <w:rStyle w:val="Lienhypertexte"/>
                <w:noProof/>
                <w:spacing w:val="-7"/>
              </w:rPr>
              <w:t xml:space="preserve"> </w:t>
            </w:r>
            <w:r w:rsidR="00901AD2" w:rsidRPr="00DF5B7F">
              <w:rPr>
                <w:rStyle w:val="Lienhypertexte"/>
                <w:noProof/>
              </w:rPr>
              <w:t>infrastructure</w:t>
            </w:r>
            <w:r w:rsidR="00901AD2" w:rsidRPr="00DF5B7F">
              <w:rPr>
                <w:rStyle w:val="Lienhypertexte"/>
                <w:noProof/>
                <w:spacing w:val="-3"/>
              </w:rPr>
              <w:t xml:space="preserve"> </w:t>
            </w:r>
            <w:r w:rsidR="00901AD2" w:rsidRPr="00DF5B7F">
              <w:rPr>
                <w:rStyle w:val="Lienhypertexte"/>
                <w:noProof/>
              </w:rPr>
              <w:t>along</w:t>
            </w:r>
            <w:r w:rsidR="00901AD2" w:rsidRPr="00DF5B7F">
              <w:rPr>
                <w:rStyle w:val="Lienhypertexte"/>
                <w:noProof/>
                <w:spacing w:val="-7"/>
              </w:rPr>
              <w:t xml:space="preserve"> </w:t>
            </w:r>
            <w:r w:rsidR="00901AD2" w:rsidRPr="00DF5B7F">
              <w:rPr>
                <w:rStyle w:val="Lienhypertexte"/>
                <w:noProof/>
              </w:rPr>
              <w:t>the</w:t>
            </w:r>
            <w:r w:rsidR="00901AD2" w:rsidRPr="00DF5B7F">
              <w:rPr>
                <w:rStyle w:val="Lienhypertexte"/>
                <w:noProof/>
                <w:spacing w:val="-5"/>
              </w:rPr>
              <w:t xml:space="preserve"> </w:t>
            </w:r>
            <w:r w:rsidR="00901AD2" w:rsidRPr="00DF5B7F">
              <w:rPr>
                <w:rStyle w:val="Lienhypertexte"/>
                <w:noProof/>
              </w:rPr>
              <w:t>powerline</w:t>
            </w:r>
            <w:r w:rsidR="00901AD2" w:rsidRPr="00DF5B7F">
              <w:rPr>
                <w:rStyle w:val="Lienhypertexte"/>
                <w:noProof/>
                <w:spacing w:val="-6"/>
              </w:rPr>
              <w:t xml:space="preserve"> </w:t>
            </w:r>
            <w:r w:rsidR="00901AD2" w:rsidRPr="00DF5B7F">
              <w:rPr>
                <w:rStyle w:val="Lienhypertexte"/>
                <w:noProof/>
                <w:spacing w:val="-2"/>
              </w:rPr>
              <w:t>corridor</w:t>
            </w:r>
            <w:r w:rsidR="00901AD2">
              <w:rPr>
                <w:noProof/>
                <w:webHidden/>
              </w:rPr>
              <w:tab/>
            </w:r>
            <w:r w:rsidR="00901AD2">
              <w:rPr>
                <w:noProof/>
                <w:webHidden/>
              </w:rPr>
              <w:fldChar w:fldCharType="begin"/>
            </w:r>
            <w:r w:rsidR="00901AD2">
              <w:rPr>
                <w:noProof/>
                <w:webHidden/>
              </w:rPr>
              <w:instrText xml:space="preserve"> PAGEREF _Toc198909876 \h </w:instrText>
            </w:r>
            <w:r w:rsidR="00901AD2">
              <w:rPr>
                <w:noProof/>
                <w:webHidden/>
              </w:rPr>
            </w:r>
            <w:r w:rsidR="00901AD2">
              <w:rPr>
                <w:noProof/>
                <w:webHidden/>
              </w:rPr>
              <w:fldChar w:fldCharType="separate"/>
            </w:r>
            <w:r w:rsidR="00E51FE7">
              <w:rPr>
                <w:noProof/>
                <w:webHidden/>
              </w:rPr>
              <w:t>51</w:t>
            </w:r>
            <w:r w:rsidR="00901AD2">
              <w:rPr>
                <w:noProof/>
                <w:webHidden/>
              </w:rPr>
              <w:fldChar w:fldCharType="end"/>
            </w:r>
          </w:hyperlink>
        </w:p>
        <w:p w14:paraId="4D37E35F" w14:textId="11A72279"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77" w:history="1">
            <w:r w:rsidR="00901AD2" w:rsidRPr="00DF5B7F">
              <w:rPr>
                <w:rStyle w:val="Lienhypertexte"/>
                <w:noProof/>
              </w:rPr>
              <w:t>5.4 Air</w:t>
            </w:r>
            <w:r w:rsidR="00901AD2" w:rsidRPr="00DF5B7F">
              <w:rPr>
                <w:rStyle w:val="Lienhypertexte"/>
                <w:noProof/>
                <w:spacing w:val="-5"/>
              </w:rPr>
              <w:t xml:space="preserve"> </w:t>
            </w:r>
            <w:r w:rsidR="00901AD2" w:rsidRPr="00DF5B7F">
              <w:rPr>
                <w:rStyle w:val="Lienhypertexte"/>
                <w:noProof/>
              </w:rPr>
              <w:t>Quality</w:t>
            </w:r>
            <w:r w:rsidR="00901AD2" w:rsidRPr="00DF5B7F">
              <w:rPr>
                <w:rStyle w:val="Lienhypertexte"/>
                <w:noProof/>
                <w:spacing w:val="-1"/>
              </w:rPr>
              <w:t xml:space="preserve"> </w:t>
            </w:r>
            <w:r w:rsidR="00901AD2" w:rsidRPr="00DF5B7F">
              <w:rPr>
                <w:rStyle w:val="Lienhypertexte"/>
                <w:noProof/>
              </w:rPr>
              <w:t>and</w:t>
            </w:r>
            <w:r w:rsidR="00901AD2" w:rsidRPr="00DF5B7F">
              <w:rPr>
                <w:rStyle w:val="Lienhypertexte"/>
                <w:noProof/>
                <w:spacing w:val="-2"/>
              </w:rPr>
              <w:t xml:space="preserve"> Noise</w:t>
            </w:r>
            <w:r w:rsidR="00901AD2">
              <w:rPr>
                <w:noProof/>
                <w:webHidden/>
              </w:rPr>
              <w:tab/>
            </w:r>
            <w:r w:rsidR="00901AD2">
              <w:rPr>
                <w:noProof/>
                <w:webHidden/>
              </w:rPr>
              <w:fldChar w:fldCharType="begin"/>
            </w:r>
            <w:r w:rsidR="00901AD2">
              <w:rPr>
                <w:noProof/>
                <w:webHidden/>
              </w:rPr>
              <w:instrText xml:space="preserve"> PAGEREF _Toc198909877 \h </w:instrText>
            </w:r>
            <w:r w:rsidR="00901AD2">
              <w:rPr>
                <w:noProof/>
                <w:webHidden/>
              </w:rPr>
            </w:r>
            <w:r w:rsidR="00901AD2">
              <w:rPr>
                <w:noProof/>
                <w:webHidden/>
              </w:rPr>
              <w:fldChar w:fldCharType="separate"/>
            </w:r>
            <w:r w:rsidR="00E51FE7">
              <w:rPr>
                <w:noProof/>
                <w:webHidden/>
              </w:rPr>
              <w:t>52</w:t>
            </w:r>
            <w:r w:rsidR="00901AD2">
              <w:rPr>
                <w:noProof/>
                <w:webHidden/>
              </w:rPr>
              <w:fldChar w:fldCharType="end"/>
            </w:r>
          </w:hyperlink>
        </w:p>
        <w:p w14:paraId="741A94FE" w14:textId="31F4C467"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78" w:history="1">
            <w:r w:rsidR="00901AD2" w:rsidRPr="00DF5B7F">
              <w:rPr>
                <w:rStyle w:val="Lienhypertexte"/>
                <w:rFonts w:cs="Aptos Serif"/>
                <w:noProof/>
              </w:rPr>
              <w:t>5.4.1 Air</w:t>
            </w:r>
            <w:r w:rsidR="00901AD2" w:rsidRPr="00DF5B7F">
              <w:rPr>
                <w:rStyle w:val="Lienhypertexte"/>
                <w:rFonts w:cs="Aptos Serif"/>
                <w:noProof/>
                <w:spacing w:val="-2"/>
              </w:rPr>
              <w:t xml:space="preserve"> </w:t>
            </w:r>
            <w:r w:rsidR="00901AD2" w:rsidRPr="00DF5B7F">
              <w:rPr>
                <w:rStyle w:val="Lienhypertexte"/>
                <w:noProof/>
              </w:rPr>
              <w:t>Quality</w:t>
            </w:r>
            <w:r w:rsidR="00901AD2">
              <w:rPr>
                <w:noProof/>
                <w:webHidden/>
              </w:rPr>
              <w:tab/>
            </w:r>
            <w:r w:rsidR="00901AD2">
              <w:rPr>
                <w:noProof/>
                <w:webHidden/>
              </w:rPr>
              <w:fldChar w:fldCharType="begin"/>
            </w:r>
            <w:r w:rsidR="00901AD2">
              <w:rPr>
                <w:noProof/>
                <w:webHidden/>
              </w:rPr>
              <w:instrText xml:space="preserve"> PAGEREF _Toc198909878 \h </w:instrText>
            </w:r>
            <w:r w:rsidR="00901AD2">
              <w:rPr>
                <w:noProof/>
                <w:webHidden/>
              </w:rPr>
            </w:r>
            <w:r w:rsidR="00901AD2">
              <w:rPr>
                <w:noProof/>
                <w:webHidden/>
              </w:rPr>
              <w:fldChar w:fldCharType="separate"/>
            </w:r>
            <w:r w:rsidR="00E51FE7">
              <w:rPr>
                <w:noProof/>
                <w:webHidden/>
              </w:rPr>
              <w:t>52</w:t>
            </w:r>
            <w:r w:rsidR="00901AD2">
              <w:rPr>
                <w:noProof/>
                <w:webHidden/>
              </w:rPr>
              <w:fldChar w:fldCharType="end"/>
            </w:r>
          </w:hyperlink>
        </w:p>
        <w:p w14:paraId="3AD2BA2D" w14:textId="27316E68"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79" w:history="1">
            <w:r w:rsidR="00901AD2" w:rsidRPr="00DF5B7F">
              <w:rPr>
                <w:rStyle w:val="Lienhypertexte"/>
                <w:noProof/>
              </w:rPr>
              <w:t>5.4.2 Noise</w:t>
            </w:r>
            <w:r w:rsidR="00901AD2">
              <w:rPr>
                <w:noProof/>
                <w:webHidden/>
              </w:rPr>
              <w:tab/>
            </w:r>
            <w:r w:rsidR="00901AD2">
              <w:rPr>
                <w:noProof/>
                <w:webHidden/>
              </w:rPr>
              <w:fldChar w:fldCharType="begin"/>
            </w:r>
            <w:r w:rsidR="00901AD2">
              <w:rPr>
                <w:noProof/>
                <w:webHidden/>
              </w:rPr>
              <w:instrText xml:space="preserve"> PAGEREF _Toc198909879 \h </w:instrText>
            </w:r>
            <w:r w:rsidR="00901AD2">
              <w:rPr>
                <w:noProof/>
                <w:webHidden/>
              </w:rPr>
            </w:r>
            <w:r w:rsidR="00901AD2">
              <w:rPr>
                <w:noProof/>
                <w:webHidden/>
              </w:rPr>
              <w:fldChar w:fldCharType="separate"/>
            </w:r>
            <w:r w:rsidR="00E51FE7">
              <w:rPr>
                <w:noProof/>
                <w:webHidden/>
              </w:rPr>
              <w:t>55</w:t>
            </w:r>
            <w:r w:rsidR="00901AD2">
              <w:rPr>
                <w:noProof/>
                <w:webHidden/>
              </w:rPr>
              <w:fldChar w:fldCharType="end"/>
            </w:r>
          </w:hyperlink>
        </w:p>
        <w:p w14:paraId="413D2B63" w14:textId="252C07F7"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80" w:history="1">
            <w:r w:rsidR="00901AD2" w:rsidRPr="00DF5B7F">
              <w:rPr>
                <w:rStyle w:val="Lienhypertexte"/>
                <w:noProof/>
              </w:rPr>
              <w:t>5.5 Geology and</w:t>
            </w:r>
            <w:r w:rsidR="00901AD2" w:rsidRPr="00DF5B7F">
              <w:rPr>
                <w:rStyle w:val="Lienhypertexte"/>
                <w:noProof/>
                <w:spacing w:val="-9"/>
              </w:rPr>
              <w:t xml:space="preserve"> </w:t>
            </w:r>
            <w:r w:rsidR="00901AD2" w:rsidRPr="00DF5B7F">
              <w:rPr>
                <w:rStyle w:val="Lienhypertexte"/>
                <w:noProof/>
              </w:rPr>
              <w:t>Soils</w:t>
            </w:r>
            <w:r w:rsidR="00901AD2">
              <w:rPr>
                <w:noProof/>
                <w:webHidden/>
              </w:rPr>
              <w:tab/>
            </w:r>
            <w:r w:rsidR="00901AD2">
              <w:rPr>
                <w:noProof/>
                <w:webHidden/>
              </w:rPr>
              <w:fldChar w:fldCharType="begin"/>
            </w:r>
            <w:r w:rsidR="00901AD2">
              <w:rPr>
                <w:noProof/>
                <w:webHidden/>
              </w:rPr>
              <w:instrText xml:space="preserve"> PAGEREF _Toc198909880 \h </w:instrText>
            </w:r>
            <w:r w:rsidR="00901AD2">
              <w:rPr>
                <w:noProof/>
                <w:webHidden/>
              </w:rPr>
            </w:r>
            <w:r w:rsidR="00901AD2">
              <w:rPr>
                <w:noProof/>
                <w:webHidden/>
              </w:rPr>
              <w:fldChar w:fldCharType="separate"/>
            </w:r>
            <w:r w:rsidR="00E51FE7">
              <w:rPr>
                <w:noProof/>
                <w:webHidden/>
              </w:rPr>
              <w:t>56</w:t>
            </w:r>
            <w:r w:rsidR="00901AD2">
              <w:rPr>
                <w:noProof/>
                <w:webHidden/>
              </w:rPr>
              <w:fldChar w:fldCharType="end"/>
            </w:r>
          </w:hyperlink>
        </w:p>
        <w:p w14:paraId="62B6430A" w14:textId="7B5F46AE"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81" w:history="1">
            <w:r w:rsidR="00901AD2" w:rsidRPr="00DF5B7F">
              <w:rPr>
                <w:rStyle w:val="Lienhypertexte"/>
                <w:noProof/>
              </w:rPr>
              <w:t>5.6 Hydrology</w:t>
            </w:r>
            <w:r w:rsidR="00901AD2" w:rsidRPr="00DF5B7F">
              <w:rPr>
                <w:rStyle w:val="Lienhypertexte"/>
                <w:noProof/>
                <w:spacing w:val="-2"/>
              </w:rPr>
              <w:t xml:space="preserve"> </w:t>
            </w:r>
            <w:r w:rsidR="00901AD2" w:rsidRPr="00DF5B7F">
              <w:rPr>
                <w:rStyle w:val="Lienhypertexte"/>
                <w:noProof/>
              </w:rPr>
              <w:t>and</w:t>
            </w:r>
            <w:r w:rsidR="00901AD2" w:rsidRPr="00DF5B7F">
              <w:rPr>
                <w:rStyle w:val="Lienhypertexte"/>
                <w:noProof/>
                <w:spacing w:val="-11"/>
              </w:rPr>
              <w:t xml:space="preserve"> </w:t>
            </w:r>
            <w:r w:rsidR="00901AD2" w:rsidRPr="00DF5B7F">
              <w:rPr>
                <w:rStyle w:val="Lienhypertexte"/>
                <w:noProof/>
                <w:spacing w:val="-2"/>
              </w:rPr>
              <w:t>Hydrogeology</w:t>
            </w:r>
            <w:r w:rsidR="00901AD2">
              <w:rPr>
                <w:noProof/>
                <w:webHidden/>
              </w:rPr>
              <w:tab/>
            </w:r>
            <w:r w:rsidR="00901AD2">
              <w:rPr>
                <w:noProof/>
                <w:webHidden/>
              </w:rPr>
              <w:fldChar w:fldCharType="begin"/>
            </w:r>
            <w:r w:rsidR="00901AD2">
              <w:rPr>
                <w:noProof/>
                <w:webHidden/>
              </w:rPr>
              <w:instrText xml:space="preserve"> PAGEREF _Toc198909881 \h </w:instrText>
            </w:r>
            <w:r w:rsidR="00901AD2">
              <w:rPr>
                <w:noProof/>
                <w:webHidden/>
              </w:rPr>
            </w:r>
            <w:r w:rsidR="00901AD2">
              <w:rPr>
                <w:noProof/>
                <w:webHidden/>
              </w:rPr>
              <w:fldChar w:fldCharType="separate"/>
            </w:r>
            <w:r w:rsidR="00E51FE7">
              <w:rPr>
                <w:noProof/>
                <w:webHidden/>
              </w:rPr>
              <w:t>57</w:t>
            </w:r>
            <w:r w:rsidR="00901AD2">
              <w:rPr>
                <w:noProof/>
                <w:webHidden/>
              </w:rPr>
              <w:fldChar w:fldCharType="end"/>
            </w:r>
          </w:hyperlink>
        </w:p>
        <w:p w14:paraId="0536BAD1" w14:textId="00BB236C"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82" w:history="1">
            <w:r w:rsidR="00901AD2" w:rsidRPr="00DF5B7F">
              <w:rPr>
                <w:rStyle w:val="Lienhypertexte"/>
                <w:noProof/>
              </w:rPr>
              <w:t>5.6.1 Hydrology</w:t>
            </w:r>
            <w:r w:rsidR="00901AD2">
              <w:rPr>
                <w:noProof/>
                <w:webHidden/>
              </w:rPr>
              <w:tab/>
            </w:r>
            <w:r w:rsidR="00901AD2">
              <w:rPr>
                <w:noProof/>
                <w:webHidden/>
              </w:rPr>
              <w:fldChar w:fldCharType="begin"/>
            </w:r>
            <w:r w:rsidR="00901AD2">
              <w:rPr>
                <w:noProof/>
                <w:webHidden/>
              </w:rPr>
              <w:instrText xml:space="preserve"> PAGEREF _Toc198909882 \h </w:instrText>
            </w:r>
            <w:r w:rsidR="00901AD2">
              <w:rPr>
                <w:noProof/>
                <w:webHidden/>
              </w:rPr>
            </w:r>
            <w:r w:rsidR="00901AD2">
              <w:rPr>
                <w:noProof/>
                <w:webHidden/>
              </w:rPr>
              <w:fldChar w:fldCharType="separate"/>
            </w:r>
            <w:r w:rsidR="00E51FE7">
              <w:rPr>
                <w:noProof/>
                <w:webHidden/>
              </w:rPr>
              <w:t>57</w:t>
            </w:r>
            <w:r w:rsidR="00901AD2">
              <w:rPr>
                <w:noProof/>
                <w:webHidden/>
              </w:rPr>
              <w:fldChar w:fldCharType="end"/>
            </w:r>
          </w:hyperlink>
        </w:p>
        <w:p w14:paraId="1FA991C9" w14:textId="4353BAF0"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83" w:history="1">
            <w:r w:rsidR="00901AD2" w:rsidRPr="00DF5B7F">
              <w:rPr>
                <w:rStyle w:val="Lienhypertexte"/>
                <w:noProof/>
              </w:rPr>
              <w:t>5.6.2 Hydrogeology</w:t>
            </w:r>
            <w:r w:rsidR="00901AD2">
              <w:rPr>
                <w:noProof/>
                <w:webHidden/>
              </w:rPr>
              <w:tab/>
            </w:r>
            <w:r w:rsidR="00901AD2">
              <w:rPr>
                <w:noProof/>
                <w:webHidden/>
              </w:rPr>
              <w:fldChar w:fldCharType="begin"/>
            </w:r>
            <w:r w:rsidR="00901AD2">
              <w:rPr>
                <w:noProof/>
                <w:webHidden/>
              </w:rPr>
              <w:instrText xml:space="preserve"> PAGEREF _Toc198909883 \h </w:instrText>
            </w:r>
            <w:r w:rsidR="00901AD2">
              <w:rPr>
                <w:noProof/>
                <w:webHidden/>
              </w:rPr>
            </w:r>
            <w:r w:rsidR="00901AD2">
              <w:rPr>
                <w:noProof/>
                <w:webHidden/>
              </w:rPr>
              <w:fldChar w:fldCharType="separate"/>
            </w:r>
            <w:r w:rsidR="00E51FE7">
              <w:rPr>
                <w:noProof/>
                <w:webHidden/>
              </w:rPr>
              <w:t>57</w:t>
            </w:r>
            <w:r w:rsidR="00901AD2">
              <w:rPr>
                <w:noProof/>
                <w:webHidden/>
              </w:rPr>
              <w:fldChar w:fldCharType="end"/>
            </w:r>
          </w:hyperlink>
        </w:p>
        <w:p w14:paraId="474A85CA" w14:textId="7F43E171"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84" w:history="1">
            <w:r w:rsidR="00901AD2" w:rsidRPr="00DF5B7F">
              <w:rPr>
                <w:rStyle w:val="Lienhypertexte"/>
                <w:noProof/>
              </w:rPr>
              <w:t>5.7 Ecological</w:t>
            </w:r>
            <w:r w:rsidR="00901AD2" w:rsidRPr="00DF5B7F">
              <w:rPr>
                <w:rStyle w:val="Lienhypertexte"/>
                <w:noProof/>
                <w:spacing w:val="-13"/>
              </w:rPr>
              <w:t xml:space="preserve"> </w:t>
            </w:r>
            <w:r w:rsidR="00901AD2" w:rsidRPr="00DF5B7F">
              <w:rPr>
                <w:rStyle w:val="Lienhypertexte"/>
                <w:noProof/>
                <w:spacing w:val="-2"/>
              </w:rPr>
              <w:t>Resources</w:t>
            </w:r>
            <w:r w:rsidR="00901AD2">
              <w:rPr>
                <w:noProof/>
                <w:webHidden/>
              </w:rPr>
              <w:tab/>
            </w:r>
            <w:r w:rsidR="00901AD2">
              <w:rPr>
                <w:noProof/>
                <w:webHidden/>
              </w:rPr>
              <w:fldChar w:fldCharType="begin"/>
            </w:r>
            <w:r w:rsidR="00901AD2">
              <w:rPr>
                <w:noProof/>
                <w:webHidden/>
              </w:rPr>
              <w:instrText xml:space="preserve"> PAGEREF _Toc198909884 \h </w:instrText>
            </w:r>
            <w:r w:rsidR="00901AD2">
              <w:rPr>
                <w:noProof/>
                <w:webHidden/>
              </w:rPr>
            </w:r>
            <w:r w:rsidR="00901AD2">
              <w:rPr>
                <w:noProof/>
                <w:webHidden/>
              </w:rPr>
              <w:fldChar w:fldCharType="separate"/>
            </w:r>
            <w:r w:rsidR="00E51FE7">
              <w:rPr>
                <w:noProof/>
                <w:webHidden/>
              </w:rPr>
              <w:t>59</w:t>
            </w:r>
            <w:r w:rsidR="00901AD2">
              <w:rPr>
                <w:noProof/>
                <w:webHidden/>
              </w:rPr>
              <w:fldChar w:fldCharType="end"/>
            </w:r>
          </w:hyperlink>
        </w:p>
        <w:p w14:paraId="10FB71F3" w14:textId="605C2C03"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85" w:history="1">
            <w:r w:rsidR="00901AD2" w:rsidRPr="00DF5B7F">
              <w:rPr>
                <w:rStyle w:val="Lienhypertexte"/>
                <w:noProof/>
              </w:rPr>
              <w:t>5.7.1</w:t>
            </w:r>
            <w:r w:rsidR="00901AD2" w:rsidRPr="00DF5B7F">
              <w:rPr>
                <w:rStyle w:val="Lienhypertexte"/>
                <w:noProof/>
                <w:spacing w:val="-2"/>
              </w:rPr>
              <w:t xml:space="preserve"> Flora </w:t>
            </w:r>
            <w:r w:rsidR="00901AD2" w:rsidRPr="00DF5B7F">
              <w:rPr>
                <w:rStyle w:val="Lienhypertexte"/>
                <w:noProof/>
              </w:rPr>
              <w:t>Terrestrial</w:t>
            </w:r>
            <w:r w:rsidR="00901AD2" w:rsidRPr="00DF5B7F">
              <w:rPr>
                <w:rStyle w:val="Lienhypertexte"/>
                <w:noProof/>
                <w:spacing w:val="-15"/>
              </w:rPr>
              <w:t xml:space="preserve"> </w:t>
            </w:r>
            <w:r w:rsidR="00901AD2" w:rsidRPr="00DF5B7F">
              <w:rPr>
                <w:rStyle w:val="Lienhypertexte"/>
                <w:noProof/>
              </w:rPr>
              <w:t>Flora</w:t>
            </w:r>
            <w:r w:rsidR="00901AD2">
              <w:rPr>
                <w:noProof/>
                <w:webHidden/>
              </w:rPr>
              <w:tab/>
            </w:r>
            <w:r w:rsidR="00901AD2">
              <w:rPr>
                <w:noProof/>
                <w:webHidden/>
              </w:rPr>
              <w:fldChar w:fldCharType="begin"/>
            </w:r>
            <w:r w:rsidR="00901AD2">
              <w:rPr>
                <w:noProof/>
                <w:webHidden/>
              </w:rPr>
              <w:instrText xml:space="preserve"> PAGEREF _Toc198909885 \h </w:instrText>
            </w:r>
            <w:r w:rsidR="00901AD2">
              <w:rPr>
                <w:noProof/>
                <w:webHidden/>
              </w:rPr>
            </w:r>
            <w:r w:rsidR="00901AD2">
              <w:rPr>
                <w:noProof/>
                <w:webHidden/>
              </w:rPr>
              <w:fldChar w:fldCharType="separate"/>
            </w:r>
            <w:r w:rsidR="00E51FE7">
              <w:rPr>
                <w:noProof/>
                <w:webHidden/>
              </w:rPr>
              <w:t>59</w:t>
            </w:r>
            <w:r w:rsidR="00901AD2">
              <w:rPr>
                <w:noProof/>
                <w:webHidden/>
              </w:rPr>
              <w:fldChar w:fldCharType="end"/>
            </w:r>
          </w:hyperlink>
        </w:p>
        <w:p w14:paraId="194F2968" w14:textId="7361E56E"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86" w:history="1">
            <w:r w:rsidR="00901AD2" w:rsidRPr="00DF5B7F">
              <w:rPr>
                <w:rStyle w:val="Lienhypertexte"/>
                <w:noProof/>
              </w:rPr>
              <w:t>5.7.2 Aquatic</w:t>
            </w:r>
            <w:r w:rsidR="00901AD2" w:rsidRPr="00DF5B7F">
              <w:rPr>
                <w:rStyle w:val="Lienhypertexte"/>
                <w:noProof/>
                <w:spacing w:val="-4"/>
              </w:rPr>
              <w:t xml:space="preserve"> </w:t>
            </w:r>
            <w:r w:rsidR="00901AD2" w:rsidRPr="00DF5B7F">
              <w:rPr>
                <w:rStyle w:val="Lienhypertexte"/>
                <w:noProof/>
                <w:spacing w:val="-2"/>
              </w:rPr>
              <w:t>flora</w:t>
            </w:r>
            <w:r w:rsidR="00901AD2">
              <w:rPr>
                <w:noProof/>
                <w:webHidden/>
              </w:rPr>
              <w:tab/>
            </w:r>
            <w:r w:rsidR="00901AD2">
              <w:rPr>
                <w:noProof/>
                <w:webHidden/>
              </w:rPr>
              <w:fldChar w:fldCharType="begin"/>
            </w:r>
            <w:r w:rsidR="00901AD2">
              <w:rPr>
                <w:noProof/>
                <w:webHidden/>
              </w:rPr>
              <w:instrText xml:space="preserve"> PAGEREF _Toc198909886 \h </w:instrText>
            </w:r>
            <w:r w:rsidR="00901AD2">
              <w:rPr>
                <w:noProof/>
                <w:webHidden/>
              </w:rPr>
            </w:r>
            <w:r w:rsidR="00901AD2">
              <w:rPr>
                <w:noProof/>
                <w:webHidden/>
              </w:rPr>
              <w:fldChar w:fldCharType="separate"/>
            </w:r>
            <w:r w:rsidR="00E51FE7">
              <w:rPr>
                <w:noProof/>
                <w:webHidden/>
              </w:rPr>
              <w:t>59</w:t>
            </w:r>
            <w:r w:rsidR="00901AD2">
              <w:rPr>
                <w:noProof/>
                <w:webHidden/>
              </w:rPr>
              <w:fldChar w:fldCharType="end"/>
            </w:r>
          </w:hyperlink>
        </w:p>
        <w:p w14:paraId="0CF4421E" w14:textId="18196F4E"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87" w:history="1">
            <w:r w:rsidR="00901AD2" w:rsidRPr="00DF5B7F">
              <w:rPr>
                <w:rStyle w:val="Lienhypertexte"/>
                <w:noProof/>
              </w:rPr>
              <w:t>5.7.3</w:t>
            </w:r>
            <w:r w:rsidR="00901AD2" w:rsidRPr="00DF5B7F">
              <w:rPr>
                <w:rStyle w:val="Lienhypertexte"/>
                <w:noProof/>
                <w:spacing w:val="-2"/>
              </w:rPr>
              <w:t xml:space="preserve"> Fauna </w:t>
            </w:r>
            <w:r w:rsidR="00901AD2" w:rsidRPr="00DF5B7F">
              <w:rPr>
                <w:rStyle w:val="Lienhypertexte"/>
                <w:noProof/>
              </w:rPr>
              <w:t>Terrestrial</w:t>
            </w:r>
            <w:r w:rsidR="00901AD2" w:rsidRPr="00DF5B7F">
              <w:rPr>
                <w:rStyle w:val="Lienhypertexte"/>
                <w:noProof/>
                <w:spacing w:val="-15"/>
              </w:rPr>
              <w:t xml:space="preserve"> </w:t>
            </w:r>
            <w:r w:rsidR="00901AD2" w:rsidRPr="00DF5B7F">
              <w:rPr>
                <w:rStyle w:val="Lienhypertexte"/>
                <w:noProof/>
              </w:rPr>
              <w:t>species</w:t>
            </w:r>
            <w:r w:rsidR="00901AD2">
              <w:rPr>
                <w:noProof/>
                <w:webHidden/>
              </w:rPr>
              <w:tab/>
            </w:r>
            <w:r w:rsidR="00901AD2">
              <w:rPr>
                <w:noProof/>
                <w:webHidden/>
              </w:rPr>
              <w:fldChar w:fldCharType="begin"/>
            </w:r>
            <w:r w:rsidR="00901AD2">
              <w:rPr>
                <w:noProof/>
                <w:webHidden/>
              </w:rPr>
              <w:instrText xml:space="preserve"> PAGEREF _Toc198909887 \h </w:instrText>
            </w:r>
            <w:r w:rsidR="00901AD2">
              <w:rPr>
                <w:noProof/>
                <w:webHidden/>
              </w:rPr>
            </w:r>
            <w:r w:rsidR="00901AD2">
              <w:rPr>
                <w:noProof/>
                <w:webHidden/>
              </w:rPr>
              <w:fldChar w:fldCharType="separate"/>
            </w:r>
            <w:r w:rsidR="00E51FE7">
              <w:rPr>
                <w:noProof/>
                <w:webHidden/>
              </w:rPr>
              <w:t>60</w:t>
            </w:r>
            <w:r w:rsidR="00901AD2">
              <w:rPr>
                <w:noProof/>
                <w:webHidden/>
              </w:rPr>
              <w:fldChar w:fldCharType="end"/>
            </w:r>
          </w:hyperlink>
        </w:p>
        <w:p w14:paraId="11992961" w14:textId="6DB85026"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88" w:history="1">
            <w:r w:rsidR="00901AD2" w:rsidRPr="00DF5B7F">
              <w:rPr>
                <w:rStyle w:val="Lienhypertexte"/>
                <w:noProof/>
              </w:rPr>
              <w:t>5.7.4 Aquatic</w:t>
            </w:r>
            <w:r w:rsidR="00901AD2" w:rsidRPr="00DF5B7F">
              <w:rPr>
                <w:rStyle w:val="Lienhypertexte"/>
                <w:noProof/>
                <w:spacing w:val="-4"/>
              </w:rPr>
              <w:t xml:space="preserve"> </w:t>
            </w:r>
            <w:r w:rsidR="00901AD2" w:rsidRPr="00DF5B7F">
              <w:rPr>
                <w:rStyle w:val="Lienhypertexte"/>
                <w:noProof/>
                <w:spacing w:val="-2"/>
              </w:rPr>
              <w:t>fauna</w:t>
            </w:r>
            <w:r w:rsidR="00901AD2">
              <w:rPr>
                <w:noProof/>
                <w:webHidden/>
              </w:rPr>
              <w:tab/>
            </w:r>
            <w:r w:rsidR="00901AD2">
              <w:rPr>
                <w:noProof/>
                <w:webHidden/>
              </w:rPr>
              <w:fldChar w:fldCharType="begin"/>
            </w:r>
            <w:r w:rsidR="00901AD2">
              <w:rPr>
                <w:noProof/>
                <w:webHidden/>
              </w:rPr>
              <w:instrText xml:space="preserve"> PAGEREF _Toc198909888 \h </w:instrText>
            </w:r>
            <w:r w:rsidR="00901AD2">
              <w:rPr>
                <w:noProof/>
                <w:webHidden/>
              </w:rPr>
            </w:r>
            <w:r w:rsidR="00901AD2">
              <w:rPr>
                <w:noProof/>
                <w:webHidden/>
              </w:rPr>
              <w:fldChar w:fldCharType="separate"/>
            </w:r>
            <w:r w:rsidR="00E51FE7">
              <w:rPr>
                <w:noProof/>
                <w:webHidden/>
              </w:rPr>
              <w:t>60</w:t>
            </w:r>
            <w:r w:rsidR="00901AD2">
              <w:rPr>
                <w:noProof/>
                <w:webHidden/>
              </w:rPr>
              <w:fldChar w:fldCharType="end"/>
            </w:r>
          </w:hyperlink>
        </w:p>
        <w:p w14:paraId="3BD535B8" w14:textId="08A38E53"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89" w:history="1">
            <w:r w:rsidR="00901AD2" w:rsidRPr="00DF5B7F">
              <w:rPr>
                <w:rStyle w:val="Lienhypertexte"/>
                <w:noProof/>
              </w:rPr>
              <w:t>5.7.5 Avi Fauna</w:t>
            </w:r>
            <w:r w:rsidR="00901AD2">
              <w:rPr>
                <w:noProof/>
                <w:webHidden/>
              </w:rPr>
              <w:tab/>
            </w:r>
            <w:r w:rsidR="00901AD2">
              <w:rPr>
                <w:noProof/>
                <w:webHidden/>
              </w:rPr>
              <w:fldChar w:fldCharType="begin"/>
            </w:r>
            <w:r w:rsidR="00901AD2">
              <w:rPr>
                <w:noProof/>
                <w:webHidden/>
              </w:rPr>
              <w:instrText xml:space="preserve"> PAGEREF _Toc198909889 \h </w:instrText>
            </w:r>
            <w:r w:rsidR="00901AD2">
              <w:rPr>
                <w:noProof/>
                <w:webHidden/>
              </w:rPr>
            </w:r>
            <w:r w:rsidR="00901AD2">
              <w:rPr>
                <w:noProof/>
                <w:webHidden/>
              </w:rPr>
              <w:fldChar w:fldCharType="separate"/>
            </w:r>
            <w:r w:rsidR="00E51FE7">
              <w:rPr>
                <w:noProof/>
                <w:webHidden/>
              </w:rPr>
              <w:t>60</w:t>
            </w:r>
            <w:r w:rsidR="00901AD2">
              <w:rPr>
                <w:noProof/>
                <w:webHidden/>
              </w:rPr>
              <w:fldChar w:fldCharType="end"/>
            </w:r>
          </w:hyperlink>
        </w:p>
        <w:p w14:paraId="7D7AB89E" w14:textId="46C7076A"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90" w:history="1">
            <w:r w:rsidR="00901AD2" w:rsidRPr="00DF5B7F">
              <w:rPr>
                <w:rStyle w:val="Lienhypertexte"/>
                <w:noProof/>
              </w:rPr>
              <w:t>5.7.6 Threatened</w:t>
            </w:r>
            <w:r w:rsidR="00901AD2" w:rsidRPr="00DF5B7F">
              <w:rPr>
                <w:rStyle w:val="Lienhypertexte"/>
                <w:noProof/>
                <w:spacing w:val="-2"/>
              </w:rPr>
              <w:t xml:space="preserve"> Species</w:t>
            </w:r>
            <w:r w:rsidR="00901AD2">
              <w:rPr>
                <w:noProof/>
                <w:webHidden/>
              </w:rPr>
              <w:tab/>
            </w:r>
            <w:r w:rsidR="00901AD2">
              <w:rPr>
                <w:noProof/>
                <w:webHidden/>
              </w:rPr>
              <w:fldChar w:fldCharType="begin"/>
            </w:r>
            <w:r w:rsidR="00901AD2">
              <w:rPr>
                <w:noProof/>
                <w:webHidden/>
              </w:rPr>
              <w:instrText xml:space="preserve"> PAGEREF _Toc198909890 \h </w:instrText>
            </w:r>
            <w:r w:rsidR="00901AD2">
              <w:rPr>
                <w:noProof/>
                <w:webHidden/>
              </w:rPr>
            </w:r>
            <w:r w:rsidR="00901AD2">
              <w:rPr>
                <w:noProof/>
                <w:webHidden/>
              </w:rPr>
              <w:fldChar w:fldCharType="separate"/>
            </w:r>
            <w:r w:rsidR="00E51FE7">
              <w:rPr>
                <w:noProof/>
                <w:webHidden/>
              </w:rPr>
              <w:t>60</w:t>
            </w:r>
            <w:r w:rsidR="00901AD2">
              <w:rPr>
                <w:noProof/>
                <w:webHidden/>
              </w:rPr>
              <w:fldChar w:fldCharType="end"/>
            </w:r>
          </w:hyperlink>
        </w:p>
        <w:p w14:paraId="6809915D" w14:textId="2C1B9C4E"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91" w:history="1">
            <w:r w:rsidR="00901AD2" w:rsidRPr="00DF5B7F">
              <w:rPr>
                <w:rStyle w:val="Lienhypertexte"/>
                <w:noProof/>
              </w:rPr>
              <w:t>5.7.7 Protected</w:t>
            </w:r>
            <w:r w:rsidR="00901AD2" w:rsidRPr="00DF5B7F">
              <w:rPr>
                <w:rStyle w:val="Lienhypertexte"/>
                <w:noProof/>
                <w:spacing w:val="-3"/>
              </w:rPr>
              <w:t xml:space="preserve"> </w:t>
            </w:r>
            <w:r w:rsidR="00901AD2" w:rsidRPr="00DF5B7F">
              <w:rPr>
                <w:rStyle w:val="Lienhypertexte"/>
                <w:noProof/>
              </w:rPr>
              <w:t>/</w:t>
            </w:r>
            <w:r w:rsidR="00901AD2" w:rsidRPr="00DF5B7F">
              <w:rPr>
                <w:rStyle w:val="Lienhypertexte"/>
                <w:noProof/>
                <w:spacing w:val="-3"/>
              </w:rPr>
              <w:t xml:space="preserve"> </w:t>
            </w:r>
            <w:r w:rsidR="00901AD2" w:rsidRPr="00DF5B7F">
              <w:rPr>
                <w:rStyle w:val="Lienhypertexte"/>
                <w:noProof/>
              </w:rPr>
              <w:t>Conservation</w:t>
            </w:r>
            <w:r w:rsidR="00901AD2" w:rsidRPr="00DF5B7F">
              <w:rPr>
                <w:rStyle w:val="Lienhypertexte"/>
                <w:noProof/>
                <w:spacing w:val="-2"/>
              </w:rPr>
              <w:t xml:space="preserve"> Areas</w:t>
            </w:r>
            <w:r w:rsidR="00901AD2">
              <w:rPr>
                <w:noProof/>
                <w:webHidden/>
              </w:rPr>
              <w:tab/>
            </w:r>
            <w:r w:rsidR="00901AD2">
              <w:rPr>
                <w:noProof/>
                <w:webHidden/>
              </w:rPr>
              <w:fldChar w:fldCharType="begin"/>
            </w:r>
            <w:r w:rsidR="00901AD2">
              <w:rPr>
                <w:noProof/>
                <w:webHidden/>
              </w:rPr>
              <w:instrText xml:space="preserve"> PAGEREF _Toc198909891 \h </w:instrText>
            </w:r>
            <w:r w:rsidR="00901AD2">
              <w:rPr>
                <w:noProof/>
                <w:webHidden/>
              </w:rPr>
            </w:r>
            <w:r w:rsidR="00901AD2">
              <w:rPr>
                <w:noProof/>
                <w:webHidden/>
              </w:rPr>
              <w:fldChar w:fldCharType="separate"/>
            </w:r>
            <w:r w:rsidR="00E51FE7">
              <w:rPr>
                <w:noProof/>
                <w:webHidden/>
              </w:rPr>
              <w:t>61</w:t>
            </w:r>
            <w:r w:rsidR="00901AD2">
              <w:rPr>
                <w:noProof/>
                <w:webHidden/>
              </w:rPr>
              <w:fldChar w:fldCharType="end"/>
            </w:r>
          </w:hyperlink>
        </w:p>
        <w:p w14:paraId="521A8250" w14:textId="0ABD4923"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92" w:history="1">
            <w:r w:rsidR="00901AD2" w:rsidRPr="00DF5B7F">
              <w:rPr>
                <w:rStyle w:val="Lienhypertexte"/>
                <w:noProof/>
              </w:rPr>
              <w:t>5.7.8 IFC</w:t>
            </w:r>
            <w:r w:rsidR="00901AD2" w:rsidRPr="00DF5B7F">
              <w:rPr>
                <w:rStyle w:val="Lienhypertexte"/>
                <w:noProof/>
                <w:spacing w:val="-3"/>
              </w:rPr>
              <w:t xml:space="preserve"> </w:t>
            </w:r>
            <w:r w:rsidR="00901AD2" w:rsidRPr="00DF5B7F">
              <w:rPr>
                <w:rStyle w:val="Lienhypertexte"/>
                <w:noProof/>
              </w:rPr>
              <w:t>Critical</w:t>
            </w:r>
            <w:r w:rsidR="00901AD2" w:rsidRPr="00DF5B7F">
              <w:rPr>
                <w:rStyle w:val="Lienhypertexte"/>
                <w:noProof/>
                <w:spacing w:val="-4"/>
              </w:rPr>
              <w:t xml:space="preserve"> </w:t>
            </w:r>
            <w:r w:rsidR="00901AD2" w:rsidRPr="00DF5B7F">
              <w:rPr>
                <w:rStyle w:val="Lienhypertexte"/>
                <w:noProof/>
              </w:rPr>
              <w:t>Habitat</w:t>
            </w:r>
            <w:r w:rsidR="00901AD2" w:rsidRPr="00DF5B7F">
              <w:rPr>
                <w:rStyle w:val="Lienhypertexte"/>
                <w:noProof/>
                <w:spacing w:val="-2"/>
              </w:rPr>
              <w:t xml:space="preserve"> </w:t>
            </w:r>
            <w:r w:rsidR="00901AD2" w:rsidRPr="00DF5B7F">
              <w:rPr>
                <w:rStyle w:val="Lienhypertexte"/>
                <w:noProof/>
              </w:rPr>
              <w:t>Status</w:t>
            </w:r>
            <w:r w:rsidR="00901AD2" w:rsidRPr="00DF5B7F">
              <w:rPr>
                <w:rStyle w:val="Lienhypertexte"/>
                <w:noProof/>
                <w:spacing w:val="5"/>
              </w:rPr>
              <w:t xml:space="preserve"> </w:t>
            </w:r>
            <w:r w:rsidR="00901AD2" w:rsidRPr="00DF5B7F">
              <w:rPr>
                <w:rStyle w:val="Lienhypertexte"/>
                <w:noProof/>
                <w:spacing w:val="-2"/>
              </w:rPr>
              <w:t>Assessment</w:t>
            </w:r>
            <w:r w:rsidR="00901AD2">
              <w:rPr>
                <w:noProof/>
                <w:webHidden/>
              </w:rPr>
              <w:tab/>
            </w:r>
            <w:r w:rsidR="00901AD2">
              <w:rPr>
                <w:noProof/>
                <w:webHidden/>
              </w:rPr>
              <w:fldChar w:fldCharType="begin"/>
            </w:r>
            <w:r w:rsidR="00901AD2">
              <w:rPr>
                <w:noProof/>
                <w:webHidden/>
              </w:rPr>
              <w:instrText xml:space="preserve"> PAGEREF _Toc198909892 \h </w:instrText>
            </w:r>
            <w:r w:rsidR="00901AD2">
              <w:rPr>
                <w:noProof/>
                <w:webHidden/>
              </w:rPr>
            </w:r>
            <w:r w:rsidR="00901AD2">
              <w:rPr>
                <w:noProof/>
                <w:webHidden/>
              </w:rPr>
              <w:fldChar w:fldCharType="separate"/>
            </w:r>
            <w:r w:rsidR="00E51FE7">
              <w:rPr>
                <w:noProof/>
                <w:webHidden/>
              </w:rPr>
              <w:t>61</w:t>
            </w:r>
            <w:r w:rsidR="00901AD2">
              <w:rPr>
                <w:noProof/>
                <w:webHidden/>
              </w:rPr>
              <w:fldChar w:fldCharType="end"/>
            </w:r>
          </w:hyperlink>
        </w:p>
        <w:p w14:paraId="5E06159F" w14:textId="0F6D12B6"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893" w:history="1">
            <w:r w:rsidR="00901AD2" w:rsidRPr="00DF5B7F">
              <w:rPr>
                <w:rStyle w:val="Lienhypertexte"/>
                <w:noProof/>
              </w:rPr>
              <w:t>5.8 Social,</w:t>
            </w:r>
            <w:r w:rsidR="00901AD2" w:rsidRPr="00DF5B7F">
              <w:rPr>
                <w:rStyle w:val="Lienhypertexte"/>
                <w:noProof/>
                <w:spacing w:val="-6"/>
              </w:rPr>
              <w:t xml:space="preserve"> </w:t>
            </w:r>
            <w:r w:rsidR="00901AD2" w:rsidRPr="00DF5B7F">
              <w:rPr>
                <w:rStyle w:val="Lienhypertexte"/>
                <w:noProof/>
              </w:rPr>
              <w:t>Economic</w:t>
            </w:r>
            <w:r w:rsidR="00901AD2" w:rsidRPr="00DF5B7F">
              <w:rPr>
                <w:rStyle w:val="Lienhypertexte"/>
                <w:noProof/>
                <w:spacing w:val="-6"/>
              </w:rPr>
              <w:t xml:space="preserve"> </w:t>
            </w:r>
            <w:r w:rsidR="00901AD2" w:rsidRPr="00DF5B7F">
              <w:rPr>
                <w:rStyle w:val="Lienhypertexte"/>
                <w:noProof/>
              </w:rPr>
              <w:t>and</w:t>
            </w:r>
            <w:r w:rsidR="00901AD2" w:rsidRPr="00DF5B7F">
              <w:rPr>
                <w:rStyle w:val="Lienhypertexte"/>
                <w:noProof/>
                <w:spacing w:val="-5"/>
              </w:rPr>
              <w:t xml:space="preserve"> </w:t>
            </w:r>
            <w:r w:rsidR="00901AD2" w:rsidRPr="00DF5B7F">
              <w:rPr>
                <w:rStyle w:val="Lienhypertexte"/>
                <w:noProof/>
              </w:rPr>
              <w:t>Cultural</w:t>
            </w:r>
            <w:r w:rsidR="00901AD2" w:rsidRPr="00DF5B7F">
              <w:rPr>
                <w:rStyle w:val="Lienhypertexte"/>
                <w:noProof/>
                <w:spacing w:val="-12"/>
              </w:rPr>
              <w:t xml:space="preserve"> </w:t>
            </w:r>
            <w:r w:rsidR="00901AD2" w:rsidRPr="00DF5B7F">
              <w:rPr>
                <w:rStyle w:val="Lienhypertexte"/>
                <w:noProof/>
                <w:spacing w:val="-2"/>
              </w:rPr>
              <w:t>Environment</w:t>
            </w:r>
            <w:r w:rsidR="00901AD2">
              <w:rPr>
                <w:noProof/>
                <w:webHidden/>
              </w:rPr>
              <w:tab/>
            </w:r>
            <w:r w:rsidR="00901AD2">
              <w:rPr>
                <w:noProof/>
                <w:webHidden/>
              </w:rPr>
              <w:fldChar w:fldCharType="begin"/>
            </w:r>
            <w:r w:rsidR="00901AD2">
              <w:rPr>
                <w:noProof/>
                <w:webHidden/>
              </w:rPr>
              <w:instrText xml:space="preserve"> PAGEREF _Toc198909893 \h </w:instrText>
            </w:r>
            <w:r w:rsidR="00901AD2">
              <w:rPr>
                <w:noProof/>
                <w:webHidden/>
              </w:rPr>
            </w:r>
            <w:r w:rsidR="00901AD2">
              <w:rPr>
                <w:noProof/>
                <w:webHidden/>
              </w:rPr>
              <w:fldChar w:fldCharType="separate"/>
            </w:r>
            <w:r w:rsidR="00E51FE7">
              <w:rPr>
                <w:noProof/>
                <w:webHidden/>
              </w:rPr>
              <w:t>63</w:t>
            </w:r>
            <w:r w:rsidR="00901AD2">
              <w:rPr>
                <w:noProof/>
                <w:webHidden/>
              </w:rPr>
              <w:fldChar w:fldCharType="end"/>
            </w:r>
          </w:hyperlink>
        </w:p>
        <w:p w14:paraId="2A785772" w14:textId="08F38A7A"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94" w:history="1">
            <w:r w:rsidR="00901AD2" w:rsidRPr="00DF5B7F">
              <w:rPr>
                <w:rStyle w:val="Lienhypertexte"/>
                <w:noProof/>
              </w:rPr>
              <w:t>5.8.1 District</w:t>
            </w:r>
            <w:r w:rsidR="00901AD2" w:rsidRPr="00DF5B7F">
              <w:rPr>
                <w:rStyle w:val="Lienhypertexte"/>
                <w:noProof/>
                <w:spacing w:val="-9"/>
              </w:rPr>
              <w:t xml:space="preserve"> </w:t>
            </w:r>
            <w:r w:rsidR="00901AD2" w:rsidRPr="00DF5B7F">
              <w:rPr>
                <w:rStyle w:val="Lienhypertexte"/>
                <w:noProof/>
              </w:rPr>
              <w:t>Administration</w:t>
            </w:r>
            <w:r w:rsidR="00901AD2">
              <w:rPr>
                <w:noProof/>
                <w:webHidden/>
              </w:rPr>
              <w:tab/>
            </w:r>
            <w:r w:rsidR="00901AD2">
              <w:rPr>
                <w:noProof/>
                <w:webHidden/>
              </w:rPr>
              <w:fldChar w:fldCharType="begin"/>
            </w:r>
            <w:r w:rsidR="00901AD2">
              <w:rPr>
                <w:noProof/>
                <w:webHidden/>
              </w:rPr>
              <w:instrText xml:space="preserve"> PAGEREF _Toc198909894 \h </w:instrText>
            </w:r>
            <w:r w:rsidR="00901AD2">
              <w:rPr>
                <w:noProof/>
                <w:webHidden/>
              </w:rPr>
            </w:r>
            <w:r w:rsidR="00901AD2">
              <w:rPr>
                <w:noProof/>
                <w:webHidden/>
              </w:rPr>
              <w:fldChar w:fldCharType="separate"/>
            </w:r>
            <w:r w:rsidR="00E51FE7">
              <w:rPr>
                <w:noProof/>
                <w:webHidden/>
              </w:rPr>
              <w:t>63</w:t>
            </w:r>
            <w:r w:rsidR="00901AD2">
              <w:rPr>
                <w:noProof/>
                <w:webHidden/>
              </w:rPr>
              <w:fldChar w:fldCharType="end"/>
            </w:r>
          </w:hyperlink>
        </w:p>
        <w:p w14:paraId="65BF6C5B" w14:textId="0B51C462"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95" w:history="1">
            <w:r w:rsidR="00901AD2" w:rsidRPr="00DF5B7F">
              <w:rPr>
                <w:rStyle w:val="Lienhypertexte"/>
                <w:noProof/>
              </w:rPr>
              <w:t>5.8.2 Land</w:t>
            </w:r>
            <w:r w:rsidR="00901AD2" w:rsidRPr="00DF5B7F">
              <w:rPr>
                <w:rStyle w:val="Lienhypertexte"/>
                <w:noProof/>
                <w:spacing w:val="-6"/>
              </w:rPr>
              <w:t xml:space="preserve"> </w:t>
            </w:r>
            <w:r w:rsidR="00901AD2" w:rsidRPr="00DF5B7F">
              <w:rPr>
                <w:rStyle w:val="Lienhypertexte"/>
                <w:noProof/>
              </w:rPr>
              <w:t>Tenure</w:t>
            </w:r>
            <w:r w:rsidR="00901AD2" w:rsidRPr="00DF5B7F">
              <w:rPr>
                <w:rStyle w:val="Lienhypertexte"/>
                <w:noProof/>
                <w:spacing w:val="-3"/>
              </w:rPr>
              <w:t xml:space="preserve"> </w:t>
            </w:r>
            <w:r w:rsidR="00901AD2" w:rsidRPr="00DF5B7F">
              <w:rPr>
                <w:rStyle w:val="Lienhypertexte"/>
                <w:noProof/>
              </w:rPr>
              <w:t>and</w:t>
            </w:r>
            <w:r w:rsidR="00901AD2" w:rsidRPr="00DF5B7F">
              <w:rPr>
                <w:rStyle w:val="Lienhypertexte"/>
                <w:noProof/>
                <w:spacing w:val="-3"/>
              </w:rPr>
              <w:t xml:space="preserve"> </w:t>
            </w:r>
            <w:r w:rsidR="00901AD2" w:rsidRPr="00DF5B7F">
              <w:rPr>
                <w:rStyle w:val="Lienhypertexte"/>
                <w:noProof/>
              </w:rPr>
              <w:t>Land</w:t>
            </w:r>
            <w:r w:rsidR="00901AD2" w:rsidRPr="00DF5B7F">
              <w:rPr>
                <w:rStyle w:val="Lienhypertexte"/>
                <w:noProof/>
                <w:spacing w:val="-25"/>
              </w:rPr>
              <w:t xml:space="preserve"> </w:t>
            </w:r>
            <w:r w:rsidR="00901AD2" w:rsidRPr="00DF5B7F">
              <w:rPr>
                <w:rStyle w:val="Lienhypertexte"/>
                <w:noProof/>
                <w:spacing w:val="-5"/>
              </w:rPr>
              <w:t>Use</w:t>
            </w:r>
            <w:r w:rsidR="00901AD2">
              <w:rPr>
                <w:noProof/>
                <w:webHidden/>
              </w:rPr>
              <w:tab/>
            </w:r>
            <w:r w:rsidR="00901AD2">
              <w:rPr>
                <w:noProof/>
                <w:webHidden/>
              </w:rPr>
              <w:fldChar w:fldCharType="begin"/>
            </w:r>
            <w:r w:rsidR="00901AD2">
              <w:rPr>
                <w:noProof/>
                <w:webHidden/>
              </w:rPr>
              <w:instrText xml:space="preserve"> PAGEREF _Toc198909895 \h </w:instrText>
            </w:r>
            <w:r w:rsidR="00901AD2">
              <w:rPr>
                <w:noProof/>
                <w:webHidden/>
              </w:rPr>
            </w:r>
            <w:r w:rsidR="00901AD2">
              <w:rPr>
                <w:noProof/>
                <w:webHidden/>
              </w:rPr>
              <w:fldChar w:fldCharType="separate"/>
            </w:r>
            <w:r w:rsidR="00E51FE7">
              <w:rPr>
                <w:noProof/>
                <w:webHidden/>
              </w:rPr>
              <w:t>63</w:t>
            </w:r>
            <w:r w:rsidR="00901AD2">
              <w:rPr>
                <w:noProof/>
                <w:webHidden/>
              </w:rPr>
              <w:fldChar w:fldCharType="end"/>
            </w:r>
          </w:hyperlink>
        </w:p>
        <w:p w14:paraId="7BACC4E2" w14:textId="625CC480"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96" w:history="1">
            <w:r w:rsidR="00901AD2" w:rsidRPr="00DF5B7F">
              <w:rPr>
                <w:rStyle w:val="Lienhypertexte"/>
                <w:noProof/>
              </w:rPr>
              <w:t>5.8.3 Population</w:t>
            </w:r>
            <w:r w:rsidR="00901AD2" w:rsidRPr="00DF5B7F">
              <w:rPr>
                <w:rStyle w:val="Lienhypertexte"/>
                <w:noProof/>
                <w:spacing w:val="-6"/>
              </w:rPr>
              <w:t xml:space="preserve"> </w:t>
            </w:r>
            <w:r w:rsidR="00901AD2" w:rsidRPr="00DF5B7F">
              <w:rPr>
                <w:rStyle w:val="Lienhypertexte"/>
                <w:noProof/>
              </w:rPr>
              <w:t>and</w:t>
            </w:r>
            <w:r w:rsidR="00901AD2" w:rsidRPr="00DF5B7F">
              <w:rPr>
                <w:rStyle w:val="Lienhypertexte"/>
                <w:noProof/>
                <w:spacing w:val="-4"/>
              </w:rPr>
              <w:t xml:space="preserve"> </w:t>
            </w:r>
            <w:r w:rsidR="00901AD2" w:rsidRPr="00DF5B7F">
              <w:rPr>
                <w:rStyle w:val="Lienhypertexte"/>
                <w:noProof/>
                <w:spacing w:val="-2"/>
              </w:rPr>
              <w:t>settlements</w:t>
            </w:r>
            <w:r w:rsidR="00901AD2">
              <w:rPr>
                <w:noProof/>
                <w:webHidden/>
              </w:rPr>
              <w:tab/>
            </w:r>
            <w:r w:rsidR="00901AD2">
              <w:rPr>
                <w:noProof/>
                <w:webHidden/>
              </w:rPr>
              <w:fldChar w:fldCharType="begin"/>
            </w:r>
            <w:r w:rsidR="00901AD2">
              <w:rPr>
                <w:noProof/>
                <w:webHidden/>
              </w:rPr>
              <w:instrText xml:space="preserve"> PAGEREF _Toc198909896 \h </w:instrText>
            </w:r>
            <w:r w:rsidR="00901AD2">
              <w:rPr>
                <w:noProof/>
                <w:webHidden/>
              </w:rPr>
            </w:r>
            <w:r w:rsidR="00901AD2">
              <w:rPr>
                <w:noProof/>
                <w:webHidden/>
              </w:rPr>
              <w:fldChar w:fldCharType="separate"/>
            </w:r>
            <w:r w:rsidR="00E51FE7">
              <w:rPr>
                <w:noProof/>
                <w:webHidden/>
              </w:rPr>
              <w:t>64</w:t>
            </w:r>
            <w:r w:rsidR="00901AD2">
              <w:rPr>
                <w:noProof/>
                <w:webHidden/>
              </w:rPr>
              <w:fldChar w:fldCharType="end"/>
            </w:r>
          </w:hyperlink>
        </w:p>
        <w:p w14:paraId="2E0A0C89" w14:textId="462F0506"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97" w:history="1">
            <w:r w:rsidR="00901AD2" w:rsidRPr="00DF5B7F">
              <w:rPr>
                <w:rStyle w:val="Lienhypertexte"/>
                <w:noProof/>
              </w:rPr>
              <w:t>5.8.4 Education</w:t>
            </w:r>
            <w:r w:rsidR="00901AD2" w:rsidRPr="00DF5B7F">
              <w:rPr>
                <w:rStyle w:val="Lienhypertexte"/>
                <w:noProof/>
                <w:spacing w:val="-13"/>
              </w:rPr>
              <w:t xml:space="preserve"> </w:t>
            </w:r>
            <w:r w:rsidR="00901AD2" w:rsidRPr="00DF5B7F">
              <w:rPr>
                <w:rStyle w:val="Lienhypertexte"/>
                <w:noProof/>
              </w:rPr>
              <w:t>and</w:t>
            </w:r>
            <w:r w:rsidR="00901AD2" w:rsidRPr="00DF5B7F">
              <w:rPr>
                <w:rStyle w:val="Lienhypertexte"/>
                <w:noProof/>
                <w:spacing w:val="-12"/>
              </w:rPr>
              <w:t xml:space="preserve"> </w:t>
            </w:r>
            <w:r w:rsidR="00901AD2" w:rsidRPr="00DF5B7F">
              <w:rPr>
                <w:rStyle w:val="Lienhypertexte"/>
                <w:noProof/>
              </w:rPr>
              <w:t>Health</w:t>
            </w:r>
            <w:r w:rsidR="00901AD2" w:rsidRPr="00DF5B7F">
              <w:rPr>
                <w:rStyle w:val="Lienhypertexte"/>
                <w:noProof/>
                <w:spacing w:val="-12"/>
              </w:rPr>
              <w:t xml:space="preserve"> </w:t>
            </w:r>
            <w:r w:rsidR="00901AD2" w:rsidRPr="00DF5B7F">
              <w:rPr>
                <w:rStyle w:val="Lienhypertexte"/>
                <w:noProof/>
              </w:rPr>
              <w:t xml:space="preserve">Services </w:t>
            </w:r>
            <w:r w:rsidR="00901AD2" w:rsidRPr="00DF5B7F">
              <w:rPr>
                <w:rStyle w:val="Lienhypertexte"/>
                <w:noProof/>
                <w:spacing w:val="-2"/>
              </w:rPr>
              <w:t>Education</w:t>
            </w:r>
            <w:r w:rsidR="00901AD2">
              <w:rPr>
                <w:noProof/>
                <w:webHidden/>
              </w:rPr>
              <w:tab/>
            </w:r>
            <w:r w:rsidR="00901AD2">
              <w:rPr>
                <w:noProof/>
                <w:webHidden/>
              </w:rPr>
              <w:fldChar w:fldCharType="begin"/>
            </w:r>
            <w:r w:rsidR="00901AD2">
              <w:rPr>
                <w:noProof/>
                <w:webHidden/>
              </w:rPr>
              <w:instrText xml:space="preserve"> PAGEREF _Toc198909897 \h </w:instrText>
            </w:r>
            <w:r w:rsidR="00901AD2">
              <w:rPr>
                <w:noProof/>
                <w:webHidden/>
              </w:rPr>
            </w:r>
            <w:r w:rsidR="00901AD2">
              <w:rPr>
                <w:noProof/>
                <w:webHidden/>
              </w:rPr>
              <w:fldChar w:fldCharType="separate"/>
            </w:r>
            <w:r w:rsidR="00E51FE7">
              <w:rPr>
                <w:noProof/>
                <w:webHidden/>
              </w:rPr>
              <w:t>64</w:t>
            </w:r>
            <w:r w:rsidR="00901AD2">
              <w:rPr>
                <w:noProof/>
                <w:webHidden/>
              </w:rPr>
              <w:fldChar w:fldCharType="end"/>
            </w:r>
          </w:hyperlink>
        </w:p>
        <w:p w14:paraId="528FB61D" w14:textId="44CE95DC"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98" w:history="1">
            <w:r w:rsidR="00901AD2" w:rsidRPr="00DF5B7F">
              <w:rPr>
                <w:rStyle w:val="Lienhypertexte"/>
                <w:noProof/>
              </w:rPr>
              <w:t>5.8.5 Economy</w:t>
            </w:r>
            <w:r w:rsidR="00901AD2" w:rsidRPr="00DF5B7F">
              <w:rPr>
                <w:rStyle w:val="Lienhypertexte"/>
                <w:noProof/>
                <w:spacing w:val="-4"/>
              </w:rPr>
              <w:t xml:space="preserve"> </w:t>
            </w:r>
            <w:r w:rsidR="00901AD2" w:rsidRPr="00DF5B7F">
              <w:rPr>
                <w:rStyle w:val="Lienhypertexte"/>
                <w:noProof/>
              </w:rPr>
              <w:t>and</w:t>
            </w:r>
            <w:r w:rsidR="00901AD2" w:rsidRPr="00DF5B7F">
              <w:rPr>
                <w:rStyle w:val="Lienhypertexte"/>
                <w:noProof/>
                <w:spacing w:val="-3"/>
              </w:rPr>
              <w:t xml:space="preserve"> </w:t>
            </w:r>
            <w:r w:rsidR="00901AD2" w:rsidRPr="00DF5B7F">
              <w:rPr>
                <w:rStyle w:val="Lienhypertexte"/>
                <w:noProof/>
                <w:spacing w:val="-2"/>
              </w:rPr>
              <w:t>Livelihoods</w:t>
            </w:r>
            <w:r w:rsidR="00901AD2">
              <w:rPr>
                <w:noProof/>
                <w:webHidden/>
              </w:rPr>
              <w:tab/>
            </w:r>
            <w:r w:rsidR="00901AD2">
              <w:rPr>
                <w:noProof/>
                <w:webHidden/>
              </w:rPr>
              <w:fldChar w:fldCharType="begin"/>
            </w:r>
            <w:r w:rsidR="00901AD2">
              <w:rPr>
                <w:noProof/>
                <w:webHidden/>
              </w:rPr>
              <w:instrText xml:space="preserve"> PAGEREF _Toc198909898 \h </w:instrText>
            </w:r>
            <w:r w:rsidR="00901AD2">
              <w:rPr>
                <w:noProof/>
                <w:webHidden/>
              </w:rPr>
            </w:r>
            <w:r w:rsidR="00901AD2">
              <w:rPr>
                <w:noProof/>
                <w:webHidden/>
              </w:rPr>
              <w:fldChar w:fldCharType="separate"/>
            </w:r>
            <w:r w:rsidR="00E51FE7">
              <w:rPr>
                <w:noProof/>
                <w:webHidden/>
              </w:rPr>
              <w:t>65</w:t>
            </w:r>
            <w:r w:rsidR="00901AD2">
              <w:rPr>
                <w:noProof/>
                <w:webHidden/>
              </w:rPr>
              <w:fldChar w:fldCharType="end"/>
            </w:r>
          </w:hyperlink>
        </w:p>
        <w:p w14:paraId="6E4A6846" w14:textId="11C128F8"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899" w:history="1">
            <w:r w:rsidR="00901AD2" w:rsidRPr="00DF5B7F">
              <w:rPr>
                <w:rStyle w:val="Lienhypertexte"/>
                <w:noProof/>
              </w:rPr>
              <w:t>5.8.6 Culture</w:t>
            </w:r>
            <w:r w:rsidR="00901AD2" w:rsidRPr="00DF5B7F">
              <w:rPr>
                <w:rStyle w:val="Lienhypertexte"/>
                <w:noProof/>
                <w:spacing w:val="-4"/>
              </w:rPr>
              <w:t xml:space="preserve"> </w:t>
            </w:r>
            <w:r w:rsidR="00901AD2" w:rsidRPr="00DF5B7F">
              <w:rPr>
                <w:rStyle w:val="Lienhypertexte"/>
                <w:noProof/>
              </w:rPr>
              <w:t>and</w:t>
            </w:r>
            <w:r w:rsidR="00901AD2" w:rsidRPr="00DF5B7F">
              <w:rPr>
                <w:rStyle w:val="Lienhypertexte"/>
                <w:noProof/>
                <w:spacing w:val="-6"/>
              </w:rPr>
              <w:t xml:space="preserve"> </w:t>
            </w:r>
            <w:r w:rsidR="00901AD2" w:rsidRPr="00DF5B7F">
              <w:rPr>
                <w:rStyle w:val="Lienhypertexte"/>
                <w:noProof/>
                <w:spacing w:val="-2"/>
              </w:rPr>
              <w:t>Heritage</w:t>
            </w:r>
            <w:r w:rsidR="00901AD2">
              <w:rPr>
                <w:noProof/>
                <w:webHidden/>
              </w:rPr>
              <w:tab/>
            </w:r>
            <w:r w:rsidR="00901AD2">
              <w:rPr>
                <w:noProof/>
                <w:webHidden/>
              </w:rPr>
              <w:fldChar w:fldCharType="begin"/>
            </w:r>
            <w:r w:rsidR="00901AD2">
              <w:rPr>
                <w:noProof/>
                <w:webHidden/>
              </w:rPr>
              <w:instrText xml:space="preserve"> PAGEREF _Toc198909899 \h </w:instrText>
            </w:r>
            <w:r w:rsidR="00901AD2">
              <w:rPr>
                <w:noProof/>
                <w:webHidden/>
              </w:rPr>
            </w:r>
            <w:r w:rsidR="00901AD2">
              <w:rPr>
                <w:noProof/>
                <w:webHidden/>
              </w:rPr>
              <w:fldChar w:fldCharType="separate"/>
            </w:r>
            <w:r w:rsidR="00E51FE7">
              <w:rPr>
                <w:noProof/>
                <w:webHidden/>
              </w:rPr>
              <w:t>66</w:t>
            </w:r>
            <w:r w:rsidR="00901AD2">
              <w:rPr>
                <w:noProof/>
                <w:webHidden/>
              </w:rPr>
              <w:fldChar w:fldCharType="end"/>
            </w:r>
          </w:hyperlink>
        </w:p>
        <w:p w14:paraId="378F3B4B" w14:textId="6B9FBD00"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00" w:history="1">
            <w:r w:rsidR="00901AD2" w:rsidRPr="00DF5B7F">
              <w:rPr>
                <w:rStyle w:val="Lienhypertexte"/>
                <w:noProof/>
              </w:rPr>
              <w:t>5.9 Built</w:t>
            </w:r>
            <w:r w:rsidR="00901AD2" w:rsidRPr="00DF5B7F">
              <w:rPr>
                <w:rStyle w:val="Lienhypertexte"/>
                <w:noProof/>
                <w:spacing w:val="-5"/>
              </w:rPr>
              <w:t xml:space="preserve"> </w:t>
            </w:r>
            <w:r w:rsidR="00901AD2" w:rsidRPr="00DF5B7F">
              <w:rPr>
                <w:rStyle w:val="Lienhypertexte"/>
                <w:noProof/>
              </w:rPr>
              <w:t>Environment</w:t>
            </w:r>
            <w:r w:rsidR="00901AD2">
              <w:rPr>
                <w:noProof/>
                <w:webHidden/>
              </w:rPr>
              <w:tab/>
            </w:r>
            <w:r w:rsidR="00901AD2">
              <w:rPr>
                <w:noProof/>
                <w:webHidden/>
              </w:rPr>
              <w:fldChar w:fldCharType="begin"/>
            </w:r>
            <w:r w:rsidR="00901AD2">
              <w:rPr>
                <w:noProof/>
                <w:webHidden/>
              </w:rPr>
              <w:instrText xml:space="preserve"> PAGEREF _Toc198909900 \h </w:instrText>
            </w:r>
            <w:r w:rsidR="00901AD2">
              <w:rPr>
                <w:noProof/>
                <w:webHidden/>
              </w:rPr>
            </w:r>
            <w:r w:rsidR="00901AD2">
              <w:rPr>
                <w:noProof/>
                <w:webHidden/>
              </w:rPr>
              <w:fldChar w:fldCharType="separate"/>
            </w:r>
            <w:r w:rsidR="00E51FE7">
              <w:rPr>
                <w:noProof/>
                <w:webHidden/>
              </w:rPr>
              <w:t>66</w:t>
            </w:r>
            <w:r w:rsidR="00901AD2">
              <w:rPr>
                <w:noProof/>
                <w:webHidden/>
              </w:rPr>
              <w:fldChar w:fldCharType="end"/>
            </w:r>
          </w:hyperlink>
        </w:p>
        <w:p w14:paraId="0CE27B73" w14:textId="1E2F14CA"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01" w:history="1">
            <w:r w:rsidR="00901AD2" w:rsidRPr="00DF5B7F">
              <w:rPr>
                <w:rStyle w:val="Lienhypertexte"/>
                <w:noProof/>
              </w:rPr>
              <w:t>5.10 Potential</w:t>
            </w:r>
            <w:r w:rsidR="00901AD2" w:rsidRPr="00DF5B7F">
              <w:rPr>
                <w:rStyle w:val="Lienhypertexte"/>
                <w:noProof/>
                <w:spacing w:val="-6"/>
              </w:rPr>
              <w:t xml:space="preserve"> </w:t>
            </w:r>
            <w:r w:rsidR="00901AD2" w:rsidRPr="00DF5B7F">
              <w:rPr>
                <w:rStyle w:val="Lienhypertexte"/>
                <w:noProof/>
              </w:rPr>
              <w:t>Displacements</w:t>
            </w:r>
            <w:r w:rsidR="00901AD2" w:rsidRPr="00DF5B7F">
              <w:rPr>
                <w:rStyle w:val="Lienhypertexte"/>
                <w:noProof/>
                <w:spacing w:val="-6"/>
              </w:rPr>
              <w:t xml:space="preserve"> </w:t>
            </w:r>
            <w:r w:rsidR="00901AD2" w:rsidRPr="00DF5B7F">
              <w:rPr>
                <w:rStyle w:val="Lienhypertexte"/>
                <w:noProof/>
              </w:rPr>
              <w:t>and</w:t>
            </w:r>
            <w:r w:rsidR="00901AD2" w:rsidRPr="00DF5B7F">
              <w:rPr>
                <w:rStyle w:val="Lienhypertexte"/>
                <w:noProof/>
                <w:spacing w:val="-6"/>
              </w:rPr>
              <w:t xml:space="preserve"> </w:t>
            </w:r>
            <w:r w:rsidR="00901AD2" w:rsidRPr="00DF5B7F">
              <w:rPr>
                <w:rStyle w:val="Lienhypertexte"/>
                <w:noProof/>
                <w:spacing w:val="-2"/>
              </w:rPr>
              <w:t>Compensation</w:t>
            </w:r>
            <w:r w:rsidR="00901AD2">
              <w:rPr>
                <w:noProof/>
                <w:webHidden/>
              </w:rPr>
              <w:tab/>
            </w:r>
            <w:r w:rsidR="00901AD2">
              <w:rPr>
                <w:noProof/>
                <w:webHidden/>
              </w:rPr>
              <w:fldChar w:fldCharType="begin"/>
            </w:r>
            <w:r w:rsidR="00901AD2">
              <w:rPr>
                <w:noProof/>
                <w:webHidden/>
              </w:rPr>
              <w:instrText xml:space="preserve"> PAGEREF _Toc198909901 \h </w:instrText>
            </w:r>
            <w:r w:rsidR="00901AD2">
              <w:rPr>
                <w:noProof/>
                <w:webHidden/>
              </w:rPr>
            </w:r>
            <w:r w:rsidR="00901AD2">
              <w:rPr>
                <w:noProof/>
                <w:webHidden/>
              </w:rPr>
              <w:fldChar w:fldCharType="separate"/>
            </w:r>
            <w:r w:rsidR="00E51FE7">
              <w:rPr>
                <w:noProof/>
                <w:webHidden/>
              </w:rPr>
              <w:t>66</w:t>
            </w:r>
            <w:r w:rsidR="00901AD2">
              <w:rPr>
                <w:noProof/>
                <w:webHidden/>
              </w:rPr>
              <w:fldChar w:fldCharType="end"/>
            </w:r>
          </w:hyperlink>
        </w:p>
        <w:p w14:paraId="67A69E07" w14:textId="03666B97"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02" w:history="1">
            <w:r w:rsidR="00901AD2" w:rsidRPr="00DF5B7F">
              <w:rPr>
                <w:rStyle w:val="Lienhypertexte"/>
                <w:noProof/>
              </w:rPr>
              <w:t>5.11 Stakeholder</w:t>
            </w:r>
            <w:r w:rsidR="00901AD2" w:rsidRPr="00DF5B7F">
              <w:rPr>
                <w:rStyle w:val="Lienhypertexte"/>
                <w:noProof/>
                <w:spacing w:val="-6"/>
              </w:rPr>
              <w:t xml:space="preserve"> </w:t>
            </w:r>
            <w:r w:rsidR="00901AD2" w:rsidRPr="00DF5B7F">
              <w:rPr>
                <w:rStyle w:val="Lienhypertexte"/>
                <w:noProof/>
                <w:spacing w:val="-2"/>
              </w:rPr>
              <w:t>Engagement</w:t>
            </w:r>
            <w:r w:rsidR="00901AD2">
              <w:rPr>
                <w:noProof/>
                <w:webHidden/>
              </w:rPr>
              <w:tab/>
            </w:r>
            <w:r w:rsidR="00901AD2">
              <w:rPr>
                <w:noProof/>
                <w:webHidden/>
              </w:rPr>
              <w:fldChar w:fldCharType="begin"/>
            </w:r>
            <w:r w:rsidR="00901AD2">
              <w:rPr>
                <w:noProof/>
                <w:webHidden/>
              </w:rPr>
              <w:instrText xml:space="preserve"> PAGEREF _Toc198909902 \h </w:instrText>
            </w:r>
            <w:r w:rsidR="00901AD2">
              <w:rPr>
                <w:noProof/>
                <w:webHidden/>
              </w:rPr>
            </w:r>
            <w:r w:rsidR="00901AD2">
              <w:rPr>
                <w:noProof/>
                <w:webHidden/>
              </w:rPr>
              <w:fldChar w:fldCharType="separate"/>
            </w:r>
            <w:r w:rsidR="00E51FE7">
              <w:rPr>
                <w:noProof/>
                <w:webHidden/>
              </w:rPr>
              <w:t>67</w:t>
            </w:r>
            <w:r w:rsidR="00901AD2">
              <w:rPr>
                <w:noProof/>
                <w:webHidden/>
              </w:rPr>
              <w:fldChar w:fldCharType="end"/>
            </w:r>
          </w:hyperlink>
        </w:p>
        <w:p w14:paraId="7E0955AB" w14:textId="7D22CBD7"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03" w:history="1">
            <w:r w:rsidR="00901AD2" w:rsidRPr="00DF5B7F">
              <w:rPr>
                <w:rStyle w:val="Lienhypertexte"/>
                <w:noProof/>
              </w:rPr>
              <w:t>6</w:t>
            </w:r>
            <w:r w:rsidR="00901AD2">
              <w:rPr>
                <w:rFonts w:asciiTheme="minorHAnsi" w:eastAsiaTheme="minorEastAsia" w:hAnsiTheme="minorHAnsi" w:cstheme="minorBidi"/>
                <w:b w:val="0"/>
                <w:bCs w:val="0"/>
                <w:noProof/>
                <w:kern w:val="2"/>
                <w:sz w:val="24"/>
                <w:szCs w:val="24"/>
                <w14:ligatures w14:val="standardContextual"/>
              </w:rPr>
              <w:tab/>
            </w:r>
            <w:r w:rsidR="00901AD2" w:rsidRPr="00DF5B7F">
              <w:rPr>
                <w:rStyle w:val="Lienhypertexte"/>
                <w:noProof/>
              </w:rPr>
              <w:t>ENVIRONMENTAL</w:t>
            </w:r>
            <w:r w:rsidR="00901AD2" w:rsidRPr="00DF5B7F">
              <w:rPr>
                <w:rStyle w:val="Lienhypertexte"/>
                <w:noProof/>
                <w:spacing w:val="-8"/>
              </w:rPr>
              <w:t xml:space="preserve"> </w:t>
            </w:r>
            <w:r w:rsidR="00901AD2" w:rsidRPr="00DF5B7F">
              <w:rPr>
                <w:rStyle w:val="Lienhypertexte"/>
                <w:noProof/>
              </w:rPr>
              <w:t>AND</w:t>
            </w:r>
            <w:r w:rsidR="00901AD2" w:rsidRPr="00DF5B7F">
              <w:rPr>
                <w:rStyle w:val="Lienhypertexte"/>
                <w:noProof/>
                <w:spacing w:val="-8"/>
              </w:rPr>
              <w:t xml:space="preserve"> </w:t>
            </w:r>
            <w:r w:rsidR="00901AD2" w:rsidRPr="00DF5B7F">
              <w:rPr>
                <w:rStyle w:val="Lienhypertexte"/>
                <w:noProof/>
              </w:rPr>
              <w:t>SOCIAL</w:t>
            </w:r>
            <w:r w:rsidR="00901AD2" w:rsidRPr="00DF5B7F">
              <w:rPr>
                <w:rStyle w:val="Lienhypertexte"/>
                <w:noProof/>
                <w:spacing w:val="-8"/>
              </w:rPr>
              <w:t xml:space="preserve"> </w:t>
            </w:r>
            <w:r w:rsidR="00901AD2" w:rsidRPr="00DF5B7F">
              <w:rPr>
                <w:rStyle w:val="Lienhypertexte"/>
                <w:noProof/>
              </w:rPr>
              <w:t>IMPACT</w:t>
            </w:r>
            <w:r w:rsidR="00901AD2" w:rsidRPr="00DF5B7F">
              <w:rPr>
                <w:rStyle w:val="Lienhypertexte"/>
                <w:noProof/>
                <w:spacing w:val="-8"/>
              </w:rPr>
              <w:t xml:space="preserve"> </w:t>
            </w:r>
            <w:r w:rsidR="00901AD2" w:rsidRPr="00DF5B7F">
              <w:rPr>
                <w:rStyle w:val="Lienhypertexte"/>
                <w:noProof/>
              </w:rPr>
              <w:t>ASSESSMENT</w:t>
            </w:r>
            <w:r w:rsidR="00901AD2" w:rsidRPr="00DF5B7F">
              <w:rPr>
                <w:rStyle w:val="Lienhypertexte"/>
                <w:noProof/>
                <w:spacing w:val="-3"/>
              </w:rPr>
              <w:t xml:space="preserve"> </w:t>
            </w:r>
            <w:r w:rsidR="00901AD2" w:rsidRPr="00DF5B7F">
              <w:rPr>
                <w:rStyle w:val="Lienhypertexte"/>
                <w:noProof/>
              </w:rPr>
              <w:t>–POWER TRANSMISSION LINE</w:t>
            </w:r>
            <w:r w:rsidR="00901AD2">
              <w:rPr>
                <w:noProof/>
                <w:webHidden/>
              </w:rPr>
              <w:tab/>
            </w:r>
            <w:r w:rsidR="00901AD2">
              <w:rPr>
                <w:noProof/>
                <w:webHidden/>
              </w:rPr>
              <w:fldChar w:fldCharType="begin"/>
            </w:r>
            <w:r w:rsidR="00901AD2">
              <w:rPr>
                <w:noProof/>
                <w:webHidden/>
              </w:rPr>
              <w:instrText xml:space="preserve"> PAGEREF _Toc198909903 \h </w:instrText>
            </w:r>
            <w:r w:rsidR="00901AD2">
              <w:rPr>
                <w:noProof/>
                <w:webHidden/>
              </w:rPr>
            </w:r>
            <w:r w:rsidR="00901AD2">
              <w:rPr>
                <w:noProof/>
                <w:webHidden/>
              </w:rPr>
              <w:fldChar w:fldCharType="separate"/>
            </w:r>
            <w:r w:rsidR="00E51FE7">
              <w:rPr>
                <w:noProof/>
                <w:webHidden/>
              </w:rPr>
              <w:t>69</w:t>
            </w:r>
            <w:r w:rsidR="00901AD2">
              <w:rPr>
                <w:noProof/>
                <w:webHidden/>
              </w:rPr>
              <w:fldChar w:fldCharType="end"/>
            </w:r>
          </w:hyperlink>
        </w:p>
        <w:p w14:paraId="47288D3D" w14:textId="1DDC3873"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04" w:history="1">
            <w:r w:rsidR="00901AD2" w:rsidRPr="00DF5B7F">
              <w:rPr>
                <w:rStyle w:val="Lienhypertexte"/>
                <w:noProof/>
              </w:rPr>
              <w:t>6.1 Positive</w:t>
            </w:r>
            <w:r w:rsidR="00901AD2" w:rsidRPr="00DF5B7F">
              <w:rPr>
                <w:rStyle w:val="Lienhypertexte"/>
                <w:noProof/>
                <w:spacing w:val="-1"/>
              </w:rPr>
              <w:t xml:space="preserve"> </w:t>
            </w:r>
            <w:r w:rsidR="00901AD2" w:rsidRPr="00DF5B7F">
              <w:rPr>
                <w:rStyle w:val="Lienhypertexte"/>
                <w:noProof/>
                <w:spacing w:val="-2"/>
              </w:rPr>
              <w:t>Impacts</w:t>
            </w:r>
            <w:r w:rsidR="00901AD2">
              <w:rPr>
                <w:noProof/>
                <w:webHidden/>
              </w:rPr>
              <w:tab/>
            </w:r>
            <w:r w:rsidR="00901AD2">
              <w:rPr>
                <w:noProof/>
                <w:webHidden/>
              </w:rPr>
              <w:fldChar w:fldCharType="begin"/>
            </w:r>
            <w:r w:rsidR="00901AD2">
              <w:rPr>
                <w:noProof/>
                <w:webHidden/>
              </w:rPr>
              <w:instrText xml:space="preserve"> PAGEREF _Toc198909904 \h </w:instrText>
            </w:r>
            <w:r w:rsidR="00901AD2">
              <w:rPr>
                <w:noProof/>
                <w:webHidden/>
              </w:rPr>
            </w:r>
            <w:r w:rsidR="00901AD2">
              <w:rPr>
                <w:noProof/>
                <w:webHidden/>
              </w:rPr>
              <w:fldChar w:fldCharType="separate"/>
            </w:r>
            <w:r w:rsidR="00E51FE7">
              <w:rPr>
                <w:noProof/>
                <w:webHidden/>
              </w:rPr>
              <w:t>70</w:t>
            </w:r>
            <w:r w:rsidR="00901AD2">
              <w:rPr>
                <w:noProof/>
                <w:webHidden/>
              </w:rPr>
              <w:fldChar w:fldCharType="end"/>
            </w:r>
          </w:hyperlink>
        </w:p>
        <w:p w14:paraId="79BF2A68" w14:textId="2E60C1E1"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05" w:history="1">
            <w:r w:rsidR="00901AD2" w:rsidRPr="00DF5B7F">
              <w:rPr>
                <w:rStyle w:val="Lienhypertexte"/>
                <w:noProof/>
              </w:rPr>
              <w:t>6.1.1 Local</w:t>
            </w:r>
            <w:r w:rsidR="00901AD2" w:rsidRPr="00DF5B7F">
              <w:rPr>
                <w:rStyle w:val="Lienhypertexte"/>
                <w:noProof/>
                <w:spacing w:val="-4"/>
              </w:rPr>
              <w:t xml:space="preserve"> </w:t>
            </w:r>
            <w:r w:rsidR="00901AD2" w:rsidRPr="00DF5B7F">
              <w:rPr>
                <w:rStyle w:val="Lienhypertexte"/>
                <w:noProof/>
              </w:rPr>
              <w:t>investment</w:t>
            </w:r>
            <w:r w:rsidR="00901AD2" w:rsidRPr="00DF5B7F">
              <w:rPr>
                <w:rStyle w:val="Lienhypertexte"/>
                <w:noProof/>
                <w:spacing w:val="-5"/>
              </w:rPr>
              <w:t xml:space="preserve"> </w:t>
            </w:r>
            <w:r w:rsidR="00901AD2" w:rsidRPr="00DF5B7F">
              <w:rPr>
                <w:rStyle w:val="Lienhypertexte"/>
                <w:noProof/>
              </w:rPr>
              <w:t>and</w:t>
            </w:r>
            <w:r w:rsidR="00901AD2" w:rsidRPr="00DF5B7F">
              <w:rPr>
                <w:rStyle w:val="Lienhypertexte"/>
                <w:noProof/>
                <w:spacing w:val="-5"/>
              </w:rPr>
              <w:t xml:space="preserve"> </w:t>
            </w:r>
            <w:r w:rsidR="00901AD2" w:rsidRPr="00DF5B7F">
              <w:rPr>
                <w:rStyle w:val="Lienhypertexte"/>
                <w:noProof/>
              </w:rPr>
              <w:t>Employment</w:t>
            </w:r>
            <w:r w:rsidR="00901AD2" w:rsidRPr="00DF5B7F">
              <w:rPr>
                <w:rStyle w:val="Lienhypertexte"/>
                <w:noProof/>
                <w:spacing w:val="-3"/>
              </w:rPr>
              <w:t xml:space="preserve"> </w:t>
            </w:r>
            <w:r w:rsidR="00901AD2" w:rsidRPr="00DF5B7F">
              <w:rPr>
                <w:rStyle w:val="Lienhypertexte"/>
                <w:noProof/>
                <w:spacing w:val="-2"/>
              </w:rPr>
              <w:t>Opportunities</w:t>
            </w:r>
            <w:r w:rsidR="00901AD2">
              <w:rPr>
                <w:noProof/>
                <w:webHidden/>
              </w:rPr>
              <w:tab/>
            </w:r>
            <w:r w:rsidR="00901AD2">
              <w:rPr>
                <w:noProof/>
                <w:webHidden/>
              </w:rPr>
              <w:fldChar w:fldCharType="begin"/>
            </w:r>
            <w:r w:rsidR="00901AD2">
              <w:rPr>
                <w:noProof/>
                <w:webHidden/>
              </w:rPr>
              <w:instrText xml:space="preserve"> PAGEREF _Toc198909905 \h </w:instrText>
            </w:r>
            <w:r w:rsidR="00901AD2">
              <w:rPr>
                <w:noProof/>
                <w:webHidden/>
              </w:rPr>
            </w:r>
            <w:r w:rsidR="00901AD2">
              <w:rPr>
                <w:noProof/>
                <w:webHidden/>
              </w:rPr>
              <w:fldChar w:fldCharType="separate"/>
            </w:r>
            <w:r w:rsidR="00E51FE7">
              <w:rPr>
                <w:noProof/>
                <w:webHidden/>
              </w:rPr>
              <w:t>70</w:t>
            </w:r>
            <w:r w:rsidR="00901AD2">
              <w:rPr>
                <w:noProof/>
                <w:webHidden/>
              </w:rPr>
              <w:fldChar w:fldCharType="end"/>
            </w:r>
          </w:hyperlink>
        </w:p>
        <w:p w14:paraId="35CAE266" w14:textId="6DD2A1AB"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06" w:history="1">
            <w:r w:rsidR="00901AD2" w:rsidRPr="00DF5B7F">
              <w:rPr>
                <w:rStyle w:val="Lienhypertexte"/>
                <w:noProof/>
              </w:rPr>
              <w:t>6.1.2 Boost</w:t>
            </w:r>
            <w:r w:rsidR="00901AD2" w:rsidRPr="00DF5B7F">
              <w:rPr>
                <w:rStyle w:val="Lienhypertexte"/>
                <w:noProof/>
                <w:spacing w:val="-3"/>
              </w:rPr>
              <w:t xml:space="preserve"> </w:t>
            </w:r>
            <w:r w:rsidR="00901AD2" w:rsidRPr="00DF5B7F">
              <w:rPr>
                <w:rStyle w:val="Lienhypertexte"/>
                <w:noProof/>
              </w:rPr>
              <w:t>to</w:t>
            </w:r>
            <w:r w:rsidR="00901AD2" w:rsidRPr="00DF5B7F">
              <w:rPr>
                <w:rStyle w:val="Lienhypertexte"/>
                <w:noProof/>
                <w:spacing w:val="-3"/>
              </w:rPr>
              <w:t xml:space="preserve"> </w:t>
            </w:r>
            <w:r w:rsidR="00901AD2" w:rsidRPr="00DF5B7F">
              <w:rPr>
                <w:rStyle w:val="Lienhypertexte"/>
                <w:noProof/>
              </w:rPr>
              <w:t>local</w:t>
            </w:r>
            <w:r w:rsidR="00901AD2" w:rsidRPr="00DF5B7F">
              <w:rPr>
                <w:rStyle w:val="Lienhypertexte"/>
                <w:noProof/>
                <w:spacing w:val="-3"/>
              </w:rPr>
              <w:t xml:space="preserve"> </w:t>
            </w:r>
            <w:r w:rsidR="00901AD2" w:rsidRPr="00DF5B7F">
              <w:rPr>
                <w:rStyle w:val="Lienhypertexte"/>
                <w:noProof/>
              </w:rPr>
              <w:t>economy</w:t>
            </w:r>
            <w:r w:rsidR="00901AD2" w:rsidRPr="00DF5B7F">
              <w:rPr>
                <w:rStyle w:val="Lienhypertexte"/>
                <w:noProof/>
                <w:spacing w:val="-3"/>
              </w:rPr>
              <w:t xml:space="preserve"> </w:t>
            </w:r>
            <w:r w:rsidR="00901AD2" w:rsidRPr="00DF5B7F">
              <w:rPr>
                <w:rStyle w:val="Lienhypertexte"/>
                <w:noProof/>
              </w:rPr>
              <w:t>and</w:t>
            </w:r>
            <w:r w:rsidR="00901AD2" w:rsidRPr="00DF5B7F">
              <w:rPr>
                <w:rStyle w:val="Lienhypertexte"/>
                <w:noProof/>
                <w:spacing w:val="-2"/>
              </w:rPr>
              <w:t xml:space="preserve"> </w:t>
            </w:r>
            <w:r w:rsidR="00901AD2" w:rsidRPr="00DF5B7F">
              <w:rPr>
                <w:rStyle w:val="Lienhypertexte"/>
                <w:noProof/>
              </w:rPr>
              <w:t>multiplier</w:t>
            </w:r>
            <w:r w:rsidR="00901AD2" w:rsidRPr="00DF5B7F">
              <w:rPr>
                <w:rStyle w:val="Lienhypertexte"/>
                <w:noProof/>
                <w:spacing w:val="-4"/>
              </w:rPr>
              <w:t xml:space="preserve"> </w:t>
            </w:r>
            <w:r w:rsidR="00901AD2" w:rsidRPr="00DF5B7F">
              <w:rPr>
                <w:rStyle w:val="Lienhypertexte"/>
                <w:noProof/>
                <w:spacing w:val="-2"/>
              </w:rPr>
              <w:t>effect</w:t>
            </w:r>
            <w:r w:rsidR="00901AD2">
              <w:rPr>
                <w:noProof/>
                <w:webHidden/>
              </w:rPr>
              <w:tab/>
            </w:r>
            <w:r w:rsidR="00901AD2">
              <w:rPr>
                <w:noProof/>
                <w:webHidden/>
              </w:rPr>
              <w:fldChar w:fldCharType="begin"/>
            </w:r>
            <w:r w:rsidR="00901AD2">
              <w:rPr>
                <w:noProof/>
                <w:webHidden/>
              </w:rPr>
              <w:instrText xml:space="preserve"> PAGEREF _Toc198909906 \h </w:instrText>
            </w:r>
            <w:r w:rsidR="00901AD2">
              <w:rPr>
                <w:noProof/>
                <w:webHidden/>
              </w:rPr>
            </w:r>
            <w:r w:rsidR="00901AD2">
              <w:rPr>
                <w:noProof/>
                <w:webHidden/>
              </w:rPr>
              <w:fldChar w:fldCharType="separate"/>
            </w:r>
            <w:r w:rsidR="00E51FE7">
              <w:rPr>
                <w:noProof/>
                <w:webHidden/>
              </w:rPr>
              <w:t>72</w:t>
            </w:r>
            <w:r w:rsidR="00901AD2">
              <w:rPr>
                <w:noProof/>
                <w:webHidden/>
              </w:rPr>
              <w:fldChar w:fldCharType="end"/>
            </w:r>
          </w:hyperlink>
        </w:p>
        <w:p w14:paraId="435C3E64" w14:textId="675B138C"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07" w:history="1">
            <w:r w:rsidR="00901AD2" w:rsidRPr="00DF5B7F">
              <w:rPr>
                <w:rStyle w:val="Lienhypertexte"/>
                <w:noProof/>
              </w:rPr>
              <w:t>6.1.3 Enhanced</w:t>
            </w:r>
            <w:r w:rsidR="00901AD2" w:rsidRPr="00DF5B7F">
              <w:rPr>
                <w:rStyle w:val="Lienhypertexte"/>
                <w:noProof/>
                <w:spacing w:val="-5"/>
              </w:rPr>
              <w:t xml:space="preserve"> </w:t>
            </w:r>
            <w:r w:rsidR="00901AD2" w:rsidRPr="00DF5B7F">
              <w:rPr>
                <w:rStyle w:val="Lienhypertexte"/>
                <w:noProof/>
              </w:rPr>
              <w:t>power</w:t>
            </w:r>
            <w:r w:rsidR="00901AD2" w:rsidRPr="00DF5B7F">
              <w:rPr>
                <w:rStyle w:val="Lienhypertexte"/>
                <w:noProof/>
                <w:spacing w:val="-3"/>
              </w:rPr>
              <w:t xml:space="preserve"> </w:t>
            </w:r>
            <w:r w:rsidR="00901AD2" w:rsidRPr="00DF5B7F">
              <w:rPr>
                <w:rStyle w:val="Lienhypertexte"/>
                <w:noProof/>
              </w:rPr>
              <w:t>supply</w:t>
            </w:r>
            <w:r w:rsidR="00901AD2" w:rsidRPr="00DF5B7F">
              <w:rPr>
                <w:rStyle w:val="Lienhypertexte"/>
                <w:noProof/>
                <w:spacing w:val="-2"/>
              </w:rPr>
              <w:t xml:space="preserve"> </w:t>
            </w:r>
            <w:r w:rsidR="00901AD2" w:rsidRPr="00DF5B7F">
              <w:rPr>
                <w:rStyle w:val="Lienhypertexte"/>
                <w:noProof/>
              </w:rPr>
              <w:t>through</w:t>
            </w:r>
            <w:r w:rsidR="00901AD2" w:rsidRPr="00DF5B7F">
              <w:rPr>
                <w:rStyle w:val="Lienhypertexte"/>
                <w:noProof/>
                <w:spacing w:val="-3"/>
              </w:rPr>
              <w:t xml:space="preserve"> </w:t>
            </w:r>
            <w:r w:rsidR="00901AD2" w:rsidRPr="00DF5B7F">
              <w:rPr>
                <w:rStyle w:val="Lienhypertexte"/>
                <w:noProof/>
              </w:rPr>
              <w:t>integration</w:t>
            </w:r>
            <w:r w:rsidR="00901AD2" w:rsidRPr="00DF5B7F">
              <w:rPr>
                <w:rStyle w:val="Lienhypertexte"/>
                <w:noProof/>
                <w:spacing w:val="-3"/>
              </w:rPr>
              <w:t xml:space="preserve"> </w:t>
            </w:r>
            <w:r w:rsidR="00901AD2" w:rsidRPr="00DF5B7F">
              <w:rPr>
                <w:rStyle w:val="Lienhypertexte"/>
                <w:noProof/>
              </w:rPr>
              <w:t>of</w:t>
            </w:r>
            <w:r w:rsidR="00901AD2" w:rsidRPr="00DF5B7F">
              <w:rPr>
                <w:rStyle w:val="Lienhypertexte"/>
                <w:noProof/>
                <w:spacing w:val="-2"/>
              </w:rPr>
              <w:t xml:space="preserve"> </w:t>
            </w:r>
            <w:r w:rsidR="00901AD2" w:rsidRPr="00DF5B7F">
              <w:rPr>
                <w:rStyle w:val="Lienhypertexte"/>
                <w:noProof/>
              </w:rPr>
              <w:t>solar</w:t>
            </w:r>
            <w:r w:rsidR="00901AD2" w:rsidRPr="00DF5B7F">
              <w:rPr>
                <w:rStyle w:val="Lienhypertexte"/>
                <w:noProof/>
                <w:spacing w:val="-3"/>
              </w:rPr>
              <w:t xml:space="preserve"> </w:t>
            </w:r>
            <w:r w:rsidR="00901AD2" w:rsidRPr="00DF5B7F">
              <w:rPr>
                <w:rStyle w:val="Lienhypertexte"/>
                <w:noProof/>
              </w:rPr>
              <w:t>generated</w:t>
            </w:r>
            <w:r w:rsidR="00901AD2" w:rsidRPr="00DF5B7F">
              <w:rPr>
                <w:rStyle w:val="Lienhypertexte"/>
                <w:noProof/>
                <w:spacing w:val="-3"/>
              </w:rPr>
              <w:t xml:space="preserve"> </w:t>
            </w:r>
            <w:r w:rsidR="00901AD2" w:rsidRPr="00DF5B7F">
              <w:rPr>
                <w:rStyle w:val="Lienhypertexte"/>
                <w:noProof/>
                <w:spacing w:val="-2"/>
              </w:rPr>
              <w:t>electricity</w:t>
            </w:r>
            <w:r w:rsidR="00901AD2">
              <w:rPr>
                <w:noProof/>
                <w:webHidden/>
              </w:rPr>
              <w:tab/>
            </w:r>
            <w:r w:rsidR="00901AD2">
              <w:rPr>
                <w:noProof/>
                <w:webHidden/>
              </w:rPr>
              <w:fldChar w:fldCharType="begin"/>
            </w:r>
            <w:r w:rsidR="00901AD2">
              <w:rPr>
                <w:noProof/>
                <w:webHidden/>
              </w:rPr>
              <w:instrText xml:space="preserve"> PAGEREF _Toc198909907 \h </w:instrText>
            </w:r>
            <w:r w:rsidR="00901AD2">
              <w:rPr>
                <w:noProof/>
                <w:webHidden/>
              </w:rPr>
            </w:r>
            <w:r w:rsidR="00901AD2">
              <w:rPr>
                <w:noProof/>
                <w:webHidden/>
              </w:rPr>
              <w:fldChar w:fldCharType="separate"/>
            </w:r>
            <w:r w:rsidR="00E51FE7">
              <w:rPr>
                <w:noProof/>
                <w:webHidden/>
              </w:rPr>
              <w:t>72</w:t>
            </w:r>
            <w:r w:rsidR="00901AD2">
              <w:rPr>
                <w:noProof/>
                <w:webHidden/>
              </w:rPr>
              <w:fldChar w:fldCharType="end"/>
            </w:r>
          </w:hyperlink>
        </w:p>
        <w:p w14:paraId="44D26C47" w14:textId="12EBB05E"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08" w:history="1">
            <w:r w:rsidR="00901AD2" w:rsidRPr="00DF5B7F">
              <w:rPr>
                <w:rStyle w:val="Lienhypertexte"/>
                <w:rFonts w:cs="Aptos Serif"/>
                <w:noProof/>
              </w:rPr>
              <w:t>6.1.4</w:t>
            </w:r>
            <w:r w:rsidR="00901AD2" w:rsidRPr="00DF5B7F">
              <w:rPr>
                <w:rStyle w:val="Lienhypertexte"/>
                <w:noProof/>
              </w:rPr>
              <w:t xml:space="preserve"> Negative Impacts Bio-physical</w:t>
            </w:r>
            <w:r w:rsidR="00901AD2" w:rsidRPr="00DF5B7F">
              <w:rPr>
                <w:rStyle w:val="Lienhypertexte"/>
                <w:rFonts w:cs="Aptos Serif"/>
                <w:noProof/>
                <w:spacing w:val="-10"/>
              </w:rPr>
              <w:t xml:space="preserve"> </w:t>
            </w:r>
            <w:r w:rsidR="00901AD2" w:rsidRPr="00DF5B7F">
              <w:rPr>
                <w:rStyle w:val="Lienhypertexte"/>
                <w:rFonts w:cs="Aptos Serif"/>
                <w:noProof/>
                <w:spacing w:val="-2"/>
              </w:rPr>
              <w:t>Impacts</w:t>
            </w:r>
            <w:r w:rsidR="00901AD2">
              <w:rPr>
                <w:noProof/>
                <w:webHidden/>
              </w:rPr>
              <w:tab/>
            </w:r>
            <w:r w:rsidR="00901AD2">
              <w:rPr>
                <w:noProof/>
                <w:webHidden/>
              </w:rPr>
              <w:fldChar w:fldCharType="begin"/>
            </w:r>
            <w:r w:rsidR="00901AD2">
              <w:rPr>
                <w:noProof/>
                <w:webHidden/>
              </w:rPr>
              <w:instrText xml:space="preserve"> PAGEREF _Toc198909908 \h </w:instrText>
            </w:r>
            <w:r w:rsidR="00901AD2">
              <w:rPr>
                <w:noProof/>
                <w:webHidden/>
              </w:rPr>
            </w:r>
            <w:r w:rsidR="00901AD2">
              <w:rPr>
                <w:noProof/>
                <w:webHidden/>
              </w:rPr>
              <w:fldChar w:fldCharType="separate"/>
            </w:r>
            <w:r w:rsidR="00E51FE7">
              <w:rPr>
                <w:noProof/>
                <w:webHidden/>
              </w:rPr>
              <w:t>73</w:t>
            </w:r>
            <w:r w:rsidR="00901AD2">
              <w:rPr>
                <w:noProof/>
                <w:webHidden/>
              </w:rPr>
              <w:fldChar w:fldCharType="end"/>
            </w:r>
          </w:hyperlink>
        </w:p>
        <w:p w14:paraId="5790B37D" w14:textId="0CCE484D"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09" w:history="1">
            <w:r w:rsidR="00901AD2" w:rsidRPr="00DF5B7F">
              <w:rPr>
                <w:rStyle w:val="Lienhypertexte"/>
                <w:noProof/>
              </w:rPr>
              <w:t>6.1.5 Noise Emissions</w:t>
            </w:r>
            <w:r w:rsidR="00901AD2">
              <w:rPr>
                <w:noProof/>
                <w:webHidden/>
              </w:rPr>
              <w:tab/>
            </w:r>
            <w:r w:rsidR="00901AD2">
              <w:rPr>
                <w:noProof/>
                <w:webHidden/>
              </w:rPr>
              <w:fldChar w:fldCharType="begin"/>
            </w:r>
            <w:r w:rsidR="00901AD2">
              <w:rPr>
                <w:noProof/>
                <w:webHidden/>
              </w:rPr>
              <w:instrText xml:space="preserve"> PAGEREF _Toc198909909 \h </w:instrText>
            </w:r>
            <w:r w:rsidR="00901AD2">
              <w:rPr>
                <w:noProof/>
                <w:webHidden/>
              </w:rPr>
            </w:r>
            <w:r w:rsidR="00901AD2">
              <w:rPr>
                <w:noProof/>
                <w:webHidden/>
              </w:rPr>
              <w:fldChar w:fldCharType="separate"/>
            </w:r>
            <w:r w:rsidR="00E51FE7">
              <w:rPr>
                <w:noProof/>
                <w:webHidden/>
              </w:rPr>
              <w:t>74</w:t>
            </w:r>
            <w:r w:rsidR="00901AD2">
              <w:rPr>
                <w:noProof/>
                <w:webHidden/>
              </w:rPr>
              <w:fldChar w:fldCharType="end"/>
            </w:r>
          </w:hyperlink>
        </w:p>
        <w:p w14:paraId="65429820" w14:textId="67E0A8C3"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10" w:history="1">
            <w:r w:rsidR="00901AD2" w:rsidRPr="00DF5B7F">
              <w:rPr>
                <w:rStyle w:val="Lienhypertexte"/>
                <w:noProof/>
              </w:rPr>
              <w:t>6.1.6 Impact</w:t>
            </w:r>
            <w:r w:rsidR="00901AD2" w:rsidRPr="00DF5B7F">
              <w:rPr>
                <w:rStyle w:val="Lienhypertexte"/>
                <w:noProof/>
                <w:spacing w:val="-3"/>
              </w:rPr>
              <w:t xml:space="preserve"> </w:t>
            </w:r>
            <w:r w:rsidR="00901AD2" w:rsidRPr="00DF5B7F">
              <w:rPr>
                <w:rStyle w:val="Lienhypertexte"/>
                <w:noProof/>
              </w:rPr>
              <w:t>on</w:t>
            </w:r>
            <w:r w:rsidR="00901AD2" w:rsidRPr="00DF5B7F">
              <w:rPr>
                <w:rStyle w:val="Lienhypertexte"/>
                <w:noProof/>
                <w:spacing w:val="-2"/>
              </w:rPr>
              <w:t xml:space="preserve"> </w:t>
            </w:r>
            <w:r w:rsidR="00901AD2" w:rsidRPr="00DF5B7F">
              <w:rPr>
                <w:rStyle w:val="Lienhypertexte"/>
                <w:noProof/>
              </w:rPr>
              <w:t>surface</w:t>
            </w:r>
            <w:r w:rsidR="00901AD2" w:rsidRPr="00DF5B7F">
              <w:rPr>
                <w:rStyle w:val="Lienhypertexte"/>
                <w:noProof/>
                <w:spacing w:val="-2"/>
              </w:rPr>
              <w:t xml:space="preserve"> </w:t>
            </w:r>
            <w:r w:rsidR="00901AD2" w:rsidRPr="00DF5B7F">
              <w:rPr>
                <w:rStyle w:val="Lienhypertexte"/>
                <w:noProof/>
              </w:rPr>
              <w:t>water</w:t>
            </w:r>
            <w:r w:rsidR="00901AD2" w:rsidRPr="00DF5B7F">
              <w:rPr>
                <w:rStyle w:val="Lienhypertexte"/>
                <w:noProof/>
                <w:spacing w:val="-3"/>
              </w:rPr>
              <w:t xml:space="preserve"> </w:t>
            </w:r>
            <w:r w:rsidR="00901AD2" w:rsidRPr="00DF5B7F">
              <w:rPr>
                <w:rStyle w:val="Lienhypertexte"/>
                <w:noProof/>
                <w:spacing w:val="-2"/>
              </w:rPr>
              <w:t>quality</w:t>
            </w:r>
            <w:r w:rsidR="00901AD2">
              <w:rPr>
                <w:noProof/>
                <w:webHidden/>
              </w:rPr>
              <w:tab/>
            </w:r>
            <w:r w:rsidR="00901AD2">
              <w:rPr>
                <w:noProof/>
                <w:webHidden/>
              </w:rPr>
              <w:fldChar w:fldCharType="begin"/>
            </w:r>
            <w:r w:rsidR="00901AD2">
              <w:rPr>
                <w:noProof/>
                <w:webHidden/>
              </w:rPr>
              <w:instrText xml:space="preserve"> PAGEREF _Toc198909910 \h </w:instrText>
            </w:r>
            <w:r w:rsidR="00901AD2">
              <w:rPr>
                <w:noProof/>
                <w:webHidden/>
              </w:rPr>
            </w:r>
            <w:r w:rsidR="00901AD2">
              <w:rPr>
                <w:noProof/>
                <w:webHidden/>
              </w:rPr>
              <w:fldChar w:fldCharType="separate"/>
            </w:r>
            <w:r w:rsidR="00E51FE7">
              <w:rPr>
                <w:noProof/>
                <w:webHidden/>
              </w:rPr>
              <w:t>76</w:t>
            </w:r>
            <w:r w:rsidR="00901AD2">
              <w:rPr>
                <w:noProof/>
                <w:webHidden/>
              </w:rPr>
              <w:fldChar w:fldCharType="end"/>
            </w:r>
          </w:hyperlink>
        </w:p>
        <w:p w14:paraId="46D2FC09" w14:textId="0FA159A1"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11" w:history="1">
            <w:r w:rsidR="00901AD2" w:rsidRPr="00DF5B7F">
              <w:rPr>
                <w:rStyle w:val="Lienhypertexte"/>
                <w:rFonts w:cs="Aptos Serif"/>
                <w:noProof/>
              </w:rPr>
              <w:t>6.2</w:t>
            </w:r>
            <w:r w:rsidR="00901AD2" w:rsidRPr="00DF5B7F">
              <w:rPr>
                <w:rStyle w:val="Lienhypertexte"/>
                <w:noProof/>
              </w:rPr>
              <w:t xml:space="preserve"> Ecological</w:t>
            </w:r>
            <w:r w:rsidR="00901AD2" w:rsidRPr="00DF5B7F">
              <w:rPr>
                <w:rStyle w:val="Lienhypertexte"/>
                <w:rFonts w:cs="Aptos Serif"/>
                <w:noProof/>
                <w:spacing w:val="-13"/>
              </w:rPr>
              <w:t xml:space="preserve"> </w:t>
            </w:r>
            <w:r w:rsidR="00901AD2" w:rsidRPr="00DF5B7F">
              <w:rPr>
                <w:rStyle w:val="Lienhypertexte"/>
                <w:rFonts w:cs="Aptos Serif"/>
                <w:noProof/>
                <w:spacing w:val="-2"/>
              </w:rPr>
              <w:t>Impacts</w:t>
            </w:r>
            <w:r w:rsidR="00901AD2">
              <w:rPr>
                <w:noProof/>
                <w:webHidden/>
              </w:rPr>
              <w:tab/>
            </w:r>
            <w:r w:rsidR="00901AD2">
              <w:rPr>
                <w:noProof/>
                <w:webHidden/>
              </w:rPr>
              <w:fldChar w:fldCharType="begin"/>
            </w:r>
            <w:r w:rsidR="00901AD2">
              <w:rPr>
                <w:noProof/>
                <w:webHidden/>
              </w:rPr>
              <w:instrText xml:space="preserve"> PAGEREF _Toc198909911 \h </w:instrText>
            </w:r>
            <w:r w:rsidR="00901AD2">
              <w:rPr>
                <w:noProof/>
                <w:webHidden/>
              </w:rPr>
            </w:r>
            <w:r w:rsidR="00901AD2">
              <w:rPr>
                <w:noProof/>
                <w:webHidden/>
              </w:rPr>
              <w:fldChar w:fldCharType="separate"/>
            </w:r>
            <w:r w:rsidR="00E51FE7">
              <w:rPr>
                <w:noProof/>
                <w:webHidden/>
              </w:rPr>
              <w:t>77</w:t>
            </w:r>
            <w:r w:rsidR="00901AD2">
              <w:rPr>
                <w:noProof/>
                <w:webHidden/>
              </w:rPr>
              <w:fldChar w:fldCharType="end"/>
            </w:r>
          </w:hyperlink>
        </w:p>
        <w:p w14:paraId="271BBB24" w14:textId="3A10FFAB"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12" w:history="1">
            <w:r w:rsidR="00901AD2" w:rsidRPr="00DF5B7F">
              <w:rPr>
                <w:rStyle w:val="Lienhypertexte"/>
                <w:noProof/>
              </w:rPr>
              <w:t>6.2.1 Terrestrial</w:t>
            </w:r>
            <w:r w:rsidR="00901AD2" w:rsidRPr="00DF5B7F">
              <w:rPr>
                <w:rStyle w:val="Lienhypertexte"/>
                <w:noProof/>
                <w:spacing w:val="-9"/>
              </w:rPr>
              <w:t xml:space="preserve"> </w:t>
            </w:r>
            <w:r w:rsidR="00901AD2" w:rsidRPr="00DF5B7F">
              <w:rPr>
                <w:rStyle w:val="Lienhypertexte"/>
                <w:noProof/>
                <w:spacing w:val="-2"/>
              </w:rPr>
              <w:t>Ecology</w:t>
            </w:r>
            <w:r w:rsidR="00901AD2">
              <w:rPr>
                <w:noProof/>
                <w:webHidden/>
              </w:rPr>
              <w:tab/>
            </w:r>
            <w:r w:rsidR="00901AD2">
              <w:rPr>
                <w:noProof/>
                <w:webHidden/>
              </w:rPr>
              <w:fldChar w:fldCharType="begin"/>
            </w:r>
            <w:r w:rsidR="00901AD2">
              <w:rPr>
                <w:noProof/>
                <w:webHidden/>
              </w:rPr>
              <w:instrText xml:space="preserve"> PAGEREF _Toc198909912 \h </w:instrText>
            </w:r>
            <w:r w:rsidR="00901AD2">
              <w:rPr>
                <w:noProof/>
                <w:webHidden/>
              </w:rPr>
            </w:r>
            <w:r w:rsidR="00901AD2">
              <w:rPr>
                <w:noProof/>
                <w:webHidden/>
              </w:rPr>
              <w:fldChar w:fldCharType="separate"/>
            </w:r>
            <w:r w:rsidR="00E51FE7">
              <w:rPr>
                <w:noProof/>
                <w:webHidden/>
              </w:rPr>
              <w:t>77</w:t>
            </w:r>
            <w:r w:rsidR="00901AD2">
              <w:rPr>
                <w:noProof/>
                <w:webHidden/>
              </w:rPr>
              <w:fldChar w:fldCharType="end"/>
            </w:r>
          </w:hyperlink>
        </w:p>
        <w:p w14:paraId="6DE70DB2" w14:textId="35B425C0"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13" w:history="1">
            <w:r w:rsidR="00901AD2" w:rsidRPr="00DF5B7F">
              <w:rPr>
                <w:rStyle w:val="Lienhypertexte"/>
                <w:noProof/>
              </w:rPr>
              <w:t>6.3 Avifauna</w:t>
            </w:r>
            <w:r w:rsidR="00901AD2">
              <w:rPr>
                <w:noProof/>
                <w:webHidden/>
              </w:rPr>
              <w:tab/>
            </w:r>
            <w:r w:rsidR="00901AD2">
              <w:rPr>
                <w:noProof/>
                <w:webHidden/>
              </w:rPr>
              <w:fldChar w:fldCharType="begin"/>
            </w:r>
            <w:r w:rsidR="00901AD2">
              <w:rPr>
                <w:noProof/>
                <w:webHidden/>
              </w:rPr>
              <w:instrText xml:space="preserve"> PAGEREF _Toc198909913 \h </w:instrText>
            </w:r>
            <w:r w:rsidR="00901AD2">
              <w:rPr>
                <w:noProof/>
                <w:webHidden/>
              </w:rPr>
            </w:r>
            <w:r w:rsidR="00901AD2">
              <w:rPr>
                <w:noProof/>
                <w:webHidden/>
              </w:rPr>
              <w:fldChar w:fldCharType="separate"/>
            </w:r>
            <w:r w:rsidR="00E51FE7">
              <w:rPr>
                <w:noProof/>
                <w:webHidden/>
              </w:rPr>
              <w:t>78</w:t>
            </w:r>
            <w:r w:rsidR="00901AD2">
              <w:rPr>
                <w:noProof/>
                <w:webHidden/>
              </w:rPr>
              <w:fldChar w:fldCharType="end"/>
            </w:r>
          </w:hyperlink>
        </w:p>
        <w:p w14:paraId="540559A7" w14:textId="7E3AE71F"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14" w:history="1">
            <w:r w:rsidR="00901AD2" w:rsidRPr="00DF5B7F">
              <w:rPr>
                <w:rStyle w:val="Lienhypertexte"/>
                <w:noProof/>
              </w:rPr>
              <w:t>6.4 Socio-economic</w:t>
            </w:r>
            <w:r w:rsidR="00901AD2" w:rsidRPr="00DF5B7F">
              <w:rPr>
                <w:rStyle w:val="Lienhypertexte"/>
                <w:noProof/>
                <w:spacing w:val="-10"/>
              </w:rPr>
              <w:t xml:space="preserve"> </w:t>
            </w:r>
            <w:r w:rsidR="00901AD2" w:rsidRPr="00DF5B7F">
              <w:rPr>
                <w:rStyle w:val="Lienhypertexte"/>
                <w:noProof/>
                <w:spacing w:val="-2"/>
              </w:rPr>
              <w:t>Impacts</w:t>
            </w:r>
            <w:r w:rsidR="00901AD2">
              <w:rPr>
                <w:noProof/>
                <w:webHidden/>
              </w:rPr>
              <w:tab/>
            </w:r>
            <w:r w:rsidR="00901AD2">
              <w:rPr>
                <w:noProof/>
                <w:webHidden/>
              </w:rPr>
              <w:fldChar w:fldCharType="begin"/>
            </w:r>
            <w:r w:rsidR="00901AD2">
              <w:rPr>
                <w:noProof/>
                <w:webHidden/>
              </w:rPr>
              <w:instrText xml:space="preserve"> PAGEREF _Toc198909914 \h </w:instrText>
            </w:r>
            <w:r w:rsidR="00901AD2">
              <w:rPr>
                <w:noProof/>
                <w:webHidden/>
              </w:rPr>
            </w:r>
            <w:r w:rsidR="00901AD2">
              <w:rPr>
                <w:noProof/>
                <w:webHidden/>
              </w:rPr>
              <w:fldChar w:fldCharType="separate"/>
            </w:r>
            <w:r w:rsidR="00E51FE7">
              <w:rPr>
                <w:noProof/>
                <w:webHidden/>
              </w:rPr>
              <w:t>79</w:t>
            </w:r>
            <w:r w:rsidR="00901AD2">
              <w:rPr>
                <w:noProof/>
                <w:webHidden/>
              </w:rPr>
              <w:fldChar w:fldCharType="end"/>
            </w:r>
          </w:hyperlink>
        </w:p>
        <w:p w14:paraId="6C4D3C66" w14:textId="33615C3C"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15" w:history="1">
            <w:r w:rsidR="00901AD2" w:rsidRPr="00DF5B7F">
              <w:rPr>
                <w:rStyle w:val="Lienhypertexte"/>
                <w:noProof/>
              </w:rPr>
              <w:t>6.4.1 Landscape</w:t>
            </w:r>
            <w:r w:rsidR="00901AD2" w:rsidRPr="00DF5B7F">
              <w:rPr>
                <w:rStyle w:val="Lienhypertexte"/>
                <w:noProof/>
                <w:spacing w:val="-3"/>
              </w:rPr>
              <w:t xml:space="preserve"> </w:t>
            </w:r>
            <w:r w:rsidR="00901AD2" w:rsidRPr="00DF5B7F">
              <w:rPr>
                <w:rStyle w:val="Lienhypertexte"/>
                <w:noProof/>
              </w:rPr>
              <w:t>and</w:t>
            </w:r>
            <w:r w:rsidR="00901AD2" w:rsidRPr="00DF5B7F">
              <w:rPr>
                <w:rStyle w:val="Lienhypertexte"/>
                <w:noProof/>
                <w:spacing w:val="-3"/>
              </w:rPr>
              <w:t xml:space="preserve"> </w:t>
            </w:r>
            <w:r w:rsidR="00901AD2" w:rsidRPr="00DF5B7F">
              <w:rPr>
                <w:rStyle w:val="Lienhypertexte"/>
                <w:noProof/>
              </w:rPr>
              <w:t>Visual</w:t>
            </w:r>
            <w:r w:rsidR="00901AD2" w:rsidRPr="00DF5B7F">
              <w:rPr>
                <w:rStyle w:val="Lienhypertexte"/>
                <w:noProof/>
                <w:spacing w:val="-1"/>
              </w:rPr>
              <w:t xml:space="preserve"> </w:t>
            </w:r>
            <w:r w:rsidR="00901AD2" w:rsidRPr="00DF5B7F">
              <w:rPr>
                <w:rStyle w:val="Lienhypertexte"/>
                <w:noProof/>
                <w:spacing w:val="-2"/>
              </w:rPr>
              <w:t>Amenity</w:t>
            </w:r>
            <w:r w:rsidR="00901AD2">
              <w:rPr>
                <w:noProof/>
                <w:webHidden/>
              </w:rPr>
              <w:tab/>
            </w:r>
            <w:r w:rsidR="00901AD2">
              <w:rPr>
                <w:noProof/>
                <w:webHidden/>
              </w:rPr>
              <w:fldChar w:fldCharType="begin"/>
            </w:r>
            <w:r w:rsidR="00901AD2">
              <w:rPr>
                <w:noProof/>
                <w:webHidden/>
              </w:rPr>
              <w:instrText xml:space="preserve"> PAGEREF _Toc198909915 \h </w:instrText>
            </w:r>
            <w:r w:rsidR="00901AD2">
              <w:rPr>
                <w:noProof/>
                <w:webHidden/>
              </w:rPr>
            </w:r>
            <w:r w:rsidR="00901AD2">
              <w:rPr>
                <w:noProof/>
                <w:webHidden/>
              </w:rPr>
              <w:fldChar w:fldCharType="separate"/>
            </w:r>
            <w:r w:rsidR="00E51FE7">
              <w:rPr>
                <w:noProof/>
                <w:webHidden/>
              </w:rPr>
              <w:t>79</w:t>
            </w:r>
            <w:r w:rsidR="00901AD2">
              <w:rPr>
                <w:noProof/>
                <w:webHidden/>
              </w:rPr>
              <w:fldChar w:fldCharType="end"/>
            </w:r>
          </w:hyperlink>
        </w:p>
        <w:p w14:paraId="6A130200" w14:textId="3E89F384"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16" w:history="1">
            <w:r w:rsidR="00901AD2" w:rsidRPr="00DF5B7F">
              <w:rPr>
                <w:rStyle w:val="Lienhypertexte"/>
                <w:noProof/>
              </w:rPr>
              <w:t>6.4.2 Settlements</w:t>
            </w:r>
            <w:r w:rsidR="00901AD2" w:rsidRPr="00DF5B7F">
              <w:rPr>
                <w:rStyle w:val="Lienhypertexte"/>
                <w:noProof/>
                <w:spacing w:val="-5"/>
              </w:rPr>
              <w:t xml:space="preserve"> </w:t>
            </w:r>
            <w:r w:rsidR="00901AD2" w:rsidRPr="00DF5B7F">
              <w:rPr>
                <w:rStyle w:val="Lienhypertexte"/>
                <w:noProof/>
              </w:rPr>
              <w:t>and</w:t>
            </w:r>
            <w:r w:rsidR="00901AD2" w:rsidRPr="00DF5B7F">
              <w:rPr>
                <w:rStyle w:val="Lienhypertexte"/>
                <w:noProof/>
                <w:spacing w:val="-3"/>
              </w:rPr>
              <w:t xml:space="preserve"> </w:t>
            </w:r>
            <w:r w:rsidR="00901AD2" w:rsidRPr="00DF5B7F">
              <w:rPr>
                <w:rStyle w:val="Lienhypertexte"/>
                <w:noProof/>
                <w:spacing w:val="-4"/>
              </w:rPr>
              <w:t>Land</w:t>
            </w:r>
            <w:r w:rsidR="00901AD2">
              <w:rPr>
                <w:noProof/>
                <w:webHidden/>
              </w:rPr>
              <w:tab/>
            </w:r>
            <w:r w:rsidR="00901AD2">
              <w:rPr>
                <w:noProof/>
                <w:webHidden/>
              </w:rPr>
              <w:fldChar w:fldCharType="begin"/>
            </w:r>
            <w:r w:rsidR="00901AD2">
              <w:rPr>
                <w:noProof/>
                <w:webHidden/>
              </w:rPr>
              <w:instrText xml:space="preserve"> PAGEREF _Toc198909916 \h </w:instrText>
            </w:r>
            <w:r w:rsidR="00901AD2">
              <w:rPr>
                <w:noProof/>
                <w:webHidden/>
              </w:rPr>
            </w:r>
            <w:r w:rsidR="00901AD2">
              <w:rPr>
                <w:noProof/>
                <w:webHidden/>
              </w:rPr>
              <w:fldChar w:fldCharType="separate"/>
            </w:r>
            <w:r w:rsidR="00E51FE7">
              <w:rPr>
                <w:noProof/>
                <w:webHidden/>
              </w:rPr>
              <w:t>80</w:t>
            </w:r>
            <w:r w:rsidR="00901AD2">
              <w:rPr>
                <w:noProof/>
                <w:webHidden/>
              </w:rPr>
              <w:fldChar w:fldCharType="end"/>
            </w:r>
          </w:hyperlink>
        </w:p>
        <w:p w14:paraId="76409808" w14:textId="2147DEC6"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17" w:history="1">
            <w:r w:rsidR="00901AD2" w:rsidRPr="00DF5B7F">
              <w:rPr>
                <w:rStyle w:val="Lienhypertexte"/>
                <w:noProof/>
              </w:rPr>
              <w:t>6.4.3 Land-Use and Livelihoods</w:t>
            </w:r>
            <w:r w:rsidR="00901AD2">
              <w:rPr>
                <w:noProof/>
                <w:webHidden/>
              </w:rPr>
              <w:tab/>
            </w:r>
            <w:r w:rsidR="00901AD2">
              <w:rPr>
                <w:noProof/>
                <w:webHidden/>
              </w:rPr>
              <w:fldChar w:fldCharType="begin"/>
            </w:r>
            <w:r w:rsidR="00901AD2">
              <w:rPr>
                <w:noProof/>
                <w:webHidden/>
              </w:rPr>
              <w:instrText xml:space="preserve"> PAGEREF _Toc198909917 \h </w:instrText>
            </w:r>
            <w:r w:rsidR="00901AD2">
              <w:rPr>
                <w:noProof/>
                <w:webHidden/>
              </w:rPr>
            </w:r>
            <w:r w:rsidR="00901AD2">
              <w:rPr>
                <w:noProof/>
                <w:webHidden/>
              </w:rPr>
              <w:fldChar w:fldCharType="separate"/>
            </w:r>
            <w:r w:rsidR="00E51FE7">
              <w:rPr>
                <w:noProof/>
                <w:webHidden/>
              </w:rPr>
              <w:t>81</w:t>
            </w:r>
            <w:r w:rsidR="00901AD2">
              <w:rPr>
                <w:noProof/>
                <w:webHidden/>
              </w:rPr>
              <w:fldChar w:fldCharType="end"/>
            </w:r>
          </w:hyperlink>
        </w:p>
        <w:p w14:paraId="27156989" w14:textId="43B8E47E"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18" w:history="1">
            <w:r w:rsidR="00901AD2" w:rsidRPr="00DF5B7F">
              <w:rPr>
                <w:rStyle w:val="Lienhypertexte"/>
                <w:rFonts w:cs="Aptos Serif"/>
                <w:noProof/>
              </w:rPr>
              <w:t>6.4.4</w:t>
            </w:r>
            <w:r w:rsidR="00901AD2" w:rsidRPr="00DF5B7F">
              <w:rPr>
                <w:rStyle w:val="Lienhypertexte"/>
                <w:rFonts w:cs="Aptos Serif"/>
                <w:noProof/>
                <w:spacing w:val="-5"/>
              </w:rPr>
              <w:t xml:space="preserve"> Impact</w:t>
            </w:r>
            <w:r w:rsidR="00901AD2" w:rsidRPr="00DF5B7F">
              <w:rPr>
                <w:rStyle w:val="Lienhypertexte"/>
                <w:rFonts w:cs="Aptos Serif"/>
                <w:noProof/>
                <w:spacing w:val="-9"/>
              </w:rPr>
              <w:t xml:space="preserve"> </w:t>
            </w:r>
            <w:r w:rsidR="00901AD2" w:rsidRPr="00DF5B7F">
              <w:rPr>
                <w:rStyle w:val="Lienhypertexte"/>
                <w:noProof/>
              </w:rPr>
              <w:t>Assessment</w:t>
            </w:r>
            <w:r w:rsidR="00901AD2">
              <w:rPr>
                <w:noProof/>
                <w:webHidden/>
              </w:rPr>
              <w:tab/>
            </w:r>
            <w:r w:rsidR="00901AD2">
              <w:rPr>
                <w:noProof/>
                <w:webHidden/>
              </w:rPr>
              <w:fldChar w:fldCharType="begin"/>
            </w:r>
            <w:r w:rsidR="00901AD2">
              <w:rPr>
                <w:noProof/>
                <w:webHidden/>
              </w:rPr>
              <w:instrText xml:space="preserve"> PAGEREF _Toc198909918 \h </w:instrText>
            </w:r>
            <w:r w:rsidR="00901AD2">
              <w:rPr>
                <w:noProof/>
                <w:webHidden/>
              </w:rPr>
            </w:r>
            <w:r w:rsidR="00901AD2">
              <w:rPr>
                <w:noProof/>
                <w:webHidden/>
              </w:rPr>
              <w:fldChar w:fldCharType="separate"/>
            </w:r>
            <w:r w:rsidR="00E51FE7">
              <w:rPr>
                <w:noProof/>
                <w:webHidden/>
              </w:rPr>
              <w:t>81</w:t>
            </w:r>
            <w:r w:rsidR="00901AD2">
              <w:rPr>
                <w:noProof/>
                <w:webHidden/>
              </w:rPr>
              <w:fldChar w:fldCharType="end"/>
            </w:r>
          </w:hyperlink>
        </w:p>
        <w:p w14:paraId="7B7E85B5" w14:textId="5AE1197B"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19" w:history="1">
            <w:r w:rsidR="00901AD2" w:rsidRPr="00DF5B7F">
              <w:rPr>
                <w:rStyle w:val="Lienhypertexte"/>
                <w:noProof/>
              </w:rPr>
              <w:t>6.4.5 Cultural</w:t>
            </w:r>
            <w:r w:rsidR="00901AD2" w:rsidRPr="00DF5B7F">
              <w:rPr>
                <w:rStyle w:val="Lienhypertexte"/>
                <w:noProof/>
                <w:spacing w:val="-14"/>
              </w:rPr>
              <w:t xml:space="preserve"> </w:t>
            </w:r>
            <w:r w:rsidR="00901AD2" w:rsidRPr="00DF5B7F">
              <w:rPr>
                <w:rStyle w:val="Lienhypertexte"/>
                <w:noProof/>
                <w:spacing w:val="-2"/>
              </w:rPr>
              <w:t>Heritage</w:t>
            </w:r>
            <w:r w:rsidR="00901AD2">
              <w:rPr>
                <w:noProof/>
                <w:webHidden/>
              </w:rPr>
              <w:tab/>
            </w:r>
            <w:r w:rsidR="00901AD2">
              <w:rPr>
                <w:noProof/>
                <w:webHidden/>
              </w:rPr>
              <w:fldChar w:fldCharType="begin"/>
            </w:r>
            <w:r w:rsidR="00901AD2">
              <w:rPr>
                <w:noProof/>
                <w:webHidden/>
              </w:rPr>
              <w:instrText xml:space="preserve"> PAGEREF _Toc198909919 \h </w:instrText>
            </w:r>
            <w:r w:rsidR="00901AD2">
              <w:rPr>
                <w:noProof/>
                <w:webHidden/>
              </w:rPr>
            </w:r>
            <w:r w:rsidR="00901AD2">
              <w:rPr>
                <w:noProof/>
                <w:webHidden/>
              </w:rPr>
              <w:fldChar w:fldCharType="separate"/>
            </w:r>
            <w:r w:rsidR="00E51FE7">
              <w:rPr>
                <w:noProof/>
                <w:webHidden/>
              </w:rPr>
              <w:t>82</w:t>
            </w:r>
            <w:r w:rsidR="00901AD2">
              <w:rPr>
                <w:noProof/>
                <w:webHidden/>
              </w:rPr>
              <w:fldChar w:fldCharType="end"/>
            </w:r>
          </w:hyperlink>
        </w:p>
        <w:p w14:paraId="3FDC61E5" w14:textId="2C38A495"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20" w:history="1">
            <w:r w:rsidR="00901AD2" w:rsidRPr="00DF5B7F">
              <w:rPr>
                <w:rStyle w:val="Lienhypertexte"/>
                <w:noProof/>
              </w:rPr>
              <w:t>6.4.6 Community</w:t>
            </w:r>
            <w:r w:rsidR="00901AD2" w:rsidRPr="00DF5B7F">
              <w:rPr>
                <w:rStyle w:val="Lienhypertexte"/>
                <w:noProof/>
                <w:spacing w:val="-4"/>
              </w:rPr>
              <w:t xml:space="preserve"> </w:t>
            </w:r>
            <w:r w:rsidR="00901AD2" w:rsidRPr="00DF5B7F">
              <w:rPr>
                <w:rStyle w:val="Lienhypertexte"/>
                <w:noProof/>
              </w:rPr>
              <w:t>Health,</w:t>
            </w:r>
            <w:r w:rsidR="00901AD2" w:rsidRPr="00DF5B7F">
              <w:rPr>
                <w:rStyle w:val="Lienhypertexte"/>
                <w:noProof/>
                <w:spacing w:val="-4"/>
              </w:rPr>
              <w:t xml:space="preserve"> </w:t>
            </w:r>
            <w:r w:rsidR="00901AD2" w:rsidRPr="00DF5B7F">
              <w:rPr>
                <w:rStyle w:val="Lienhypertexte"/>
                <w:noProof/>
              </w:rPr>
              <w:t>Safety</w:t>
            </w:r>
            <w:r w:rsidR="00901AD2" w:rsidRPr="00DF5B7F">
              <w:rPr>
                <w:rStyle w:val="Lienhypertexte"/>
                <w:noProof/>
                <w:spacing w:val="-4"/>
              </w:rPr>
              <w:t xml:space="preserve"> </w:t>
            </w:r>
            <w:r w:rsidR="00901AD2" w:rsidRPr="00DF5B7F">
              <w:rPr>
                <w:rStyle w:val="Lienhypertexte"/>
                <w:noProof/>
              </w:rPr>
              <w:t>and</w:t>
            </w:r>
            <w:r w:rsidR="00901AD2" w:rsidRPr="00DF5B7F">
              <w:rPr>
                <w:rStyle w:val="Lienhypertexte"/>
                <w:noProof/>
                <w:spacing w:val="-1"/>
              </w:rPr>
              <w:t xml:space="preserve"> </w:t>
            </w:r>
            <w:r w:rsidR="00901AD2" w:rsidRPr="00DF5B7F">
              <w:rPr>
                <w:rStyle w:val="Lienhypertexte"/>
                <w:noProof/>
                <w:spacing w:val="-2"/>
              </w:rPr>
              <w:t>Security</w:t>
            </w:r>
            <w:r w:rsidR="00901AD2">
              <w:rPr>
                <w:noProof/>
                <w:webHidden/>
              </w:rPr>
              <w:tab/>
            </w:r>
            <w:r w:rsidR="00901AD2">
              <w:rPr>
                <w:noProof/>
                <w:webHidden/>
              </w:rPr>
              <w:fldChar w:fldCharType="begin"/>
            </w:r>
            <w:r w:rsidR="00901AD2">
              <w:rPr>
                <w:noProof/>
                <w:webHidden/>
              </w:rPr>
              <w:instrText xml:space="preserve"> PAGEREF _Toc198909920 \h </w:instrText>
            </w:r>
            <w:r w:rsidR="00901AD2">
              <w:rPr>
                <w:noProof/>
                <w:webHidden/>
              </w:rPr>
            </w:r>
            <w:r w:rsidR="00901AD2">
              <w:rPr>
                <w:noProof/>
                <w:webHidden/>
              </w:rPr>
              <w:fldChar w:fldCharType="separate"/>
            </w:r>
            <w:r w:rsidR="00E51FE7">
              <w:rPr>
                <w:noProof/>
                <w:webHidden/>
              </w:rPr>
              <w:t>83</w:t>
            </w:r>
            <w:r w:rsidR="00901AD2">
              <w:rPr>
                <w:noProof/>
                <w:webHidden/>
              </w:rPr>
              <w:fldChar w:fldCharType="end"/>
            </w:r>
          </w:hyperlink>
        </w:p>
        <w:p w14:paraId="04A472D3" w14:textId="2A529407" w:rsidR="00901AD2" w:rsidRDefault="00582FB1">
          <w:pPr>
            <w:pStyle w:val="TM3"/>
            <w:tabs>
              <w:tab w:val="right" w:leader="dot" w:pos="9300"/>
            </w:tabs>
            <w:rPr>
              <w:rFonts w:asciiTheme="minorHAnsi" w:eastAsiaTheme="minorEastAsia" w:hAnsiTheme="minorHAnsi" w:cstheme="minorBidi"/>
              <w:noProof/>
              <w:kern w:val="2"/>
              <w:sz w:val="24"/>
              <w:szCs w:val="24"/>
              <w14:ligatures w14:val="standardContextual"/>
            </w:rPr>
          </w:pPr>
          <w:hyperlink w:anchor="_Toc198909921" w:history="1">
            <w:r w:rsidR="00901AD2" w:rsidRPr="00DF5B7F">
              <w:rPr>
                <w:rStyle w:val="Lienhypertexte"/>
                <w:noProof/>
              </w:rPr>
              <w:t>6.4.7 Occupational Health and Safety</w:t>
            </w:r>
            <w:r w:rsidR="00901AD2">
              <w:rPr>
                <w:noProof/>
                <w:webHidden/>
              </w:rPr>
              <w:tab/>
            </w:r>
            <w:r w:rsidR="00901AD2">
              <w:rPr>
                <w:noProof/>
                <w:webHidden/>
              </w:rPr>
              <w:fldChar w:fldCharType="begin"/>
            </w:r>
            <w:r w:rsidR="00901AD2">
              <w:rPr>
                <w:noProof/>
                <w:webHidden/>
              </w:rPr>
              <w:instrText xml:space="preserve"> PAGEREF _Toc198909921 \h </w:instrText>
            </w:r>
            <w:r w:rsidR="00901AD2">
              <w:rPr>
                <w:noProof/>
                <w:webHidden/>
              </w:rPr>
            </w:r>
            <w:r w:rsidR="00901AD2">
              <w:rPr>
                <w:noProof/>
                <w:webHidden/>
              </w:rPr>
              <w:fldChar w:fldCharType="separate"/>
            </w:r>
            <w:r w:rsidR="00E51FE7">
              <w:rPr>
                <w:noProof/>
                <w:webHidden/>
              </w:rPr>
              <w:t>85</w:t>
            </w:r>
            <w:r w:rsidR="00901AD2">
              <w:rPr>
                <w:noProof/>
                <w:webHidden/>
              </w:rPr>
              <w:fldChar w:fldCharType="end"/>
            </w:r>
          </w:hyperlink>
        </w:p>
        <w:p w14:paraId="33D5B9F5" w14:textId="3393E44A"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22" w:history="1">
            <w:r w:rsidR="00901AD2" w:rsidRPr="00DF5B7F">
              <w:rPr>
                <w:rStyle w:val="Lienhypertexte"/>
                <w:noProof/>
              </w:rPr>
              <w:t>7</w:t>
            </w:r>
            <w:r w:rsidR="00901AD2">
              <w:rPr>
                <w:rFonts w:asciiTheme="minorHAnsi" w:eastAsiaTheme="minorEastAsia" w:hAnsiTheme="minorHAnsi" w:cstheme="minorBidi"/>
                <w:b w:val="0"/>
                <w:bCs w:val="0"/>
                <w:noProof/>
                <w:kern w:val="2"/>
                <w:sz w:val="24"/>
                <w:szCs w:val="24"/>
                <w14:ligatures w14:val="standardContextual"/>
              </w:rPr>
              <w:tab/>
            </w:r>
            <w:r w:rsidR="00901AD2" w:rsidRPr="00DF5B7F">
              <w:rPr>
                <w:rStyle w:val="Lienhypertexte"/>
                <w:noProof/>
              </w:rPr>
              <w:t>CUMULATIVE</w:t>
            </w:r>
            <w:r w:rsidR="00901AD2" w:rsidRPr="00DF5B7F">
              <w:rPr>
                <w:rStyle w:val="Lienhypertexte"/>
                <w:noProof/>
                <w:spacing w:val="-6"/>
              </w:rPr>
              <w:t xml:space="preserve"> </w:t>
            </w:r>
            <w:r w:rsidR="00901AD2" w:rsidRPr="00DF5B7F">
              <w:rPr>
                <w:rStyle w:val="Lienhypertexte"/>
                <w:noProof/>
                <w:spacing w:val="-2"/>
              </w:rPr>
              <w:t>IMPACTS</w:t>
            </w:r>
            <w:r w:rsidR="00901AD2">
              <w:rPr>
                <w:noProof/>
                <w:webHidden/>
              </w:rPr>
              <w:tab/>
            </w:r>
            <w:r w:rsidR="00901AD2">
              <w:rPr>
                <w:noProof/>
                <w:webHidden/>
              </w:rPr>
              <w:fldChar w:fldCharType="begin"/>
            </w:r>
            <w:r w:rsidR="00901AD2">
              <w:rPr>
                <w:noProof/>
                <w:webHidden/>
              </w:rPr>
              <w:instrText xml:space="preserve"> PAGEREF _Toc198909922 \h </w:instrText>
            </w:r>
            <w:r w:rsidR="00901AD2">
              <w:rPr>
                <w:noProof/>
                <w:webHidden/>
              </w:rPr>
            </w:r>
            <w:r w:rsidR="00901AD2">
              <w:rPr>
                <w:noProof/>
                <w:webHidden/>
              </w:rPr>
              <w:fldChar w:fldCharType="separate"/>
            </w:r>
            <w:r w:rsidR="00E51FE7">
              <w:rPr>
                <w:noProof/>
                <w:webHidden/>
              </w:rPr>
              <w:t>86</w:t>
            </w:r>
            <w:r w:rsidR="00901AD2">
              <w:rPr>
                <w:noProof/>
                <w:webHidden/>
              </w:rPr>
              <w:fldChar w:fldCharType="end"/>
            </w:r>
          </w:hyperlink>
        </w:p>
        <w:p w14:paraId="294BB36A" w14:textId="3643CAF9"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23" w:history="1">
            <w:r w:rsidR="00901AD2" w:rsidRPr="00DF5B7F">
              <w:rPr>
                <w:rStyle w:val="Lienhypertexte"/>
                <w:noProof/>
              </w:rPr>
              <w:t>8</w:t>
            </w:r>
            <w:r w:rsidR="00901AD2">
              <w:rPr>
                <w:rFonts w:asciiTheme="minorHAnsi" w:eastAsiaTheme="minorEastAsia" w:hAnsiTheme="minorHAnsi" w:cstheme="minorBidi"/>
                <w:b w:val="0"/>
                <w:bCs w:val="0"/>
                <w:noProof/>
                <w:kern w:val="2"/>
                <w:sz w:val="24"/>
                <w:szCs w:val="24"/>
                <w14:ligatures w14:val="standardContextual"/>
              </w:rPr>
              <w:tab/>
            </w:r>
            <w:r w:rsidR="00901AD2" w:rsidRPr="00DF5B7F">
              <w:rPr>
                <w:rStyle w:val="Lienhypertexte"/>
                <w:noProof/>
              </w:rPr>
              <w:t>ENVIRONMENTAL</w:t>
            </w:r>
            <w:r w:rsidR="00901AD2" w:rsidRPr="00DF5B7F">
              <w:rPr>
                <w:rStyle w:val="Lienhypertexte"/>
                <w:noProof/>
                <w:spacing w:val="-7"/>
              </w:rPr>
              <w:t xml:space="preserve"> </w:t>
            </w:r>
            <w:r w:rsidR="00901AD2" w:rsidRPr="00DF5B7F">
              <w:rPr>
                <w:rStyle w:val="Lienhypertexte"/>
                <w:noProof/>
              </w:rPr>
              <w:t>AND</w:t>
            </w:r>
            <w:r w:rsidR="00901AD2" w:rsidRPr="00DF5B7F">
              <w:rPr>
                <w:rStyle w:val="Lienhypertexte"/>
                <w:noProof/>
                <w:spacing w:val="-6"/>
              </w:rPr>
              <w:t xml:space="preserve"> </w:t>
            </w:r>
            <w:r w:rsidR="00901AD2" w:rsidRPr="00DF5B7F">
              <w:rPr>
                <w:rStyle w:val="Lienhypertexte"/>
                <w:noProof/>
              </w:rPr>
              <w:t>SOCIAL</w:t>
            </w:r>
            <w:r w:rsidR="00901AD2" w:rsidRPr="00DF5B7F">
              <w:rPr>
                <w:rStyle w:val="Lienhypertexte"/>
                <w:noProof/>
                <w:spacing w:val="-4"/>
              </w:rPr>
              <w:t xml:space="preserve"> </w:t>
            </w:r>
            <w:r w:rsidR="00901AD2" w:rsidRPr="00DF5B7F">
              <w:rPr>
                <w:rStyle w:val="Lienhypertexte"/>
                <w:noProof/>
              </w:rPr>
              <w:t>MANAGEMENT</w:t>
            </w:r>
            <w:r w:rsidR="00901AD2" w:rsidRPr="00DF5B7F">
              <w:rPr>
                <w:rStyle w:val="Lienhypertexte"/>
                <w:noProof/>
                <w:spacing w:val="-9"/>
              </w:rPr>
              <w:t xml:space="preserve"> </w:t>
            </w:r>
            <w:r w:rsidR="00901AD2" w:rsidRPr="00DF5B7F">
              <w:rPr>
                <w:rStyle w:val="Lienhypertexte"/>
                <w:noProof/>
                <w:spacing w:val="-4"/>
              </w:rPr>
              <w:t>PLAN</w:t>
            </w:r>
            <w:r w:rsidR="00901AD2">
              <w:rPr>
                <w:noProof/>
                <w:webHidden/>
              </w:rPr>
              <w:tab/>
            </w:r>
            <w:r w:rsidR="00901AD2">
              <w:rPr>
                <w:noProof/>
                <w:webHidden/>
              </w:rPr>
              <w:fldChar w:fldCharType="begin"/>
            </w:r>
            <w:r w:rsidR="00901AD2">
              <w:rPr>
                <w:noProof/>
                <w:webHidden/>
              </w:rPr>
              <w:instrText xml:space="preserve"> PAGEREF _Toc198909923 \h </w:instrText>
            </w:r>
            <w:r w:rsidR="00901AD2">
              <w:rPr>
                <w:noProof/>
                <w:webHidden/>
              </w:rPr>
            </w:r>
            <w:r w:rsidR="00901AD2">
              <w:rPr>
                <w:noProof/>
                <w:webHidden/>
              </w:rPr>
              <w:fldChar w:fldCharType="separate"/>
            </w:r>
            <w:r w:rsidR="00E51FE7">
              <w:rPr>
                <w:noProof/>
                <w:webHidden/>
              </w:rPr>
              <w:t>86</w:t>
            </w:r>
            <w:r w:rsidR="00901AD2">
              <w:rPr>
                <w:noProof/>
                <w:webHidden/>
              </w:rPr>
              <w:fldChar w:fldCharType="end"/>
            </w:r>
          </w:hyperlink>
        </w:p>
        <w:p w14:paraId="582EA0F4" w14:textId="54A25103"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24" w:history="1">
            <w:r w:rsidR="00901AD2" w:rsidRPr="00DF5B7F">
              <w:rPr>
                <w:rStyle w:val="Lienhypertexte"/>
                <w:noProof/>
              </w:rPr>
              <w:t>9</w:t>
            </w:r>
            <w:r w:rsidR="00901AD2">
              <w:rPr>
                <w:rFonts w:asciiTheme="minorHAnsi" w:eastAsiaTheme="minorEastAsia" w:hAnsiTheme="minorHAnsi" w:cstheme="minorBidi"/>
                <w:b w:val="0"/>
                <w:bCs w:val="0"/>
                <w:noProof/>
                <w:kern w:val="2"/>
                <w:sz w:val="24"/>
                <w:szCs w:val="24"/>
                <w14:ligatures w14:val="standardContextual"/>
              </w:rPr>
              <w:tab/>
            </w:r>
            <w:r w:rsidR="00901AD2" w:rsidRPr="00DF5B7F">
              <w:rPr>
                <w:rStyle w:val="Lienhypertexte"/>
                <w:noProof/>
              </w:rPr>
              <w:t>DECOMMISSIONING</w:t>
            </w:r>
            <w:r w:rsidR="00901AD2" w:rsidRPr="00DF5B7F">
              <w:rPr>
                <w:rStyle w:val="Lienhypertexte"/>
                <w:noProof/>
                <w:spacing w:val="-7"/>
              </w:rPr>
              <w:t xml:space="preserve"> </w:t>
            </w:r>
            <w:r w:rsidR="00901AD2" w:rsidRPr="00DF5B7F">
              <w:rPr>
                <w:rStyle w:val="Lienhypertexte"/>
                <w:noProof/>
              </w:rPr>
              <w:t>AND</w:t>
            </w:r>
            <w:r w:rsidR="00901AD2" w:rsidRPr="00DF5B7F">
              <w:rPr>
                <w:rStyle w:val="Lienhypertexte"/>
                <w:noProof/>
                <w:spacing w:val="-5"/>
              </w:rPr>
              <w:t xml:space="preserve"> </w:t>
            </w:r>
            <w:r w:rsidR="00901AD2" w:rsidRPr="00DF5B7F">
              <w:rPr>
                <w:rStyle w:val="Lienhypertexte"/>
                <w:noProof/>
              </w:rPr>
              <w:t>CLOSURE</w:t>
            </w:r>
            <w:r w:rsidR="00901AD2" w:rsidRPr="00DF5B7F">
              <w:rPr>
                <w:rStyle w:val="Lienhypertexte"/>
                <w:noProof/>
                <w:spacing w:val="-9"/>
              </w:rPr>
              <w:t xml:space="preserve"> </w:t>
            </w:r>
            <w:r w:rsidR="00901AD2" w:rsidRPr="00DF5B7F">
              <w:rPr>
                <w:rStyle w:val="Lienhypertexte"/>
                <w:noProof/>
                <w:spacing w:val="-4"/>
              </w:rPr>
              <w:t>PLAN</w:t>
            </w:r>
            <w:r w:rsidR="00901AD2">
              <w:rPr>
                <w:noProof/>
                <w:webHidden/>
              </w:rPr>
              <w:tab/>
            </w:r>
            <w:r w:rsidR="00901AD2">
              <w:rPr>
                <w:noProof/>
                <w:webHidden/>
              </w:rPr>
              <w:fldChar w:fldCharType="begin"/>
            </w:r>
            <w:r w:rsidR="00901AD2">
              <w:rPr>
                <w:noProof/>
                <w:webHidden/>
              </w:rPr>
              <w:instrText xml:space="preserve"> PAGEREF _Toc198909924 \h </w:instrText>
            </w:r>
            <w:r w:rsidR="00901AD2">
              <w:rPr>
                <w:noProof/>
                <w:webHidden/>
              </w:rPr>
            </w:r>
            <w:r w:rsidR="00901AD2">
              <w:rPr>
                <w:noProof/>
                <w:webHidden/>
              </w:rPr>
              <w:fldChar w:fldCharType="separate"/>
            </w:r>
            <w:r w:rsidR="00E51FE7">
              <w:rPr>
                <w:noProof/>
                <w:webHidden/>
              </w:rPr>
              <w:t>86</w:t>
            </w:r>
            <w:r w:rsidR="00901AD2">
              <w:rPr>
                <w:noProof/>
                <w:webHidden/>
              </w:rPr>
              <w:fldChar w:fldCharType="end"/>
            </w:r>
          </w:hyperlink>
        </w:p>
        <w:p w14:paraId="0FE19A5E" w14:textId="0866D892" w:rsidR="00901AD2" w:rsidRDefault="00582FB1">
          <w:pPr>
            <w:pStyle w:val="TM1"/>
            <w:tabs>
              <w:tab w:val="left" w:pos="671"/>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25" w:history="1">
            <w:r w:rsidR="00901AD2" w:rsidRPr="00DF5B7F">
              <w:rPr>
                <w:rStyle w:val="Lienhypertexte"/>
                <w:noProof/>
              </w:rPr>
              <w:t>10</w:t>
            </w:r>
            <w:r w:rsidR="00901AD2">
              <w:rPr>
                <w:rFonts w:asciiTheme="minorHAnsi" w:eastAsiaTheme="minorEastAsia" w:hAnsiTheme="minorHAnsi" w:cstheme="minorBidi"/>
                <w:b w:val="0"/>
                <w:bCs w:val="0"/>
                <w:noProof/>
                <w:kern w:val="2"/>
                <w:sz w:val="24"/>
                <w:szCs w:val="24"/>
                <w14:ligatures w14:val="standardContextual"/>
              </w:rPr>
              <w:tab/>
            </w:r>
            <w:r w:rsidR="00901AD2" w:rsidRPr="00DF5B7F">
              <w:rPr>
                <w:rStyle w:val="Lienhypertexte"/>
                <w:noProof/>
              </w:rPr>
              <w:t>SUMMARY</w:t>
            </w:r>
            <w:r w:rsidR="00901AD2" w:rsidRPr="00DF5B7F">
              <w:rPr>
                <w:rStyle w:val="Lienhypertexte"/>
                <w:noProof/>
                <w:spacing w:val="-5"/>
              </w:rPr>
              <w:t xml:space="preserve"> </w:t>
            </w:r>
            <w:r w:rsidR="00901AD2" w:rsidRPr="00DF5B7F">
              <w:rPr>
                <w:rStyle w:val="Lienhypertexte"/>
                <w:noProof/>
              </w:rPr>
              <w:t>AND</w:t>
            </w:r>
            <w:r w:rsidR="00901AD2" w:rsidRPr="00DF5B7F">
              <w:rPr>
                <w:rStyle w:val="Lienhypertexte"/>
                <w:noProof/>
                <w:spacing w:val="-4"/>
              </w:rPr>
              <w:t xml:space="preserve"> </w:t>
            </w:r>
            <w:r w:rsidR="00901AD2" w:rsidRPr="00DF5B7F">
              <w:rPr>
                <w:rStyle w:val="Lienhypertexte"/>
                <w:noProof/>
              </w:rPr>
              <w:t>CONCLUSION</w:t>
            </w:r>
            <w:r w:rsidR="00901AD2">
              <w:rPr>
                <w:noProof/>
                <w:webHidden/>
              </w:rPr>
              <w:tab/>
            </w:r>
            <w:r w:rsidR="00901AD2">
              <w:rPr>
                <w:noProof/>
                <w:webHidden/>
              </w:rPr>
              <w:fldChar w:fldCharType="begin"/>
            </w:r>
            <w:r w:rsidR="00901AD2">
              <w:rPr>
                <w:noProof/>
                <w:webHidden/>
              </w:rPr>
              <w:instrText xml:space="preserve"> PAGEREF _Toc198909925 \h </w:instrText>
            </w:r>
            <w:r w:rsidR="00901AD2">
              <w:rPr>
                <w:noProof/>
                <w:webHidden/>
              </w:rPr>
            </w:r>
            <w:r w:rsidR="00901AD2">
              <w:rPr>
                <w:noProof/>
                <w:webHidden/>
              </w:rPr>
              <w:fldChar w:fldCharType="separate"/>
            </w:r>
            <w:r w:rsidR="00E51FE7">
              <w:rPr>
                <w:noProof/>
                <w:webHidden/>
              </w:rPr>
              <w:t>87</w:t>
            </w:r>
            <w:r w:rsidR="00901AD2">
              <w:rPr>
                <w:noProof/>
                <w:webHidden/>
              </w:rPr>
              <w:fldChar w:fldCharType="end"/>
            </w:r>
          </w:hyperlink>
        </w:p>
        <w:p w14:paraId="5CEBC6F0" w14:textId="30F2F9C6"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26" w:history="1">
            <w:r w:rsidR="00901AD2" w:rsidRPr="00DF5B7F">
              <w:rPr>
                <w:rStyle w:val="Lienhypertexte"/>
                <w:noProof/>
              </w:rPr>
              <w:t>DECLARATION</w:t>
            </w:r>
            <w:r w:rsidR="00901AD2" w:rsidRPr="00DF5B7F">
              <w:rPr>
                <w:rStyle w:val="Lienhypertexte"/>
                <w:noProof/>
                <w:spacing w:val="-5"/>
              </w:rPr>
              <w:t xml:space="preserve"> </w:t>
            </w:r>
            <w:r w:rsidR="00901AD2" w:rsidRPr="00DF5B7F">
              <w:rPr>
                <w:rStyle w:val="Lienhypertexte"/>
                <w:noProof/>
              </w:rPr>
              <w:t>OF</w:t>
            </w:r>
            <w:r w:rsidR="00901AD2" w:rsidRPr="00DF5B7F">
              <w:rPr>
                <w:rStyle w:val="Lienhypertexte"/>
                <w:noProof/>
                <w:spacing w:val="-3"/>
              </w:rPr>
              <w:t xml:space="preserve"> </w:t>
            </w:r>
            <w:r w:rsidR="00901AD2" w:rsidRPr="00DF5B7F">
              <w:rPr>
                <w:rStyle w:val="Lienhypertexte"/>
                <w:noProof/>
              </w:rPr>
              <w:t>AUTHENTICITY</w:t>
            </w:r>
            <w:r w:rsidR="00901AD2" w:rsidRPr="00DF5B7F">
              <w:rPr>
                <w:rStyle w:val="Lienhypertexte"/>
                <w:noProof/>
                <w:spacing w:val="-4"/>
              </w:rPr>
              <w:t xml:space="preserve"> </w:t>
            </w:r>
            <w:r w:rsidR="00901AD2" w:rsidRPr="00DF5B7F">
              <w:rPr>
                <w:rStyle w:val="Lienhypertexte"/>
                <w:noProof/>
              </w:rPr>
              <w:t>OF</w:t>
            </w:r>
            <w:r w:rsidR="00901AD2" w:rsidRPr="00DF5B7F">
              <w:rPr>
                <w:rStyle w:val="Lienhypertexte"/>
                <w:noProof/>
                <w:spacing w:val="-3"/>
              </w:rPr>
              <w:t xml:space="preserve"> </w:t>
            </w:r>
            <w:r w:rsidR="00901AD2" w:rsidRPr="00DF5B7F">
              <w:rPr>
                <w:rStyle w:val="Lienhypertexte"/>
                <w:noProof/>
              </w:rPr>
              <w:t>REPORT</w:t>
            </w:r>
            <w:r w:rsidR="00901AD2" w:rsidRPr="00DF5B7F">
              <w:rPr>
                <w:rStyle w:val="Lienhypertexte"/>
                <w:noProof/>
                <w:spacing w:val="-6"/>
              </w:rPr>
              <w:t xml:space="preserve"> </w:t>
            </w:r>
            <w:r w:rsidR="00901AD2" w:rsidRPr="00DF5B7F">
              <w:rPr>
                <w:rStyle w:val="Lienhypertexte"/>
                <w:noProof/>
                <w:spacing w:val="-2"/>
              </w:rPr>
              <w:t>CONTENTS</w:t>
            </w:r>
            <w:r w:rsidR="00901AD2">
              <w:rPr>
                <w:noProof/>
                <w:webHidden/>
              </w:rPr>
              <w:tab/>
            </w:r>
            <w:r w:rsidR="00901AD2">
              <w:rPr>
                <w:noProof/>
                <w:webHidden/>
              </w:rPr>
              <w:fldChar w:fldCharType="begin"/>
            </w:r>
            <w:r w:rsidR="00901AD2">
              <w:rPr>
                <w:noProof/>
                <w:webHidden/>
              </w:rPr>
              <w:instrText xml:space="preserve"> PAGEREF _Toc198909926 \h </w:instrText>
            </w:r>
            <w:r w:rsidR="00901AD2">
              <w:rPr>
                <w:noProof/>
                <w:webHidden/>
              </w:rPr>
            </w:r>
            <w:r w:rsidR="00901AD2">
              <w:rPr>
                <w:noProof/>
                <w:webHidden/>
              </w:rPr>
              <w:fldChar w:fldCharType="separate"/>
            </w:r>
            <w:r w:rsidR="00E51FE7">
              <w:rPr>
                <w:noProof/>
                <w:webHidden/>
              </w:rPr>
              <w:t>87</w:t>
            </w:r>
            <w:r w:rsidR="00901AD2">
              <w:rPr>
                <w:noProof/>
                <w:webHidden/>
              </w:rPr>
              <w:fldChar w:fldCharType="end"/>
            </w:r>
          </w:hyperlink>
        </w:p>
        <w:p w14:paraId="5C3BC744" w14:textId="36699663"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27" w:history="1">
            <w:r w:rsidR="00901AD2" w:rsidRPr="00DF5B7F">
              <w:rPr>
                <w:rStyle w:val="Lienhypertexte"/>
                <w:noProof/>
              </w:rPr>
              <w:t>REFERENCES</w:t>
            </w:r>
            <w:r w:rsidR="00901AD2">
              <w:rPr>
                <w:noProof/>
                <w:webHidden/>
              </w:rPr>
              <w:tab/>
            </w:r>
            <w:r w:rsidR="00901AD2">
              <w:rPr>
                <w:noProof/>
                <w:webHidden/>
              </w:rPr>
              <w:fldChar w:fldCharType="begin"/>
            </w:r>
            <w:r w:rsidR="00901AD2">
              <w:rPr>
                <w:noProof/>
                <w:webHidden/>
              </w:rPr>
              <w:instrText xml:space="preserve"> PAGEREF _Toc198909927 \h </w:instrText>
            </w:r>
            <w:r w:rsidR="00901AD2">
              <w:rPr>
                <w:noProof/>
                <w:webHidden/>
              </w:rPr>
            </w:r>
            <w:r w:rsidR="00901AD2">
              <w:rPr>
                <w:noProof/>
                <w:webHidden/>
              </w:rPr>
              <w:fldChar w:fldCharType="separate"/>
            </w:r>
            <w:r w:rsidR="00E51FE7">
              <w:rPr>
                <w:noProof/>
                <w:webHidden/>
              </w:rPr>
              <w:t>89</w:t>
            </w:r>
            <w:r w:rsidR="00901AD2">
              <w:rPr>
                <w:noProof/>
                <w:webHidden/>
              </w:rPr>
              <w:fldChar w:fldCharType="end"/>
            </w:r>
          </w:hyperlink>
        </w:p>
        <w:p w14:paraId="7C5872FC" w14:textId="6F5A0BCB" w:rsidR="00901AD2" w:rsidRDefault="00582FB1">
          <w:pPr>
            <w:pStyle w:val="TM1"/>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28" w:history="1">
            <w:r w:rsidR="00901AD2" w:rsidRPr="00DF5B7F">
              <w:rPr>
                <w:rStyle w:val="Lienhypertexte"/>
                <w:noProof/>
              </w:rPr>
              <w:t>APPENDICES</w:t>
            </w:r>
            <w:r w:rsidR="00901AD2">
              <w:rPr>
                <w:noProof/>
                <w:webHidden/>
              </w:rPr>
              <w:tab/>
            </w:r>
            <w:r w:rsidR="00901AD2">
              <w:rPr>
                <w:noProof/>
                <w:webHidden/>
              </w:rPr>
              <w:fldChar w:fldCharType="begin"/>
            </w:r>
            <w:r w:rsidR="00901AD2">
              <w:rPr>
                <w:noProof/>
                <w:webHidden/>
              </w:rPr>
              <w:instrText xml:space="preserve"> PAGEREF _Toc198909928 \h </w:instrText>
            </w:r>
            <w:r w:rsidR="00901AD2">
              <w:rPr>
                <w:noProof/>
                <w:webHidden/>
              </w:rPr>
            </w:r>
            <w:r w:rsidR="00901AD2">
              <w:rPr>
                <w:noProof/>
                <w:webHidden/>
              </w:rPr>
              <w:fldChar w:fldCharType="separate"/>
            </w:r>
            <w:r w:rsidR="00E51FE7">
              <w:rPr>
                <w:noProof/>
                <w:webHidden/>
              </w:rPr>
              <w:t>90</w:t>
            </w:r>
            <w:r w:rsidR="00901AD2">
              <w:rPr>
                <w:noProof/>
                <w:webHidden/>
              </w:rPr>
              <w:fldChar w:fldCharType="end"/>
            </w:r>
          </w:hyperlink>
        </w:p>
        <w:p w14:paraId="68403457" w14:textId="30EB4EC3"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29" w:history="1">
            <w:r w:rsidR="00901AD2" w:rsidRPr="00DF5B7F">
              <w:rPr>
                <w:rStyle w:val="Lienhypertexte"/>
                <w:noProof/>
              </w:rPr>
              <w:t>APPENDIX</w:t>
            </w:r>
            <w:r w:rsidR="00901AD2" w:rsidRPr="00DF5B7F">
              <w:rPr>
                <w:rStyle w:val="Lienhypertexte"/>
                <w:noProof/>
                <w:spacing w:val="-7"/>
              </w:rPr>
              <w:t xml:space="preserve"> </w:t>
            </w:r>
            <w:r w:rsidR="00901AD2" w:rsidRPr="00DF5B7F">
              <w:rPr>
                <w:rStyle w:val="Lienhypertexte"/>
                <w:noProof/>
              </w:rPr>
              <w:t>1.1:</w:t>
            </w:r>
            <w:r w:rsidR="00901AD2" w:rsidRPr="00DF5B7F">
              <w:rPr>
                <w:rStyle w:val="Lienhypertexte"/>
                <w:noProof/>
                <w:spacing w:val="-7"/>
              </w:rPr>
              <w:t xml:space="preserve"> </w:t>
            </w:r>
            <w:r w:rsidR="00901AD2" w:rsidRPr="00DF5B7F">
              <w:rPr>
                <w:rStyle w:val="Lienhypertexte"/>
                <w:noProof/>
              </w:rPr>
              <w:t>ENVIRONMENTAL</w:t>
            </w:r>
            <w:r w:rsidR="00901AD2" w:rsidRPr="00DF5B7F">
              <w:rPr>
                <w:rStyle w:val="Lienhypertexte"/>
                <w:noProof/>
                <w:spacing w:val="-7"/>
              </w:rPr>
              <w:t xml:space="preserve"> </w:t>
            </w:r>
            <w:r w:rsidR="00901AD2" w:rsidRPr="00DF5B7F">
              <w:rPr>
                <w:rStyle w:val="Lienhypertexte"/>
                <w:noProof/>
              </w:rPr>
              <w:t>AND</w:t>
            </w:r>
            <w:r w:rsidR="00901AD2" w:rsidRPr="00DF5B7F">
              <w:rPr>
                <w:rStyle w:val="Lienhypertexte"/>
                <w:noProof/>
                <w:spacing w:val="-7"/>
              </w:rPr>
              <w:t xml:space="preserve"> </w:t>
            </w:r>
            <w:r w:rsidR="00901AD2" w:rsidRPr="00DF5B7F">
              <w:rPr>
                <w:rStyle w:val="Lienhypertexte"/>
                <w:noProof/>
              </w:rPr>
              <w:t>SOCIAL</w:t>
            </w:r>
            <w:r w:rsidR="00901AD2" w:rsidRPr="00DF5B7F">
              <w:rPr>
                <w:rStyle w:val="Lienhypertexte"/>
                <w:noProof/>
                <w:spacing w:val="-6"/>
              </w:rPr>
              <w:t xml:space="preserve"> </w:t>
            </w:r>
            <w:r w:rsidR="00901AD2" w:rsidRPr="00DF5B7F">
              <w:rPr>
                <w:rStyle w:val="Lienhypertexte"/>
                <w:noProof/>
              </w:rPr>
              <w:t>MANAGEMENT PLAN FOR THE POWERLINE</w:t>
            </w:r>
            <w:r w:rsidR="00901AD2">
              <w:rPr>
                <w:noProof/>
                <w:webHidden/>
              </w:rPr>
              <w:tab/>
            </w:r>
            <w:r w:rsidR="00901AD2">
              <w:rPr>
                <w:noProof/>
                <w:webHidden/>
              </w:rPr>
              <w:fldChar w:fldCharType="begin"/>
            </w:r>
            <w:r w:rsidR="00901AD2">
              <w:rPr>
                <w:noProof/>
                <w:webHidden/>
              </w:rPr>
              <w:instrText xml:space="preserve"> PAGEREF _Toc198909929 \h </w:instrText>
            </w:r>
            <w:r w:rsidR="00901AD2">
              <w:rPr>
                <w:noProof/>
                <w:webHidden/>
              </w:rPr>
            </w:r>
            <w:r w:rsidR="00901AD2">
              <w:rPr>
                <w:noProof/>
                <w:webHidden/>
              </w:rPr>
              <w:fldChar w:fldCharType="separate"/>
            </w:r>
            <w:r w:rsidR="00E51FE7">
              <w:rPr>
                <w:noProof/>
                <w:webHidden/>
              </w:rPr>
              <w:t>91</w:t>
            </w:r>
            <w:r w:rsidR="00901AD2">
              <w:rPr>
                <w:noProof/>
                <w:webHidden/>
              </w:rPr>
              <w:fldChar w:fldCharType="end"/>
            </w:r>
          </w:hyperlink>
        </w:p>
        <w:p w14:paraId="0224E51F" w14:textId="2FC2EFB3"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30" w:history="1">
            <w:r w:rsidR="00901AD2" w:rsidRPr="00DF5B7F">
              <w:rPr>
                <w:rStyle w:val="Lienhypertexte"/>
                <w:noProof/>
              </w:rPr>
              <w:t>APPENDIX</w:t>
            </w:r>
            <w:r w:rsidR="00901AD2" w:rsidRPr="00DF5B7F">
              <w:rPr>
                <w:rStyle w:val="Lienhypertexte"/>
                <w:noProof/>
                <w:spacing w:val="-9"/>
              </w:rPr>
              <w:t xml:space="preserve"> </w:t>
            </w:r>
            <w:r w:rsidR="00901AD2" w:rsidRPr="00DF5B7F">
              <w:rPr>
                <w:rStyle w:val="Lienhypertexte"/>
                <w:noProof/>
              </w:rPr>
              <w:t>1.2:</w:t>
            </w:r>
            <w:r w:rsidR="00901AD2" w:rsidRPr="00DF5B7F">
              <w:rPr>
                <w:rStyle w:val="Lienhypertexte"/>
                <w:noProof/>
                <w:spacing w:val="-8"/>
              </w:rPr>
              <w:t xml:space="preserve"> </w:t>
            </w:r>
            <w:r w:rsidR="00901AD2" w:rsidRPr="00DF5B7F">
              <w:rPr>
                <w:rStyle w:val="Lienhypertexte"/>
                <w:noProof/>
              </w:rPr>
              <w:t>IMPACT</w:t>
            </w:r>
            <w:r w:rsidR="00901AD2" w:rsidRPr="00DF5B7F">
              <w:rPr>
                <w:rStyle w:val="Lienhypertexte"/>
                <w:noProof/>
                <w:spacing w:val="-7"/>
              </w:rPr>
              <w:t xml:space="preserve"> </w:t>
            </w:r>
            <w:r w:rsidR="00901AD2" w:rsidRPr="00DF5B7F">
              <w:rPr>
                <w:rStyle w:val="Lienhypertexte"/>
                <w:noProof/>
              </w:rPr>
              <w:t>ASSESSMENT</w:t>
            </w:r>
            <w:r w:rsidR="00901AD2" w:rsidRPr="00DF5B7F">
              <w:rPr>
                <w:rStyle w:val="Lienhypertexte"/>
                <w:noProof/>
                <w:spacing w:val="-6"/>
              </w:rPr>
              <w:t xml:space="preserve"> </w:t>
            </w:r>
            <w:r w:rsidR="00901AD2" w:rsidRPr="00DF5B7F">
              <w:rPr>
                <w:rStyle w:val="Lienhypertexte"/>
                <w:noProof/>
                <w:spacing w:val="-2"/>
              </w:rPr>
              <w:t>METHODOLOGY</w:t>
            </w:r>
            <w:r w:rsidR="00901AD2">
              <w:rPr>
                <w:noProof/>
                <w:webHidden/>
              </w:rPr>
              <w:tab/>
            </w:r>
            <w:r w:rsidR="00901AD2">
              <w:rPr>
                <w:noProof/>
                <w:webHidden/>
              </w:rPr>
              <w:fldChar w:fldCharType="begin"/>
            </w:r>
            <w:r w:rsidR="00901AD2">
              <w:rPr>
                <w:noProof/>
                <w:webHidden/>
              </w:rPr>
              <w:instrText xml:space="preserve"> PAGEREF _Toc198909930 \h </w:instrText>
            </w:r>
            <w:r w:rsidR="00901AD2">
              <w:rPr>
                <w:noProof/>
                <w:webHidden/>
              </w:rPr>
            </w:r>
            <w:r w:rsidR="00901AD2">
              <w:rPr>
                <w:noProof/>
                <w:webHidden/>
              </w:rPr>
              <w:fldChar w:fldCharType="separate"/>
            </w:r>
            <w:r w:rsidR="00E51FE7">
              <w:rPr>
                <w:noProof/>
                <w:webHidden/>
              </w:rPr>
              <w:t>92</w:t>
            </w:r>
            <w:r w:rsidR="00901AD2">
              <w:rPr>
                <w:noProof/>
                <w:webHidden/>
              </w:rPr>
              <w:fldChar w:fldCharType="end"/>
            </w:r>
          </w:hyperlink>
        </w:p>
        <w:p w14:paraId="5C767EDF" w14:textId="22BF2473"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31" w:history="1">
            <w:r w:rsidR="00901AD2" w:rsidRPr="00DF5B7F">
              <w:rPr>
                <w:rStyle w:val="Lienhypertexte"/>
                <w:noProof/>
              </w:rPr>
              <w:t>APPENDIX</w:t>
            </w:r>
            <w:r w:rsidR="00901AD2" w:rsidRPr="00DF5B7F">
              <w:rPr>
                <w:rStyle w:val="Lienhypertexte"/>
                <w:noProof/>
                <w:spacing w:val="-6"/>
              </w:rPr>
              <w:t xml:space="preserve"> </w:t>
            </w:r>
            <w:r w:rsidR="00901AD2" w:rsidRPr="00DF5B7F">
              <w:rPr>
                <w:rStyle w:val="Lienhypertexte"/>
                <w:noProof/>
              </w:rPr>
              <w:t>1.3:</w:t>
            </w:r>
            <w:r w:rsidR="00901AD2" w:rsidRPr="00DF5B7F">
              <w:rPr>
                <w:rStyle w:val="Lienhypertexte"/>
                <w:noProof/>
                <w:spacing w:val="40"/>
              </w:rPr>
              <w:t xml:space="preserve"> </w:t>
            </w:r>
            <w:r w:rsidR="00901AD2" w:rsidRPr="00DF5B7F">
              <w:rPr>
                <w:rStyle w:val="Lienhypertexte"/>
                <w:noProof/>
              </w:rPr>
              <w:t>ENVIRONMENTAL</w:t>
            </w:r>
            <w:r w:rsidR="00901AD2" w:rsidRPr="00DF5B7F">
              <w:rPr>
                <w:rStyle w:val="Lienhypertexte"/>
                <w:noProof/>
                <w:spacing w:val="-5"/>
              </w:rPr>
              <w:t xml:space="preserve"> </w:t>
            </w:r>
            <w:r w:rsidR="00901AD2" w:rsidRPr="00DF5B7F">
              <w:rPr>
                <w:rStyle w:val="Lienhypertexte"/>
                <w:noProof/>
              </w:rPr>
              <w:t>MONITORING</w:t>
            </w:r>
            <w:r w:rsidR="00901AD2" w:rsidRPr="00DF5B7F">
              <w:rPr>
                <w:rStyle w:val="Lienhypertexte"/>
                <w:noProof/>
                <w:spacing w:val="-5"/>
              </w:rPr>
              <w:t xml:space="preserve"> </w:t>
            </w:r>
            <w:r w:rsidR="00901AD2" w:rsidRPr="00DF5B7F">
              <w:rPr>
                <w:rStyle w:val="Lienhypertexte"/>
                <w:noProof/>
              </w:rPr>
              <w:t>PLAN</w:t>
            </w:r>
            <w:r w:rsidR="00901AD2" w:rsidRPr="00DF5B7F">
              <w:rPr>
                <w:rStyle w:val="Lienhypertexte"/>
                <w:noProof/>
                <w:spacing w:val="-6"/>
              </w:rPr>
              <w:t xml:space="preserve"> </w:t>
            </w:r>
            <w:r w:rsidR="00901AD2" w:rsidRPr="00DF5B7F">
              <w:rPr>
                <w:rStyle w:val="Lienhypertexte"/>
                <w:noProof/>
              </w:rPr>
              <w:t>FOR POWER TRANSMISSION LINE</w:t>
            </w:r>
            <w:r w:rsidR="00901AD2">
              <w:rPr>
                <w:noProof/>
                <w:webHidden/>
              </w:rPr>
              <w:tab/>
            </w:r>
            <w:r w:rsidR="00901AD2">
              <w:rPr>
                <w:noProof/>
                <w:webHidden/>
              </w:rPr>
              <w:fldChar w:fldCharType="begin"/>
            </w:r>
            <w:r w:rsidR="00901AD2">
              <w:rPr>
                <w:noProof/>
                <w:webHidden/>
              </w:rPr>
              <w:instrText xml:space="preserve"> PAGEREF _Toc198909931 \h </w:instrText>
            </w:r>
            <w:r w:rsidR="00901AD2">
              <w:rPr>
                <w:noProof/>
                <w:webHidden/>
              </w:rPr>
            </w:r>
            <w:r w:rsidR="00901AD2">
              <w:rPr>
                <w:noProof/>
                <w:webHidden/>
              </w:rPr>
              <w:fldChar w:fldCharType="separate"/>
            </w:r>
            <w:r w:rsidR="00E51FE7">
              <w:rPr>
                <w:noProof/>
                <w:webHidden/>
              </w:rPr>
              <w:t>93</w:t>
            </w:r>
            <w:r w:rsidR="00901AD2">
              <w:rPr>
                <w:noProof/>
                <w:webHidden/>
              </w:rPr>
              <w:fldChar w:fldCharType="end"/>
            </w:r>
          </w:hyperlink>
        </w:p>
        <w:p w14:paraId="48EE1C16" w14:textId="07D48F15"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32" w:history="1">
            <w:r w:rsidR="00901AD2" w:rsidRPr="00DF5B7F">
              <w:rPr>
                <w:rStyle w:val="Lienhypertexte"/>
                <w:noProof/>
              </w:rPr>
              <w:t>APPENDIX</w:t>
            </w:r>
            <w:r w:rsidR="00901AD2" w:rsidRPr="00DF5B7F">
              <w:rPr>
                <w:rStyle w:val="Lienhypertexte"/>
                <w:noProof/>
                <w:spacing w:val="-8"/>
              </w:rPr>
              <w:t xml:space="preserve"> </w:t>
            </w:r>
            <w:r w:rsidR="00901AD2" w:rsidRPr="00DF5B7F">
              <w:rPr>
                <w:rStyle w:val="Lienhypertexte"/>
                <w:noProof/>
              </w:rPr>
              <w:t>2.1:</w:t>
            </w:r>
            <w:r w:rsidR="00901AD2" w:rsidRPr="00DF5B7F">
              <w:rPr>
                <w:rStyle w:val="Lienhypertexte"/>
                <w:noProof/>
                <w:spacing w:val="-7"/>
              </w:rPr>
              <w:t xml:space="preserve"> </w:t>
            </w:r>
            <w:r w:rsidR="00901AD2" w:rsidRPr="00DF5B7F">
              <w:rPr>
                <w:rStyle w:val="Lienhypertexte"/>
                <w:noProof/>
              </w:rPr>
              <w:t>MINUTES</w:t>
            </w:r>
            <w:r w:rsidR="00901AD2" w:rsidRPr="00DF5B7F">
              <w:rPr>
                <w:rStyle w:val="Lienhypertexte"/>
                <w:noProof/>
                <w:spacing w:val="-7"/>
              </w:rPr>
              <w:t xml:space="preserve"> </w:t>
            </w:r>
            <w:r w:rsidR="00901AD2" w:rsidRPr="00DF5B7F">
              <w:rPr>
                <w:rStyle w:val="Lienhypertexte"/>
                <w:noProof/>
              </w:rPr>
              <w:t>OF</w:t>
            </w:r>
            <w:r w:rsidR="00901AD2" w:rsidRPr="00DF5B7F">
              <w:rPr>
                <w:rStyle w:val="Lienhypertexte"/>
                <w:noProof/>
                <w:spacing w:val="-5"/>
              </w:rPr>
              <w:t xml:space="preserve"> </w:t>
            </w:r>
            <w:r w:rsidR="00901AD2" w:rsidRPr="00DF5B7F">
              <w:rPr>
                <w:rStyle w:val="Lienhypertexte"/>
                <w:noProof/>
              </w:rPr>
              <w:t>CONSULTATIVE</w:t>
            </w:r>
            <w:r w:rsidR="00901AD2" w:rsidRPr="00DF5B7F">
              <w:rPr>
                <w:rStyle w:val="Lienhypertexte"/>
                <w:noProof/>
                <w:spacing w:val="-5"/>
              </w:rPr>
              <w:t xml:space="preserve"> </w:t>
            </w:r>
            <w:r w:rsidR="00901AD2" w:rsidRPr="00DF5B7F">
              <w:rPr>
                <w:rStyle w:val="Lienhypertexte"/>
                <w:noProof/>
                <w:spacing w:val="-2"/>
              </w:rPr>
              <w:t>MEETINGS</w:t>
            </w:r>
            <w:r w:rsidR="00901AD2">
              <w:rPr>
                <w:noProof/>
                <w:webHidden/>
              </w:rPr>
              <w:tab/>
            </w:r>
            <w:r w:rsidR="00901AD2">
              <w:rPr>
                <w:noProof/>
                <w:webHidden/>
              </w:rPr>
              <w:fldChar w:fldCharType="begin"/>
            </w:r>
            <w:r w:rsidR="00901AD2">
              <w:rPr>
                <w:noProof/>
                <w:webHidden/>
              </w:rPr>
              <w:instrText xml:space="preserve"> PAGEREF _Toc198909932 \h </w:instrText>
            </w:r>
            <w:r w:rsidR="00901AD2">
              <w:rPr>
                <w:noProof/>
                <w:webHidden/>
              </w:rPr>
            </w:r>
            <w:r w:rsidR="00901AD2">
              <w:rPr>
                <w:noProof/>
                <w:webHidden/>
              </w:rPr>
              <w:fldChar w:fldCharType="separate"/>
            </w:r>
            <w:r w:rsidR="00E51FE7">
              <w:rPr>
                <w:noProof/>
                <w:webHidden/>
              </w:rPr>
              <w:t>94</w:t>
            </w:r>
            <w:r w:rsidR="00901AD2">
              <w:rPr>
                <w:noProof/>
                <w:webHidden/>
              </w:rPr>
              <w:fldChar w:fldCharType="end"/>
            </w:r>
          </w:hyperlink>
        </w:p>
        <w:p w14:paraId="71B8581F" w14:textId="1C30C9CA"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33" w:history="1">
            <w:r w:rsidR="00901AD2" w:rsidRPr="00DF5B7F">
              <w:rPr>
                <w:rStyle w:val="Lienhypertexte"/>
                <w:noProof/>
              </w:rPr>
              <w:t>APPENDIX</w:t>
            </w:r>
            <w:r w:rsidR="00901AD2" w:rsidRPr="00DF5B7F">
              <w:rPr>
                <w:rStyle w:val="Lienhypertexte"/>
                <w:noProof/>
                <w:spacing w:val="-6"/>
              </w:rPr>
              <w:t xml:space="preserve"> </w:t>
            </w:r>
            <w:r w:rsidR="00901AD2" w:rsidRPr="00DF5B7F">
              <w:rPr>
                <w:rStyle w:val="Lienhypertexte"/>
                <w:noProof/>
              </w:rPr>
              <w:t>2.2:</w:t>
            </w:r>
            <w:r w:rsidR="00901AD2" w:rsidRPr="00DF5B7F">
              <w:rPr>
                <w:rStyle w:val="Lienhypertexte"/>
                <w:noProof/>
                <w:spacing w:val="-7"/>
              </w:rPr>
              <w:t xml:space="preserve"> </w:t>
            </w:r>
            <w:r w:rsidR="00901AD2" w:rsidRPr="00DF5B7F">
              <w:rPr>
                <w:rStyle w:val="Lienhypertexte"/>
                <w:noProof/>
              </w:rPr>
              <w:t>LIST</w:t>
            </w:r>
            <w:r w:rsidR="00901AD2" w:rsidRPr="00DF5B7F">
              <w:rPr>
                <w:rStyle w:val="Lienhypertexte"/>
                <w:noProof/>
                <w:spacing w:val="-7"/>
              </w:rPr>
              <w:t xml:space="preserve"> </w:t>
            </w:r>
            <w:r w:rsidR="00901AD2" w:rsidRPr="00DF5B7F">
              <w:rPr>
                <w:rStyle w:val="Lienhypertexte"/>
                <w:noProof/>
              </w:rPr>
              <w:t>OF</w:t>
            </w:r>
            <w:r w:rsidR="00901AD2" w:rsidRPr="00DF5B7F">
              <w:rPr>
                <w:rStyle w:val="Lienhypertexte"/>
                <w:noProof/>
                <w:spacing w:val="-5"/>
              </w:rPr>
              <w:t xml:space="preserve"> </w:t>
            </w:r>
            <w:r w:rsidR="00901AD2" w:rsidRPr="00DF5B7F">
              <w:rPr>
                <w:rStyle w:val="Lienhypertexte"/>
                <w:noProof/>
              </w:rPr>
              <w:t>CONSULTED</w:t>
            </w:r>
            <w:r w:rsidR="00901AD2" w:rsidRPr="00DF5B7F">
              <w:rPr>
                <w:rStyle w:val="Lienhypertexte"/>
                <w:noProof/>
                <w:spacing w:val="-6"/>
              </w:rPr>
              <w:t xml:space="preserve"> </w:t>
            </w:r>
            <w:r w:rsidR="00901AD2" w:rsidRPr="00DF5B7F">
              <w:rPr>
                <w:rStyle w:val="Lienhypertexte"/>
                <w:noProof/>
              </w:rPr>
              <w:t>INDIVIDUALS</w:t>
            </w:r>
            <w:r w:rsidR="00901AD2" w:rsidRPr="00DF5B7F">
              <w:rPr>
                <w:rStyle w:val="Lienhypertexte"/>
                <w:noProof/>
                <w:spacing w:val="-5"/>
              </w:rPr>
              <w:t xml:space="preserve"> </w:t>
            </w:r>
            <w:r w:rsidR="00901AD2" w:rsidRPr="00DF5B7F">
              <w:rPr>
                <w:rStyle w:val="Lienhypertexte"/>
                <w:noProof/>
              </w:rPr>
              <w:t xml:space="preserve">AND </w:t>
            </w:r>
            <w:r w:rsidR="00901AD2" w:rsidRPr="00DF5B7F">
              <w:rPr>
                <w:rStyle w:val="Lienhypertexte"/>
                <w:noProof/>
                <w:spacing w:val="-2"/>
              </w:rPr>
              <w:t>ORGANIZATIONS</w:t>
            </w:r>
            <w:r w:rsidR="00901AD2">
              <w:rPr>
                <w:noProof/>
                <w:webHidden/>
              </w:rPr>
              <w:tab/>
            </w:r>
            <w:r w:rsidR="00901AD2">
              <w:rPr>
                <w:noProof/>
                <w:webHidden/>
              </w:rPr>
              <w:fldChar w:fldCharType="begin"/>
            </w:r>
            <w:r w:rsidR="00901AD2">
              <w:rPr>
                <w:noProof/>
                <w:webHidden/>
              </w:rPr>
              <w:instrText xml:space="preserve"> PAGEREF _Toc198909933 \h </w:instrText>
            </w:r>
            <w:r w:rsidR="00901AD2">
              <w:rPr>
                <w:noProof/>
                <w:webHidden/>
              </w:rPr>
            </w:r>
            <w:r w:rsidR="00901AD2">
              <w:rPr>
                <w:noProof/>
                <w:webHidden/>
              </w:rPr>
              <w:fldChar w:fldCharType="separate"/>
            </w:r>
            <w:r w:rsidR="00E51FE7">
              <w:rPr>
                <w:noProof/>
                <w:webHidden/>
              </w:rPr>
              <w:t>95</w:t>
            </w:r>
            <w:r w:rsidR="00901AD2">
              <w:rPr>
                <w:noProof/>
                <w:webHidden/>
              </w:rPr>
              <w:fldChar w:fldCharType="end"/>
            </w:r>
          </w:hyperlink>
        </w:p>
        <w:p w14:paraId="48199F30" w14:textId="40C61AB4"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34" w:history="1">
            <w:r w:rsidR="00901AD2" w:rsidRPr="00DF5B7F">
              <w:rPr>
                <w:rStyle w:val="Lienhypertexte"/>
                <w:noProof/>
              </w:rPr>
              <w:t>APPENDIX</w:t>
            </w:r>
            <w:r w:rsidR="00901AD2" w:rsidRPr="00DF5B7F">
              <w:rPr>
                <w:rStyle w:val="Lienhypertexte"/>
                <w:noProof/>
                <w:spacing w:val="-9"/>
              </w:rPr>
              <w:t xml:space="preserve"> </w:t>
            </w:r>
            <w:r w:rsidR="00901AD2" w:rsidRPr="00DF5B7F">
              <w:rPr>
                <w:rStyle w:val="Lienhypertexte"/>
                <w:noProof/>
              </w:rPr>
              <w:t>3:</w:t>
            </w:r>
            <w:r w:rsidR="00901AD2" w:rsidRPr="00DF5B7F">
              <w:rPr>
                <w:rStyle w:val="Lienhypertexte"/>
                <w:noProof/>
                <w:spacing w:val="-8"/>
              </w:rPr>
              <w:t xml:space="preserve"> </w:t>
            </w:r>
            <w:r w:rsidR="00901AD2" w:rsidRPr="00DF5B7F">
              <w:rPr>
                <w:rStyle w:val="Lienhypertexte"/>
                <w:noProof/>
              </w:rPr>
              <w:t>WASTE</w:t>
            </w:r>
            <w:r w:rsidR="00901AD2" w:rsidRPr="00DF5B7F">
              <w:rPr>
                <w:rStyle w:val="Lienhypertexte"/>
                <w:noProof/>
                <w:spacing w:val="-7"/>
              </w:rPr>
              <w:t xml:space="preserve"> </w:t>
            </w:r>
            <w:r w:rsidR="00901AD2" w:rsidRPr="00DF5B7F">
              <w:rPr>
                <w:rStyle w:val="Lienhypertexte"/>
                <w:noProof/>
              </w:rPr>
              <w:t>MANAGEMENT</w:t>
            </w:r>
            <w:r w:rsidR="00901AD2" w:rsidRPr="00DF5B7F">
              <w:rPr>
                <w:rStyle w:val="Lienhypertexte"/>
                <w:noProof/>
                <w:spacing w:val="-6"/>
              </w:rPr>
              <w:t xml:space="preserve"> </w:t>
            </w:r>
            <w:r w:rsidR="00901AD2" w:rsidRPr="00DF5B7F">
              <w:rPr>
                <w:rStyle w:val="Lienhypertexte"/>
                <w:noProof/>
                <w:spacing w:val="-2"/>
              </w:rPr>
              <w:t>PROCEDURE</w:t>
            </w:r>
            <w:r w:rsidR="00901AD2">
              <w:rPr>
                <w:noProof/>
                <w:webHidden/>
              </w:rPr>
              <w:tab/>
            </w:r>
            <w:r w:rsidR="00901AD2">
              <w:rPr>
                <w:noProof/>
                <w:webHidden/>
              </w:rPr>
              <w:fldChar w:fldCharType="begin"/>
            </w:r>
            <w:r w:rsidR="00901AD2">
              <w:rPr>
                <w:noProof/>
                <w:webHidden/>
              </w:rPr>
              <w:instrText xml:space="preserve"> PAGEREF _Toc198909934 \h </w:instrText>
            </w:r>
            <w:r w:rsidR="00901AD2">
              <w:rPr>
                <w:noProof/>
                <w:webHidden/>
              </w:rPr>
            </w:r>
            <w:r w:rsidR="00901AD2">
              <w:rPr>
                <w:noProof/>
                <w:webHidden/>
              </w:rPr>
              <w:fldChar w:fldCharType="separate"/>
            </w:r>
            <w:r w:rsidR="00E51FE7">
              <w:rPr>
                <w:noProof/>
                <w:webHidden/>
              </w:rPr>
              <w:t>96</w:t>
            </w:r>
            <w:r w:rsidR="00901AD2">
              <w:rPr>
                <w:noProof/>
                <w:webHidden/>
              </w:rPr>
              <w:fldChar w:fldCharType="end"/>
            </w:r>
          </w:hyperlink>
        </w:p>
        <w:p w14:paraId="19FCCD15" w14:textId="601A2821"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35" w:history="1">
            <w:r w:rsidR="00901AD2" w:rsidRPr="00DF5B7F">
              <w:rPr>
                <w:rStyle w:val="Lienhypertexte"/>
                <w:noProof/>
              </w:rPr>
              <w:t>APPENDIX</w:t>
            </w:r>
            <w:r w:rsidR="00901AD2" w:rsidRPr="00DF5B7F">
              <w:rPr>
                <w:rStyle w:val="Lienhypertexte"/>
                <w:noProof/>
                <w:spacing w:val="-5"/>
              </w:rPr>
              <w:t xml:space="preserve"> </w:t>
            </w:r>
            <w:r w:rsidR="00901AD2" w:rsidRPr="00DF5B7F">
              <w:rPr>
                <w:rStyle w:val="Lienhypertexte"/>
                <w:noProof/>
              </w:rPr>
              <w:t>4:</w:t>
            </w:r>
            <w:r w:rsidR="00901AD2" w:rsidRPr="00DF5B7F">
              <w:rPr>
                <w:rStyle w:val="Lienhypertexte"/>
                <w:noProof/>
                <w:spacing w:val="-6"/>
              </w:rPr>
              <w:t xml:space="preserve"> </w:t>
            </w:r>
            <w:r w:rsidR="00901AD2" w:rsidRPr="00DF5B7F">
              <w:rPr>
                <w:rStyle w:val="Lienhypertexte"/>
                <w:noProof/>
              </w:rPr>
              <w:t>WATER</w:t>
            </w:r>
            <w:r w:rsidR="00901AD2" w:rsidRPr="00DF5B7F">
              <w:rPr>
                <w:rStyle w:val="Lienhypertexte"/>
                <w:noProof/>
                <w:spacing w:val="-4"/>
              </w:rPr>
              <w:t xml:space="preserve"> </w:t>
            </w:r>
            <w:r w:rsidR="00901AD2" w:rsidRPr="00DF5B7F">
              <w:rPr>
                <w:rStyle w:val="Lienhypertexte"/>
                <w:noProof/>
              </w:rPr>
              <w:t>TEST</w:t>
            </w:r>
            <w:r w:rsidR="00901AD2" w:rsidRPr="00DF5B7F">
              <w:rPr>
                <w:rStyle w:val="Lienhypertexte"/>
                <w:noProof/>
                <w:spacing w:val="-7"/>
              </w:rPr>
              <w:t xml:space="preserve"> </w:t>
            </w:r>
            <w:r w:rsidR="00901AD2" w:rsidRPr="00DF5B7F">
              <w:rPr>
                <w:rStyle w:val="Lienhypertexte"/>
                <w:noProof/>
                <w:spacing w:val="-2"/>
              </w:rPr>
              <w:t>RESULTS</w:t>
            </w:r>
            <w:r w:rsidR="00901AD2">
              <w:rPr>
                <w:noProof/>
                <w:webHidden/>
              </w:rPr>
              <w:tab/>
            </w:r>
            <w:r w:rsidR="00901AD2">
              <w:rPr>
                <w:noProof/>
                <w:webHidden/>
              </w:rPr>
              <w:fldChar w:fldCharType="begin"/>
            </w:r>
            <w:r w:rsidR="00901AD2">
              <w:rPr>
                <w:noProof/>
                <w:webHidden/>
              </w:rPr>
              <w:instrText xml:space="preserve"> PAGEREF _Toc198909935 \h </w:instrText>
            </w:r>
            <w:r w:rsidR="00901AD2">
              <w:rPr>
                <w:noProof/>
                <w:webHidden/>
              </w:rPr>
            </w:r>
            <w:r w:rsidR="00901AD2">
              <w:rPr>
                <w:noProof/>
                <w:webHidden/>
              </w:rPr>
              <w:fldChar w:fldCharType="separate"/>
            </w:r>
            <w:r w:rsidR="00E51FE7">
              <w:rPr>
                <w:noProof/>
                <w:webHidden/>
              </w:rPr>
              <w:t>97</w:t>
            </w:r>
            <w:r w:rsidR="00901AD2">
              <w:rPr>
                <w:noProof/>
                <w:webHidden/>
              </w:rPr>
              <w:fldChar w:fldCharType="end"/>
            </w:r>
          </w:hyperlink>
        </w:p>
        <w:p w14:paraId="12544D8A" w14:textId="23363D2D"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36" w:history="1">
            <w:r w:rsidR="00901AD2" w:rsidRPr="00DF5B7F">
              <w:rPr>
                <w:rStyle w:val="Lienhypertexte"/>
                <w:noProof/>
              </w:rPr>
              <w:t>APPENDIX</w:t>
            </w:r>
            <w:r w:rsidR="00901AD2" w:rsidRPr="00DF5B7F">
              <w:rPr>
                <w:rStyle w:val="Lienhypertexte"/>
                <w:noProof/>
                <w:spacing w:val="-6"/>
              </w:rPr>
              <w:t xml:space="preserve"> </w:t>
            </w:r>
            <w:r w:rsidR="00901AD2" w:rsidRPr="00DF5B7F">
              <w:rPr>
                <w:rStyle w:val="Lienhypertexte"/>
                <w:noProof/>
              </w:rPr>
              <w:t>5:</w:t>
            </w:r>
            <w:r w:rsidR="00901AD2" w:rsidRPr="00DF5B7F">
              <w:rPr>
                <w:rStyle w:val="Lienhypertexte"/>
                <w:noProof/>
                <w:spacing w:val="-5"/>
              </w:rPr>
              <w:t xml:space="preserve"> </w:t>
            </w:r>
            <w:r w:rsidR="00901AD2" w:rsidRPr="00DF5B7F">
              <w:rPr>
                <w:rStyle w:val="Lienhypertexte"/>
                <w:noProof/>
              </w:rPr>
              <w:t>SOIL</w:t>
            </w:r>
            <w:r w:rsidR="00901AD2" w:rsidRPr="00DF5B7F">
              <w:rPr>
                <w:rStyle w:val="Lienhypertexte"/>
                <w:noProof/>
                <w:spacing w:val="-6"/>
              </w:rPr>
              <w:t xml:space="preserve"> </w:t>
            </w:r>
            <w:r w:rsidR="00901AD2" w:rsidRPr="00DF5B7F">
              <w:rPr>
                <w:rStyle w:val="Lienhypertexte"/>
                <w:noProof/>
              </w:rPr>
              <w:t>SURVEY</w:t>
            </w:r>
            <w:r w:rsidR="00901AD2" w:rsidRPr="00DF5B7F">
              <w:rPr>
                <w:rStyle w:val="Lienhypertexte"/>
                <w:noProof/>
                <w:spacing w:val="-4"/>
              </w:rPr>
              <w:t xml:space="preserve"> </w:t>
            </w:r>
            <w:r w:rsidR="00901AD2" w:rsidRPr="00DF5B7F">
              <w:rPr>
                <w:rStyle w:val="Lienhypertexte"/>
                <w:noProof/>
                <w:spacing w:val="-2"/>
              </w:rPr>
              <w:t>REPORT</w:t>
            </w:r>
            <w:r w:rsidR="00901AD2">
              <w:rPr>
                <w:noProof/>
                <w:webHidden/>
              </w:rPr>
              <w:tab/>
            </w:r>
            <w:r w:rsidR="00901AD2">
              <w:rPr>
                <w:noProof/>
                <w:webHidden/>
              </w:rPr>
              <w:fldChar w:fldCharType="begin"/>
            </w:r>
            <w:r w:rsidR="00901AD2">
              <w:rPr>
                <w:noProof/>
                <w:webHidden/>
              </w:rPr>
              <w:instrText xml:space="preserve"> PAGEREF _Toc198909936 \h </w:instrText>
            </w:r>
            <w:r w:rsidR="00901AD2">
              <w:rPr>
                <w:noProof/>
                <w:webHidden/>
              </w:rPr>
            </w:r>
            <w:r w:rsidR="00901AD2">
              <w:rPr>
                <w:noProof/>
                <w:webHidden/>
              </w:rPr>
              <w:fldChar w:fldCharType="separate"/>
            </w:r>
            <w:r w:rsidR="00E51FE7">
              <w:rPr>
                <w:noProof/>
                <w:webHidden/>
              </w:rPr>
              <w:t>98</w:t>
            </w:r>
            <w:r w:rsidR="00901AD2">
              <w:rPr>
                <w:noProof/>
                <w:webHidden/>
              </w:rPr>
              <w:fldChar w:fldCharType="end"/>
            </w:r>
          </w:hyperlink>
        </w:p>
        <w:p w14:paraId="472F4F5F" w14:textId="7D88090E"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37" w:history="1">
            <w:r w:rsidR="00901AD2" w:rsidRPr="00DF5B7F">
              <w:rPr>
                <w:rStyle w:val="Lienhypertexte"/>
                <w:noProof/>
              </w:rPr>
              <w:t>APPENDIX</w:t>
            </w:r>
            <w:r w:rsidR="00901AD2" w:rsidRPr="00DF5B7F">
              <w:rPr>
                <w:rStyle w:val="Lienhypertexte"/>
                <w:noProof/>
                <w:spacing w:val="-7"/>
              </w:rPr>
              <w:t xml:space="preserve"> </w:t>
            </w:r>
            <w:r w:rsidR="00901AD2" w:rsidRPr="00DF5B7F">
              <w:rPr>
                <w:rStyle w:val="Lienhypertexte"/>
                <w:noProof/>
              </w:rPr>
              <w:t>6:</w:t>
            </w:r>
            <w:r w:rsidR="00901AD2" w:rsidRPr="00DF5B7F">
              <w:rPr>
                <w:rStyle w:val="Lienhypertexte"/>
                <w:noProof/>
                <w:spacing w:val="-7"/>
              </w:rPr>
              <w:t xml:space="preserve"> </w:t>
            </w:r>
            <w:r w:rsidR="00901AD2" w:rsidRPr="00DF5B7F">
              <w:rPr>
                <w:rStyle w:val="Lienhypertexte"/>
                <w:noProof/>
              </w:rPr>
              <w:t>BIODIVERSITY</w:t>
            </w:r>
            <w:r w:rsidR="00901AD2" w:rsidRPr="00DF5B7F">
              <w:rPr>
                <w:rStyle w:val="Lienhypertexte"/>
                <w:noProof/>
                <w:spacing w:val="-8"/>
              </w:rPr>
              <w:t xml:space="preserve"> </w:t>
            </w:r>
            <w:r w:rsidR="00901AD2" w:rsidRPr="00DF5B7F">
              <w:rPr>
                <w:rStyle w:val="Lienhypertexte"/>
                <w:noProof/>
                <w:spacing w:val="-2"/>
              </w:rPr>
              <w:t>REPORT</w:t>
            </w:r>
            <w:r w:rsidR="00901AD2">
              <w:rPr>
                <w:noProof/>
                <w:webHidden/>
              </w:rPr>
              <w:tab/>
            </w:r>
            <w:r w:rsidR="00901AD2">
              <w:rPr>
                <w:noProof/>
                <w:webHidden/>
              </w:rPr>
              <w:fldChar w:fldCharType="begin"/>
            </w:r>
            <w:r w:rsidR="00901AD2">
              <w:rPr>
                <w:noProof/>
                <w:webHidden/>
              </w:rPr>
              <w:instrText xml:space="preserve"> PAGEREF _Toc198909937 \h </w:instrText>
            </w:r>
            <w:r w:rsidR="00901AD2">
              <w:rPr>
                <w:noProof/>
                <w:webHidden/>
              </w:rPr>
            </w:r>
            <w:r w:rsidR="00901AD2">
              <w:rPr>
                <w:noProof/>
                <w:webHidden/>
              </w:rPr>
              <w:fldChar w:fldCharType="separate"/>
            </w:r>
            <w:r w:rsidR="00E51FE7">
              <w:rPr>
                <w:noProof/>
                <w:webHidden/>
              </w:rPr>
              <w:t>99</w:t>
            </w:r>
            <w:r w:rsidR="00901AD2">
              <w:rPr>
                <w:noProof/>
                <w:webHidden/>
              </w:rPr>
              <w:fldChar w:fldCharType="end"/>
            </w:r>
          </w:hyperlink>
        </w:p>
        <w:p w14:paraId="7D04B7BD" w14:textId="61941771"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38" w:history="1">
            <w:r w:rsidR="00901AD2" w:rsidRPr="00DF5B7F">
              <w:rPr>
                <w:rStyle w:val="Lienhypertexte"/>
                <w:noProof/>
              </w:rPr>
              <w:t>APPENDIX</w:t>
            </w:r>
            <w:r w:rsidR="00901AD2" w:rsidRPr="00DF5B7F">
              <w:rPr>
                <w:rStyle w:val="Lienhypertexte"/>
                <w:noProof/>
                <w:spacing w:val="-7"/>
              </w:rPr>
              <w:t xml:space="preserve"> </w:t>
            </w:r>
            <w:r w:rsidR="00901AD2" w:rsidRPr="00DF5B7F">
              <w:rPr>
                <w:rStyle w:val="Lienhypertexte"/>
                <w:noProof/>
              </w:rPr>
              <w:t>7:</w:t>
            </w:r>
            <w:r w:rsidR="00901AD2" w:rsidRPr="00DF5B7F">
              <w:rPr>
                <w:rStyle w:val="Lienhypertexte"/>
                <w:noProof/>
                <w:spacing w:val="-8"/>
              </w:rPr>
              <w:t xml:space="preserve"> </w:t>
            </w:r>
            <w:r w:rsidR="00901AD2" w:rsidRPr="00DF5B7F">
              <w:rPr>
                <w:rStyle w:val="Lienhypertexte"/>
                <w:noProof/>
              </w:rPr>
              <w:t>LIVELIHOOD</w:t>
            </w:r>
            <w:r w:rsidR="00901AD2" w:rsidRPr="00DF5B7F">
              <w:rPr>
                <w:rStyle w:val="Lienhypertexte"/>
                <w:noProof/>
                <w:spacing w:val="-10"/>
              </w:rPr>
              <w:t xml:space="preserve"> </w:t>
            </w:r>
            <w:r w:rsidR="00901AD2" w:rsidRPr="00DF5B7F">
              <w:rPr>
                <w:rStyle w:val="Lienhypertexte"/>
                <w:noProof/>
              </w:rPr>
              <w:t>RESTORATION</w:t>
            </w:r>
            <w:r w:rsidR="00901AD2" w:rsidRPr="00DF5B7F">
              <w:rPr>
                <w:rStyle w:val="Lienhypertexte"/>
                <w:noProof/>
                <w:spacing w:val="-5"/>
              </w:rPr>
              <w:t xml:space="preserve"> </w:t>
            </w:r>
            <w:r w:rsidR="00901AD2" w:rsidRPr="00DF5B7F">
              <w:rPr>
                <w:rStyle w:val="Lienhypertexte"/>
                <w:noProof/>
                <w:spacing w:val="-4"/>
              </w:rPr>
              <w:t>PLAN</w:t>
            </w:r>
            <w:r w:rsidR="00901AD2">
              <w:rPr>
                <w:noProof/>
                <w:webHidden/>
              </w:rPr>
              <w:tab/>
            </w:r>
            <w:r w:rsidR="00901AD2">
              <w:rPr>
                <w:noProof/>
                <w:webHidden/>
              </w:rPr>
              <w:fldChar w:fldCharType="begin"/>
            </w:r>
            <w:r w:rsidR="00901AD2">
              <w:rPr>
                <w:noProof/>
                <w:webHidden/>
              </w:rPr>
              <w:instrText xml:space="preserve"> PAGEREF _Toc198909938 \h </w:instrText>
            </w:r>
            <w:r w:rsidR="00901AD2">
              <w:rPr>
                <w:noProof/>
                <w:webHidden/>
              </w:rPr>
            </w:r>
            <w:r w:rsidR="00901AD2">
              <w:rPr>
                <w:noProof/>
                <w:webHidden/>
              </w:rPr>
              <w:fldChar w:fldCharType="separate"/>
            </w:r>
            <w:r w:rsidR="00E51FE7">
              <w:rPr>
                <w:noProof/>
                <w:webHidden/>
              </w:rPr>
              <w:t>100</w:t>
            </w:r>
            <w:r w:rsidR="00901AD2">
              <w:rPr>
                <w:noProof/>
                <w:webHidden/>
              </w:rPr>
              <w:fldChar w:fldCharType="end"/>
            </w:r>
          </w:hyperlink>
        </w:p>
        <w:p w14:paraId="3909D1C2" w14:textId="7BB7E5C7"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39" w:history="1">
            <w:r w:rsidR="00901AD2" w:rsidRPr="00DF5B7F">
              <w:rPr>
                <w:rStyle w:val="Lienhypertexte"/>
                <w:noProof/>
              </w:rPr>
              <w:t>APPENDIX</w:t>
            </w:r>
            <w:r w:rsidR="00901AD2" w:rsidRPr="00DF5B7F">
              <w:rPr>
                <w:rStyle w:val="Lienhypertexte"/>
                <w:noProof/>
                <w:spacing w:val="-8"/>
              </w:rPr>
              <w:t xml:space="preserve"> </w:t>
            </w:r>
            <w:r w:rsidR="00901AD2" w:rsidRPr="00DF5B7F">
              <w:rPr>
                <w:rStyle w:val="Lienhypertexte"/>
                <w:noProof/>
              </w:rPr>
              <w:t>8:</w:t>
            </w:r>
            <w:r w:rsidR="00901AD2" w:rsidRPr="00DF5B7F">
              <w:rPr>
                <w:rStyle w:val="Lienhypertexte"/>
                <w:noProof/>
                <w:spacing w:val="-6"/>
              </w:rPr>
              <w:t xml:space="preserve"> </w:t>
            </w:r>
            <w:r w:rsidR="00901AD2" w:rsidRPr="00DF5B7F">
              <w:rPr>
                <w:rStyle w:val="Lienhypertexte"/>
                <w:noProof/>
              </w:rPr>
              <w:t>VALUATION</w:t>
            </w:r>
            <w:r w:rsidR="00901AD2" w:rsidRPr="00DF5B7F">
              <w:rPr>
                <w:rStyle w:val="Lienhypertexte"/>
                <w:noProof/>
                <w:spacing w:val="-5"/>
              </w:rPr>
              <w:t xml:space="preserve"> </w:t>
            </w:r>
            <w:r w:rsidR="00901AD2" w:rsidRPr="00DF5B7F">
              <w:rPr>
                <w:rStyle w:val="Lienhypertexte"/>
                <w:noProof/>
              </w:rPr>
              <w:t>REPORT</w:t>
            </w:r>
            <w:r w:rsidR="00901AD2" w:rsidRPr="00DF5B7F">
              <w:rPr>
                <w:rStyle w:val="Lienhypertexte"/>
                <w:noProof/>
                <w:spacing w:val="-7"/>
              </w:rPr>
              <w:t xml:space="preserve"> </w:t>
            </w:r>
            <w:r w:rsidR="00901AD2" w:rsidRPr="00DF5B7F">
              <w:rPr>
                <w:rStyle w:val="Lienhypertexte"/>
                <w:noProof/>
              </w:rPr>
              <w:t>FOR</w:t>
            </w:r>
            <w:r w:rsidR="00901AD2" w:rsidRPr="00DF5B7F">
              <w:rPr>
                <w:rStyle w:val="Lienhypertexte"/>
                <w:noProof/>
                <w:spacing w:val="-6"/>
              </w:rPr>
              <w:t xml:space="preserve"> </w:t>
            </w:r>
            <w:r w:rsidR="00901AD2" w:rsidRPr="00DF5B7F">
              <w:rPr>
                <w:rStyle w:val="Lienhypertexte"/>
                <w:noProof/>
              </w:rPr>
              <w:t>AGRICULTURAL</w:t>
            </w:r>
            <w:r w:rsidR="00901AD2" w:rsidRPr="00DF5B7F">
              <w:rPr>
                <w:rStyle w:val="Lienhypertexte"/>
                <w:noProof/>
                <w:spacing w:val="-6"/>
              </w:rPr>
              <w:t xml:space="preserve"> </w:t>
            </w:r>
            <w:r w:rsidR="00901AD2" w:rsidRPr="00DF5B7F">
              <w:rPr>
                <w:rStyle w:val="Lienhypertexte"/>
                <w:noProof/>
                <w:spacing w:val="-2"/>
              </w:rPr>
              <w:t>FIELDS</w:t>
            </w:r>
            <w:r w:rsidR="00901AD2">
              <w:rPr>
                <w:noProof/>
                <w:webHidden/>
              </w:rPr>
              <w:tab/>
            </w:r>
            <w:r w:rsidR="00901AD2">
              <w:rPr>
                <w:noProof/>
                <w:webHidden/>
              </w:rPr>
              <w:fldChar w:fldCharType="begin"/>
            </w:r>
            <w:r w:rsidR="00901AD2">
              <w:rPr>
                <w:noProof/>
                <w:webHidden/>
              </w:rPr>
              <w:instrText xml:space="preserve"> PAGEREF _Toc198909939 \h </w:instrText>
            </w:r>
            <w:r w:rsidR="00901AD2">
              <w:rPr>
                <w:noProof/>
                <w:webHidden/>
              </w:rPr>
            </w:r>
            <w:r w:rsidR="00901AD2">
              <w:rPr>
                <w:noProof/>
                <w:webHidden/>
              </w:rPr>
              <w:fldChar w:fldCharType="separate"/>
            </w:r>
            <w:r w:rsidR="00E51FE7">
              <w:rPr>
                <w:noProof/>
                <w:webHidden/>
              </w:rPr>
              <w:t>101</w:t>
            </w:r>
            <w:r w:rsidR="00901AD2">
              <w:rPr>
                <w:noProof/>
                <w:webHidden/>
              </w:rPr>
              <w:fldChar w:fldCharType="end"/>
            </w:r>
          </w:hyperlink>
        </w:p>
        <w:p w14:paraId="48C0E24F" w14:textId="68295333"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40" w:history="1">
            <w:r w:rsidR="00901AD2" w:rsidRPr="00DF5B7F">
              <w:rPr>
                <w:rStyle w:val="Lienhypertexte"/>
                <w:noProof/>
              </w:rPr>
              <w:t>APPENDIX</w:t>
            </w:r>
            <w:r w:rsidR="00901AD2" w:rsidRPr="00DF5B7F">
              <w:rPr>
                <w:rStyle w:val="Lienhypertexte"/>
                <w:noProof/>
                <w:spacing w:val="-7"/>
              </w:rPr>
              <w:t xml:space="preserve"> </w:t>
            </w:r>
            <w:r w:rsidR="00901AD2" w:rsidRPr="00DF5B7F">
              <w:rPr>
                <w:rStyle w:val="Lienhypertexte"/>
                <w:noProof/>
              </w:rPr>
              <w:t>9:</w:t>
            </w:r>
            <w:r w:rsidR="00901AD2" w:rsidRPr="00DF5B7F">
              <w:rPr>
                <w:rStyle w:val="Lienhypertexte"/>
                <w:noProof/>
                <w:spacing w:val="-6"/>
              </w:rPr>
              <w:t xml:space="preserve"> </w:t>
            </w:r>
            <w:r w:rsidR="00901AD2" w:rsidRPr="00DF5B7F">
              <w:rPr>
                <w:rStyle w:val="Lienhypertexte"/>
                <w:noProof/>
              </w:rPr>
              <w:t>LETTERS</w:t>
            </w:r>
            <w:r w:rsidR="00901AD2" w:rsidRPr="00DF5B7F">
              <w:rPr>
                <w:rStyle w:val="Lienhypertexte"/>
                <w:noProof/>
                <w:spacing w:val="-7"/>
              </w:rPr>
              <w:t xml:space="preserve"> </w:t>
            </w:r>
            <w:r w:rsidR="00901AD2" w:rsidRPr="00DF5B7F">
              <w:rPr>
                <w:rStyle w:val="Lienhypertexte"/>
                <w:noProof/>
              </w:rPr>
              <w:t>OF</w:t>
            </w:r>
            <w:r w:rsidR="00901AD2" w:rsidRPr="00DF5B7F">
              <w:rPr>
                <w:rStyle w:val="Lienhypertexte"/>
                <w:noProof/>
                <w:spacing w:val="-3"/>
              </w:rPr>
              <w:t xml:space="preserve"> </w:t>
            </w:r>
            <w:r w:rsidR="00901AD2" w:rsidRPr="00DF5B7F">
              <w:rPr>
                <w:rStyle w:val="Lienhypertexte"/>
                <w:noProof/>
                <w:spacing w:val="-2"/>
              </w:rPr>
              <w:t>CORRESPONDENCE</w:t>
            </w:r>
            <w:r w:rsidR="00901AD2">
              <w:rPr>
                <w:noProof/>
                <w:webHidden/>
              </w:rPr>
              <w:tab/>
            </w:r>
            <w:r w:rsidR="00901AD2">
              <w:rPr>
                <w:noProof/>
                <w:webHidden/>
              </w:rPr>
              <w:fldChar w:fldCharType="begin"/>
            </w:r>
            <w:r w:rsidR="00901AD2">
              <w:rPr>
                <w:noProof/>
                <w:webHidden/>
              </w:rPr>
              <w:instrText xml:space="preserve"> PAGEREF _Toc198909940 \h </w:instrText>
            </w:r>
            <w:r w:rsidR="00901AD2">
              <w:rPr>
                <w:noProof/>
                <w:webHidden/>
              </w:rPr>
            </w:r>
            <w:r w:rsidR="00901AD2">
              <w:rPr>
                <w:noProof/>
                <w:webHidden/>
              </w:rPr>
              <w:fldChar w:fldCharType="separate"/>
            </w:r>
            <w:r w:rsidR="00E51FE7">
              <w:rPr>
                <w:noProof/>
                <w:webHidden/>
              </w:rPr>
              <w:t>102</w:t>
            </w:r>
            <w:r w:rsidR="00901AD2">
              <w:rPr>
                <w:noProof/>
                <w:webHidden/>
              </w:rPr>
              <w:fldChar w:fldCharType="end"/>
            </w:r>
          </w:hyperlink>
        </w:p>
        <w:p w14:paraId="2AB6BA95" w14:textId="61109B36"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41" w:history="1">
            <w:r w:rsidR="00901AD2" w:rsidRPr="00DF5B7F">
              <w:rPr>
                <w:rStyle w:val="Lienhypertexte"/>
                <w:noProof/>
              </w:rPr>
              <w:t>APPENDIX</w:t>
            </w:r>
            <w:r w:rsidR="00901AD2" w:rsidRPr="00DF5B7F">
              <w:rPr>
                <w:rStyle w:val="Lienhypertexte"/>
                <w:noProof/>
                <w:spacing w:val="-6"/>
              </w:rPr>
              <w:t xml:space="preserve"> </w:t>
            </w:r>
            <w:r w:rsidR="00901AD2" w:rsidRPr="00DF5B7F">
              <w:rPr>
                <w:rStyle w:val="Lienhypertexte"/>
                <w:noProof/>
              </w:rPr>
              <w:t>10:</w:t>
            </w:r>
            <w:r w:rsidR="00901AD2" w:rsidRPr="00DF5B7F">
              <w:rPr>
                <w:rStyle w:val="Lienhypertexte"/>
                <w:noProof/>
                <w:spacing w:val="-7"/>
              </w:rPr>
              <w:t xml:space="preserve"> </w:t>
            </w:r>
            <w:r w:rsidR="00901AD2" w:rsidRPr="00DF5B7F">
              <w:rPr>
                <w:rStyle w:val="Lienhypertexte"/>
                <w:noProof/>
              </w:rPr>
              <w:t>SAMPLE</w:t>
            </w:r>
            <w:r w:rsidR="00901AD2" w:rsidRPr="00DF5B7F">
              <w:rPr>
                <w:rStyle w:val="Lienhypertexte"/>
                <w:noProof/>
                <w:spacing w:val="-5"/>
              </w:rPr>
              <w:t xml:space="preserve"> </w:t>
            </w:r>
            <w:r w:rsidR="00901AD2" w:rsidRPr="00DF5B7F">
              <w:rPr>
                <w:rStyle w:val="Lienhypertexte"/>
                <w:noProof/>
                <w:spacing w:val="-2"/>
              </w:rPr>
              <w:t>QUESTIONAIRE</w:t>
            </w:r>
            <w:r w:rsidR="00901AD2">
              <w:rPr>
                <w:noProof/>
                <w:webHidden/>
              </w:rPr>
              <w:tab/>
            </w:r>
            <w:r w:rsidR="00901AD2">
              <w:rPr>
                <w:noProof/>
                <w:webHidden/>
              </w:rPr>
              <w:fldChar w:fldCharType="begin"/>
            </w:r>
            <w:r w:rsidR="00901AD2">
              <w:rPr>
                <w:noProof/>
                <w:webHidden/>
              </w:rPr>
              <w:instrText xml:space="preserve"> PAGEREF _Toc198909941 \h </w:instrText>
            </w:r>
            <w:r w:rsidR="00901AD2">
              <w:rPr>
                <w:noProof/>
                <w:webHidden/>
              </w:rPr>
            </w:r>
            <w:r w:rsidR="00901AD2">
              <w:rPr>
                <w:noProof/>
                <w:webHidden/>
              </w:rPr>
              <w:fldChar w:fldCharType="separate"/>
            </w:r>
            <w:r w:rsidR="00E51FE7">
              <w:rPr>
                <w:noProof/>
                <w:webHidden/>
              </w:rPr>
              <w:t>103</w:t>
            </w:r>
            <w:r w:rsidR="00901AD2">
              <w:rPr>
                <w:noProof/>
                <w:webHidden/>
              </w:rPr>
              <w:fldChar w:fldCharType="end"/>
            </w:r>
          </w:hyperlink>
        </w:p>
        <w:p w14:paraId="3F209D5A" w14:textId="171176E7"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42" w:history="1">
            <w:r w:rsidR="00901AD2" w:rsidRPr="00DF5B7F">
              <w:rPr>
                <w:rStyle w:val="Lienhypertexte"/>
                <w:noProof/>
              </w:rPr>
              <w:t>APPENDIX</w:t>
            </w:r>
            <w:r w:rsidR="00901AD2" w:rsidRPr="00DF5B7F">
              <w:rPr>
                <w:rStyle w:val="Lienhypertexte"/>
                <w:noProof/>
                <w:spacing w:val="-4"/>
              </w:rPr>
              <w:t xml:space="preserve"> </w:t>
            </w:r>
            <w:r w:rsidR="00901AD2" w:rsidRPr="00DF5B7F">
              <w:rPr>
                <w:rStyle w:val="Lienhypertexte"/>
                <w:noProof/>
              </w:rPr>
              <w:t>11:</w:t>
            </w:r>
            <w:r w:rsidR="00901AD2" w:rsidRPr="00DF5B7F">
              <w:rPr>
                <w:rStyle w:val="Lienhypertexte"/>
                <w:noProof/>
                <w:spacing w:val="-6"/>
              </w:rPr>
              <w:t xml:space="preserve"> </w:t>
            </w:r>
            <w:r w:rsidR="00901AD2" w:rsidRPr="00DF5B7F">
              <w:rPr>
                <w:rStyle w:val="Lienhypertexte"/>
                <w:noProof/>
              </w:rPr>
              <w:t>PROOF</w:t>
            </w:r>
            <w:r w:rsidR="00901AD2" w:rsidRPr="00DF5B7F">
              <w:rPr>
                <w:rStyle w:val="Lienhypertexte"/>
                <w:noProof/>
                <w:spacing w:val="-3"/>
              </w:rPr>
              <w:t xml:space="preserve"> </w:t>
            </w:r>
            <w:r w:rsidR="00901AD2" w:rsidRPr="00DF5B7F">
              <w:rPr>
                <w:rStyle w:val="Lienhypertexte"/>
                <w:noProof/>
              </w:rPr>
              <w:t>OF</w:t>
            </w:r>
            <w:r w:rsidR="00901AD2" w:rsidRPr="00DF5B7F">
              <w:rPr>
                <w:rStyle w:val="Lienhypertexte"/>
                <w:noProof/>
                <w:spacing w:val="-3"/>
              </w:rPr>
              <w:t xml:space="preserve"> </w:t>
            </w:r>
            <w:r w:rsidR="00901AD2" w:rsidRPr="00DF5B7F">
              <w:rPr>
                <w:rStyle w:val="Lienhypertexte"/>
                <w:noProof/>
              </w:rPr>
              <w:t>LAND</w:t>
            </w:r>
            <w:r w:rsidR="00901AD2" w:rsidRPr="00DF5B7F">
              <w:rPr>
                <w:rStyle w:val="Lienhypertexte"/>
                <w:noProof/>
                <w:spacing w:val="-3"/>
              </w:rPr>
              <w:t xml:space="preserve"> </w:t>
            </w:r>
            <w:r w:rsidR="00901AD2" w:rsidRPr="00DF5B7F">
              <w:rPr>
                <w:rStyle w:val="Lienhypertexte"/>
                <w:noProof/>
                <w:spacing w:val="-2"/>
              </w:rPr>
              <w:t>OWNERSHIP</w:t>
            </w:r>
            <w:r w:rsidR="00901AD2">
              <w:rPr>
                <w:noProof/>
                <w:webHidden/>
              </w:rPr>
              <w:tab/>
            </w:r>
            <w:r w:rsidR="00901AD2">
              <w:rPr>
                <w:noProof/>
                <w:webHidden/>
              </w:rPr>
              <w:fldChar w:fldCharType="begin"/>
            </w:r>
            <w:r w:rsidR="00901AD2">
              <w:rPr>
                <w:noProof/>
                <w:webHidden/>
              </w:rPr>
              <w:instrText xml:space="preserve"> PAGEREF _Toc198909942 \h </w:instrText>
            </w:r>
            <w:r w:rsidR="00901AD2">
              <w:rPr>
                <w:noProof/>
                <w:webHidden/>
              </w:rPr>
            </w:r>
            <w:r w:rsidR="00901AD2">
              <w:rPr>
                <w:noProof/>
                <w:webHidden/>
              </w:rPr>
              <w:fldChar w:fldCharType="separate"/>
            </w:r>
            <w:r w:rsidR="00E51FE7">
              <w:rPr>
                <w:noProof/>
                <w:webHidden/>
              </w:rPr>
              <w:t>104</w:t>
            </w:r>
            <w:r w:rsidR="00901AD2">
              <w:rPr>
                <w:noProof/>
                <w:webHidden/>
              </w:rPr>
              <w:fldChar w:fldCharType="end"/>
            </w:r>
          </w:hyperlink>
        </w:p>
        <w:p w14:paraId="61415A83" w14:textId="6932F29E"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43" w:history="1">
            <w:r w:rsidR="00901AD2" w:rsidRPr="00DF5B7F">
              <w:rPr>
                <w:rStyle w:val="Lienhypertexte"/>
                <w:noProof/>
              </w:rPr>
              <w:t>APPENDIX</w:t>
            </w:r>
            <w:r w:rsidR="00901AD2" w:rsidRPr="00DF5B7F">
              <w:rPr>
                <w:rStyle w:val="Lienhypertexte"/>
                <w:noProof/>
                <w:spacing w:val="-5"/>
              </w:rPr>
              <w:t xml:space="preserve"> </w:t>
            </w:r>
            <w:r w:rsidR="00901AD2" w:rsidRPr="00DF5B7F">
              <w:rPr>
                <w:rStyle w:val="Lienhypertexte"/>
                <w:noProof/>
              </w:rPr>
              <w:t>12:</w:t>
            </w:r>
            <w:r w:rsidR="00901AD2" w:rsidRPr="00DF5B7F">
              <w:rPr>
                <w:rStyle w:val="Lienhypertexte"/>
                <w:noProof/>
                <w:spacing w:val="-6"/>
              </w:rPr>
              <w:t xml:space="preserve"> </w:t>
            </w:r>
            <w:r w:rsidR="00901AD2" w:rsidRPr="00DF5B7F">
              <w:rPr>
                <w:rStyle w:val="Lienhypertexte"/>
                <w:noProof/>
              </w:rPr>
              <w:t>A</w:t>
            </w:r>
            <w:r w:rsidR="00901AD2" w:rsidRPr="00DF5B7F">
              <w:rPr>
                <w:rStyle w:val="Lienhypertexte"/>
                <w:noProof/>
                <w:spacing w:val="-4"/>
              </w:rPr>
              <w:t xml:space="preserve"> </w:t>
            </w:r>
            <w:r w:rsidR="00901AD2" w:rsidRPr="00DF5B7F">
              <w:rPr>
                <w:rStyle w:val="Lienhypertexte"/>
                <w:noProof/>
              </w:rPr>
              <w:t>CHANCE</w:t>
            </w:r>
            <w:r w:rsidR="00901AD2" w:rsidRPr="00DF5B7F">
              <w:rPr>
                <w:rStyle w:val="Lienhypertexte"/>
                <w:noProof/>
                <w:spacing w:val="-8"/>
              </w:rPr>
              <w:t xml:space="preserve"> </w:t>
            </w:r>
            <w:r w:rsidR="00901AD2" w:rsidRPr="00DF5B7F">
              <w:rPr>
                <w:rStyle w:val="Lienhypertexte"/>
                <w:noProof/>
              </w:rPr>
              <w:t>FIND</w:t>
            </w:r>
            <w:r w:rsidR="00901AD2" w:rsidRPr="00DF5B7F">
              <w:rPr>
                <w:rStyle w:val="Lienhypertexte"/>
                <w:noProof/>
                <w:spacing w:val="-5"/>
              </w:rPr>
              <w:t xml:space="preserve"> </w:t>
            </w:r>
            <w:r w:rsidR="00901AD2" w:rsidRPr="00DF5B7F">
              <w:rPr>
                <w:rStyle w:val="Lienhypertexte"/>
                <w:noProof/>
              </w:rPr>
              <w:t>PROCEDURE</w:t>
            </w:r>
            <w:r w:rsidR="00901AD2" w:rsidRPr="00DF5B7F">
              <w:rPr>
                <w:rStyle w:val="Lienhypertexte"/>
                <w:noProof/>
                <w:spacing w:val="-3"/>
              </w:rPr>
              <w:t xml:space="preserve"> </w:t>
            </w:r>
            <w:r w:rsidR="00901AD2" w:rsidRPr="00DF5B7F">
              <w:rPr>
                <w:rStyle w:val="Lienhypertexte"/>
                <w:noProof/>
              </w:rPr>
              <w:t>FOR</w:t>
            </w:r>
            <w:r w:rsidR="00901AD2" w:rsidRPr="00DF5B7F">
              <w:rPr>
                <w:rStyle w:val="Lienhypertexte"/>
                <w:noProof/>
                <w:spacing w:val="-3"/>
              </w:rPr>
              <w:t xml:space="preserve"> </w:t>
            </w:r>
            <w:r w:rsidR="00901AD2" w:rsidRPr="00DF5B7F">
              <w:rPr>
                <w:rStyle w:val="Lienhypertexte"/>
                <w:noProof/>
              </w:rPr>
              <w:t>CULTURAL AND HERITAGE FEATURES</w:t>
            </w:r>
            <w:r w:rsidR="00901AD2">
              <w:rPr>
                <w:noProof/>
                <w:webHidden/>
              </w:rPr>
              <w:tab/>
            </w:r>
            <w:r w:rsidR="00901AD2">
              <w:rPr>
                <w:noProof/>
                <w:webHidden/>
              </w:rPr>
              <w:fldChar w:fldCharType="begin"/>
            </w:r>
            <w:r w:rsidR="00901AD2">
              <w:rPr>
                <w:noProof/>
                <w:webHidden/>
              </w:rPr>
              <w:instrText xml:space="preserve"> PAGEREF _Toc198909943 \h </w:instrText>
            </w:r>
            <w:r w:rsidR="00901AD2">
              <w:rPr>
                <w:noProof/>
                <w:webHidden/>
              </w:rPr>
            </w:r>
            <w:r w:rsidR="00901AD2">
              <w:rPr>
                <w:noProof/>
                <w:webHidden/>
              </w:rPr>
              <w:fldChar w:fldCharType="separate"/>
            </w:r>
            <w:r w:rsidR="00E51FE7">
              <w:rPr>
                <w:noProof/>
                <w:webHidden/>
              </w:rPr>
              <w:t>105</w:t>
            </w:r>
            <w:r w:rsidR="00901AD2">
              <w:rPr>
                <w:noProof/>
                <w:webHidden/>
              </w:rPr>
              <w:fldChar w:fldCharType="end"/>
            </w:r>
          </w:hyperlink>
        </w:p>
        <w:p w14:paraId="233A451C" w14:textId="5283A31E"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44" w:history="1">
            <w:r w:rsidR="00901AD2" w:rsidRPr="00DF5B7F">
              <w:rPr>
                <w:rStyle w:val="Lienhypertexte"/>
                <w:noProof/>
              </w:rPr>
              <w:t>APPENDIX</w:t>
            </w:r>
            <w:r w:rsidR="00901AD2" w:rsidRPr="00DF5B7F">
              <w:rPr>
                <w:rStyle w:val="Lienhypertexte"/>
                <w:noProof/>
                <w:spacing w:val="-5"/>
              </w:rPr>
              <w:t xml:space="preserve"> </w:t>
            </w:r>
            <w:r w:rsidR="00901AD2" w:rsidRPr="00DF5B7F">
              <w:rPr>
                <w:rStyle w:val="Lienhypertexte"/>
                <w:noProof/>
              </w:rPr>
              <w:t>13:</w:t>
            </w:r>
            <w:r w:rsidR="00901AD2" w:rsidRPr="00DF5B7F">
              <w:rPr>
                <w:rStyle w:val="Lienhypertexte"/>
                <w:noProof/>
                <w:spacing w:val="-6"/>
              </w:rPr>
              <w:t xml:space="preserve"> </w:t>
            </w:r>
            <w:r w:rsidR="00901AD2" w:rsidRPr="00DF5B7F">
              <w:rPr>
                <w:rStyle w:val="Lienhypertexte"/>
                <w:noProof/>
              </w:rPr>
              <w:t>DRAWINGS</w:t>
            </w:r>
            <w:r w:rsidR="00901AD2" w:rsidRPr="00DF5B7F">
              <w:rPr>
                <w:rStyle w:val="Lienhypertexte"/>
                <w:noProof/>
                <w:spacing w:val="-5"/>
              </w:rPr>
              <w:t xml:space="preserve"> </w:t>
            </w:r>
            <w:r w:rsidR="00901AD2" w:rsidRPr="00DF5B7F">
              <w:rPr>
                <w:rStyle w:val="Lienhypertexte"/>
                <w:noProof/>
              </w:rPr>
              <w:t>FOR</w:t>
            </w:r>
            <w:r w:rsidR="00901AD2" w:rsidRPr="00DF5B7F">
              <w:rPr>
                <w:rStyle w:val="Lienhypertexte"/>
                <w:noProof/>
                <w:spacing w:val="-5"/>
              </w:rPr>
              <w:t xml:space="preserve"> </w:t>
            </w:r>
            <w:r w:rsidR="00901AD2" w:rsidRPr="00DF5B7F">
              <w:rPr>
                <w:rStyle w:val="Lienhypertexte"/>
                <w:noProof/>
              </w:rPr>
              <w:t>THE</w:t>
            </w:r>
            <w:r w:rsidR="00901AD2" w:rsidRPr="00DF5B7F">
              <w:rPr>
                <w:rStyle w:val="Lienhypertexte"/>
                <w:noProof/>
                <w:spacing w:val="-5"/>
              </w:rPr>
              <w:t xml:space="preserve"> </w:t>
            </w:r>
            <w:r w:rsidR="00901AD2" w:rsidRPr="00DF5B7F">
              <w:rPr>
                <w:rStyle w:val="Lienhypertexte"/>
                <w:noProof/>
              </w:rPr>
              <w:t>33KV</w:t>
            </w:r>
            <w:r w:rsidR="00901AD2" w:rsidRPr="00DF5B7F">
              <w:rPr>
                <w:rStyle w:val="Lienhypertexte"/>
                <w:noProof/>
                <w:spacing w:val="-5"/>
              </w:rPr>
              <w:t xml:space="preserve"> </w:t>
            </w:r>
            <w:r w:rsidR="00901AD2" w:rsidRPr="00DF5B7F">
              <w:rPr>
                <w:rStyle w:val="Lienhypertexte"/>
                <w:noProof/>
              </w:rPr>
              <w:t>POWER</w:t>
            </w:r>
            <w:r w:rsidR="00901AD2" w:rsidRPr="00DF5B7F">
              <w:rPr>
                <w:rStyle w:val="Lienhypertexte"/>
                <w:noProof/>
                <w:spacing w:val="-5"/>
              </w:rPr>
              <w:t xml:space="preserve"> </w:t>
            </w:r>
            <w:r w:rsidR="00901AD2" w:rsidRPr="00DF5B7F">
              <w:rPr>
                <w:rStyle w:val="Lienhypertexte"/>
                <w:noProof/>
              </w:rPr>
              <w:t>TRANSMISION LINE ROUTE</w:t>
            </w:r>
            <w:r w:rsidR="00901AD2">
              <w:rPr>
                <w:noProof/>
                <w:webHidden/>
              </w:rPr>
              <w:tab/>
            </w:r>
            <w:r w:rsidR="00901AD2">
              <w:rPr>
                <w:noProof/>
                <w:webHidden/>
              </w:rPr>
              <w:fldChar w:fldCharType="begin"/>
            </w:r>
            <w:r w:rsidR="00901AD2">
              <w:rPr>
                <w:noProof/>
                <w:webHidden/>
              </w:rPr>
              <w:instrText xml:space="preserve"> PAGEREF _Toc198909944 \h </w:instrText>
            </w:r>
            <w:r w:rsidR="00901AD2">
              <w:rPr>
                <w:noProof/>
                <w:webHidden/>
              </w:rPr>
            </w:r>
            <w:r w:rsidR="00901AD2">
              <w:rPr>
                <w:noProof/>
                <w:webHidden/>
              </w:rPr>
              <w:fldChar w:fldCharType="separate"/>
            </w:r>
            <w:r w:rsidR="00E51FE7">
              <w:rPr>
                <w:noProof/>
                <w:webHidden/>
              </w:rPr>
              <w:t>106</w:t>
            </w:r>
            <w:r w:rsidR="00901AD2">
              <w:rPr>
                <w:noProof/>
                <w:webHidden/>
              </w:rPr>
              <w:fldChar w:fldCharType="end"/>
            </w:r>
          </w:hyperlink>
        </w:p>
        <w:p w14:paraId="0D79FDC5" w14:textId="114F38D2"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45" w:history="1">
            <w:r w:rsidR="00901AD2" w:rsidRPr="00DF5B7F">
              <w:rPr>
                <w:rStyle w:val="Lienhypertexte"/>
                <w:noProof/>
              </w:rPr>
              <w:t>APPENDIX</w:t>
            </w:r>
            <w:r w:rsidR="00901AD2" w:rsidRPr="00DF5B7F">
              <w:rPr>
                <w:rStyle w:val="Lienhypertexte"/>
                <w:noProof/>
                <w:spacing w:val="-5"/>
              </w:rPr>
              <w:t xml:space="preserve"> </w:t>
            </w:r>
            <w:r w:rsidR="00901AD2" w:rsidRPr="00DF5B7F">
              <w:rPr>
                <w:rStyle w:val="Lienhypertexte"/>
                <w:noProof/>
              </w:rPr>
              <w:t>13_1:</w:t>
            </w:r>
            <w:r w:rsidR="00901AD2" w:rsidRPr="00DF5B7F">
              <w:rPr>
                <w:rStyle w:val="Lienhypertexte"/>
                <w:noProof/>
                <w:spacing w:val="-6"/>
              </w:rPr>
              <w:t xml:space="preserve"> </w:t>
            </w:r>
            <w:r w:rsidR="00901AD2" w:rsidRPr="00DF5B7F">
              <w:rPr>
                <w:rStyle w:val="Lienhypertexte"/>
                <w:noProof/>
              </w:rPr>
              <w:t>DRAWINGS</w:t>
            </w:r>
            <w:r w:rsidR="00901AD2" w:rsidRPr="00DF5B7F">
              <w:rPr>
                <w:rStyle w:val="Lienhypertexte"/>
                <w:noProof/>
                <w:spacing w:val="-4"/>
              </w:rPr>
              <w:t xml:space="preserve"> </w:t>
            </w:r>
            <w:r w:rsidR="00901AD2" w:rsidRPr="00DF5B7F">
              <w:rPr>
                <w:rStyle w:val="Lienhypertexte"/>
                <w:noProof/>
              </w:rPr>
              <w:t>FOR</w:t>
            </w:r>
            <w:r w:rsidR="00901AD2" w:rsidRPr="00DF5B7F">
              <w:rPr>
                <w:rStyle w:val="Lienhypertexte"/>
                <w:noProof/>
                <w:spacing w:val="-4"/>
              </w:rPr>
              <w:t xml:space="preserve"> </w:t>
            </w:r>
            <w:r w:rsidR="00901AD2" w:rsidRPr="00DF5B7F">
              <w:rPr>
                <w:rStyle w:val="Lienhypertexte"/>
                <w:noProof/>
              </w:rPr>
              <w:t>THE</w:t>
            </w:r>
            <w:r w:rsidR="00901AD2" w:rsidRPr="00DF5B7F">
              <w:rPr>
                <w:rStyle w:val="Lienhypertexte"/>
                <w:noProof/>
                <w:spacing w:val="-4"/>
              </w:rPr>
              <w:t xml:space="preserve"> </w:t>
            </w:r>
            <w:r w:rsidR="00901AD2" w:rsidRPr="00DF5B7F">
              <w:rPr>
                <w:rStyle w:val="Lienhypertexte"/>
                <w:noProof/>
              </w:rPr>
              <w:t>33KV</w:t>
            </w:r>
            <w:r w:rsidR="00901AD2" w:rsidRPr="00DF5B7F">
              <w:rPr>
                <w:rStyle w:val="Lienhypertexte"/>
                <w:noProof/>
                <w:spacing w:val="-6"/>
              </w:rPr>
              <w:t xml:space="preserve"> </w:t>
            </w:r>
            <w:r w:rsidR="00901AD2" w:rsidRPr="00DF5B7F">
              <w:rPr>
                <w:rStyle w:val="Lienhypertexte"/>
                <w:noProof/>
              </w:rPr>
              <w:t>POWER</w:t>
            </w:r>
            <w:r w:rsidR="00901AD2" w:rsidRPr="00DF5B7F">
              <w:rPr>
                <w:rStyle w:val="Lienhypertexte"/>
                <w:noProof/>
                <w:spacing w:val="-7"/>
              </w:rPr>
              <w:t xml:space="preserve"> </w:t>
            </w:r>
            <w:r w:rsidR="00901AD2" w:rsidRPr="00DF5B7F">
              <w:rPr>
                <w:rStyle w:val="Lienhypertexte"/>
                <w:noProof/>
              </w:rPr>
              <w:t>TRANSMISION LINE ROUTE_THREE OPTIONS</w:t>
            </w:r>
            <w:r w:rsidR="00901AD2">
              <w:rPr>
                <w:noProof/>
                <w:webHidden/>
              </w:rPr>
              <w:tab/>
            </w:r>
            <w:r w:rsidR="00901AD2">
              <w:rPr>
                <w:noProof/>
                <w:webHidden/>
              </w:rPr>
              <w:fldChar w:fldCharType="begin"/>
            </w:r>
            <w:r w:rsidR="00901AD2">
              <w:rPr>
                <w:noProof/>
                <w:webHidden/>
              </w:rPr>
              <w:instrText xml:space="preserve"> PAGEREF _Toc198909945 \h </w:instrText>
            </w:r>
            <w:r w:rsidR="00901AD2">
              <w:rPr>
                <w:noProof/>
                <w:webHidden/>
              </w:rPr>
            </w:r>
            <w:r w:rsidR="00901AD2">
              <w:rPr>
                <w:noProof/>
                <w:webHidden/>
              </w:rPr>
              <w:fldChar w:fldCharType="separate"/>
            </w:r>
            <w:r w:rsidR="00E51FE7">
              <w:rPr>
                <w:noProof/>
                <w:webHidden/>
              </w:rPr>
              <w:t>107</w:t>
            </w:r>
            <w:r w:rsidR="00901AD2">
              <w:rPr>
                <w:noProof/>
                <w:webHidden/>
              </w:rPr>
              <w:fldChar w:fldCharType="end"/>
            </w:r>
          </w:hyperlink>
        </w:p>
        <w:p w14:paraId="1C0923B1" w14:textId="6DCB42B4"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46" w:history="1">
            <w:r w:rsidR="00901AD2" w:rsidRPr="00DF5B7F">
              <w:rPr>
                <w:rStyle w:val="Lienhypertexte"/>
                <w:noProof/>
              </w:rPr>
              <w:t>APPENDIX 13_95: DRAWINGS TRANSMISION</w:t>
            </w:r>
            <w:r w:rsidR="00901AD2" w:rsidRPr="00DF5B7F">
              <w:rPr>
                <w:rStyle w:val="Lienhypertexte"/>
                <w:noProof/>
                <w:spacing w:val="-13"/>
              </w:rPr>
              <w:t xml:space="preserve"> </w:t>
            </w:r>
            <w:r w:rsidR="00901AD2" w:rsidRPr="00DF5B7F">
              <w:rPr>
                <w:rStyle w:val="Lienhypertexte"/>
                <w:noProof/>
              </w:rPr>
              <w:t>LINE</w:t>
            </w:r>
            <w:r w:rsidR="00901AD2" w:rsidRPr="00DF5B7F">
              <w:rPr>
                <w:rStyle w:val="Lienhypertexte"/>
                <w:noProof/>
                <w:spacing w:val="-10"/>
              </w:rPr>
              <w:t xml:space="preserve"> </w:t>
            </w:r>
            <w:r w:rsidR="00901AD2" w:rsidRPr="00DF5B7F">
              <w:rPr>
                <w:rStyle w:val="Lienhypertexte"/>
                <w:noProof/>
              </w:rPr>
              <w:t>ROUTE_SORROUNDING</w:t>
            </w:r>
            <w:r w:rsidR="00901AD2" w:rsidRPr="00DF5B7F">
              <w:rPr>
                <w:rStyle w:val="Lienhypertexte"/>
                <w:noProof/>
                <w:spacing w:val="-11"/>
              </w:rPr>
              <w:t xml:space="preserve"> </w:t>
            </w:r>
            <w:r w:rsidR="00901AD2" w:rsidRPr="00DF5B7F">
              <w:rPr>
                <w:rStyle w:val="Lienhypertexte"/>
                <w:noProof/>
                <w:spacing w:val="-2"/>
              </w:rPr>
              <w:t>FEATURES</w:t>
            </w:r>
            <w:r w:rsidR="00901AD2">
              <w:rPr>
                <w:noProof/>
                <w:webHidden/>
              </w:rPr>
              <w:tab/>
            </w:r>
            <w:r w:rsidR="00901AD2">
              <w:rPr>
                <w:noProof/>
                <w:webHidden/>
              </w:rPr>
              <w:fldChar w:fldCharType="begin"/>
            </w:r>
            <w:r w:rsidR="00901AD2">
              <w:rPr>
                <w:noProof/>
                <w:webHidden/>
              </w:rPr>
              <w:instrText xml:space="preserve"> PAGEREF _Toc198909946 \h </w:instrText>
            </w:r>
            <w:r w:rsidR="00901AD2">
              <w:rPr>
                <w:noProof/>
                <w:webHidden/>
              </w:rPr>
            </w:r>
            <w:r w:rsidR="00901AD2">
              <w:rPr>
                <w:noProof/>
                <w:webHidden/>
              </w:rPr>
              <w:fldChar w:fldCharType="separate"/>
            </w:r>
            <w:r w:rsidR="00E51FE7">
              <w:rPr>
                <w:noProof/>
                <w:webHidden/>
              </w:rPr>
              <w:t>108</w:t>
            </w:r>
            <w:r w:rsidR="00901AD2">
              <w:rPr>
                <w:noProof/>
                <w:webHidden/>
              </w:rPr>
              <w:fldChar w:fldCharType="end"/>
            </w:r>
          </w:hyperlink>
        </w:p>
        <w:p w14:paraId="25AB0ED3" w14:textId="6E896EAF" w:rsidR="00901AD2" w:rsidRDefault="00582FB1">
          <w:pPr>
            <w:pStyle w:val="TM2"/>
            <w:tabs>
              <w:tab w:val="right" w:leader="dot" w:pos="9300"/>
            </w:tabs>
            <w:rPr>
              <w:rFonts w:asciiTheme="minorHAnsi" w:eastAsiaTheme="minorEastAsia" w:hAnsiTheme="minorHAnsi" w:cstheme="minorBidi"/>
              <w:b w:val="0"/>
              <w:bCs w:val="0"/>
              <w:noProof/>
              <w:kern w:val="2"/>
              <w:sz w:val="24"/>
              <w:szCs w:val="24"/>
              <w14:ligatures w14:val="standardContextual"/>
            </w:rPr>
          </w:pPr>
          <w:hyperlink w:anchor="_Toc198909947" w:history="1">
            <w:r w:rsidR="00901AD2" w:rsidRPr="00DF5B7F">
              <w:rPr>
                <w:rStyle w:val="Lienhypertexte"/>
                <w:noProof/>
              </w:rPr>
              <w:t>APPENDIX</w:t>
            </w:r>
            <w:r w:rsidR="00901AD2" w:rsidRPr="00DF5B7F">
              <w:rPr>
                <w:rStyle w:val="Lienhypertexte"/>
                <w:noProof/>
                <w:spacing w:val="-9"/>
              </w:rPr>
              <w:t xml:space="preserve"> </w:t>
            </w:r>
            <w:r w:rsidR="00901AD2" w:rsidRPr="00DF5B7F">
              <w:rPr>
                <w:rStyle w:val="Lienhypertexte"/>
                <w:noProof/>
              </w:rPr>
              <w:t>14:</w:t>
            </w:r>
            <w:r w:rsidR="00901AD2" w:rsidRPr="00DF5B7F">
              <w:rPr>
                <w:rStyle w:val="Lienhypertexte"/>
                <w:noProof/>
                <w:spacing w:val="-7"/>
              </w:rPr>
              <w:t xml:space="preserve"> </w:t>
            </w:r>
            <w:r w:rsidR="00901AD2" w:rsidRPr="00DF5B7F">
              <w:rPr>
                <w:rStyle w:val="Lienhypertexte"/>
                <w:noProof/>
              </w:rPr>
              <w:t>CERTIFICATE</w:t>
            </w:r>
            <w:r w:rsidR="00901AD2" w:rsidRPr="00DF5B7F">
              <w:rPr>
                <w:rStyle w:val="Lienhypertexte"/>
                <w:noProof/>
                <w:spacing w:val="-6"/>
              </w:rPr>
              <w:t xml:space="preserve"> </w:t>
            </w:r>
            <w:r w:rsidR="00901AD2" w:rsidRPr="00DF5B7F">
              <w:rPr>
                <w:rStyle w:val="Lienhypertexte"/>
                <w:noProof/>
              </w:rPr>
              <w:t>OF</w:t>
            </w:r>
            <w:r w:rsidR="00901AD2" w:rsidRPr="00DF5B7F">
              <w:rPr>
                <w:rStyle w:val="Lienhypertexte"/>
                <w:noProof/>
                <w:spacing w:val="-5"/>
              </w:rPr>
              <w:t xml:space="preserve"> </w:t>
            </w:r>
            <w:r w:rsidR="00901AD2" w:rsidRPr="00DF5B7F">
              <w:rPr>
                <w:rStyle w:val="Lienhypertexte"/>
                <w:noProof/>
                <w:spacing w:val="-2"/>
              </w:rPr>
              <w:t>INCOPORATION</w:t>
            </w:r>
            <w:r w:rsidR="00901AD2">
              <w:rPr>
                <w:noProof/>
                <w:webHidden/>
              </w:rPr>
              <w:tab/>
            </w:r>
            <w:r w:rsidR="00901AD2">
              <w:rPr>
                <w:noProof/>
                <w:webHidden/>
              </w:rPr>
              <w:fldChar w:fldCharType="begin"/>
            </w:r>
            <w:r w:rsidR="00901AD2">
              <w:rPr>
                <w:noProof/>
                <w:webHidden/>
              </w:rPr>
              <w:instrText xml:space="preserve"> PAGEREF _Toc198909947 \h </w:instrText>
            </w:r>
            <w:r w:rsidR="00901AD2">
              <w:rPr>
                <w:noProof/>
                <w:webHidden/>
              </w:rPr>
            </w:r>
            <w:r w:rsidR="00901AD2">
              <w:rPr>
                <w:noProof/>
                <w:webHidden/>
              </w:rPr>
              <w:fldChar w:fldCharType="separate"/>
            </w:r>
            <w:r w:rsidR="00E51FE7">
              <w:rPr>
                <w:noProof/>
                <w:webHidden/>
              </w:rPr>
              <w:t>109</w:t>
            </w:r>
            <w:r w:rsidR="00901AD2">
              <w:rPr>
                <w:noProof/>
                <w:webHidden/>
              </w:rPr>
              <w:fldChar w:fldCharType="end"/>
            </w:r>
          </w:hyperlink>
        </w:p>
        <w:p w14:paraId="5CFB4BE9" w14:textId="2E64801B" w:rsidR="00767D4A" w:rsidRDefault="00767D4A">
          <w:r>
            <w:rPr>
              <w:b/>
              <w:bCs/>
              <w:noProof/>
            </w:rPr>
            <w:fldChar w:fldCharType="end"/>
          </w:r>
        </w:p>
      </w:sdtContent>
    </w:sdt>
    <w:p w14:paraId="5CDC73B3" w14:textId="00B10F84" w:rsidR="00FC7DEB" w:rsidRDefault="00FC7DEB">
      <w:pPr>
        <w:spacing w:before="0" w:after="0"/>
        <w:rPr>
          <w:rFonts w:cs="Aptos Serif"/>
        </w:rPr>
      </w:pPr>
      <w:r>
        <w:rPr>
          <w:rFonts w:cs="Aptos Serif"/>
        </w:rPr>
        <w:br w:type="page"/>
      </w:r>
    </w:p>
    <w:p w14:paraId="5364AB46" w14:textId="77777777" w:rsidR="001D424F" w:rsidRDefault="00FC7DEB" w:rsidP="00FC7DEB">
      <w:pPr>
        <w:pStyle w:val="preTOC"/>
        <w:outlineLvl w:val="0"/>
      </w:pPr>
      <w:bookmarkStart w:id="6" w:name="_Toc198909818"/>
      <w:r>
        <w:lastRenderedPageBreak/>
        <w:t>LIST OF TABLES</w:t>
      </w:r>
      <w:bookmarkEnd w:id="6"/>
    </w:p>
    <w:p w14:paraId="29411670" w14:textId="77777777" w:rsidR="00FC7DEB" w:rsidRDefault="00FC7DEB" w:rsidP="00FC7DEB"/>
    <w:p w14:paraId="1ACD294C" w14:textId="3799D1B1" w:rsidR="00E51FE7" w:rsidRDefault="00F16592">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r>
        <w:fldChar w:fldCharType="begin"/>
      </w:r>
      <w:r>
        <w:instrText xml:space="preserve"> TOC \h \z \c "Table" </w:instrText>
      </w:r>
      <w:r>
        <w:fldChar w:fldCharType="separate"/>
      </w:r>
      <w:hyperlink w:anchor="_Toc198973030" w:history="1">
        <w:r w:rsidR="00E51FE7" w:rsidRPr="00827858">
          <w:rPr>
            <w:rStyle w:val="Lienhypertexte"/>
            <w:noProof/>
          </w:rPr>
          <w:t>Table 2.2.6</w:t>
        </w:r>
        <w:r w:rsidR="00E51FE7" w:rsidRPr="00827858">
          <w:rPr>
            <w:rStyle w:val="Lienhypertexte"/>
            <w:noProof/>
          </w:rPr>
          <w:noBreakHyphen/>
          <w:t>1: Other Relevant Legislation</w:t>
        </w:r>
        <w:r w:rsidR="00E51FE7">
          <w:rPr>
            <w:noProof/>
            <w:webHidden/>
          </w:rPr>
          <w:tab/>
        </w:r>
        <w:r w:rsidR="00E51FE7">
          <w:rPr>
            <w:noProof/>
            <w:webHidden/>
          </w:rPr>
          <w:fldChar w:fldCharType="begin"/>
        </w:r>
        <w:r w:rsidR="00E51FE7">
          <w:rPr>
            <w:noProof/>
            <w:webHidden/>
          </w:rPr>
          <w:instrText xml:space="preserve"> PAGEREF _Toc198973030 \h </w:instrText>
        </w:r>
        <w:r w:rsidR="00E51FE7">
          <w:rPr>
            <w:noProof/>
            <w:webHidden/>
          </w:rPr>
        </w:r>
        <w:r w:rsidR="00E51FE7">
          <w:rPr>
            <w:noProof/>
            <w:webHidden/>
          </w:rPr>
          <w:fldChar w:fldCharType="separate"/>
        </w:r>
        <w:r w:rsidR="003E34ED">
          <w:rPr>
            <w:noProof/>
            <w:webHidden/>
          </w:rPr>
          <w:t>9</w:t>
        </w:r>
        <w:r w:rsidR="00E51FE7">
          <w:rPr>
            <w:noProof/>
            <w:webHidden/>
          </w:rPr>
          <w:fldChar w:fldCharType="end"/>
        </w:r>
      </w:hyperlink>
    </w:p>
    <w:p w14:paraId="4BB602D4" w14:textId="64A6DC9F"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31" w:history="1">
        <w:r w:rsidR="00E51FE7" w:rsidRPr="00827858">
          <w:rPr>
            <w:rStyle w:val="Lienhypertexte"/>
            <w:noProof/>
          </w:rPr>
          <w:t>Table 2.2.6</w:t>
        </w:r>
        <w:r w:rsidR="00E51FE7" w:rsidRPr="00827858">
          <w:rPr>
            <w:rStyle w:val="Lienhypertexte"/>
            <w:noProof/>
          </w:rPr>
          <w:noBreakHyphen/>
          <w:t>1: Institutions with a Supervisory and Monitoring role Relevant to the Project</w:t>
        </w:r>
        <w:r w:rsidR="00E51FE7">
          <w:rPr>
            <w:noProof/>
            <w:webHidden/>
          </w:rPr>
          <w:tab/>
        </w:r>
        <w:r w:rsidR="00E51FE7">
          <w:rPr>
            <w:noProof/>
            <w:webHidden/>
          </w:rPr>
          <w:fldChar w:fldCharType="begin"/>
        </w:r>
        <w:r w:rsidR="00E51FE7">
          <w:rPr>
            <w:noProof/>
            <w:webHidden/>
          </w:rPr>
          <w:instrText xml:space="preserve"> PAGEREF _Toc198973031 \h </w:instrText>
        </w:r>
        <w:r w:rsidR="00E51FE7">
          <w:rPr>
            <w:noProof/>
            <w:webHidden/>
          </w:rPr>
        </w:r>
        <w:r w:rsidR="00E51FE7">
          <w:rPr>
            <w:noProof/>
            <w:webHidden/>
          </w:rPr>
          <w:fldChar w:fldCharType="separate"/>
        </w:r>
        <w:r w:rsidR="003E34ED">
          <w:rPr>
            <w:noProof/>
            <w:webHidden/>
          </w:rPr>
          <w:t>19</w:t>
        </w:r>
        <w:r w:rsidR="00E51FE7">
          <w:rPr>
            <w:noProof/>
            <w:webHidden/>
          </w:rPr>
          <w:fldChar w:fldCharType="end"/>
        </w:r>
      </w:hyperlink>
    </w:p>
    <w:p w14:paraId="20975E07" w14:textId="34694B6D"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32" w:history="1">
        <w:r w:rsidR="00E51FE7" w:rsidRPr="00827858">
          <w:rPr>
            <w:rStyle w:val="Lienhypertexte"/>
            <w:noProof/>
          </w:rPr>
          <w:t>Table 2.2.6</w:t>
        </w:r>
        <w:r w:rsidR="00E51FE7" w:rsidRPr="00827858">
          <w:rPr>
            <w:rStyle w:val="Lienhypertexte"/>
            <w:noProof/>
          </w:rPr>
          <w:noBreakHyphen/>
          <w:t>1: International Treaties and Conventions of Relevance to the Project</w:t>
        </w:r>
        <w:r w:rsidR="00E51FE7">
          <w:rPr>
            <w:noProof/>
            <w:webHidden/>
          </w:rPr>
          <w:tab/>
        </w:r>
        <w:r w:rsidR="00E51FE7">
          <w:rPr>
            <w:noProof/>
            <w:webHidden/>
          </w:rPr>
          <w:fldChar w:fldCharType="begin"/>
        </w:r>
        <w:r w:rsidR="00E51FE7">
          <w:rPr>
            <w:noProof/>
            <w:webHidden/>
          </w:rPr>
          <w:instrText xml:space="preserve"> PAGEREF _Toc198973032 \h </w:instrText>
        </w:r>
        <w:r w:rsidR="00E51FE7">
          <w:rPr>
            <w:noProof/>
            <w:webHidden/>
          </w:rPr>
        </w:r>
        <w:r w:rsidR="00E51FE7">
          <w:rPr>
            <w:noProof/>
            <w:webHidden/>
          </w:rPr>
          <w:fldChar w:fldCharType="separate"/>
        </w:r>
        <w:r w:rsidR="003E34ED">
          <w:rPr>
            <w:noProof/>
            <w:webHidden/>
          </w:rPr>
          <w:t>21</w:t>
        </w:r>
        <w:r w:rsidR="00E51FE7">
          <w:rPr>
            <w:noProof/>
            <w:webHidden/>
          </w:rPr>
          <w:fldChar w:fldCharType="end"/>
        </w:r>
      </w:hyperlink>
    </w:p>
    <w:p w14:paraId="69FEF24E" w14:textId="273B468E"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33" w:history="1">
        <w:r w:rsidR="00E51FE7" w:rsidRPr="00827858">
          <w:rPr>
            <w:rStyle w:val="Lienhypertexte"/>
            <w:noProof/>
          </w:rPr>
          <w:t>Table 2.6.1</w:t>
        </w:r>
        <w:r w:rsidR="00E51FE7" w:rsidRPr="00827858">
          <w:rPr>
            <w:rStyle w:val="Lienhypertexte"/>
            <w:noProof/>
          </w:rPr>
          <w:noBreakHyphen/>
          <w:t>1: IFC Performance Standards and their Applicability to the Project</w:t>
        </w:r>
        <w:r w:rsidR="00E51FE7">
          <w:rPr>
            <w:noProof/>
            <w:webHidden/>
          </w:rPr>
          <w:tab/>
        </w:r>
        <w:r w:rsidR="00E51FE7">
          <w:rPr>
            <w:noProof/>
            <w:webHidden/>
          </w:rPr>
          <w:fldChar w:fldCharType="begin"/>
        </w:r>
        <w:r w:rsidR="00E51FE7">
          <w:rPr>
            <w:noProof/>
            <w:webHidden/>
          </w:rPr>
          <w:instrText xml:space="preserve"> PAGEREF _Toc198973033 \h </w:instrText>
        </w:r>
        <w:r w:rsidR="00E51FE7">
          <w:rPr>
            <w:noProof/>
            <w:webHidden/>
          </w:rPr>
        </w:r>
        <w:r w:rsidR="00E51FE7">
          <w:rPr>
            <w:noProof/>
            <w:webHidden/>
          </w:rPr>
          <w:fldChar w:fldCharType="separate"/>
        </w:r>
        <w:r w:rsidR="003E34ED">
          <w:rPr>
            <w:noProof/>
            <w:webHidden/>
          </w:rPr>
          <w:t>24</w:t>
        </w:r>
        <w:r w:rsidR="00E51FE7">
          <w:rPr>
            <w:noProof/>
            <w:webHidden/>
          </w:rPr>
          <w:fldChar w:fldCharType="end"/>
        </w:r>
      </w:hyperlink>
    </w:p>
    <w:p w14:paraId="74A28A47" w14:textId="10FACDD2"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34" w:history="1">
        <w:r w:rsidR="00E51FE7" w:rsidRPr="00827858">
          <w:rPr>
            <w:rStyle w:val="Lienhypertexte"/>
            <w:noProof/>
          </w:rPr>
          <w:t>Table 2.6.6</w:t>
        </w:r>
        <w:r w:rsidR="00E51FE7" w:rsidRPr="00827858">
          <w:rPr>
            <w:rStyle w:val="Lienhypertexte"/>
            <w:noProof/>
          </w:rPr>
          <w:noBreakHyphen/>
          <w:t>1: Coordinates of the Power Transmission Line</w:t>
        </w:r>
        <w:r w:rsidR="00E51FE7">
          <w:rPr>
            <w:noProof/>
            <w:webHidden/>
          </w:rPr>
          <w:tab/>
        </w:r>
        <w:r w:rsidR="00E51FE7">
          <w:rPr>
            <w:noProof/>
            <w:webHidden/>
          </w:rPr>
          <w:fldChar w:fldCharType="begin"/>
        </w:r>
        <w:r w:rsidR="00E51FE7">
          <w:rPr>
            <w:noProof/>
            <w:webHidden/>
          </w:rPr>
          <w:instrText xml:space="preserve"> PAGEREF _Toc198973034 \h </w:instrText>
        </w:r>
        <w:r w:rsidR="00E51FE7">
          <w:rPr>
            <w:noProof/>
            <w:webHidden/>
          </w:rPr>
        </w:r>
        <w:r w:rsidR="00E51FE7">
          <w:rPr>
            <w:noProof/>
            <w:webHidden/>
          </w:rPr>
          <w:fldChar w:fldCharType="separate"/>
        </w:r>
        <w:r w:rsidR="003E34ED">
          <w:rPr>
            <w:noProof/>
            <w:webHidden/>
          </w:rPr>
          <w:t>31</w:t>
        </w:r>
        <w:r w:rsidR="00E51FE7">
          <w:rPr>
            <w:noProof/>
            <w:webHidden/>
          </w:rPr>
          <w:fldChar w:fldCharType="end"/>
        </w:r>
      </w:hyperlink>
    </w:p>
    <w:p w14:paraId="1A9FADDF" w14:textId="0AAFB757"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35" w:history="1">
        <w:r w:rsidR="00E51FE7" w:rsidRPr="00827858">
          <w:rPr>
            <w:rStyle w:val="Lienhypertexte"/>
            <w:noProof/>
          </w:rPr>
          <w:t>Table 2.6.6</w:t>
        </w:r>
        <w:r w:rsidR="00E51FE7" w:rsidRPr="00827858">
          <w:rPr>
            <w:rStyle w:val="Lienhypertexte"/>
            <w:noProof/>
          </w:rPr>
          <w:noBreakHyphen/>
          <w:t>1: Underground sections of the power transmission line</w:t>
        </w:r>
        <w:r w:rsidR="00E51FE7">
          <w:rPr>
            <w:noProof/>
            <w:webHidden/>
          </w:rPr>
          <w:tab/>
        </w:r>
        <w:r w:rsidR="00E51FE7">
          <w:rPr>
            <w:noProof/>
            <w:webHidden/>
          </w:rPr>
          <w:fldChar w:fldCharType="begin"/>
        </w:r>
        <w:r w:rsidR="00E51FE7">
          <w:rPr>
            <w:noProof/>
            <w:webHidden/>
          </w:rPr>
          <w:instrText xml:space="preserve"> PAGEREF _Toc198973035 \h </w:instrText>
        </w:r>
        <w:r w:rsidR="00E51FE7">
          <w:rPr>
            <w:noProof/>
            <w:webHidden/>
          </w:rPr>
        </w:r>
        <w:r w:rsidR="00E51FE7">
          <w:rPr>
            <w:noProof/>
            <w:webHidden/>
          </w:rPr>
          <w:fldChar w:fldCharType="separate"/>
        </w:r>
        <w:r w:rsidR="003E34ED">
          <w:rPr>
            <w:noProof/>
            <w:webHidden/>
          </w:rPr>
          <w:t>33</w:t>
        </w:r>
        <w:r w:rsidR="00E51FE7">
          <w:rPr>
            <w:noProof/>
            <w:webHidden/>
          </w:rPr>
          <w:fldChar w:fldCharType="end"/>
        </w:r>
      </w:hyperlink>
    </w:p>
    <w:p w14:paraId="7ADE0306" w14:textId="6AD2E8BF"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36" w:history="1">
        <w:r w:rsidR="00E51FE7" w:rsidRPr="00827858">
          <w:rPr>
            <w:rStyle w:val="Lienhypertexte"/>
            <w:noProof/>
          </w:rPr>
          <w:t>Table 5.4.1</w:t>
        </w:r>
        <w:r w:rsidR="00E51FE7" w:rsidRPr="00827858">
          <w:rPr>
            <w:rStyle w:val="Lienhypertexte"/>
            <w:noProof/>
          </w:rPr>
          <w:noBreakHyphen/>
          <w:t>1: ZEMA Standards for Ambient Air Emissions</w:t>
        </w:r>
        <w:r w:rsidR="00E51FE7">
          <w:rPr>
            <w:noProof/>
            <w:webHidden/>
          </w:rPr>
          <w:tab/>
        </w:r>
        <w:r w:rsidR="00E51FE7">
          <w:rPr>
            <w:noProof/>
            <w:webHidden/>
          </w:rPr>
          <w:fldChar w:fldCharType="begin"/>
        </w:r>
        <w:r w:rsidR="00E51FE7">
          <w:rPr>
            <w:noProof/>
            <w:webHidden/>
          </w:rPr>
          <w:instrText xml:space="preserve"> PAGEREF _Toc198973036 \h </w:instrText>
        </w:r>
        <w:r w:rsidR="00E51FE7">
          <w:rPr>
            <w:noProof/>
            <w:webHidden/>
          </w:rPr>
        </w:r>
        <w:r w:rsidR="00E51FE7">
          <w:rPr>
            <w:noProof/>
            <w:webHidden/>
          </w:rPr>
          <w:fldChar w:fldCharType="separate"/>
        </w:r>
        <w:r w:rsidR="003E34ED">
          <w:rPr>
            <w:noProof/>
            <w:webHidden/>
          </w:rPr>
          <w:t>53</w:t>
        </w:r>
        <w:r w:rsidR="00E51FE7">
          <w:rPr>
            <w:noProof/>
            <w:webHidden/>
          </w:rPr>
          <w:fldChar w:fldCharType="end"/>
        </w:r>
      </w:hyperlink>
    </w:p>
    <w:p w14:paraId="3226F42B" w14:textId="474102CE"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37" w:history="1">
        <w:r w:rsidR="00E51FE7" w:rsidRPr="00827858">
          <w:rPr>
            <w:rStyle w:val="Lienhypertexte"/>
            <w:noProof/>
          </w:rPr>
          <w:t>Table 5.4.1</w:t>
        </w:r>
        <w:r w:rsidR="00E51FE7" w:rsidRPr="00827858">
          <w:rPr>
            <w:rStyle w:val="Lienhypertexte"/>
            <w:noProof/>
          </w:rPr>
          <w:noBreakHyphen/>
          <w:t>2: WHO Ambient Air Quality Guidelines (2005)</w:t>
        </w:r>
        <w:r w:rsidR="00E51FE7">
          <w:rPr>
            <w:noProof/>
            <w:webHidden/>
          </w:rPr>
          <w:tab/>
        </w:r>
        <w:r w:rsidR="00E51FE7">
          <w:rPr>
            <w:noProof/>
            <w:webHidden/>
          </w:rPr>
          <w:fldChar w:fldCharType="begin"/>
        </w:r>
        <w:r w:rsidR="00E51FE7">
          <w:rPr>
            <w:noProof/>
            <w:webHidden/>
          </w:rPr>
          <w:instrText xml:space="preserve"> PAGEREF _Toc198973037 \h </w:instrText>
        </w:r>
        <w:r w:rsidR="00E51FE7">
          <w:rPr>
            <w:noProof/>
            <w:webHidden/>
          </w:rPr>
        </w:r>
        <w:r w:rsidR="00E51FE7">
          <w:rPr>
            <w:noProof/>
            <w:webHidden/>
          </w:rPr>
          <w:fldChar w:fldCharType="separate"/>
        </w:r>
        <w:r w:rsidR="003E34ED">
          <w:rPr>
            <w:noProof/>
            <w:webHidden/>
          </w:rPr>
          <w:t>53</w:t>
        </w:r>
        <w:r w:rsidR="00E51FE7">
          <w:rPr>
            <w:noProof/>
            <w:webHidden/>
          </w:rPr>
          <w:fldChar w:fldCharType="end"/>
        </w:r>
      </w:hyperlink>
    </w:p>
    <w:p w14:paraId="1B71DA2F" w14:textId="124E8307"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38" w:history="1">
        <w:r w:rsidR="00E51FE7" w:rsidRPr="00827858">
          <w:rPr>
            <w:rStyle w:val="Lienhypertexte"/>
            <w:noProof/>
          </w:rPr>
          <w:t>Table 5.4.2</w:t>
        </w:r>
        <w:r w:rsidR="00E51FE7" w:rsidRPr="00827858">
          <w:rPr>
            <w:rStyle w:val="Lienhypertexte"/>
            <w:noProof/>
          </w:rPr>
          <w:noBreakHyphen/>
          <w:t>1: IFC Noise Level Guidelines</w:t>
        </w:r>
        <w:r w:rsidR="00E51FE7">
          <w:rPr>
            <w:noProof/>
            <w:webHidden/>
          </w:rPr>
          <w:tab/>
        </w:r>
        <w:r w:rsidR="00E51FE7">
          <w:rPr>
            <w:noProof/>
            <w:webHidden/>
          </w:rPr>
          <w:fldChar w:fldCharType="begin"/>
        </w:r>
        <w:r w:rsidR="00E51FE7">
          <w:rPr>
            <w:noProof/>
            <w:webHidden/>
          </w:rPr>
          <w:instrText xml:space="preserve"> PAGEREF _Toc198973038 \h </w:instrText>
        </w:r>
        <w:r w:rsidR="00E51FE7">
          <w:rPr>
            <w:noProof/>
            <w:webHidden/>
          </w:rPr>
        </w:r>
        <w:r w:rsidR="00E51FE7">
          <w:rPr>
            <w:noProof/>
            <w:webHidden/>
          </w:rPr>
          <w:fldChar w:fldCharType="separate"/>
        </w:r>
        <w:r w:rsidR="003E34ED">
          <w:rPr>
            <w:noProof/>
            <w:webHidden/>
          </w:rPr>
          <w:t>56</w:t>
        </w:r>
        <w:r w:rsidR="00E51FE7">
          <w:rPr>
            <w:noProof/>
            <w:webHidden/>
          </w:rPr>
          <w:fldChar w:fldCharType="end"/>
        </w:r>
      </w:hyperlink>
    </w:p>
    <w:p w14:paraId="79CBF844" w14:textId="120916C2"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39" w:history="1">
        <w:r w:rsidR="00E51FE7" w:rsidRPr="00827858">
          <w:rPr>
            <w:rStyle w:val="Lienhypertexte"/>
            <w:noProof/>
          </w:rPr>
          <w:t>Table 5.7.8</w:t>
        </w:r>
        <w:r w:rsidR="00E51FE7" w:rsidRPr="00827858">
          <w:rPr>
            <w:rStyle w:val="Lienhypertexte"/>
            <w:noProof/>
          </w:rPr>
          <w:noBreakHyphen/>
          <w:t>1: High Level Critical Habitat Assessment</w:t>
        </w:r>
        <w:r w:rsidR="00E51FE7">
          <w:rPr>
            <w:noProof/>
            <w:webHidden/>
          </w:rPr>
          <w:tab/>
        </w:r>
        <w:r w:rsidR="00E51FE7">
          <w:rPr>
            <w:noProof/>
            <w:webHidden/>
          </w:rPr>
          <w:fldChar w:fldCharType="begin"/>
        </w:r>
        <w:r w:rsidR="00E51FE7">
          <w:rPr>
            <w:noProof/>
            <w:webHidden/>
          </w:rPr>
          <w:instrText xml:space="preserve"> PAGEREF _Toc198973039 \h </w:instrText>
        </w:r>
        <w:r w:rsidR="00E51FE7">
          <w:rPr>
            <w:noProof/>
            <w:webHidden/>
          </w:rPr>
        </w:r>
        <w:r w:rsidR="00E51FE7">
          <w:rPr>
            <w:noProof/>
            <w:webHidden/>
          </w:rPr>
          <w:fldChar w:fldCharType="separate"/>
        </w:r>
        <w:r w:rsidR="003E34ED">
          <w:rPr>
            <w:noProof/>
            <w:webHidden/>
          </w:rPr>
          <w:t>62</w:t>
        </w:r>
        <w:r w:rsidR="00E51FE7">
          <w:rPr>
            <w:noProof/>
            <w:webHidden/>
          </w:rPr>
          <w:fldChar w:fldCharType="end"/>
        </w:r>
      </w:hyperlink>
    </w:p>
    <w:p w14:paraId="21003593" w14:textId="6A3E09AB"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40" w:history="1">
        <w:r w:rsidR="00E51FE7" w:rsidRPr="00827858">
          <w:rPr>
            <w:rStyle w:val="Lienhypertexte"/>
            <w:noProof/>
          </w:rPr>
          <w:t>Table 5.8.6</w:t>
        </w:r>
        <w:r w:rsidR="00E51FE7" w:rsidRPr="00827858">
          <w:rPr>
            <w:rStyle w:val="Lienhypertexte"/>
            <w:noProof/>
          </w:rPr>
          <w:noBreakHyphen/>
          <w:t>1: Matrix for Determining Overall Significance of Impacts</w:t>
        </w:r>
        <w:r w:rsidR="00E51FE7">
          <w:rPr>
            <w:noProof/>
            <w:webHidden/>
          </w:rPr>
          <w:tab/>
        </w:r>
        <w:r w:rsidR="00E51FE7">
          <w:rPr>
            <w:noProof/>
            <w:webHidden/>
          </w:rPr>
          <w:fldChar w:fldCharType="begin"/>
        </w:r>
        <w:r w:rsidR="00E51FE7">
          <w:rPr>
            <w:noProof/>
            <w:webHidden/>
          </w:rPr>
          <w:instrText xml:space="preserve"> PAGEREF _Toc198973040 \h </w:instrText>
        </w:r>
        <w:r w:rsidR="00E51FE7">
          <w:rPr>
            <w:noProof/>
            <w:webHidden/>
          </w:rPr>
        </w:r>
        <w:r w:rsidR="00E51FE7">
          <w:rPr>
            <w:noProof/>
            <w:webHidden/>
          </w:rPr>
          <w:fldChar w:fldCharType="separate"/>
        </w:r>
        <w:r w:rsidR="003E34ED">
          <w:rPr>
            <w:noProof/>
            <w:webHidden/>
          </w:rPr>
          <w:t>69</w:t>
        </w:r>
        <w:r w:rsidR="00E51FE7">
          <w:rPr>
            <w:noProof/>
            <w:webHidden/>
          </w:rPr>
          <w:fldChar w:fldCharType="end"/>
        </w:r>
      </w:hyperlink>
    </w:p>
    <w:p w14:paraId="20141F65" w14:textId="2F621BEB"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41" w:history="1">
        <w:r w:rsidR="00E51FE7" w:rsidRPr="00827858">
          <w:rPr>
            <w:rStyle w:val="Lienhypertexte"/>
            <w:noProof/>
          </w:rPr>
          <w:t>Table 5.8.6</w:t>
        </w:r>
        <w:r w:rsidR="00E51FE7" w:rsidRPr="00827858">
          <w:rPr>
            <w:rStyle w:val="Lienhypertexte"/>
            <w:noProof/>
          </w:rPr>
          <w:noBreakHyphen/>
          <w:t>2: Impacts as a result of the Construction and Operation of the Transmission Line</w:t>
        </w:r>
        <w:r w:rsidR="00E51FE7">
          <w:rPr>
            <w:noProof/>
            <w:webHidden/>
          </w:rPr>
          <w:tab/>
        </w:r>
        <w:r w:rsidR="00E51FE7">
          <w:rPr>
            <w:noProof/>
            <w:webHidden/>
          </w:rPr>
          <w:fldChar w:fldCharType="begin"/>
        </w:r>
        <w:r w:rsidR="00E51FE7">
          <w:rPr>
            <w:noProof/>
            <w:webHidden/>
          </w:rPr>
          <w:instrText xml:space="preserve"> PAGEREF _Toc198973041 \h </w:instrText>
        </w:r>
        <w:r w:rsidR="00E51FE7">
          <w:rPr>
            <w:noProof/>
            <w:webHidden/>
          </w:rPr>
        </w:r>
        <w:r w:rsidR="00E51FE7">
          <w:rPr>
            <w:noProof/>
            <w:webHidden/>
          </w:rPr>
          <w:fldChar w:fldCharType="separate"/>
        </w:r>
        <w:r w:rsidR="003E34ED">
          <w:rPr>
            <w:noProof/>
            <w:webHidden/>
          </w:rPr>
          <w:t>70</w:t>
        </w:r>
        <w:r w:rsidR="00E51FE7">
          <w:rPr>
            <w:noProof/>
            <w:webHidden/>
          </w:rPr>
          <w:fldChar w:fldCharType="end"/>
        </w:r>
      </w:hyperlink>
    </w:p>
    <w:p w14:paraId="3F053B1C" w14:textId="1B1BB4CC"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42" w:history="1">
        <w:r w:rsidR="00E51FE7" w:rsidRPr="00827858">
          <w:rPr>
            <w:rStyle w:val="Lienhypertexte"/>
            <w:noProof/>
          </w:rPr>
          <w:t>Table 6.1.1</w:t>
        </w:r>
        <w:r w:rsidR="00E51FE7" w:rsidRPr="00827858">
          <w:rPr>
            <w:rStyle w:val="Lienhypertexte"/>
            <w:noProof/>
          </w:rPr>
          <w:noBreakHyphen/>
          <w:t>1: Impact Assessment with Respect to Local Investment and Employment</w:t>
        </w:r>
        <w:r w:rsidR="00E51FE7">
          <w:rPr>
            <w:noProof/>
            <w:webHidden/>
          </w:rPr>
          <w:tab/>
        </w:r>
        <w:r w:rsidR="00E51FE7">
          <w:rPr>
            <w:noProof/>
            <w:webHidden/>
          </w:rPr>
          <w:fldChar w:fldCharType="begin"/>
        </w:r>
        <w:r w:rsidR="00E51FE7">
          <w:rPr>
            <w:noProof/>
            <w:webHidden/>
          </w:rPr>
          <w:instrText xml:space="preserve"> PAGEREF _Toc198973042 \h </w:instrText>
        </w:r>
        <w:r w:rsidR="00E51FE7">
          <w:rPr>
            <w:noProof/>
            <w:webHidden/>
          </w:rPr>
        </w:r>
        <w:r w:rsidR="00E51FE7">
          <w:rPr>
            <w:noProof/>
            <w:webHidden/>
          </w:rPr>
          <w:fldChar w:fldCharType="separate"/>
        </w:r>
        <w:r w:rsidR="003E34ED">
          <w:rPr>
            <w:noProof/>
            <w:webHidden/>
          </w:rPr>
          <w:t>71</w:t>
        </w:r>
        <w:r w:rsidR="00E51FE7">
          <w:rPr>
            <w:noProof/>
            <w:webHidden/>
          </w:rPr>
          <w:fldChar w:fldCharType="end"/>
        </w:r>
      </w:hyperlink>
    </w:p>
    <w:p w14:paraId="46B97DB5" w14:textId="3F98C218"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43" w:history="1">
        <w:r w:rsidR="00E51FE7" w:rsidRPr="00827858">
          <w:rPr>
            <w:rStyle w:val="Lienhypertexte"/>
            <w:noProof/>
          </w:rPr>
          <w:t>Table 6.1.2</w:t>
        </w:r>
        <w:r w:rsidR="00E51FE7" w:rsidRPr="00827858">
          <w:rPr>
            <w:rStyle w:val="Lienhypertexte"/>
            <w:noProof/>
          </w:rPr>
          <w:noBreakHyphen/>
          <w:t>1: Impact Assessment with respect to local economy and multiplier effect</w:t>
        </w:r>
        <w:r w:rsidR="00E51FE7">
          <w:rPr>
            <w:noProof/>
            <w:webHidden/>
          </w:rPr>
          <w:tab/>
        </w:r>
        <w:r w:rsidR="00E51FE7">
          <w:rPr>
            <w:noProof/>
            <w:webHidden/>
          </w:rPr>
          <w:fldChar w:fldCharType="begin"/>
        </w:r>
        <w:r w:rsidR="00E51FE7">
          <w:rPr>
            <w:noProof/>
            <w:webHidden/>
          </w:rPr>
          <w:instrText xml:space="preserve"> PAGEREF _Toc198973043 \h </w:instrText>
        </w:r>
        <w:r w:rsidR="00E51FE7">
          <w:rPr>
            <w:noProof/>
            <w:webHidden/>
          </w:rPr>
        </w:r>
        <w:r w:rsidR="00E51FE7">
          <w:rPr>
            <w:noProof/>
            <w:webHidden/>
          </w:rPr>
          <w:fldChar w:fldCharType="separate"/>
        </w:r>
        <w:r w:rsidR="003E34ED">
          <w:rPr>
            <w:noProof/>
            <w:webHidden/>
          </w:rPr>
          <w:t>72</w:t>
        </w:r>
        <w:r w:rsidR="00E51FE7">
          <w:rPr>
            <w:noProof/>
            <w:webHidden/>
          </w:rPr>
          <w:fldChar w:fldCharType="end"/>
        </w:r>
      </w:hyperlink>
    </w:p>
    <w:p w14:paraId="55186F1B" w14:textId="28D8D59F"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44" w:history="1">
        <w:r w:rsidR="00E51FE7" w:rsidRPr="00827858">
          <w:rPr>
            <w:rStyle w:val="Lienhypertexte"/>
            <w:noProof/>
          </w:rPr>
          <w:t>Table 6.1.4</w:t>
        </w:r>
        <w:r w:rsidR="00E51FE7" w:rsidRPr="00827858">
          <w:rPr>
            <w:rStyle w:val="Lienhypertexte"/>
            <w:noProof/>
          </w:rPr>
          <w:noBreakHyphen/>
          <w:t>1: Impact Assessment of Air Emissions</w:t>
        </w:r>
        <w:r w:rsidR="00E51FE7">
          <w:rPr>
            <w:noProof/>
            <w:webHidden/>
          </w:rPr>
          <w:tab/>
        </w:r>
        <w:r w:rsidR="00E51FE7">
          <w:rPr>
            <w:noProof/>
            <w:webHidden/>
          </w:rPr>
          <w:fldChar w:fldCharType="begin"/>
        </w:r>
        <w:r w:rsidR="00E51FE7">
          <w:rPr>
            <w:noProof/>
            <w:webHidden/>
          </w:rPr>
          <w:instrText xml:space="preserve"> PAGEREF _Toc198973044 \h </w:instrText>
        </w:r>
        <w:r w:rsidR="00E51FE7">
          <w:rPr>
            <w:noProof/>
            <w:webHidden/>
          </w:rPr>
        </w:r>
        <w:r w:rsidR="00E51FE7">
          <w:rPr>
            <w:noProof/>
            <w:webHidden/>
          </w:rPr>
          <w:fldChar w:fldCharType="separate"/>
        </w:r>
        <w:r w:rsidR="003E34ED">
          <w:rPr>
            <w:noProof/>
            <w:webHidden/>
          </w:rPr>
          <w:t>73</w:t>
        </w:r>
        <w:r w:rsidR="00E51FE7">
          <w:rPr>
            <w:noProof/>
            <w:webHidden/>
          </w:rPr>
          <w:fldChar w:fldCharType="end"/>
        </w:r>
      </w:hyperlink>
    </w:p>
    <w:p w14:paraId="256B3D4C" w14:textId="300A2822"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45" w:history="1">
        <w:r w:rsidR="00E51FE7" w:rsidRPr="00827858">
          <w:rPr>
            <w:rStyle w:val="Lienhypertexte"/>
            <w:noProof/>
          </w:rPr>
          <w:t>Table 6.1.4</w:t>
        </w:r>
        <w:r w:rsidR="00E51FE7" w:rsidRPr="00827858">
          <w:rPr>
            <w:rStyle w:val="Lienhypertexte"/>
            <w:noProof/>
          </w:rPr>
          <w:noBreakHyphen/>
          <w:t>2: : Impact Assessment of Noise Emissions</w:t>
        </w:r>
        <w:r w:rsidR="00E51FE7">
          <w:rPr>
            <w:noProof/>
            <w:webHidden/>
          </w:rPr>
          <w:tab/>
        </w:r>
        <w:r w:rsidR="00E51FE7">
          <w:rPr>
            <w:noProof/>
            <w:webHidden/>
          </w:rPr>
          <w:fldChar w:fldCharType="begin"/>
        </w:r>
        <w:r w:rsidR="00E51FE7">
          <w:rPr>
            <w:noProof/>
            <w:webHidden/>
          </w:rPr>
          <w:instrText xml:space="preserve"> PAGEREF _Toc198973045 \h </w:instrText>
        </w:r>
        <w:r w:rsidR="00E51FE7">
          <w:rPr>
            <w:noProof/>
            <w:webHidden/>
          </w:rPr>
        </w:r>
        <w:r w:rsidR="00E51FE7">
          <w:rPr>
            <w:noProof/>
            <w:webHidden/>
          </w:rPr>
          <w:fldChar w:fldCharType="separate"/>
        </w:r>
        <w:r w:rsidR="003E34ED">
          <w:rPr>
            <w:noProof/>
            <w:webHidden/>
          </w:rPr>
          <w:t>75</w:t>
        </w:r>
        <w:r w:rsidR="00E51FE7">
          <w:rPr>
            <w:noProof/>
            <w:webHidden/>
          </w:rPr>
          <w:fldChar w:fldCharType="end"/>
        </w:r>
      </w:hyperlink>
    </w:p>
    <w:p w14:paraId="1E1B41F6" w14:textId="6F8D9CC4"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46" w:history="1">
        <w:r w:rsidR="00E51FE7" w:rsidRPr="00827858">
          <w:rPr>
            <w:rStyle w:val="Lienhypertexte"/>
            <w:noProof/>
          </w:rPr>
          <w:t>Table 6.1.4</w:t>
        </w:r>
        <w:r w:rsidR="00E51FE7" w:rsidRPr="00827858">
          <w:rPr>
            <w:rStyle w:val="Lienhypertexte"/>
            <w:noProof/>
          </w:rPr>
          <w:noBreakHyphen/>
          <w:t>3: Assessment of Impacts on surface water quality</w:t>
        </w:r>
        <w:r w:rsidR="00E51FE7">
          <w:rPr>
            <w:noProof/>
            <w:webHidden/>
          </w:rPr>
          <w:tab/>
        </w:r>
        <w:r w:rsidR="00E51FE7">
          <w:rPr>
            <w:noProof/>
            <w:webHidden/>
          </w:rPr>
          <w:fldChar w:fldCharType="begin"/>
        </w:r>
        <w:r w:rsidR="00E51FE7">
          <w:rPr>
            <w:noProof/>
            <w:webHidden/>
          </w:rPr>
          <w:instrText xml:space="preserve"> PAGEREF _Toc198973046 \h </w:instrText>
        </w:r>
        <w:r w:rsidR="00E51FE7">
          <w:rPr>
            <w:noProof/>
            <w:webHidden/>
          </w:rPr>
        </w:r>
        <w:r w:rsidR="00E51FE7">
          <w:rPr>
            <w:noProof/>
            <w:webHidden/>
          </w:rPr>
          <w:fldChar w:fldCharType="separate"/>
        </w:r>
        <w:r w:rsidR="003E34ED">
          <w:rPr>
            <w:noProof/>
            <w:webHidden/>
          </w:rPr>
          <w:t>76</w:t>
        </w:r>
        <w:r w:rsidR="00E51FE7">
          <w:rPr>
            <w:noProof/>
            <w:webHidden/>
          </w:rPr>
          <w:fldChar w:fldCharType="end"/>
        </w:r>
      </w:hyperlink>
    </w:p>
    <w:p w14:paraId="16BE3A6F" w14:textId="09E2A320"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47" w:history="1">
        <w:r w:rsidR="00E51FE7" w:rsidRPr="00827858">
          <w:rPr>
            <w:rStyle w:val="Lienhypertexte"/>
            <w:noProof/>
          </w:rPr>
          <w:t>Table 6.2.1</w:t>
        </w:r>
        <w:r w:rsidR="00E51FE7" w:rsidRPr="00827858">
          <w:rPr>
            <w:rStyle w:val="Lienhypertexte"/>
            <w:noProof/>
          </w:rPr>
          <w:noBreakHyphen/>
          <w:t>1: Assessment of Impacts on Terrestrial vegetation</w:t>
        </w:r>
        <w:r w:rsidR="00E51FE7">
          <w:rPr>
            <w:noProof/>
            <w:webHidden/>
          </w:rPr>
          <w:tab/>
        </w:r>
        <w:r w:rsidR="00E51FE7">
          <w:rPr>
            <w:noProof/>
            <w:webHidden/>
          </w:rPr>
          <w:fldChar w:fldCharType="begin"/>
        </w:r>
        <w:r w:rsidR="00E51FE7">
          <w:rPr>
            <w:noProof/>
            <w:webHidden/>
          </w:rPr>
          <w:instrText xml:space="preserve"> PAGEREF _Toc198973047 \h </w:instrText>
        </w:r>
        <w:r w:rsidR="00E51FE7">
          <w:rPr>
            <w:noProof/>
            <w:webHidden/>
          </w:rPr>
        </w:r>
        <w:r w:rsidR="00E51FE7">
          <w:rPr>
            <w:noProof/>
            <w:webHidden/>
          </w:rPr>
          <w:fldChar w:fldCharType="separate"/>
        </w:r>
        <w:r w:rsidR="003E34ED">
          <w:rPr>
            <w:noProof/>
            <w:webHidden/>
          </w:rPr>
          <w:t>77</w:t>
        </w:r>
        <w:r w:rsidR="00E51FE7">
          <w:rPr>
            <w:noProof/>
            <w:webHidden/>
          </w:rPr>
          <w:fldChar w:fldCharType="end"/>
        </w:r>
      </w:hyperlink>
    </w:p>
    <w:p w14:paraId="1AD4736B" w14:textId="1045C853"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48" w:history="1">
        <w:r w:rsidR="00E51FE7" w:rsidRPr="00827858">
          <w:rPr>
            <w:rStyle w:val="Lienhypertexte"/>
            <w:noProof/>
          </w:rPr>
          <w:t>Table 6.2.2</w:t>
        </w:r>
        <w:r w:rsidR="00E51FE7" w:rsidRPr="00827858">
          <w:rPr>
            <w:rStyle w:val="Lienhypertexte"/>
            <w:noProof/>
          </w:rPr>
          <w:noBreakHyphen/>
          <w:t>1: Assessment of Impacts on Avifauna</w:t>
        </w:r>
        <w:r w:rsidR="00E51FE7">
          <w:rPr>
            <w:noProof/>
            <w:webHidden/>
          </w:rPr>
          <w:tab/>
        </w:r>
        <w:r w:rsidR="00E51FE7">
          <w:rPr>
            <w:noProof/>
            <w:webHidden/>
          </w:rPr>
          <w:fldChar w:fldCharType="begin"/>
        </w:r>
        <w:r w:rsidR="00E51FE7">
          <w:rPr>
            <w:noProof/>
            <w:webHidden/>
          </w:rPr>
          <w:instrText xml:space="preserve"> PAGEREF _Toc198973048 \h </w:instrText>
        </w:r>
        <w:r w:rsidR="00E51FE7">
          <w:rPr>
            <w:noProof/>
            <w:webHidden/>
          </w:rPr>
        </w:r>
        <w:r w:rsidR="00E51FE7">
          <w:rPr>
            <w:noProof/>
            <w:webHidden/>
          </w:rPr>
          <w:fldChar w:fldCharType="separate"/>
        </w:r>
        <w:r w:rsidR="003E34ED">
          <w:rPr>
            <w:noProof/>
            <w:webHidden/>
          </w:rPr>
          <w:t>79</w:t>
        </w:r>
        <w:r w:rsidR="00E51FE7">
          <w:rPr>
            <w:noProof/>
            <w:webHidden/>
          </w:rPr>
          <w:fldChar w:fldCharType="end"/>
        </w:r>
      </w:hyperlink>
    </w:p>
    <w:p w14:paraId="635C8119" w14:textId="7BC8C914"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49" w:history="1">
        <w:r w:rsidR="00E51FE7" w:rsidRPr="00827858">
          <w:rPr>
            <w:rStyle w:val="Lienhypertexte"/>
            <w:noProof/>
          </w:rPr>
          <w:t>Table 6.3.1</w:t>
        </w:r>
        <w:r w:rsidR="00E51FE7" w:rsidRPr="00827858">
          <w:rPr>
            <w:rStyle w:val="Lienhypertexte"/>
            <w:noProof/>
          </w:rPr>
          <w:noBreakHyphen/>
          <w:t>1: Assessment of Impacts on Landscape and Visual Amenity</w:t>
        </w:r>
        <w:r w:rsidR="00E51FE7">
          <w:rPr>
            <w:noProof/>
            <w:webHidden/>
          </w:rPr>
          <w:tab/>
        </w:r>
        <w:r w:rsidR="00E51FE7">
          <w:rPr>
            <w:noProof/>
            <w:webHidden/>
          </w:rPr>
          <w:fldChar w:fldCharType="begin"/>
        </w:r>
        <w:r w:rsidR="00E51FE7">
          <w:rPr>
            <w:noProof/>
            <w:webHidden/>
          </w:rPr>
          <w:instrText xml:space="preserve"> PAGEREF _Toc198973049 \h </w:instrText>
        </w:r>
        <w:r w:rsidR="00E51FE7">
          <w:rPr>
            <w:noProof/>
            <w:webHidden/>
          </w:rPr>
        </w:r>
        <w:r w:rsidR="00E51FE7">
          <w:rPr>
            <w:noProof/>
            <w:webHidden/>
          </w:rPr>
          <w:fldChar w:fldCharType="separate"/>
        </w:r>
        <w:r w:rsidR="003E34ED">
          <w:rPr>
            <w:noProof/>
            <w:webHidden/>
          </w:rPr>
          <w:t>80</w:t>
        </w:r>
        <w:r w:rsidR="00E51FE7">
          <w:rPr>
            <w:noProof/>
            <w:webHidden/>
          </w:rPr>
          <w:fldChar w:fldCharType="end"/>
        </w:r>
      </w:hyperlink>
    </w:p>
    <w:p w14:paraId="6ED182E2" w14:textId="54B90761"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50" w:history="1">
        <w:r w:rsidR="00E51FE7" w:rsidRPr="00827858">
          <w:rPr>
            <w:rStyle w:val="Lienhypertexte"/>
            <w:noProof/>
          </w:rPr>
          <w:t>Table 6.3.2</w:t>
        </w:r>
        <w:r w:rsidR="00E51FE7" w:rsidRPr="00827858">
          <w:rPr>
            <w:rStyle w:val="Lienhypertexte"/>
            <w:noProof/>
          </w:rPr>
          <w:noBreakHyphen/>
          <w:t xml:space="preserve">1: </w:t>
        </w:r>
        <w:r w:rsidR="00E51FE7" w:rsidRPr="00827858">
          <w:rPr>
            <w:rStyle w:val="Lienhypertexte"/>
            <w:rFonts w:cs="Aptos Serif"/>
            <w:bCs/>
            <w:noProof/>
          </w:rPr>
          <w:t>Assessment</w:t>
        </w:r>
        <w:r w:rsidR="00E51FE7" w:rsidRPr="00827858">
          <w:rPr>
            <w:rStyle w:val="Lienhypertexte"/>
            <w:rFonts w:cs="Aptos Serif"/>
            <w:bCs/>
            <w:noProof/>
            <w:spacing w:val="-3"/>
          </w:rPr>
          <w:t xml:space="preserve"> </w:t>
        </w:r>
        <w:r w:rsidR="00E51FE7" w:rsidRPr="00827858">
          <w:rPr>
            <w:rStyle w:val="Lienhypertexte"/>
            <w:rFonts w:cs="Aptos Serif"/>
            <w:bCs/>
            <w:noProof/>
          </w:rPr>
          <w:t>of</w:t>
        </w:r>
        <w:r w:rsidR="00E51FE7" w:rsidRPr="00827858">
          <w:rPr>
            <w:rStyle w:val="Lienhypertexte"/>
            <w:rFonts w:cs="Aptos Serif"/>
            <w:bCs/>
            <w:noProof/>
            <w:spacing w:val="-3"/>
          </w:rPr>
          <w:t xml:space="preserve"> </w:t>
        </w:r>
        <w:r w:rsidR="00E51FE7" w:rsidRPr="00827858">
          <w:rPr>
            <w:rStyle w:val="Lienhypertexte"/>
            <w:rFonts w:cs="Aptos Serif"/>
            <w:bCs/>
            <w:noProof/>
          </w:rPr>
          <w:t>Impacts</w:t>
        </w:r>
        <w:r w:rsidR="00E51FE7" w:rsidRPr="00827858">
          <w:rPr>
            <w:rStyle w:val="Lienhypertexte"/>
            <w:rFonts w:cs="Aptos Serif"/>
            <w:bCs/>
            <w:noProof/>
            <w:spacing w:val="-1"/>
          </w:rPr>
          <w:t xml:space="preserve"> </w:t>
        </w:r>
        <w:r w:rsidR="00E51FE7" w:rsidRPr="00827858">
          <w:rPr>
            <w:rStyle w:val="Lienhypertexte"/>
            <w:rFonts w:cs="Aptos Serif"/>
            <w:bCs/>
            <w:noProof/>
          </w:rPr>
          <w:t>on</w:t>
        </w:r>
        <w:r w:rsidR="00E51FE7" w:rsidRPr="00827858">
          <w:rPr>
            <w:rStyle w:val="Lienhypertexte"/>
            <w:rFonts w:cs="Aptos Serif"/>
            <w:bCs/>
            <w:noProof/>
            <w:spacing w:val="-1"/>
          </w:rPr>
          <w:t xml:space="preserve"> </w:t>
        </w:r>
        <w:r w:rsidR="00E51FE7" w:rsidRPr="00827858">
          <w:rPr>
            <w:rStyle w:val="Lienhypertexte"/>
            <w:rFonts w:cs="Aptos Serif"/>
            <w:bCs/>
            <w:noProof/>
          </w:rPr>
          <w:t>Settlement</w:t>
        </w:r>
        <w:r w:rsidR="00E51FE7" w:rsidRPr="00827858">
          <w:rPr>
            <w:rStyle w:val="Lienhypertexte"/>
            <w:rFonts w:cs="Aptos Serif"/>
            <w:bCs/>
            <w:noProof/>
            <w:spacing w:val="-2"/>
          </w:rPr>
          <w:t xml:space="preserve"> </w:t>
        </w:r>
        <w:r w:rsidR="00E51FE7" w:rsidRPr="00827858">
          <w:rPr>
            <w:rStyle w:val="Lienhypertexte"/>
            <w:rFonts w:cs="Aptos Serif"/>
            <w:bCs/>
            <w:noProof/>
          </w:rPr>
          <w:t xml:space="preserve">and </w:t>
        </w:r>
        <w:r w:rsidR="00E51FE7" w:rsidRPr="00827858">
          <w:rPr>
            <w:rStyle w:val="Lienhypertexte"/>
            <w:rFonts w:cs="Aptos Serif"/>
            <w:bCs/>
            <w:noProof/>
            <w:spacing w:val="-4"/>
          </w:rPr>
          <w:t>Land</w:t>
        </w:r>
        <w:r w:rsidR="00E51FE7">
          <w:rPr>
            <w:noProof/>
            <w:webHidden/>
          </w:rPr>
          <w:tab/>
        </w:r>
        <w:r w:rsidR="00E51FE7">
          <w:rPr>
            <w:noProof/>
            <w:webHidden/>
          </w:rPr>
          <w:fldChar w:fldCharType="begin"/>
        </w:r>
        <w:r w:rsidR="00E51FE7">
          <w:rPr>
            <w:noProof/>
            <w:webHidden/>
          </w:rPr>
          <w:instrText xml:space="preserve"> PAGEREF _Toc198973050 \h </w:instrText>
        </w:r>
        <w:r w:rsidR="00E51FE7">
          <w:rPr>
            <w:noProof/>
            <w:webHidden/>
          </w:rPr>
        </w:r>
        <w:r w:rsidR="00E51FE7">
          <w:rPr>
            <w:noProof/>
            <w:webHidden/>
          </w:rPr>
          <w:fldChar w:fldCharType="separate"/>
        </w:r>
        <w:r w:rsidR="003E34ED">
          <w:rPr>
            <w:noProof/>
            <w:webHidden/>
          </w:rPr>
          <w:t>81</w:t>
        </w:r>
        <w:r w:rsidR="00E51FE7">
          <w:rPr>
            <w:noProof/>
            <w:webHidden/>
          </w:rPr>
          <w:fldChar w:fldCharType="end"/>
        </w:r>
      </w:hyperlink>
    </w:p>
    <w:p w14:paraId="7696FA08" w14:textId="30EF1653"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51" w:history="1">
        <w:r w:rsidR="00E51FE7" w:rsidRPr="00827858">
          <w:rPr>
            <w:rStyle w:val="Lienhypertexte"/>
            <w:noProof/>
          </w:rPr>
          <w:t>Table 6.3.4</w:t>
        </w:r>
        <w:r w:rsidR="00E51FE7" w:rsidRPr="00827858">
          <w:rPr>
            <w:rStyle w:val="Lienhypertexte"/>
            <w:noProof/>
          </w:rPr>
          <w:noBreakHyphen/>
          <w:t>1: Assessment of Impacts on Land-Use and Livelihoods</w:t>
        </w:r>
        <w:r w:rsidR="00E51FE7">
          <w:rPr>
            <w:noProof/>
            <w:webHidden/>
          </w:rPr>
          <w:tab/>
        </w:r>
        <w:r w:rsidR="00E51FE7">
          <w:rPr>
            <w:noProof/>
            <w:webHidden/>
          </w:rPr>
          <w:fldChar w:fldCharType="begin"/>
        </w:r>
        <w:r w:rsidR="00E51FE7">
          <w:rPr>
            <w:noProof/>
            <w:webHidden/>
          </w:rPr>
          <w:instrText xml:space="preserve"> PAGEREF _Toc198973051 \h </w:instrText>
        </w:r>
        <w:r w:rsidR="00E51FE7">
          <w:rPr>
            <w:noProof/>
            <w:webHidden/>
          </w:rPr>
        </w:r>
        <w:r w:rsidR="00E51FE7">
          <w:rPr>
            <w:noProof/>
            <w:webHidden/>
          </w:rPr>
          <w:fldChar w:fldCharType="separate"/>
        </w:r>
        <w:r w:rsidR="003E34ED">
          <w:rPr>
            <w:noProof/>
            <w:webHidden/>
          </w:rPr>
          <w:t>82</w:t>
        </w:r>
        <w:r w:rsidR="00E51FE7">
          <w:rPr>
            <w:noProof/>
            <w:webHidden/>
          </w:rPr>
          <w:fldChar w:fldCharType="end"/>
        </w:r>
      </w:hyperlink>
    </w:p>
    <w:p w14:paraId="1902EE55" w14:textId="69AA8421"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52" w:history="1">
        <w:r w:rsidR="00E51FE7" w:rsidRPr="00827858">
          <w:rPr>
            <w:rStyle w:val="Lienhypertexte"/>
            <w:noProof/>
          </w:rPr>
          <w:t>Table 6.3.5</w:t>
        </w:r>
        <w:r w:rsidR="00E51FE7" w:rsidRPr="00827858">
          <w:rPr>
            <w:rStyle w:val="Lienhypertexte"/>
            <w:noProof/>
          </w:rPr>
          <w:noBreakHyphen/>
          <w:t>1: Assessment of Impacts on Cultural Heritage</w:t>
        </w:r>
        <w:r w:rsidR="00E51FE7">
          <w:rPr>
            <w:noProof/>
            <w:webHidden/>
          </w:rPr>
          <w:tab/>
        </w:r>
        <w:r w:rsidR="00E51FE7">
          <w:rPr>
            <w:noProof/>
            <w:webHidden/>
          </w:rPr>
          <w:fldChar w:fldCharType="begin"/>
        </w:r>
        <w:r w:rsidR="00E51FE7">
          <w:rPr>
            <w:noProof/>
            <w:webHidden/>
          </w:rPr>
          <w:instrText xml:space="preserve"> PAGEREF _Toc198973052 \h </w:instrText>
        </w:r>
        <w:r w:rsidR="00E51FE7">
          <w:rPr>
            <w:noProof/>
            <w:webHidden/>
          </w:rPr>
        </w:r>
        <w:r w:rsidR="00E51FE7">
          <w:rPr>
            <w:noProof/>
            <w:webHidden/>
          </w:rPr>
          <w:fldChar w:fldCharType="separate"/>
        </w:r>
        <w:r w:rsidR="003E34ED">
          <w:rPr>
            <w:noProof/>
            <w:webHidden/>
          </w:rPr>
          <w:t>83</w:t>
        </w:r>
        <w:r w:rsidR="00E51FE7">
          <w:rPr>
            <w:noProof/>
            <w:webHidden/>
          </w:rPr>
          <w:fldChar w:fldCharType="end"/>
        </w:r>
      </w:hyperlink>
    </w:p>
    <w:p w14:paraId="207DFC3C" w14:textId="4247C450"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53" w:history="1">
        <w:r w:rsidR="00E51FE7" w:rsidRPr="00827858">
          <w:rPr>
            <w:rStyle w:val="Lienhypertexte"/>
            <w:noProof/>
          </w:rPr>
          <w:t>Table 6.3.6</w:t>
        </w:r>
        <w:r w:rsidR="00E51FE7" w:rsidRPr="00827858">
          <w:rPr>
            <w:rStyle w:val="Lienhypertexte"/>
            <w:noProof/>
          </w:rPr>
          <w:noBreakHyphen/>
          <w:t>1: Assessment of Impacts on Community Health, Safety and Security</w:t>
        </w:r>
        <w:r w:rsidR="00E51FE7">
          <w:rPr>
            <w:noProof/>
            <w:webHidden/>
          </w:rPr>
          <w:tab/>
        </w:r>
        <w:r w:rsidR="00E51FE7">
          <w:rPr>
            <w:noProof/>
            <w:webHidden/>
          </w:rPr>
          <w:fldChar w:fldCharType="begin"/>
        </w:r>
        <w:r w:rsidR="00E51FE7">
          <w:rPr>
            <w:noProof/>
            <w:webHidden/>
          </w:rPr>
          <w:instrText xml:space="preserve"> PAGEREF _Toc198973053 \h </w:instrText>
        </w:r>
        <w:r w:rsidR="00E51FE7">
          <w:rPr>
            <w:noProof/>
            <w:webHidden/>
          </w:rPr>
        </w:r>
        <w:r w:rsidR="00E51FE7">
          <w:rPr>
            <w:noProof/>
            <w:webHidden/>
          </w:rPr>
          <w:fldChar w:fldCharType="separate"/>
        </w:r>
        <w:r w:rsidR="003E34ED">
          <w:rPr>
            <w:noProof/>
            <w:webHidden/>
          </w:rPr>
          <w:t>84</w:t>
        </w:r>
        <w:r w:rsidR="00E51FE7">
          <w:rPr>
            <w:noProof/>
            <w:webHidden/>
          </w:rPr>
          <w:fldChar w:fldCharType="end"/>
        </w:r>
      </w:hyperlink>
    </w:p>
    <w:p w14:paraId="1C425CF8" w14:textId="047837D4"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54" w:history="1">
        <w:r w:rsidR="00E51FE7" w:rsidRPr="00827858">
          <w:rPr>
            <w:rStyle w:val="Lienhypertexte"/>
            <w:noProof/>
          </w:rPr>
          <w:t>Table 6.3.7</w:t>
        </w:r>
        <w:r w:rsidR="00E51FE7" w:rsidRPr="00827858">
          <w:rPr>
            <w:rStyle w:val="Lienhypertexte"/>
            <w:noProof/>
          </w:rPr>
          <w:noBreakHyphen/>
          <w:t>1: Assessment of Impacts on Occupational Health and Safety</w:t>
        </w:r>
        <w:r w:rsidR="00E51FE7">
          <w:rPr>
            <w:noProof/>
            <w:webHidden/>
          </w:rPr>
          <w:tab/>
        </w:r>
        <w:r w:rsidR="00E51FE7">
          <w:rPr>
            <w:noProof/>
            <w:webHidden/>
          </w:rPr>
          <w:fldChar w:fldCharType="begin"/>
        </w:r>
        <w:r w:rsidR="00E51FE7">
          <w:rPr>
            <w:noProof/>
            <w:webHidden/>
          </w:rPr>
          <w:instrText xml:space="preserve"> PAGEREF _Toc198973054 \h </w:instrText>
        </w:r>
        <w:r w:rsidR="00E51FE7">
          <w:rPr>
            <w:noProof/>
            <w:webHidden/>
          </w:rPr>
        </w:r>
        <w:r w:rsidR="00E51FE7">
          <w:rPr>
            <w:noProof/>
            <w:webHidden/>
          </w:rPr>
          <w:fldChar w:fldCharType="separate"/>
        </w:r>
        <w:r w:rsidR="003E34ED">
          <w:rPr>
            <w:noProof/>
            <w:webHidden/>
          </w:rPr>
          <w:t>85</w:t>
        </w:r>
        <w:r w:rsidR="00E51FE7">
          <w:rPr>
            <w:noProof/>
            <w:webHidden/>
          </w:rPr>
          <w:fldChar w:fldCharType="end"/>
        </w:r>
      </w:hyperlink>
    </w:p>
    <w:p w14:paraId="38F56166" w14:textId="591DD66D"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55" w:history="1">
        <w:r w:rsidR="00E51FE7" w:rsidRPr="00827858">
          <w:rPr>
            <w:rStyle w:val="Lienhypertexte"/>
            <w:noProof/>
          </w:rPr>
          <w:t>Table 6.3.7</w:t>
        </w:r>
        <w:r w:rsidR="00E51FE7" w:rsidRPr="00827858">
          <w:rPr>
            <w:rStyle w:val="Lienhypertexte"/>
            <w:noProof/>
          </w:rPr>
          <w:noBreakHyphen/>
          <w:t>1: Decommissioning and Closure Plan (To be incurred by ZESCO)</w:t>
        </w:r>
        <w:r w:rsidR="00E51FE7">
          <w:rPr>
            <w:noProof/>
            <w:webHidden/>
          </w:rPr>
          <w:tab/>
        </w:r>
        <w:r w:rsidR="00E51FE7">
          <w:rPr>
            <w:noProof/>
            <w:webHidden/>
          </w:rPr>
          <w:fldChar w:fldCharType="begin"/>
        </w:r>
        <w:r w:rsidR="00E51FE7">
          <w:rPr>
            <w:noProof/>
            <w:webHidden/>
          </w:rPr>
          <w:instrText xml:space="preserve"> PAGEREF _Toc198973055 \h </w:instrText>
        </w:r>
        <w:r w:rsidR="00E51FE7">
          <w:rPr>
            <w:noProof/>
            <w:webHidden/>
          </w:rPr>
        </w:r>
        <w:r w:rsidR="00E51FE7">
          <w:rPr>
            <w:noProof/>
            <w:webHidden/>
          </w:rPr>
          <w:fldChar w:fldCharType="separate"/>
        </w:r>
        <w:r w:rsidR="003E34ED">
          <w:rPr>
            <w:noProof/>
            <w:webHidden/>
          </w:rPr>
          <w:t>86</w:t>
        </w:r>
        <w:r w:rsidR="00E51FE7">
          <w:rPr>
            <w:noProof/>
            <w:webHidden/>
          </w:rPr>
          <w:fldChar w:fldCharType="end"/>
        </w:r>
      </w:hyperlink>
    </w:p>
    <w:p w14:paraId="264D93CB" w14:textId="38A64E96" w:rsidR="00F16592" w:rsidRDefault="00F16592" w:rsidP="00FC7DEB">
      <w:r>
        <w:fldChar w:fldCharType="end"/>
      </w:r>
    </w:p>
    <w:p w14:paraId="4341796C" w14:textId="77777777" w:rsidR="00F16592" w:rsidRDefault="00F16592" w:rsidP="00F16592"/>
    <w:p w14:paraId="7FE9781F" w14:textId="3D30AD97" w:rsidR="00F16592" w:rsidRDefault="00F16592" w:rsidP="00F16592">
      <w:pPr>
        <w:tabs>
          <w:tab w:val="left" w:pos="2640"/>
        </w:tabs>
      </w:pPr>
      <w:r>
        <w:tab/>
      </w:r>
    </w:p>
    <w:p w14:paraId="0F806096" w14:textId="77777777" w:rsidR="00F16592" w:rsidRDefault="00F16592">
      <w:pPr>
        <w:spacing w:before="0" w:after="0"/>
      </w:pPr>
      <w:r>
        <w:br w:type="page"/>
      </w:r>
    </w:p>
    <w:p w14:paraId="0EDFDD12" w14:textId="119E17BD" w:rsidR="00F16592" w:rsidRDefault="00F16592" w:rsidP="00F16592">
      <w:pPr>
        <w:pStyle w:val="preTOC"/>
        <w:outlineLvl w:val="0"/>
      </w:pPr>
      <w:bookmarkStart w:id="7" w:name="_Toc198909819"/>
      <w:r>
        <w:lastRenderedPageBreak/>
        <w:t>LIST OF FIGURES</w:t>
      </w:r>
      <w:bookmarkEnd w:id="7"/>
    </w:p>
    <w:p w14:paraId="7473F434" w14:textId="77777777" w:rsidR="00F16592" w:rsidRDefault="00F16592" w:rsidP="00F16592">
      <w:pPr>
        <w:tabs>
          <w:tab w:val="left" w:pos="2640"/>
        </w:tabs>
      </w:pPr>
    </w:p>
    <w:p w14:paraId="0BC6925A" w14:textId="2E1DF95C" w:rsidR="00E51FE7" w:rsidRDefault="00F16592">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r>
        <w:fldChar w:fldCharType="begin"/>
      </w:r>
      <w:r>
        <w:instrText xml:space="preserve"> TOC \h \z \c "Figure" </w:instrText>
      </w:r>
      <w:r>
        <w:fldChar w:fldCharType="separate"/>
      </w:r>
      <w:hyperlink w:anchor="_Toc198973056" w:history="1">
        <w:r w:rsidR="00E51FE7" w:rsidRPr="00373F18">
          <w:rPr>
            <w:rStyle w:val="Lienhypertexte"/>
            <w:noProof/>
          </w:rPr>
          <w:t>Figure 1.3</w:t>
        </w:r>
        <w:r w:rsidR="00E51FE7" w:rsidRPr="00373F18">
          <w:rPr>
            <w:rStyle w:val="Lienhypertexte"/>
            <w:noProof/>
          </w:rPr>
          <w:noBreakHyphen/>
          <w:t>1: Underground sections of the power transmission line</w:t>
        </w:r>
        <w:r w:rsidR="00E51FE7">
          <w:rPr>
            <w:noProof/>
            <w:webHidden/>
          </w:rPr>
          <w:tab/>
        </w:r>
        <w:r w:rsidR="00E51FE7">
          <w:rPr>
            <w:noProof/>
            <w:webHidden/>
          </w:rPr>
          <w:fldChar w:fldCharType="begin"/>
        </w:r>
        <w:r w:rsidR="00E51FE7">
          <w:rPr>
            <w:noProof/>
            <w:webHidden/>
          </w:rPr>
          <w:instrText xml:space="preserve"> PAGEREF _Toc198973056 \h </w:instrText>
        </w:r>
        <w:r w:rsidR="00E51FE7">
          <w:rPr>
            <w:noProof/>
            <w:webHidden/>
          </w:rPr>
        </w:r>
        <w:r w:rsidR="00E51FE7">
          <w:rPr>
            <w:noProof/>
            <w:webHidden/>
          </w:rPr>
          <w:fldChar w:fldCharType="separate"/>
        </w:r>
        <w:r w:rsidR="003E34ED">
          <w:rPr>
            <w:noProof/>
            <w:webHidden/>
          </w:rPr>
          <w:t>2</w:t>
        </w:r>
        <w:r w:rsidR="00E51FE7">
          <w:rPr>
            <w:noProof/>
            <w:webHidden/>
          </w:rPr>
          <w:fldChar w:fldCharType="end"/>
        </w:r>
      </w:hyperlink>
    </w:p>
    <w:p w14:paraId="5BE92E7B" w14:textId="7BECA1EC"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57" w:history="1">
        <w:r w:rsidR="00E51FE7" w:rsidRPr="00373F18">
          <w:rPr>
            <w:rStyle w:val="Lienhypertexte"/>
            <w:noProof/>
          </w:rPr>
          <w:t>Figure 1.6</w:t>
        </w:r>
        <w:r w:rsidR="00E51FE7" w:rsidRPr="00373F18">
          <w:rPr>
            <w:rStyle w:val="Lienhypertexte"/>
            <w:noProof/>
          </w:rPr>
          <w:noBreakHyphen/>
          <w:t>1: Percentage of Shareholding by each Shareholder</w:t>
        </w:r>
        <w:r w:rsidR="00E51FE7">
          <w:rPr>
            <w:noProof/>
            <w:webHidden/>
          </w:rPr>
          <w:tab/>
        </w:r>
        <w:r w:rsidR="00E51FE7">
          <w:rPr>
            <w:noProof/>
            <w:webHidden/>
          </w:rPr>
          <w:fldChar w:fldCharType="begin"/>
        </w:r>
        <w:r w:rsidR="00E51FE7">
          <w:rPr>
            <w:noProof/>
            <w:webHidden/>
          </w:rPr>
          <w:instrText xml:space="preserve"> PAGEREF _Toc198973057 \h </w:instrText>
        </w:r>
        <w:r w:rsidR="00E51FE7">
          <w:rPr>
            <w:noProof/>
            <w:webHidden/>
          </w:rPr>
        </w:r>
        <w:r w:rsidR="00E51FE7">
          <w:rPr>
            <w:noProof/>
            <w:webHidden/>
          </w:rPr>
          <w:fldChar w:fldCharType="separate"/>
        </w:r>
        <w:r w:rsidR="003E34ED">
          <w:rPr>
            <w:noProof/>
            <w:webHidden/>
          </w:rPr>
          <w:t>3</w:t>
        </w:r>
        <w:r w:rsidR="00E51FE7">
          <w:rPr>
            <w:noProof/>
            <w:webHidden/>
          </w:rPr>
          <w:fldChar w:fldCharType="end"/>
        </w:r>
      </w:hyperlink>
    </w:p>
    <w:p w14:paraId="1BA90FD5" w14:textId="2C08A63C"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58" w:history="1">
        <w:r w:rsidR="00E51FE7" w:rsidRPr="00373F18">
          <w:rPr>
            <w:rStyle w:val="Lienhypertexte"/>
            <w:noProof/>
          </w:rPr>
          <w:t>Figure 3.2</w:t>
        </w:r>
        <w:r w:rsidR="00E51FE7" w:rsidRPr="00373F18">
          <w:rPr>
            <w:rStyle w:val="Lienhypertexte"/>
            <w:noProof/>
          </w:rPr>
          <w:noBreakHyphen/>
          <w:t>1: Transmission Line Route and Surrounding Infrastructure</w:t>
        </w:r>
        <w:r w:rsidR="00E51FE7">
          <w:rPr>
            <w:noProof/>
            <w:webHidden/>
          </w:rPr>
          <w:tab/>
        </w:r>
        <w:r w:rsidR="00E51FE7">
          <w:rPr>
            <w:noProof/>
            <w:webHidden/>
          </w:rPr>
          <w:fldChar w:fldCharType="begin"/>
        </w:r>
        <w:r w:rsidR="00E51FE7">
          <w:rPr>
            <w:noProof/>
            <w:webHidden/>
          </w:rPr>
          <w:instrText xml:space="preserve"> PAGEREF _Toc198973058 \h </w:instrText>
        </w:r>
        <w:r w:rsidR="00E51FE7">
          <w:rPr>
            <w:noProof/>
            <w:webHidden/>
          </w:rPr>
        </w:r>
        <w:r w:rsidR="00E51FE7">
          <w:rPr>
            <w:noProof/>
            <w:webHidden/>
          </w:rPr>
          <w:fldChar w:fldCharType="separate"/>
        </w:r>
        <w:r w:rsidR="003E34ED">
          <w:rPr>
            <w:noProof/>
            <w:webHidden/>
          </w:rPr>
          <w:t>32</w:t>
        </w:r>
        <w:r w:rsidR="00E51FE7">
          <w:rPr>
            <w:noProof/>
            <w:webHidden/>
          </w:rPr>
          <w:fldChar w:fldCharType="end"/>
        </w:r>
      </w:hyperlink>
    </w:p>
    <w:p w14:paraId="3FD12E7A" w14:textId="681AA69F"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59" w:history="1">
        <w:r w:rsidR="00E51FE7" w:rsidRPr="00373F18">
          <w:rPr>
            <w:rStyle w:val="Lienhypertexte"/>
            <w:noProof/>
          </w:rPr>
          <w:t>Figure 3.8</w:t>
        </w:r>
        <w:r w:rsidR="00E51FE7" w:rsidRPr="00373F18">
          <w:rPr>
            <w:rStyle w:val="Lienhypertexte"/>
            <w:noProof/>
          </w:rPr>
          <w:noBreakHyphen/>
          <w:t>1: Proposed Extension of Substation Perimeter Fence</w:t>
        </w:r>
        <w:r w:rsidR="00E51FE7">
          <w:rPr>
            <w:noProof/>
            <w:webHidden/>
          </w:rPr>
          <w:tab/>
        </w:r>
        <w:r w:rsidR="00E51FE7">
          <w:rPr>
            <w:noProof/>
            <w:webHidden/>
          </w:rPr>
          <w:fldChar w:fldCharType="begin"/>
        </w:r>
        <w:r w:rsidR="00E51FE7">
          <w:rPr>
            <w:noProof/>
            <w:webHidden/>
          </w:rPr>
          <w:instrText xml:space="preserve"> PAGEREF _Toc198973059 \h </w:instrText>
        </w:r>
        <w:r w:rsidR="00E51FE7">
          <w:rPr>
            <w:noProof/>
            <w:webHidden/>
          </w:rPr>
        </w:r>
        <w:r w:rsidR="00E51FE7">
          <w:rPr>
            <w:noProof/>
            <w:webHidden/>
          </w:rPr>
          <w:fldChar w:fldCharType="separate"/>
        </w:r>
        <w:r w:rsidR="003E34ED">
          <w:rPr>
            <w:noProof/>
            <w:webHidden/>
          </w:rPr>
          <w:t>40</w:t>
        </w:r>
        <w:r w:rsidR="00E51FE7">
          <w:rPr>
            <w:noProof/>
            <w:webHidden/>
          </w:rPr>
          <w:fldChar w:fldCharType="end"/>
        </w:r>
      </w:hyperlink>
    </w:p>
    <w:p w14:paraId="56F0DED4" w14:textId="2DD9DA2E"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60" w:history="1">
        <w:r w:rsidR="00E51FE7" w:rsidRPr="00373F18">
          <w:rPr>
            <w:rStyle w:val="Lienhypertexte"/>
            <w:noProof/>
          </w:rPr>
          <w:t>Figure 3.8</w:t>
        </w:r>
        <w:r w:rsidR="00E51FE7" w:rsidRPr="00373F18">
          <w:rPr>
            <w:rStyle w:val="Lienhypertexte"/>
            <w:noProof/>
          </w:rPr>
          <w:noBreakHyphen/>
          <w:t>2: Proposed Project Schedule for the Power Transmission Line</w:t>
        </w:r>
        <w:r w:rsidR="00E51FE7">
          <w:rPr>
            <w:noProof/>
            <w:webHidden/>
          </w:rPr>
          <w:tab/>
        </w:r>
        <w:r w:rsidR="00E51FE7">
          <w:rPr>
            <w:noProof/>
            <w:webHidden/>
          </w:rPr>
          <w:fldChar w:fldCharType="begin"/>
        </w:r>
        <w:r w:rsidR="00E51FE7">
          <w:rPr>
            <w:noProof/>
            <w:webHidden/>
          </w:rPr>
          <w:instrText xml:space="preserve"> PAGEREF _Toc198973060 \h </w:instrText>
        </w:r>
        <w:r w:rsidR="00E51FE7">
          <w:rPr>
            <w:noProof/>
            <w:webHidden/>
          </w:rPr>
        </w:r>
        <w:r w:rsidR="00E51FE7">
          <w:rPr>
            <w:noProof/>
            <w:webHidden/>
          </w:rPr>
          <w:fldChar w:fldCharType="separate"/>
        </w:r>
        <w:r w:rsidR="003E34ED">
          <w:rPr>
            <w:noProof/>
            <w:webHidden/>
          </w:rPr>
          <w:t>40</w:t>
        </w:r>
        <w:r w:rsidR="00E51FE7">
          <w:rPr>
            <w:noProof/>
            <w:webHidden/>
          </w:rPr>
          <w:fldChar w:fldCharType="end"/>
        </w:r>
      </w:hyperlink>
    </w:p>
    <w:p w14:paraId="71A1430E" w14:textId="75B660E5"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61" w:history="1">
        <w:r w:rsidR="00E51FE7" w:rsidRPr="00373F18">
          <w:rPr>
            <w:rStyle w:val="Lienhypertexte"/>
            <w:noProof/>
          </w:rPr>
          <w:t>Figure 4.1</w:t>
        </w:r>
        <w:r w:rsidR="00E51FE7" w:rsidRPr="00373F18">
          <w:rPr>
            <w:rStyle w:val="Lienhypertexte"/>
            <w:noProof/>
          </w:rPr>
          <w:noBreakHyphen/>
          <w:t>1: Mitigation Hierarchy</w:t>
        </w:r>
        <w:r w:rsidR="00E51FE7">
          <w:rPr>
            <w:noProof/>
            <w:webHidden/>
          </w:rPr>
          <w:tab/>
        </w:r>
        <w:r w:rsidR="00E51FE7">
          <w:rPr>
            <w:noProof/>
            <w:webHidden/>
          </w:rPr>
          <w:fldChar w:fldCharType="begin"/>
        </w:r>
        <w:r w:rsidR="00E51FE7">
          <w:rPr>
            <w:noProof/>
            <w:webHidden/>
          </w:rPr>
          <w:instrText xml:space="preserve"> PAGEREF _Toc198973061 \h </w:instrText>
        </w:r>
        <w:r w:rsidR="00E51FE7">
          <w:rPr>
            <w:noProof/>
            <w:webHidden/>
          </w:rPr>
        </w:r>
        <w:r w:rsidR="00E51FE7">
          <w:rPr>
            <w:noProof/>
            <w:webHidden/>
          </w:rPr>
          <w:fldChar w:fldCharType="separate"/>
        </w:r>
        <w:r w:rsidR="003E34ED">
          <w:rPr>
            <w:noProof/>
            <w:webHidden/>
          </w:rPr>
          <w:t>42</w:t>
        </w:r>
        <w:r w:rsidR="00E51FE7">
          <w:rPr>
            <w:noProof/>
            <w:webHidden/>
          </w:rPr>
          <w:fldChar w:fldCharType="end"/>
        </w:r>
      </w:hyperlink>
    </w:p>
    <w:p w14:paraId="52965A55" w14:textId="2346D5BD"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62" w:history="1">
        <w:r w:rsidR="00E51FE7" w:rsidRPr="00373F18">
          <w:rPr>
            <w:rStyle w:val="Lienhypertexte"/>
            <w:noProof/>
          </w:rPr>
          <w:t>Figure 5.1</w:t>
        </w:r>
        <w:r w:rsidR="00E51FE7" w:rsidRPr="00373F18">
          <w:rPr>
            <w:rStyle w:val="Lienhypertexte"/>
            <w:noProof/>
          </w:rPr>
          <w:noBreakHyphen/>
          <w:t>1: Annual Rainfall and Temperature of the Project Area</w:t>
        </w:r>
        <w:r w:rsidR="00E51FE7">
          <w:rPr>
            <w:noProof/>
            <w:webHidden/>
          </w:rPr>
          <w:tab/>
        </w:r>
        <w:r w:rsidR="00E51FE7">
          <w:rPr>
            <w:noProof/>
            <w:webHidden/>
          </w:rPr>
          <w:fldChar w:fldCharType="begin"/>
        </w:r>
        <w:r w:rsidR="00E51FE7">
          <w:rPr>
            <w:noProof/>
            <w:webHidden/>
          </w:rPr>
          <w:instrText xml:space="preserve"> PAGEREF _Toc198973062 \h </w:instrText>
        </w:r>
        <w:r w:rsidR="00E51FE7">
          <w:rPr>
            <w:noProof/>
            <w:webHidden/>
          </w:rPr>
        </w:r>
        <w:r w:rsidR="00E51FE7">
          <w:rPr>
            <w:noProof/>
            <w:webHidden/>
          </w:rPr>
          <w:fldChar w:fldCharType="separate"/>
        </w:r>
        <w:r w:rsidR="003E34ED">
          <w:rPr>
            <w:noProof/>
            <w:webHidden/>
          </w:rPr>
          <w:t>47</w:t>
        </w:r>
        <w:r w:rsidR="00E51FE7">
          <w:rPr>
            <w:noProof/>
            <w:webHidden/>
          </w:rPr>
          <w:fldChar w:fldCharType="end"/>
        </w:r>
      </w:hyperlink>
    </w:p>
    <w:p w14:paraId="6D145E98" w14:textId="7E34C65C"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63" w:history="1">
        <w:r w:rsidR="00E51FE7" w:rsidRPr="00373F18">
          <w:rPr>
            <w:rStyle w:val="Lienhypertexte"/>
            <w:noProof/>
          </w:rPr>
          <w:t>Figure 5.1</w:t>
        </w:r>
        <w:r w:rsidR="00E51FE7" w:rsidRPr="00373F18">
          <w:rPr>
            <w:rStyle w:val="Lienhypertexte"/>
            <w:noProof/>
          </w:rPr>
          <w:noBreakHyphen/>
          <w:t>2: Average number of rainy days and sunshine hours in the project area</w:t>
        </w:r>
        <w:r w:rsidR="00E51FE7">
          <w:rPr>
            <w:noProof/>
            <w:webHidden/>
          </w:rPr>
          <w:tab/>
        </w:r>
        <w:r w:rsidR="00E51FE7">
          <w:rPr>
            <w:noProof/>
            <w:webHidden/>
          </w:rPr>
          <w:fldChar w:fldCharType="begin"/>
        </w:r>
        <w:r w:rsidR="00E51FE7">
          <w:rPr>
            <w:noProof/>
            <w:webHidden/>
          </w:rPr>
          <w:instrText xml:space="preserve"> PAGEREF _Toc198973063 \h </w:instrText>
        </w:r>
        <w:r w:rsidR="00E51FE7">
          <w:rPr>
            <w:noProof/>
            <w:webHidden/>
          </w:rPr>
        </w:r>
        <w:r w:rsidR="00E51FE7">
          <w:rPr>
            <w:noProof/>
            <w:webHidden/>
          </w:rPr>
          <w:fldChar w:fldCharType="separate"/>
        </w:r>
        <w:r w:rsidR="003E34ED">
          <w:rPr>
            <w:noProof/>
            <w:webHidden/>
          </w:rPr>
          <w:t>48</w:t>
        </w:r>
        <w:r w:rsidR="00E51FE7">
          <w:rPr>
            <w:noProof/>
            <w:webHidden/>
          </w:rPr>
          <w:fldChar w:fldCharType="end"/>
        </w:r>
      </w:hyperlink>
    </w:p>
    <w:p w14:paraId="417DE6C1" w14:textId="7FAC17BC"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64" w:history="1">
        <w:r w:rsidR="00E51FE7" w:rsidRPr="00373F18">
          <w:rPr>
            <w:rStyle w:val="Lienhypertexte"/>
            <w:noProof/>
          </w:rPr>
          <w:t>Figure 5.2</w:t>
        </w:r>
        <w:r w:rsidR="00E51FE7" w:rsidRPr="00373F18">
          <w:rPr>
            <w:rStyle w:val="Lienhypertexte"/>
            <w:noProof/>
          </w:rPr>
          <w:noBreakHyphen/>
          <w:t>1: Apparent slope towards Luanshimba stream</w:t>
        </w:r>
        <w:r w:rsidR="00E51FE7">
          <w:rPr>
            <w:noProof/>
            <w:webHidden/>
          </w:rPr>
          <w:tab/>
        </w:r>
        <w:r w:rsidR="00E51FE7">
          <w:rPr>
            <w:noProof/>
            <w:webHidden/>
          </w:rPr>
          <w:fldChar w:fldCharType="begin"/>
        </w:r>
        <w:r w:rsidR="00E51FE7">
          <w:rPr>
            <w:noProof/>
            <w:webHidden/>
          </w:rPr>
          <w:instrText xml:space="preserve"> PAGEREF _Toc198973064 \h </w:instrText>
        </w:r>
        <w:r w:rsidR="00E51FE7">
          <w:rPr>
            <w:noProof/>
            <w:webHidden/>
          </w:rPr>
        </w:r>
        <w:r w:rsidR="00E51FE7">
          <w:rPr>
            <w:noProof/>
            <w:webHidden/>
          </w:rPr>
          <w:fldChar w:fldCharType="separate"/>
        </w:r>
        <w:r w:rsidR="003E34ED">
          <w:rPr>
            <w:noProof/>
            <w:webHidden/>
          </w:rPr>
          <w:t>49</w:t>
        </w:r>
        <w:r w:rsidR="00E51FE7">
          <w:rPr>
            <w:noProof/>
            <w:webHidden/>
          </w:rPr>
          <w:fldChar w:fldCharType="end"/>
        </w:r>
      </w:hyperlink>
    </w:p>
    <w:p w14:paraId="160A4592" w14:textId="33718BFF"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65" w:history="1">
        <w:r w:rsidR="00E51FE7" w:rsidRPr="00373F18">
          <w:rPr>
            <w:rStyle w:val="Lienhypertexte"/>
            <w:noProof/>
          </w:rPr>
          <w:t>Figure 5.2</w:t>
        </w:r>
        <w:r w:rsidR="00E51FE7" w:rsidRPr="00373F18">
          <w:rPr>
            <w:rStyle w:val="Lienhypertexte"/>
            <w:noProof/>
          </w:rPr>
          <w:noBreakHyphen/>
          <w:t>2: Anthill along the wayleave for the transmission line</w:t>
        </w:r>
        <w:r w:rsidR="00E51FE7">
          <w:rPr>
            <w:noProof/>
            <w:webHidden/>
          </w:rPr>
          <w:tab/>
        </w:r>
        <w:r w:rsidR="00E51FE7">
          <w:rPr>
            <w:noProof/>
            <w:webHidden/>
          </w:rPr>
          <w:fldChar w:fldCharType="begin"/>
        </w:r>
        <w:r w:rsidR="00E51FE7">
          <w:rPr>
            <w:noProof/>
            <w:webHidden/>
          </w:rPr>
          <w:instrText xml:space="preserve"> PAGEREF _Toc198973065 \h </w:instrText>
        </w:r>
        <w:r w:rsidR="00E51FE7">
          <w:rPr>
            <w:noProof/>
            <w:webHidden/>
          </w:rPr>
        </w:r>
        <w:r w:rsidR="00E51FE7">
          <w:rPr>
            <w:noProof/>
            <w:webHidden/>
          </w:rPr>
          <w:fldChar w:fldCharType="separate"/>
        </w:r>
        <w:r w:rsidR="003E34ED">
          <w:rPr>
            <w:noProof/>
            <w:webHidden/>
          </w:rPr>
          <w:t>49</w:t>
        </w:r>
        <w:r w:rsidR="00E51FE7">
          <w:rPr>
            <w:noProof/>
            <w:webHidden/>
          </w:rPr>
          <w:fldChar w:fldCharType="end"/>
        </w:r>
      </w:hyperlink>
    </w:p>
    <w:p w14:paraId="231BA225" w14:textId="5E7A2E20"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66" w:history="1">
        <w:r w:rsidR="00E51FE7" w:rsidRPr="00373F18">
          <w:rPr>
            <w:rStyle w:val="Lienhypertexte"/>
            <w:noProof/>
          </w:rPr>
          <w:t>Figure 5.2</w:t>
        </w:r>
        <w:r w:rsidR="00E51FE7" w:rsidRPr="00373F18">
          <w:rPr>
            <w:rStyle w:val="Lienhypertexte"/>
            <w:noProof/>
          </w:rPr>
          <w:noBreakHyphen/>
          <w:t>3: Contour map of the project area and the powerline corridor</w:t>
        </w:r>
        <w:r w:rsidR="00E51FE7">
          <w:rPr>
            <w:noProof/>
            <w:webHidden/>
          </w:rPr>
          <w:tab/>
        </w:r>
        <w:r w:rsidR="00E51FE7">
          <w:rPr>
            <w:noProof/>
            <w:webHidden/>
          </w:rPr>
          <w:fldChar w:fldCharType="begin"/>
        </w:r>
        <w:r w:rsidR="00E51FE7">
          <w:rPr>
            <w:noProof/>
            <w:webHidden/>
          </w:rPr>
          <w:instrText xml:space="preserve"> PAGEREF _Toc198973066 \h </w:instrText>
        </w:r>
        <w:r w:rsidR="00E51FE7">
          <w:rPr>
            <w:noProof/>
            <w:webHidden/>
          </w:rPr>
        </w:r>
        <w:r w:rsidR="00E51FE7">
          <w:rPr>
            <w:noProof/>
            <w:webHidden/>
          </w:rPr>
          <w:fldChar w:fldCharType="separate"/>
        </w:r>
        <w:r w:rsidR="003E34ED">
          <w:rPr>
            <w:noProof/>
            <w:webHidden/>
          </w:rPr>
          <w:t>50</w:t>
        </w:r>
        <w:r w:rsidR="00E51FE7">
          <w:rPr>
            <w:noProof/>
            <w:webHidden/>
          </w:rPr>
          <w:fldChar w:fldCharType="end"/>
        </w:r>
      </w:hyperlink>
    </w:p>
    <w:p w14:paraId="76283071" w14:textId="56A306BB"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67" w:history="1">
        <w:r w:rsidR="00E51FE7" w:rsidRPr="00373F18">
          <w:rPr>
            <w:rStyle w:val="Lienhypertexte"/>
            <w:noProof/>
          </w:rPr>
          <w:t>Figure 5.3</w:t>
        </w:r>
        <w:r w:rsidR="00E51FE7" w:rsidRPr="00373F18">
          <w:rPr>
            <w:rStyle w:val="Lienhypertexte"/>
            <w:noProof/>
          </w:rPr>
          <w:noBreakHyphen/>
          <w:t>1: Kitwe-Chingola Railway Line to be crossed by the overhead transmission line.</w:t>
        </w:r>
        <w:r w:rsidR="00E51FE7">
          <w:rPr>
            <w:noProof/>
            <w:webHidden/>
          </w:rPr>
          <w:tab/>
        </w:r>
        <w:r w:rsidR="00E51FE7">
          <w:rPr>
            <w:noProof/>
            <w:webHidden/>
          </w:rPr>
          <w:fldChar w:fldCharType="begin"/>
        </w:r>
        <w:r w:rsidR="00E51FE7">
          <w:rPr>
            <w:noProof/>
            <w:webHidden/>
          </w:rPr>
          <w:instrText xml:space="preserve"> PAGEREF _Toc198973067 \h </w:instrText>
        </w:r>
        <w:r w:rsidR="00E51FE7">
          <w:rPr>
            <w:noProof/>
            <w:webHidden/>
          </w:rPr>
        </w:r>
        <w:r w:rsidR="00E51FE7">
          <w:rPr>
            <w:noProof/>
            <w:webHidden/>
          </w:rPr>
          <w:fldChar w:fldCharType="separate"/>
        </w:r>
        <w:r w:rsidR="003E34ED">
          <w:rPr>
            <w:noProof/>
            <w:webHidden/>
          </w:rPr>
          <w:t>51</w:t>
        </w:r>
        <w:r w:rsidR="00E51FE7">
          <w:rPr>
            <w:noProof/>
            <w:webHidden/>
          </w:rPr>
          <w:fldChar w:fldCharType="end"/>
        </w:r>
      </w:hyperlink>
    </w:p>
    <w:p w14:paraId="7ED7586E" w14:textId="08E3472E"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68" w:history="1">
        <w:r w:rsidR="00E51FE7" w:rsidRPr="00373F18">
          <w:rPr>
            <w:rStyle w:val="Lienhypertexte"/>
            <w:noProof/>
          </w:rPr>
          <w:t>Figure 5.3</w:t>
        </w:r>
        <w:r w:rsidR="00E51FE7" w:rsidRPr="00373F18">
          <w:rPr>
            <w:rStyle w:val="Lienhypertexte"/>
            <w:noProof/>
          </w:rPr>
          <w:noBreakHyphen/>
          <w:t>2: Chimwemwe Level 1 hospital along the road to Mukuba university</w:t>
        </w:r>
        <w:r w:rsidR="00E51FE7">
          <w:rPr>
            <w:noProof/>
            <w:webHidden/>
          </w:rPr>
          <w:tab/>
        </w:r>
        <w:r w:rsidR="00E51FE7">
          <w:rPr>
            <w:noProof/>
            <w:webHidden/>
          </w:rPr>
          <w:fldChar w:fldCharType="begin"/>
        </w:r>
        <w:r w:rsidR="00E51FE7">
          <w:rPr>
            <w:noProof/>
            <w:webHidden/>
          </w:rPr>
          <w:instrText xml:space="preserve"> PAGEREF _Toc198973068 \h </w:instrText>
        </w:r>
        <w:r w:rsidR="00E51FE7">
          <w:rPr>
            <w:noProof/>
            <w:webHidden/>
          </w:rPr>
        </w:r>
        <w:r w:rsidR="00E51FE7">
          <w:rPr>
            <w:noProof/>
            <w:webHidden/>
          </w:rPr>
          <w:fldChar w:fldCharType="separate"/>
        </w:r>
        <w:r w:rsidR="003E34ED">
          <w:rPr>
            <w:noProof/>
            <w:webHidden/>
          </w:rPr>
          <w:t>51</w:t>
        </w:r>
        <w:r w:rsidR="00E51FE7">
          <w:rPr>
            <w:noProof/>
            <w:webHidden/>
          </w:rPr>
          <w:fldChar w:fldCharType="end"/>
        </w:r>
      </w:hyperlink>
    </w:p>
    <w:p w14:paraId="26687E0E" w14:textId="40CB1009"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69" w:history="1">
        <w:r w:rsidR="00E51FE7" w:rsidRPr="00373F18">
          <w:rPr>
            <w:rStyle w:val="Lienhypertexte"/>
            <w:noProof/>
          </w:rPr>
          <w:t>Figure 5.3</w:t>
        </w:r>
        <w:r w:rsidR="00E51FE7" w:rsidRPr="00373F18">
          <w:rPr>
            <w:rStyle w:val="Lienhypertexte"/>
            <w:noProof/>
          </w:rPr>
          <w:noBreakHyphen/>
          <w:t>3: Existing transmission lines along the wayleave for the proposed power line</w:t>
        </w:r>
        <w:r w:rsidR="00E51FE7">
          <w:rPr>
            <w:noProof/>
            <w:webHidden/>
          </w:rPr>
          <w:tab/>
        </w:r>
        <w:r w:rsidR="00E51FE7">
          <w:rPr>
            <w:noProof/>
            <w:webHidden/>
          </w:rPr>
          <w:fldChar w:fldCharType="begin"/>
        </w:r>
        <w:r w:rsidR="00E51FE7">
          <w:rPr>
            <w:noProof/>
            <w:webHidden/>
          </w:rPr>
          <w:instrText xml:space="preserve"> PAGEREF _Toc198973069 \h </w:instrText>
        </w:r>
        <w:r w:rsidR="00E51FE7">
          <w:rPr>
            <w:noProof/>
            <w:webHidden/>
          </w:rPr>
        </w:r>
        <w:r w:rsidR="00E51FE7">
          <w:rPr>
            <w:noProof/>
            <w:webHidden/>
          </w:rPr>
          <w:fldChar w:fldCharType="separate"/>
        </w:r>
        <w:r w:rsidR="003E34ED">
          <w:rPr>
            <w:noProof/>
            <w:webHidden/>
          </w:rPr>
          <w:t>52</w:t>
        </w:r>
        <w:r w:rsidR="00E51FE7">
          <w:rPr>
            <w:noProof/>
            <w:webHidden/>
          </w:rPr>
          <w:fldChar w:fldCharType="end"/>
        </w:r>
      </w:hyperlink>
    </w:p>
    <w:p w14:paraId="11B8AFF0" w14:textId="375FB681"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70" w:history="1">
        <w:r w:rsidR="00E51FE7" w:rsidRPr="00373F18">
          <w:rPr>
            <w:rStyle w:val="Lienhypertexte"/>
            <w:noProof/>
          </w:rPr>
          <w:t>Figure 5.7</w:t>
        </w:r>
        <w:r w:rsidR="00E51FE7" w:rsidRPr="00373F18">
          <w:rPr>
            <w:rStyle w:val="Lienhypertexte"/>
            <w:noProof/>
          </w:rPr>
          <w:noBreakHyphen/>
          <w:t>1: Common vegetation type along the powerline corridor</w:t>
        </w:r>
        <w:r w:rsidR="00E51FE7">
          <w:rPr>
            <w:noProof/>
            <w:webHidden/>
          </w:rPr>
          <w:tab/>
        </w:r>
        <w:r w:rsidR="00E51FE7">
          <w:rPr>
            <w:noProof/>
            <w:webHidden/>
          </w:rPr>
          <w:fldChar w:fldCharType="begin"/>
        </w:r>
        <w:r w:rsidR="00E51FE7">
          <w:rPr>
            <w:noProof/>
            <w:webHidden/>
          </w:rPr>
          <w:instrText xml:space="preserve"> PAGEREF _Toc198973070 \h </w:instrText>
        </w:r>
        <w:r w:rsidR="00E51FE7">
          <w:rPr>
            <w:noProof/>
            <w:webHidden/>
          </w:rPr>
        </w:r>
        <w:r w:rsidR="00E51FE7">
          <w:rPr>
            <w:noProof/>
            <w:webHidden/>
          </w:rPr>
          <w:fldChar w:fldCharType="separate"/>
        </w:r>
        <w:r w:rsidR="003E34ED">
          <w:rPr>
            <w:noProof/>
            <w:webHidden/>
          </w:rPr>
          <w:t>59</w:t>
        </w:r>
        <w:r w:rsidR="00E51FE7">
          <w:rPr>
            <w:noProof/>
            <w:webHidden/>
          </w:rPr>
          <w:fldChar w:fldCharType="end"/>
        </w:r>
      </w:hyperlink>
    </w:p>
    <w:p w14:paraId="75423D49" w14:textId="0E88A624" w:rsidR="00E51FE7" w:rsidRDefault="00582FB1">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973071" w:history="1">
        <w:r w:rsidR="00E51FE7" w:rsidRPr="00373F18">
          <w:rPr>
            <w:rStyle w:val="Lienhypertexte"/>
            <w:noProof/>
          </w:rPr>
          <w:t>Figure 5.11</w:t>
        </w:r>
        <w:r w:rsidR="00E51FE7" w:rsidRPr="00373F18">
          <w:rPr>
            <w:rStyle w:val="Lienhypertexte"/>
            <w:noProof/>
          </w:rPr>
          <w:noBreakHyphen/>
          <w:t>1: Stakeholder engagement to update PAPs information.</w:t>
        </w:r>
        <w:r w:rsidR="00E51FE7">
          <w:rPr>
            <w:noProof/>
            <w:webHidden/>
          </w:rPr>
          <w:tab/>
        </w:r>
        <w:r w:rsidR="00E51FE7">
          <w:rPr>
            <w:noProof/>
            <w:webHidden/>
          </w:rPr>
          <w:fldChar w:fldCharType="begin"/>
        </w:r>
        <w:r w:rsidR="00E51FE7">
          <w:rPr>
            <w:noProof/>
            <w:webHidden/>
          </w:rPr>
          <w:instrText xml:space="preserve"> PAGEREF _Toc198973071 \h </w:instrText>
        </w:r>
        <w:r w:rsidR="00E51FE7">
          <w:rPr>
            <w:noProof/>
            <w:webHidden/>
          </w:rPr>
        </w:r>
        <w:r w:rsidR="00E51FE7">
          <w:rPr>
            <w:noProof/>
            <w:webHidden/>
          </w:rPr>
          <w:fldChar w:fldCharType="separate"/>
        </w:r>
        <w:r w:rsidR="003E34ED">
          <w:rPr>
            <w:noProof/>
            <w:webHidden/>
          </w:rPr>
          <w:t>68</w:t>
        </w:r>
        <w:r w:rsidR="00E51FE7">
          <w:rPr>
            <w:noProof/>
            <w:webHidden/>
          </w:rPr>
          <w:fldChar w:fldCharType="end"/>
        </w:r>
      </w:hyperlink>
    </w:p>
    <w:p w14:paraId="2C2800BF" w14:textId="09361514" w:rsidR="00F16592" w:rsidRPr="00F16592" w:rsidRDefault="00F16592" w:rsidP="00F16592">
      <w:pPr>
        <w:tabs>
          <w:tab w:val="left" w:pos="2640"/>
        </w:tabs>
        <w:sectPr w:rsidR="00F16592" w:rsidRPr="00F16592" w:rsidSect="00725802">
          <w:footerReference w:type="default" r:id="rId22"/>
          <w:type w:val="continuous"/>
          <w:pgSz w:w="11910" w:h="16840"/>
          <w:pgMar w:top="985" w:right="1300" w:bottom="1554" w:left="1300" w:header="784" w:footer="1013" w:gutter="0"/>
          <w:pgNumType w:fmt="lowerRoman"/>
          <w:cols w:space="720"/>
        </w:sectPr>
      </w:pPr>
      <w:r>
        <w:fldChar w:fldCharType="end"/>
      </w:r>
    </w:p>
    <w:p w14:paraId="5CDC73B4" w14:textId="77777777" w:rsidR="001D424F" w:rsidRPr="00725802" w:rsidRDefault="00C11E50" w:rsidP="00725802">
      <w:pPr>
        <w:pStyle w:val="preTOC"/>
        <w:outlineLvl w:val="0"/>
      </w:pPr>
      <w:bookmarkStart w:id="8" w:name="_bookmark1"/>
      <w:bookmarkStart w:id="9" w:name="_Toc198909820"/>
      <w:bookmarkEnd w:id="8"/>
      <w:r w:rsidRPr="00725802">
        <w:lastRenderedPageBreak/>
        <w:t>ABBREVIATIONS AND ACRONYMS</w:t>
      </w:r>
      <w:bookmarkEnd w:id="9"/>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78"/>
        <w:gridCol w:w="6930"/>
      </w:tblGrid>
      <w:tr w:rsidR="001D424F" w:rsidRPr="00EE6E1C" w14:paraId="5CDC73B9" w14:textId="77777777" w:rsidTr="00AD3746">
        <w:trPr>
          <w:trHeight w:val="539"/>
          <w:tblHeader/>
        </w:trPr>
        <w:tc>
          <w:tcPr>
            <w:tcW w:w="2078" w:type="dxa"/>
            <w:shd w:val="clear" w:color="auto" w:fill="5FBDD1"/>
          </w:tcPr>
          <w:p w14:paraId="5CDC73B6"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FFFFFF"/>
              </w:rPr>
              <w:t xml:space="preserve">Acronym </w:t>
            </w:r>
            <w:r w:rsidRPr="00EE6E1C">
              <w:rPr>
                <w:rFonts w:cs="Aptos Serif"/>
                <w:color w:val="FFFFFF"/>
                <w:spacing w:val="-10"/>
              </w:rPr>
              <w:t>/</w:t>
            </w:r>
          </w:p>
          <w:p w14:paraId="5CDC73B7" w14:textId="77777777" w:rsidR="001D424F" w:rsidRPr="00EE6E1C" w:rsidRDefault="00C11E50" w:rsidP="00EE6E1C">
            <w:pPr>
              <w:pStyle w:val="TableParagraph"/>
              <w:spacing w:after="240" w:line="276" w:lineRule="auto"/>
              <w:ind w:left="57"/>
              <w:rPr>
                <w:rFonts w:cs="Aptos Serif"/>
              </w:rPr>
            </w:pPr>
            <w:r w:rsidRPr="00EE6E1C">
              <w:rPr>
                <w:rFonts w:cs="Aptos Serif"/>
                <w:color w:val="FFFFFF"/>
                <w:spacing w:val="-2"/>
              </w:rPr>
              <w:t>Abbreviation</w:t>
            </w:r>
          </w:p>
        </w:tc>
        <w:tc>
          <w:tcPr>
            <w:tcW w:w="6930" w:type="dxa"/>
            <w:shd w:val="clear" w:color="auto" w:fill="5FBDD1"/>
          </w:tcPr>
          <w:p w14:paraId="5CDC73B8"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FFFFFF"/>
                <w:spacing w:val="-2"/>
              </w:rPr>
              <w:t>Definition</w:t>
            </w:r>
          </w:p>
        </w:tc>
      </w:tr>
      <w:tr w:rsidR="001D424F" w:rsidRPr="00EE6E1C" w14:paraId="5CDC73BC" w14:textId="77777777" w:rsidTr="00AD3746">
        <w:trPr>
          <w:trHeight w:val="323"/>
        </w:trPr>
        <w:tc>
          <w:tcPr>
            <w:tcW w:w="2078" w:type="dxa"/>
          </w:tcPr>
          <w:p w14:paraId="5CDC73BA"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AC</w:t>
            </w:r>
          </w:p>
        </w:tc>
        <w:tc>
          <w:tcPr>
            <w:tcW w:w="6930" w:type="dxa"/>
          </w:tcPr>
          <w:p w14:paraId="5CDC73BB"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 xml:space="preserve">Alternating </w:t>
            </w:r>
            <w:r w:rsidRPr="00EE6E1C">
              <w:rPr>
                <w:rFonts w:cs="Aptos Serif"/>
                <w:color w:val="404040"/>
                <w:spacing w:val="-2"/>
              </w:rPr>
              <w:t>Current</w:t>
            </w:r>
          </w:p>
        </w:tc>
      </w:tr>
      <w:tr w:rsidR="001D424F" w:rsidRPr="00EE6E1C" w14:paraId="5CDC73BF" w14:textId="77777777" w:rsidTr="00AD3746">
        <w:trPr>
          <w:trHeight w:val="397"/>
        </w:trPr>
        <w:tc>
          <w:tcPr>
            <w:tcW w:w="2078" w:type="dxa"/>
          </w:tcPr>
          <w:p w14:paraId="5CDC73BD"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CBD</w:t>
            </w:r>
          </w:p>
        </w:tc>
        <w:tc>
          <w:tcPr>
            <w:tcW w:w="6930" w:type="dxa"/>
          </w:tcPr>
          <w:p w14:paraId="5CDC73BE"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Central</w:t>
            </w:r>
            <w:r w:rsidRPr="00EE6E1C">
              <w:rPr>
                <w:rFonts w:cs="Aptos Serif"/>
                <w:color w:val="404040"/>
                <w:spacing w:val="-1"/>
              </w:rPr>
              <w:t xml:space="preserve"> </w:t>
            </w:r>
            <w:r w:rsidRPr="00EE6E1C">
              <w:rPr>
                <w:rFonts w:cs="Aptos Serif"/>
                <w:color w:val="404040"/>
              </w:rPr>
              <w:t xml:space="preserve">Business </w:t>
            </w:r>
            <w:r w:rsidRPr="00EE6E1C">
              <w:rPr>
                <w:rFonts w:cs="Aptos Serif"/>
                <w:color w:val="404040"/>
                <w:spacing w:val="-2"/>
              </w:rPr>
              <w:t>District</w:t>
            </w:r>
          </w:p>
        </w:tc>
      </w:tr>
      <w:tr w:rsidR="001D424F" w:rsidRPr="00EE6E1C" w14:paraId="5CDC73C2" w14:textId="77777777" w:rsidTr="00AD3746">
        <w:trPr>
          <w:trHeight w:val="402"/>
        </w:trPr>
        <w:tc>
          <w:tcPr>
            <w:tcW w:w="2078" w:type="dxa"/>
          </w:tcPr>
          <w:p w14:paraId="5CDC73C0" w14:textId="77777777" w:rsidR="001D424F" w:rsidRPr="00EE6E1C" w:rsidRDefault="00C11E50" w:rsidP="00EE6E1C">
            <w:pPr>
              <w:pStyle w:val="TableParagraph"/>
              <w:spacing w:after="240" w:line="276" w:lineRule="auto"/>
              <w:ind w:left="57"/>
              <w:rPr>
                <w:rFonts w:cs="Aptos Serif"/>
              </w:rPr>
            </w:pPr>
            <w:r w:rsidRPr="00EE6E1C">
              <w:rPr>
                <w:rFonts w:cs="Aptos Serif"/>
                <w:color w:val="404040"/>
                <w:spacing w:val="-5"/>
              </w:rPr>
              <w:t>CEC</w:t>
            </w:r>
          </w:p>
        </w:tc>
        <w:tc>
          <w:tcPr>
            <w:tcW w:w="6930" w:type="dxa"/>
          </w:tcPr>
          <w:p w14:paraId="5CDC73C1" w14:textId="77777777" w:rsidR="001D424F" w:rsidRPr="00EE6E1C" w:rsidRDefault="00C11E50" w:rsidP="00EE6E1C">
            <w:pPr>
              <w:pStyle w:val="TableParagraph"/>
              <w:spacing w:after="240" w:line="276" w:lineRule="auto"/>
              <w:ind w:left="57"/>
              <w:rPr>
                <w:rFonts w:cs="Aptos Serif"/>
              </w:rPr>
            </w:pPr>
            <w:r w:rsidRPr="00EE6E1C">
              <w:rPr>
                <w:rFonts w:cs="Aptos Serif"/>
                <w:color w:val="404040"/>
              </w:rPr>
              <w:t>The</w:t>
            </w:r>
            <w:r w:rsidRPr="00EE6E1C">
              <w:rPr>
                <w:rFonts w:cs="Aptos Serif"/>
                <w:color w:val="404040"/>
                <w:spacing w:val="-5"/>
              </w:rPr>
              <w:t xml:space="preserve"> </w:t>
            </w:r>
            <w:r w:rsidRPr="00EE6E1C">
              <w:rPr>
                <w:rFonts w:cs="Aptos Serif"/>
                <w:color w:val="404040"/>
              </w:rPr>
              <w:t>Copperbelt</w:t>
            </w:r>
            <w:r w:rsidRPr="00EE6E1C">
              <w:rPr>
                <w:rFonts w:cs="Aptos Serif"/>
                <w:color w:val="404040"/>
                <w:spacing w:val="-5"/>
              </w:rPr>
              <w:t xml:space="preserve"> </w:t>
            </w:r>
            <w:r w:rsidRPr="00EE6E1C">
              <w:rPr>
                <w:rFonts w:cs="Aptos Serif"/>
                <w:color w:val="404040"/>
              </w:rPr>
              <w:t>Energy</w:t>
            </w:r>
            <w:r w:rsidRPr="00EE6E1C">
              <w:rPr>
                <w:rFonts w:cs="Aptos Serif"/>
                <w:color w:val="404040"/>
                <w:spacing w:val="-6"/>
              </w:rPr>
              <w:t xml:space="preserve"> </w:t>
            </w:r>
            <w:r w:rsidRPr="00EE6E1C">
              <w:rPr>
                <w:rFonts w:cs="Aptos Serif"/>
                <w:color w:val="404040"/>
              </w:rPr>
              <w:t>Corporation</w:t>
            </w:r>
            <w:r w:rsidRPr="00EE6E1C">
              <w:rPr>
                <w:rFonts w:cs="Aptos Serif"/>
                <w:color w:val="404040"/>
                <w:spacing w:val="-4"/>
              </w:rPr>
              <w:t xml:space="preserve"> </w:t>
            </w:r>
            <w:r w:rsidRPr="00EE6E1C">
              <w:rPr>
                <w:rFonts w:cs="Aptos Serif"/>
                <w:color w:val="404040"/>
                <w:spacing w:val="-5"/>
              </w:rPr>
              <w:t>Plc</w:t>
            </w:r>
          </w:p>
        </w:tc>
      </w:tr>
      <w:tr w:rsidR="001D424F" w:rsidRPr="00EE6E1C" w14:paraId="5CDC73C5" w14:textId="77777777" w:rsidTr="00AD3746">
        <w:trPr>
          <w:trHeight w:val="409"/>
        </w:trPr>
        <w:tc>
          <w:tcPr>
            <w:tcW w:w="2078" w:type="dxa"/>
          </w:tcPr>
          <w:p w14:paraId="5CDC73C3"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CIA</w:t>
            </w:r>
          </w:p>
        </w:tc>
        <w:tc>
          <w:tcPr>
            <w:tcW w:w="6930" w:type="dxa"/>
          </w:tcPr>
          <w:p w14:paraId="5CDC73C4"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Cumulative Impact</w:t>
            </w:r>
            <w:r w:rsidRPr="00EE6E1C">
              <w:rPr>
                <w:rFonts w:cs="Aptos Serif"/>
                <w:color w:val="404040"/>
                <w:spacing w:val="-3"/>
              </w:rPr>
              <w:t xml:space="preserve"> </w:t>
            </w:r>
            <w:r w:rsidRPr="00EE6E1C">
              <w:rPr>
                <w:rFonts w:cs="Aptos Serif"/>
                <w:color w:val="404040"/>
                <w:spacing w:val="-2"/>
              </w:rPr>
              <w:t>Assessment</w:t>
            </w:r>
          </w:p>
        </w:tc>
      </w:tr>
      <w:tr w:rsidR="001D424F" w:rsidRPr="00EE6E1C" w14:paraId="5CDC73C8" w14:textId="77777777" w:rsidTr="00AD3746">
        <w:trPr>
          <w:trHeight w:val="414"/>
        </w:trPr>
        <w:tc>
          <w:tcPr>
            <w:tcW w:w="2078" w:type="dxa"/>
          </w:tcPr>
          <w:p w14:paraId="5CDC73C6" w14:textId="77777777" w:rsidR="001D424F" w:rsidRPr="00EE6E1C" w:rsidRDefault="00C11E50" w:rsidP="00EE6E1C">
            <w:pPr>
              <w:pStyle w:val="TableParagraph"/>
              <w:spacing w:after="240" w:line="276" w:lineRule="auto"/>
              <w:ind w:left="57"/>
              <w:rPr>
                <w:rFonts w:cs="Aptos Serif"/>
              </w:rPr>
            </w:pPr>
            <w:r w:rsidRPr="00EE6E1C">
              <w:rPr>
                <w:rFonts w:cs="Aptos Serif"/>
                <w:color w:val="404040"/>
                <w:spacing w:val="-5"/>
              </w:rPr>
              <w:t>DC</w:t>
            </w:r>
          </w:p>
        </w:tc>
        <w:tc>
          <w:tcPr>
            <w:tcW w:w="6930" w:type="dxa"/>
          </w:tcPr>
          <w:p w14:paraId="5CDC73C7" w14:textId="77777777" w:rsidR="001D424F" w:rsidRPr="00EE6E1C" w:rsidRDefault="00C11E50" w:rsidP="00EE6E1C">
            <w:pPr>
              <w:pStyle w:val="TableParagraph"/>
              <w:spacing w:after="240" w:line="276" w:lineRule="auto"/>
              <w:ind w:left="57"/>
              <w:rPr>
                <w:rFonts w:cs="Aptos Serif"/>
              </w:rPr>
            </w:pPr>
            <w:r w:rsidRPr="00EE6E1C">
              <w:rPr>
                <w:rFonts w:cs="Aptos Serif"/>
                <w:color w:val="404040"/>
              </w:rPr>
              <w:t xml:space="preserve">Direct </w:t>
            </w:r>
            <w:r w:rsidRPr="00EE6E1C">
              <w:rPr>
                <w:rFonts w:cs="Aptos Serif"/>
                <w:color w:val="404040"/>
                <w:spacing w:val="-2"/>
              </w:rPr>
              <w:t>Current</w:t>
            </w:r>
          </w:p>
        </w:tc>
      </w:tr>
      <w:tr w:rsidR="001D424F" w:rsidRPr="00EE6E1C" w14:paraId="5CDC73CB" w14:textId="77777777" w:rsidTr="00AD3746">
        <w:trPr>
          <w:trHeight w:val="405"/>
        </w:trPr>
        <w:tc>
          <w:tcPr>
            <w:tcW w:w="2078" w:type="dxa"/>
          </w:tcPr>
          <w:p w14:paraId="5CDC73C9"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DOF</w:t>
            </w:r>
          </w:p>
        </w:tc>
        <w:tc>
          <w:tcPr>
            <w:tcW w:w="6930" w:type="dxa"/>
          </w:tcPr>
          <w:p w14:paraId="5CDC73CA"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Department</w:t>
            </w:r>
            <w:r w:rsidRPr="00EE6E1C">
              <w:rPr>
                <w:rFonts w:cs="Aptos Serif"/>
                <w:color w:val="404040"/>
                <w:spacing w:val="-4"/>
              </w:rPr>
              <w:t xml:space="preserve"> </w:t>
            </w:r>
            <w:r w:rsidRPr="00EE6E1C">
              <w:rPr>
                <w:rFonts w:cs="Aptos Serif"/>
                <w:color w:val="404040"/>
              </w:rPr>
              <w:t>of</w:t>
            </w:r>
            <w:r w:rsidRPr="00EE6E1C">
              <w:rPr>
                <w:rFonts w:cs="Aptos Serif"/>
                <w:color w:val="404040"/>
                <w:spacing w:val="-2"/>
              </w:rPr>
              <w:t xml:space="preserve"> Forestry</w:t>
            </w:r>
          </w:p>
        </w:tc>
      </w:tr>
      <w:tr w:rsidR="001D424F" w:rsidRPr="00EE6E1C" w14:paraId="5CDC73CE" w14:textId="77777777" w:rsidTr="00AD3746">
        <w:trPr>
          <w:trHeight w:val="400"/>
        </w:trPr>
        <w:tc>
          <w:tcPr>
            <w:tcW w:w="2078" w:type="dxa"/>
          </w:tcPr>
          <w:p w14:paraId="5CDC73CC" w14:textId="77777777" w:rsidR="001D424F" w:rsidRPr="00EE6E1C" w:rsidRDefault="00C11E50" w:rsidP="00EE6E1C">
            <w:pPr>
              <w:pStyle w:val="TableParagraph"/>
              <w:spacing w:before="2" w:after="240" w:line="276" w:lineRule="auto"/>
              <w:ind w:left="57"/>
              <w:rPr>
                <w:rFonts w:cs="Aptos Serif"/>
              </w:rPr>
            </w:pPr>
            <w:r w:rsidRPr="00EE6E1C">
              <w:rPr>
                <w:rFonts w:cs="Aptos Serif"/>
                <w:color w:val="404040"/>
                <w:spacing w:val="-5"/>
              </w:rPr>
              <w:t>EIA</w:t>
            </w:r>
          </w:p>
        </w:tc>
        <w:tc>
          <w:tcPr>
            <w:tcW w:w="6930" w:type="dxa"/>
          </w:tcPr>
          <w:p w14:paraId="5CDC73CD" w14:textId="77777777" w:rsidR="001D424F" w:rsidRPr="00EE6E1C" w:rsidRDefault="00C11E50" w:rsidP="00EE6E1C">
            <w:pPr>
              <w:pStyle w:val="TableParagraph"/>
              <w:spacing w:before="2" w:after="240" w:line="276" w:lineRule="auto"/>
              <w:ind w:left="57"/>
              <w:rPr>
                <w:rFonts w:cs="Aptos Serif"/>
              </w:rPr>
            </w:pPr>
            <w:r w:rsidRPr="00EE6E1C">
              <w:rPr>
                <w:rFonts w:cs="Aptos Serif"/>
                <w:color w:val="404040"/>
              </w:rPr>
              <w:t>Environmental</w:t>
            </w:r>
            <w:r w:rsidRPr="00EE6E1C">
              <w:rPr>
                <w:rFonts w:cs="Aptos Serif"/>
                <w:color w:val="404040"/>
                <w:spacing w:val="-6"/>
              </w:rPr>
              <w:t xml:space="preserve"> </w:t>
            </w:r>
            <w:r w:rsidRPr="00EE6E1C">
              <w:rPr>
                <w:rFonts w:cs="Aptos Serif"/>
                <w:color w:val="404040"/>
              </w:rPr>
              <w:t>Impact</w:t>
            </w:r>
            <w:r w:rsidRPr="00EE6E1C">
              <w:rPr>
                <w:rFonts w:cs="Aptos Serif"/>
                <w:color w:val="404040"/>
                <w:spacing w:val="-6"/>
              </w:rPr>
              <w:t xml:space="preserve"> </w:t>
            </w:r>
            <w:r w:rsidRPr="00EE6E1C">
              <w:rPr>
                <w:rFonts w:cs="Aptos Serif"/>
                <w:color w:val="404040"/>
                <w:spacing w:val="-2"/>
              </w:rPr>
              <w:t>Assessment</w:t>
            </w:r>
          </w:p>
        </w:tc>
      </w:tr>
      <w:tr w:rsidR="001D424F" w:rsidRPr="00EE6E1C" w14:paraId="5CDC73D1" w14:textId="77777777" w:rsidTr="00AD3746">
        <w:trPr>
          <w:trHeight w:val="404"/>
        </w:trPr>
        <w:tc>
          <w:tcPr>
            <w:tcW w:w="2078" w:type="dxa"/>
          </w:tcPr>
          <w:p w14:paraId="5CDC73CF"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EIS</w:t>
            </w:r>
          </w:p>
        </w:tc>
        <w:tc>
          <w:tcPr>
            <w:tcW w:w="6930" w:type="dxa"/>
          </w:tcPr>
          <w:p w14:paraId="5CDC73D0"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Environmental</w:t>
            </w:r>
            <w:r w:rsidRPr="00EE6E1C">
              <w:rPr>
                <w:rFonts w:cs="Aptos Serif"/>
                <w:color w:val="404040"/>
                <w:spacing w:val="-6"/>
              </w:rPr>
              <w:t xml:space="preserve"> </w:t>
            </w:r>
            <w:r w:rsidRPr="00EE6E1C">
              <w:rPr>
                <w:rFonts w:cs="Aptos Serif"/>
                <w:color w:val="404040"/>
              </w:rPr>
              <w:t>Impact</w:t>
            </w:r>
            <w:r w:rsidRPr="00EE6E1C">
              <w:rPr>
                <w:rFonts w:cs="Aptos Serif"/>
                <w:color w:val="404040"/>
                <w:spacing w:val="-6"/>
              </w:rPr>
              <w:t xml:space="preserve"> </w:t>
            </w:r>
            <w:r w:rsidRPr="00EE6E1C">
              <w:rPr>
                <w:rFonts w:cs="Aptos Serif"/>
                <w:color w:val="404040"/>
                <w:spacing w:val="-2"/>
              </w:rPr>
              <w:t>Statement</w:t>
            </w:r>
          </w:p>
        </w:tc>
      </w:tr>
      <w:tr w:rsidR="001D424F" w:rsidRPr="00EE6E1C" w14:paraId="5CDC73D4" w14:textId="77777777" w:rsidTr="00AD3746">
        <w:trPr>
          <w:trHeight w:val="411"/>
        </w:trPr>
        <w:tc>
          <w:tcPr>
            <w:tcW w:w="2078" w:type="dxa"/>
          </w:tcPr>
          <w:p w14:paraId="5CDC73D2"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EMA</w:t>
            </w:r>
          </w:p>
        </w:tc>
        <w:tc>
          <w:tcPr>
            <w:tcW w:w="6930" w:type="dxa"/>
          </w:tcPr>
          <w:p w14:paraId="5CDC73D3"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Environmental</w:t>
            </w:r>
            <w:r w:rsidRPr="00EE6E1C">
              <w:rPr>
                <w:rFonts w:cs="Aptos Serif"/>
                <w:color w:val="404040"/>
                <w:spacing w:val="-10"/>
              </w:rPr>
              <w:t xml:space="preserve"> </w:t>
            </w:r>
            <w:r w:rsidRPr="00EE6E1C">
              <w:rPr>
                <w:rFonts w:cs="Aptos Serif"/>
                <w:color w:val="404040"/>
              </w:rPr>
              <w:t>Management</w:t>
            </w:r>
            <w:r w:rsidRPr="00EE6E1C">
              <w:rPr>
                <w:rFonts w:cs="Aptos Serif"/>
                <w:color w:val="404040"/>
                <w:spacing w:val="-7"/>
              </w:rPr>
              <w:t xml:space="preserve"> </w:t>
            </w:r>
            <w:r w:rsidRPr="00EE6E1C">
              <w:rPr>
                <w:rFonts w:cs="Aptos Serif"/>
                <w:color w:val="404040"/>
                <w:spacing w:val="-5"/>
              </w:rPr>
              <w:t>Act</w:t>
            </w:r>
          </w:p>
        </w:tc>
      </w:tr>
      <w:tr w:rsidR="001D424F" w:rsidRPr="00EE6E1C" w14:paraId="5CDC73D7" w14:textId="77777777" w:rsidTr="00AD3746">
        <w:trPr>
          <w:trHeight w:val="388"/>
        </w:trPr>
        <w:tc>
          <w:tcPr>
            <w:tcW w:w="2078" w:type="dxa"/>
          </w:tcPr>
          <w:p w14:paraId="5CDC73D5" w14:textId="77777777" w:rsidR="001D424F" w:rsidRPr="00EE6E1C" w:rsidRDefault="00C11E50" w:rsidP="00EE6E1C">
            <w:pPr>
              <w:pStyle w:val="TableParagraph"/>
              <w:spacing w:after="240" w:line="276" w:lineRule="auto"/>
              <w:ind w:left="57"/>
              <w:rPr>
                <w:rFonts w:cs="Aptos Serif"/>
              </w:rPr>
            </w:pPr>
            <w:r w:rsidRPr="00EE6E1C">
              <w:rPr>
                <w:rFonts w:cs="Aptos Serif"/>
                <w:color w:val="404040"/>
                <w:spacing w:val="-5"/>
              </w:rPr>
              <w:t>EPs</w:t>
            </w:r>
          </w:p>
        </w:tc>
        <w:tc>
          <w:tcPr>
            <w:tcW w:w="6930" w:type="dxa"/>
          </w:tcPr>
          <w:p w14:paraId="5CDC73D6" w14:textId="77777777" w:rsidR="001D424F" w:rsidRPr="00EE6E1C" w:rsidRDefault="00C11E50" w:rsidP="00EE6E1C">
            <w:pPr>
              <w:pStyle w:val="TableParagraph"/>
              <w:spacing w:after="240" w:line="276" w:lineRule="auto"/>
              <w:ind w:left="57"/>
              <w:rPr>
                <w:rFonts w:cs="Aptos Serif"/>
              </w:rPr>
            </w:pPr>
            <w:r w:rsidRPr="00EE6E1C">
              <w:rPr>
                <w:rFonts w:cs="Aptos Serif"/>
                <w:color w:val="404040"/>
              </w:rPr>
              <w:t>Equator</w:t>
            </w:r>
            <w:r w:rsidRPr="00EE6E1C">
              <w:rPr>
                <w:rFonts w:cs="Aptos Serif"/>
                <w:color w:val="404040"/>
                <w:spacing w:val="-2"/>
              </w:rPr>
              <w:t xml:space="preserve"> Principles</w:t>
            </w:r>
          </w:p>
        </w:tc>
      </w:tr>
      <w:tr w:rsidR="001D424F" w:rsidRPr="00EE6E1C" w14:paraId="5CDC73DA" w14:textId="77777777" w:rsidTr="00AD3746">
        <w:trPr>
          <w:trHeight w:val="407"/>
        </w:trPr>
        <w:tc>
          <w:tcPr>
            <w:tcW w:w="2078" w:type="dxa"/>
          </w:tcPr>
          <w:p w14:paraId="5CDC73D8" w14:textId="77777777" w:rsidR="001D424F" w:rsidRPr="00EE6E1C" w:rsidRDefault="00C11E50" w:rsidP="00EE6E1C">
            <w:pPr>
              <w:pStyle w:val="TableParagraph"/>
              <w:spacing w:after="240" w:line="276" w:lineRule="auto"/>
              <w:ind w:left="57"/>
              <w:rPr>
                <w:rFonts w:cs="Aptos Serif"/>
              </w:rPr>
            </w:pPr>
            <w:r w:rsidRPr="00EE6E1C">
              <w:rPr>
                <w:rFonts w:cs="Aptos Serif"/>
                <w:color w:val="404040"/>
                <w:spacing w:val="-5"/>
              </w:rPr>
              <w:t>EPB</w:t>
            </w:r>
          </w:p>
        </w:tc>
        <w:tc>
          <w:tcPr>
            <w:tcW w:w="6930" w:type="dxa"/>
          </w:tcPr>
          <w:p w14:paraId="5CDC73D9" w14:textId="77777777" w:rsidR="001D424F" w:rsidRPr="00EE6E1C" w:rsidRDefault="00C11E50" w:rsidP="00EE6E1C">
            <w:pPr>
              <w:pStyle w:val="TableParagraph"/>
              <w:spacing w:after="240" w:line="276" w:lineRule="auto"/>
              <w:ind w:left="57"/>
              <w:rPr>
                <w:rFonts w:cs="Aptos Serif"/>
              </w:rPr>
            </w:pPr>
            <w:r w:rsidRPr="00EE6E1C">
              <w:rPr>
                <w:rFonts w:cs="Aptos Serif"/>
                <w:color w:val="404040"/>
              </w:rPr>
              <w:t>Environmental</w:t>
            </w:r>
            <w:r w:rsidRPr="00EE6E1C">
              <w:rPr>
                <w:rFonts w:cs="Aptos Serif"/>
                <w:color w:val="404040"/>
                <w:spacing w:val="-7"/>
              </w:rPr>
              <w:t xml:space="preserve"> </w:t>
            </w:r>
            <w:r w:rsidRPr="00EE6E1C">
              <w:rPr>
                <w:rFonts w:cs="Aptos Serif"/>
                <w:color w:val="404040"/>
              </w:rPr>
              <w:t>Project</w:t>
            </w:r>
            <w:r w:rsidRPr="00EE6E1C">
              <w:rPr>
                <w:rFonts w:cs="Aptos Serif"/>
                <w:color w:val="404040"/>
                <w:spacing w:val="-7"/>
              </w:rPr>
              <w:t xml:space="preserve"> </w:t>
            </w:r>
            <w:r w:rsidRPr="00EE6E1C">
              <w:rPr>
                <w:rFonts w:cs="Aptos Serif"/>
                <w:color w:val="404040"/>
                <w:spacing w:val="-2"/>
              </w:rPr>
              <w:t>Brief</w:t>
            </w:r>
          </w:p>
        </w:tc>
      </w:tr>
      <w:tr w:rsidR="001D424F" w:rsidRPr="00EE6E1C" w14:paraId="5CDC73DD" w14:textId="77777777" w:rsidTr="00AD3746">
        <w:trPr>
          <w:trHeight w:val="402"/>
        </w:trPr>
        <w:tc>
          <w:tcPr>
            <w:tcW w:w="2078" w:type="dxa"/>
          </w:tcPr>
          <w:p w14:paraId="5CDC73DB"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EPC</w:t>
            </w:r>
          </w:p>
        </w:tc>
        <w:tc>
          <w:tcPr>
            <w:tcW w:w="6930" w:type="dxa"/>
          </w:tcPr>
          <w:p w14:paraId="5CDC73DC"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Engineering</w:t>
            </w:r>
            <w:r w:rsidRPr="00EE6E1C">
              <w:rPr>
                <w:rFonts w:cs="Aptos Serif"/>
                <w:color w:val="404040"/>
                <w:spacing w:val="-5"/>
              </w:rPr>
              <w:t xml:space="preserve"> </w:t>
            </w:r>
            <w:r w:rsidRPr="00EE6E1C">
              <w:rPr>
                <w:rFonts w:cs="Aptos Serif"/>
                <w:color w:val="404040"/>
              </w:rPr>
              <w:t>Procurement</w:t>
            </w:r>
            <w:r w:rsidRPr="00EE6E1C">
              <w:rPr>
                <w:rFonts w:cs="Aptos Serif"/>
                <w:color w:val="404040"/>
                <w:spacing w:val="-8"/>
              </w:rPr>
              <w:t xml:space="preserve"> </w:t>
            </w:r>
            <w:r w:rsidRPr="00EE6E1C">
              <w:rPr>
                <w:rFonts w:cs="Aptos Serif"/>
                <w:color w:val="404040"/>
                <w:spacing w:val="-2"/>
              </w:rPr>
              <w:t>Construction</w:t>
            </w:r>
          </w:p>
        </w:tc>
      </w:tr>
      <w:tr w:rsidR="001D424F" w:rsidRPr="00EE6E1C" w14:paraId="5CDC73E0" w14:textId="77777777" w:rsidTr="00AD3746">
        <w:trPr>
          <w:trHeight w:val="407"/>
        </w:trPr>
        <w:tc>
          <w:tcPr>
            <w:tcW w:w="2078" w:type="dxa"/>
          </w:tcPr>
          <w:p w14:paraId="5CDC73DE"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2"/>
              </w:rPr>
              <w:t>EPPCA</w:t>
            </w:r>
          </w:p>
        </w:tc>
        <w:tc>
          <w:tcPr>
            <w:tcW w:w="6930" w:type="dxa"/>
          </w:tcPr>
          <w:p w14:paraId="5CDC73DF"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Environmental</w:t>
            </w:r>
            <w:r w:rsidRPr="00EE6E1C">
              <w:rPr>
                <w:rFonts w:cs="Aptos Serif"/>
                <w:color w:val="404040"/>
                <w:spacing w:val="-8"/>
              </w:rPr>
              <w:t xml:space="preserve"> </w:t>
            </w:r>
            <w:r w:rsidRPr="00EE6E1C">
              <w:rPr>
                <w:rFonts w:cs="Aptos Serif"/>
                <w:color w:val="404040"/>
              </w:rPr>
              <w:t>Protection</w:t>
            </w:r>
            <w:r w:rsidRPr="00EE6E1C">
              <w:rPr>
                <w:rFonts w:cs="Aptos Serif"/>
                <w:color w:val="404040"/>
                <w:spacing w:val="-6"/>
              </w:rPr>
              <w:t xml:space="preserve"> </w:t>
            </w:r>
            <w:r w:rsidRPr="00EE6E1C">
              <w:rPr>
                <w:rFonts w:cs="Aptos Serif"/>
                <w:color w:val="404040"/>
              </w:rPr>
              <w:t>and</w:t>
            </w:r>
            <w:r w:rsidRPr="00EE6E1C">
              <w:rPr>
                <w:rFonts w:cs="Aptos Serif"/>
                <w:color w:val="404040"/>
                <w:spacing w:val="-7"/>
              </w:rPr>
              <w:t xml:space="preserve"> </w:t>
            </w:r>
            <w:r w:rsidRPr="00EE6E1C">
              <w:rPr>
                <w:rFonts w:cs="Aptos Serif"/>
                <w:color w:val="404040"/>
              </w:rPr>
              <w:t>Pollution</w:t>
            </w:r>
            <w:r w:rsidRPr="00EE6E1C">
              <w:rPr>
                <w:rFonts w:cs="Aptos Serif"/>
                <w:color w:val="404040"/>
                <w:spacing w:val="-7"/>
              </w:rPr>
              <w:t xml:space="preserve"> </w:t>
            </w:r>
            <w:r w:rsidRPr="00EE6E1C">
              <w:rPr>
                <w:rFonts w:cs="Aptos Serif"/>
                <w:color w:val="404040"/>
              </w:rPr>
              <w:t>Control</w:t>
            </w:r>
            <w:r w:rsidRPr="00EE6E1C">
              <w:rPr>
                <w:rFonts w:cs="Aptos Serif"/>
                <w:color w:val="404040"/>
                <w:spacing w:val="-6"/>
              </w:rPr>
              <w:t xml:space="preserve"> </w:t>
            </w:r>
            <w:r w:rsidRPr="00EE6E1C">
              <w:rPr>
                <w:rFonts w:cs="Aptos Serif"/>
                <w:color w:val="404040"/>
                <w:spacing w:val="-5"/>
              </w:rPr>
              <w:t>Act</w:t>
            </w:r>
          </w:p>
        </w:tc>
      </w:tr>
      <w:tr w:rsidR="001D424F" w:rsidRPr="00EE6E1C" w14:paraId="5CDC73E3" w14:textId="77777777" w:rsidTr="00AD3746">
        <w:trPr>
          <w:trHeight w:val="411"/>
        </w:trPr>
        <w:tc>
          <w:tcPr>
            <w:tcW w:w="2078" w:type="dxa"/>
          </w:tcPr>
          <w:p w14:paraId="5CDC73E1"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4"/>
              </w:rPr>
              <w:t>ESIA</w:t>
            </w:r>
          </w:p>
        </w:tc>
        <w:tc>
          <w:tcPr>
            <w:tcW w:w="6930" w:type="dxa"/>
          </w:tcPr>
          <w:p w14:paraId="5CDC73E2"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Environmental</w:t>
            </w:r>
            <w:r w:rsidRPr="00EE6E1C">
              <w:rPr>
                <w:rFonts w:cs="Aptos Serif"/>
                <w:color w:val="404040"/>
                <w:spacing w:val="-4"/>
              </w:rPr>
              <w:t xml:space="preserve"> </w:t>
            </w:r>
            <w:r w:rsidRPr="00EE6E1C">
              <w:rPr>
                <w:rFonts w:cs="Aptos Serif"/>
                <w:color w:val="404040"/>
              </w:rPr>
              <w:t>and</w:t>
            </w:r>
            <w:r w:rsidRPr="00EE6E1C">
              <w:rPr>
                <w:rFonts w:cs="Aptos Serif"/>
                <w:color w:val="404040"/>
                <w:spacing w:val="-4"/>
              </w:rPr>
              <w:t xml:space="preserve"> </w:t>
            </w:r>
            <w:r w:rsidRPr="00EE6E1C">
              <w:rPr>
                <w:rFonts w:cs="Aptos Serif"/>
                <w:color w:val="404040"/>
              </w:rPr>
              <w:t>Social</w:t>
            </w:r>
            <w:r w:rsidRPr="00EE6E1C">
              <w:rPr>
                <w:rFonts w:cs="Aptos Serif"/>
                <w:color w:val="404040"/>
                <w:spacing w:val="-6"/>
              </w:rPr>
              <w:t xml:space="preserve"> </w:t>
            </w:r>
            <w:r w:rsidRPr="00EE6E1C">
              <w:rPr>
                <w:rFonts w:cs="Aptos Serif"/>
                <w:color w:val="404040"/>
              </w:rPr>
              <w:t>Impact</w:t>
            </w:r>
            <w:r w:rsidRPr="00EE6E1C">
              <w:rPr>
                <w:rFonts w:cs="Aptos Serif"/>
                <w:color w:val="404040"/>
                <w:spacing w:val="-3"/>
              </w:rPr>
              <w:t xml:space="preserve"> </w:t>
            </w:r>
            <w:r w:rsidRPr="00EE6E1C">
              <w:rPr>
                <w:rFonts w:cs="Aptos Serif"/>
                <w:color w:val="404040"/>
                <w:spacing w:val="-2"/>
              </w:rPr>
              <w:t>Assessment</w:t>
            </w:r>
          </w:p>
        </w:tc>
      </w:tr>
      <w:tr w:rsidR="001D424F" w:rsidRPr="00EE6E1C" w14:paraId="5CDC73E6" w14:textId="77777777" w:rsidTr="00AD3746">
        <w:trPr>
          <w:trHeight w:val="405"/>
        </w:trPr>
        <w:tc>
          <w:tcPr>
            <w:tcW w:w="2078" w:type="dxa"/>
          </w:tcPr>
          <w:p w14:paraId="5CDC73E4" w14:textId="77777777" w:rsidR="001D424F" w:rsidRPr="00EE6E1C" w:rsidRDefault="00C11E50" w:rsidP="00EE6E1C">
            <w:pPr>
              <w:pStyle w:val="TableParagraph"/>
              <w:spacing w:before="2" w:after="240" w:line="276" w:lineRule="auto"/>
              <w:ind w:left="57"/>
              <w:rPr>
                <w:rFonts w:cs="Aptos Serif"/>
              </w:rPr>
            </w:pPr>
            <w:r w:rsidRPr="00EE6E1C">
              <w:rPr>
                <w:rFonts w:cs="Aptos Serif"/>
                <w:color w:val="404040"/>
                <w:spacing w:val="-4"/>
              </w:rPr>
              <w:t>ESMP</w:t>
            </w:r>
          </w:p>
        </w:tc>
        <w:tc>
          <w:tcPr>
            <w:tcW w:w="6930" w:type="dxa"/>
          </w:tcPr>
          <w:p w14:paraId="5CDC73E5" w14:textId="77777777" w:rsidR="001D424F" w:rsidRPr="00EE6E1C" w:rsidRDefault="00C11E50" w:rsidP="00EE6E1C">
            <w:pPr>
              <w:pStyle w:val="TableParagraph"/>
              <w:spacing w:before="2" w:after="240" w:line="276" w:lineRule="auto"/>
              <w:ind w:left="57"/>
              <w:rPr>
                <w:rFonts w:cs="Aptos Serif"/>
              </w:rPr>
            </w:pPr>
            <w:r w:rsidRPr="00EE6E1C">
              <w:rPr>
                <w:rFonts w:cs="Aptos Serif"/>
                <w:color w:val="404040"/>
              </w:rPr>
              <w:t>Environmental</w:t>
            </w:r>
            <w:r w:rsidRPr="00EE6E1C">
              <w:rPr>
                <w:rFonts w:cs="Aptos Serif"/>
                <w:color w:val="404040"/>
                <w:spacing w:val="-4"/>
              </w:rPr>
              <w:t xml:space="preserve"> </w:t>
            </w:r>
            <w:r w:rsidRPr="00EE6E1C">
              <w:rPr>
                <w:rFonts w:cs="Aptos Serif"/>
                <w:color w:val="404040"/>
              </w:rPr>
              <w:t>and</w:t>
            </w:r>
            <w:r w:rsidRPr="00EE6E1C">
              <w:rPr>
                <w:rFonts w:cs="Aptos Serif"/>
                <w:color w:val="404040"/>
                <w:spacing w:val="-5"/>
              </w:rPr>
              <w:t xml:space="preserve"> </w:t>
            </w:r>
            <w:r w:rsidRPr="00EE6E1C">
              <w:rPr>
                <w:rFonts w:cs="Aptos Serif"/>
                <w:color w:val="404040"/>
              </w:rPr>
              <w:t>Social</w:t>
            </w:r>
            <w:r w:rsidRPr="00EE6E1C">
              <w:rPr>
                <w:rFonts w:cs="Aptos Serif"/>
                <w:color w:val="404040"/>
                <w:spacing w:val="-6"/>
              </w:rPr>
              <w:t xml:space="preserve"> </w:t>
            </w:r>
            <w:r w:rsidRPr="00EE6E1C">
              <w:rPr>
                <w:rFonts w:cs="Aptos Serif"/>
                <w:color w:val="404040"/>
              </w:rPr>
              <w:t>Management</w:t>
            </w:r>
            <w:r w:rsidRPr="00EE6E1C">
              <w:rPr>
                <w:rFonts w:cs="Aptos Serif"/>
                <w:color w:val="404040"/>
                <w:spacing w:val="-3"/>
              </w:rPr>
              <w:t xml:space="preserve"> </w:t>
            </w:r>
            <w:r w:rsidRPr="00EE6E1C">
              <w:rPr>
                <w:rFonts w:cs="Aptos Serif"/>
                <w:color w:val="404040"/>
                <w:spacing w:val="-4"/>
              </w:rPr>
              <w:t>Plan</w:t>
            </w:r>
          </w:p>
        </w:tc>
      </w:tr>
      <w:tr w:rsidR="001D424F" w:rsidRPr="00EE6E1C" w14:paraId="5CDC73E9" w14:textId="77777777" w:rsidTr="00AD3746">
        <w:trPr>
          <w:trHeight w:val="409"/>
        </w:trPr>
        <w:tc>
          <w:tcPr>
            <w:tcW w:w="2078" w:type="dxa"/>
          </w:tcPr>
          <w:p w14:paraId="5CDC73E7"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ERB</w:t>
            </w:r>
          </w:p>
        </w:tc>
        <w:tc>
          <w:tcPr>
            <w:tcW w:w="6930" w:type="dxa"/>
          </w:tcPr>
          <w:p w14:paraId="5CDC73E8"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Energy</w:t>
            </w:r>
            <w:r w:rsidRPr="00EE6E1C">
              <w:rPr>
                <w:rFonts w:cs="Aptos Serif"/>
                <w:color w:val="404040"/>
                <w:spacing w:val="-5"/>
              </w:rPr>
              <w:t xml:space="preserve"> </w:t>
            </w:r>
            <w:r w:rsidRPr="00EE6E1C">
              <w:rPr>
                <w:rFonts w:cs="Aptos Serif"/>
                <w:color w:val="404040"/>
              </w:rPr>
              <w:t>Regulation</w:t>
            </w:r>
            <w:r w:rsidRPr="00EE6E1C">
              <w:rPr>
                <w:rFonts w:cs="Aptos Serif"/>
                <w:color w:val="404040"/>
                <w:spacing w:val="-4"/>
              </w:rPr>
              <w:t xml:space="preserve"> Board</w:t>
            </w:r>
          </w:p>
        </w:tc>
      </w:tr>
      <w:tr w:rsidR="001D424F" w:rsidRPr="00EE6E1C" w14:paraId="5CDC73EC" w14:textId="77777777" w:rsidTr="00AD3746">
        <w:trPr>
          <w:trHeight w:val="404"/>
        </w:trPr>
        <w:tc>
          <w:tcPr>
            <w:tcW w:w="2078" w:type="dxa"/>
          </w:tcPr>
          <w:p w14:paraId="5CDC73EA"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ha</w:t>
            </w:r>
          </w:p>
        </w:tc>
        <w:tc>
          <w:tcPr>
            <w:tcW w:w="6930" w:type="dxa"/>
          </w:tcPr>
          <w:p w14:paraId="5CDC73EB"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2"/>
              </w:rPr>
              <w:t>Hectares</w:t>
            </w:r>
          </w:p>
        </w:tc>
      </w:tr>
      <w:tr w:rsidR="001D424F" w:rsidRPr="00EE6E1C" w14:paraId="5CDC73EF" w14:textId="77777777" w:rsidTr="00AD3746">
        <w:trPr>
          <w:trHeight w:val="400"/>
        </w:trPr>
        <w:tc>
          <w:tcPr>
            <w:tcW w:w="2078" w:type="dxa"/>
          </w:tcPr>
          <w:p w14:paraId="5CDC73ED" w14:textId="77777777" w:rsidR="001D424F" w:rsidRPr="00EE6E1C" w:rsidRDefault="00C11E50" w:rsidP="00EE6E1C">
            <w:pPr>
              <w:pStyle w:val="TableParagraph"/>
              <w:spacing w:after="240" w:line="276" w:lineRule="auto"/>
              <w:ind w:left="57"/>
              <w:rPr>
                <w:rFonts w:cs="Aptos Serif"/>
              </w:rPr>
            </w:pPr>
            <w:r w:rsidRPr="00EE6E1C">
              <w:rPr>
                <w:rFonts w:cs="Aptos Serif"/>
                <w:color w:val="404040"/>
                <w:spacing w:val="-5"/>
              </w:rPr>
              <w:t>HIA</w:t>
            </w:r>
          </w:p>
        </w:tc>
        <w:tc>
          <w:tcPr>
            <w:tcW w:w="6930" w:type="dxa"/>
          </w:tcPr>
          <w:p w14:paraId="5CDC73EE" w14:textId="77777777" w:rsidR="001D424F" w:rsidRPr="00EE6E1C" w:rsidRDefault="00C11E50" w:rsidP="00EE6E1C">
            <w:pPr>
              <w:pStyle w:val="TableParagraph"/>
              <w:spacing w:after="240" w:line="276" w:lineRule="auto"/>
              <w:ind w:left="57"/>
              <w:rPr>
                <w:rFonts w:cs="Aptos Serif"/>
              </w:rPr>
            </w:pPr>
            <w:r w:rsidRPr="00EE6E1C">
              <w:rPr>
                <w:rFonts w:cs="Aptos Serif"/>
                <w:color w:val="404040"/>
              </w:rPr>
              <w:t>Heritage</w:t>
            </w:r>
            <w:r w:rsidRPr="00EE6E1C">
              <w:rPr>
                <w:rFonts w:cs="Aptos Serif"/>
                <w:color w:val="404040"/>
                <w:spacing w:val="-2"/>
              </w:rPr>
              <w:t xml:space="preserve"> </w:t>
            </w:r>
            <w:r w:rsidRPr="00EE6E1C">
              <w:rPr>
                <w:rFonts w:cs="Aptos Serif"/>
                <w:color w:val="404040"/>
              </w:rPr>
              <w:t>Impact</w:t>
            </w:r>
            <w:r w:rsidRPr="00EE6E1C">
              <w:rPr>
                <w:rFonts w:cs="Aptos Serif"/>
                <w:color w:val="404040"/>
                <w:spacing w:val="-1"/>
              </w:rPr>
              <w:t xml:space="preserve"> </w:t>
            </w:r>
            <w:r w:rsidRPr="00EE6E1C">
              <w:rPr>
                <w:rFonts w:cs="Aptos Serif"/>
                <w:color w:val="404040"/>
                <w:spacing w:val="-2"/>
              </w:rPr>
              <w:t>Assessment</w:t>
            </w:r>
          </w:p>
        </w:tc>
      </w:tr>
      <w:tr w:rsidR="001D424F" w:rsidRPr="00EE6E1C" w14:paraId="5CDC73F2" w14:textId="77777777" w:rsidTr="00AD3746">
        <w:trPr>
          <w:trHeight w:val="404"/>
        </w:trPr>
        <w:tc>
          <w:tcPr>
            <w:tcW w:w="2078" w:type="dxa"/>
          </w:tcPr>
          <w:p w14:paraId="5CDC73F0"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IFC</w:t>
            </w:r>
          </w:p>
        </w:tc>
        <w:tc>
          <w:tcPr>
            <w:tcW w:w="6930" w:type="dxa"/>
          </w:tcPr>
          <w:p w14:paraId="5CDC73F1"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International</w:t>
            </w:r>
            <w:r w:rsidRPr="00EE6E1C">
              <w:rPr>
                <w:rFonts w:cs="Aptos Serif"/>
                <w:color w:val="404040"/>
                <w:spacing w:val="-7"/>
              </w:rPr>
              <w:t xml:space="preserve"> </w:t>
            </w:r>
            <w:r w:rsidRPr="00EE6E1C">
              <w:rPr>
                <w:rFonts w:cs="Aptos Serif"/>
                <w:color w:val="404040"/>
              </w:rPr>
              <w:t>Finance</w:t>
            </w:r>
            <w:r w:rsidRPr="00EE6E1C">
              <w:rPr>
                <w:rFonts w:cs="Aptos Serif"/>
                <w:color w:val="404040"/>
                <w:spacing w:val="-5"/>
              </w:rPr>
              <w:t xml:space="preserve"> </w:t>
            </w:r>
            <w:r w:rsidRPr="00EE6E1C">
              <w:rPr>
                <w:rFonts w:cs="Aptos Serif"/>
                <w:color w:val="404040"/>
                <w:spacing w:val="-2"/>
              </w:rPr>
              <w:t>Corporation</w:t>
            </w:r>
          </w:p>
        </w:tc>
      </w:tr>
      <w:tr w:rsidR="001D424F" w:rsidRPr="00EE6E1C" w14:paraId="5CDC73F5" w14:textId="77777777" w:rsidTr="00AD3746">
        <w:trPr>
          <w:trHeight w:val="404"/>
        </w:trPr>
        <w:tc>
          <w:tcPr>
            <w:tcW w:w="2078" w:type="dxa"/>
          </w:tcPr>
          <w:p w14:paraId="5CDC73F3"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ILO</w:t>
            </w:r>
          </w:p>
        </w:tc>
        <w:tc>
          <w:tcPr>
            <w:tcW w:w="6930" w:type="dxa"/>
          </w:tcPr>
          <w:p w14:paraId="5CDC73F4"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International</w:t>
            </w:r>
            <w:r w:rsidRPr="00EE6E1C">
              <w:rPr>
                <w:rFonts w:cs="Aptos Serif"/>
                <w:color w:val="404040"/>
                <w:spacing w:val="-6"/>
              </w:rPr>
              <w:t xml:space="preserve"> </w:t>
            </w:r>
            <w:r w:rsidRPr="00EE6E1C">
              <w:rPr>
                <w:rFonts w:cs="Aptos Serif"/>
                <w:color w:val="404040"/>
              </w:rPr>
              <w:t>Labour</w:t>
            </w:r>
            <w:r w:rsidRPr="00EE6E1C">
              <w:rPr>
                <w:rFonts w:cs="Aptos Serif"/>
                <w:color w:val="404040"/>
                <w:spacing w:val="-5"/>
              </w:rPr>
              <w:t xml:space="preserve"> </w:t>
            </w:r>
            <w:r w:rsidRPr="00EE6E1C">
              <w:rPr>
                <w:rFonts w:cs="Aptos Serif"/>
                <w:color w:val="404040"/>
                <w:spacing w:val="-2"/>
              </w:rPr>
              <w:t>Organization</w:t>
            </w:r>
          </w:p>
        </w:tc>
      </w:tr>
      <w:tr w:rsidR="001D424F" w:rsidRPr="00EE6E1C" w14:paraId="5CDC73F8" w14:textId="77777777" w:rsidTr="00AD3746">
        <w:trPr>
          <w:trHeight w:val="402"/>
        </w:trPr>
        <w:tc>
          <w:tcPr>
            <w:tcW w:w="2078" w:type="dxa"/>
          </w:tcPr>
          <w:p w14:paraId="5CDC73F6"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4"/>
              </w:rPr>
              <w:t>IUCN</w:t>
            </w:r>
          </w:p>
        </w:tc>
        <w:tc>
          <w:tcPr>
            <w:tcW w:w="6930" w:type="dxa"/>
          </w:tcPr>
          <w:p w14:paraId="5CDC73F7"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International</w:t>
            </w:r>
            <w:r w:rsidRPr="00EE6E1C">
              <w:rPr>
                <w:rFonts w:cs="Aptos Serif"/>
                <w:color w:val="404040"/>
                <w:spacing w:val="-4"/>
              </w:rPr>
              <w:t xml:space="preserve"> </w:t>
            </w:r>
            <w:r w:rsidRPr="00EE6E1C">
              <w:rPr>
                <w:rFonts w:cs="Aptos Serif"/>
                <w:color w:val="404040"/>
              </w:rPr>
              <w:t>Union</w:t>
            </w:r>
            <w:r w:rsidRPr="00EE6E1C">
              <w:rPr>
                <w:rFonts w:cs="Aptos Serif"/>
                <w:color w:val="404040"/>
                <w:spacing w:val="-4"/>
              </w:rPr>
              <w:t xml:space="preserve"> </w:t>
            </w:r>
            <w:r w:rsidRPr="00EE6E1C">
              <w:rPr>
                <w:rFonts w:cs="Aptos Serif"/>
                <w:color w:val="404040"/>
              </w:rPr>
              <w:t>for</w:t>
            </w:r>
            <w:r w:rsidRPr="00EE6E1C">
              <w:rPr>
                <w:rFonts w:cs="Aptos Serif"/>
                <w:color w:val="404040"/>
                <w:spacing w:val="-5"/>
              </w:rPr>
              <w:t xml:space="preserve"> </w:t>
            </w:r>
            <w:r w:rsidRPr="00EE6E1C">
              <w:rPr>
                <w:rFonts w:cs="Aptos Serif"/>
                <w:color w:val="404040"/>
              </w:rPr>
              <w:t>Conservation</w:t>
            </w:r>
            <w:r w:rsidRPr="00EE6E1C">
              <w:rPr>
                <w:rFonts w:cs="Aptos Serif"/>
                <w:color w:val="404040"/>
                <w:spacing w:val="-3"/>
              </w:rPr>
              <w:t xml:space="preserve"> </w:t>
            </w:r>
            <w:r w:rsidRPr="00EE6E1C">
              <w:rPr>
                <w:rFonts w:cs="Aptos Serif"/>
                <w:color w:val="404040"/>
              </w:rPr>
              <w:t>of</w:t>
            </w:r>
            <w:r w:rsidRPr="00EE6E1C">
              <w:rPr>
                <w:rFonts w:cs="Aptos Serif"/>
                <w:color w:val="404040"/>
                <w:spacing w:val="-5"/>
              </w:rPr>
              <w:t xml:space="preserve"> </w:t>
            </w:r>
            <w:r w:rsidRPr="00EE6E1C">
              <w:rPr>
                <w:rFonts w:cs="Aptos Serif"/>
                <w:color w:val="404040"/>
                <w:spacing w:val="-2"/>
              </w:rPr>
              <w:t>Nature</w:t>
            </w:r>
          </w:p>
        </w:tc>
      </w:tr>
      <w:tr w:rsidR="001D424F" w:rsidRPr="00EE6E1C" w14:paraId="5CDC73FB" w14:textId="77777777" w:rsidTr="00AD3746">
        <w:trPr>
          <w:trHeight w:val="404"/>
        </w:trPr>
        <w:tc>
          <w:tcPr>
            <w:tcW w:w="2078" w:type="dxa"/>
          </w:tcPr>
          <w:p w14:paraId="5CDC73F9"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lastRenderedPageBreak/>
              <w:t>kV</w:t>
            </w:r>
          </w:p>
        </w:tc>
        <w:tc>
          <w:tcPr>
            <w:tcW w:w="6930" w:type="dxa"/>
          </w:tcPr>
          <w:p w14:paraId="5CDC73FA"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2"/>
              </w:rPr>
              <w:t>Kilovolts</w:t>
            </w:r>
          </w:p>
        </w:tc>
      </w:tr>
      <w:tr w:rsidR="001D424F" w:rsidRPr="00EE6E1C" w14:paraId="5CDC73FE" w14:textId="77777777" w:rsidTr="00AD3746">
        <w:trPr>
          <w:trHeight w:val="405"/>
        </w:trPr>
        <w:tc>
          <w:tcPr>
            <w:tcW w:w="2078" w:type="dxa"/>
          </w:tcPr>
          <w:p w14:paraId="5CDC73FC"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kWh</w:t>
            </w:r>
          </w:p>
        </w:tc>
        <w:tc>
          <w:tcPr>
            <w:tcW w:w="6930" w:type="dxa"/>
          </w:tcPr>
          <w:p w14:paraId="5CDC73FD"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Kilowatts</w:t>
            </w:r>
            <w:r w:rsidRPr="00EE6E1C">
              <w:rPr>
                <w:rFonts w:cs="Aptos Serif"/>
                <w:color w:val="404040"/>
                <w:spacing w:val="1"/>
              </w:rPr>
              <w:t xml:space="preserve"> </w:t>
            </w:r>
            <w:r w:rsidRPr="00EE6E1C">
              <w:rPr>
                <w:rFonts w:cs="Aptos Serif"/>
                <w:color w:val="404040"/>
                <w:spacing w:val="-4"/>
              </w:rPr>
              <w:t>hour</w:t>
            </w:r>
          </w:p>
        </w:tc>
      </w:tr>
      <w:tr w:rsidR="001D424F" w:rsidRPr="00EE6E1C" w14:paraId="5CDC7401" w14:textId="77777777" w:rsidTr="00AD3746">
        <w:trPr>
          <w:trHeight w:val="402"/>
        </w:trPr>
        <w:tc>
          <w:tcPr>
            <w:tcW w:w="2078" w:type="dxa"/>
          </w:tcPr>
          <w:p w14:paraId="5CDC73FF"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4"/>
              </w:rPr>
              <w:t>MOTA</w:t>
            </w:r>
          </w:p>
        </w:tc>
        <w:tc>
          <w:tcPr>
            <w:tcW w:w="6930" w:type="dxa"/>
          </w:tcPr>
          <w:p w14:paraId="5CDC7400"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Ministry</w:t>
            </w:r>
            <w:r w:rsidRPr="00EE6E1C">
              <w:rPr>
                <w:rFonts w:cs="Aptos Serif"/>
                <w:color w:val="404040"/>
                <w:spacing w:val="-3"/>
              </w:rPr>
              <w:t xml:space="preserve"> </w:t>
            </w:r>
            <w:r w:rsidRPr="00EE6E1C">
              <w:rPr>
                <w:rFonts w:cs="Aptos Serif"/>
                <w:color w:val="404040"/>
              </w:rPr>
              <w:t>of</w:t>
            </w:r>
            <w:r w:rsidRPr="00EE6E1C">
              <w:rPr>
                <w:rFonts w:cs="Aptos Serif"/>
                <w:color w:val="404040"/>
                <w:spacing w:val="-3"/>
              </w:rPr>
              <w:t xml:space="preserve"> </w:t>
            </w:r>
            <w:r w:rsidRPr="00EE6E1C">
              <w:rPr>
                <w:rFonts w:cs="Aptos Serif"/>
                <w:color w:val="404040"/>
              </w:rPr>
              <w:t>Tourism</w:t>
            </w:r>
            <w:r w:rsidRPr="00EE6E1C">
              <w:rPr>
                <w:rFonts w:cs="Aptos Serif"/>
                <w:color w:val="404040"/>
                <w:spacing w:val="-2"/>
              </w:rPr>
              <w:t xml:space="preserve"> </w:t>
            </w:r>
            <w:r w:rsidRPr="00EE6E1C">
              <w:rPr>
                <w:rFonts w:cs="Aptos Serif"/>
                <w:color w:val="404040"/>
              </w:rPr>
              <w:t>and</w:t>
            </w:r>
            <w:r w:rsidRPr="00EE6E1C">
              <w:rPr>
                <w:rFonts w:cs="Aptos Serif"/>
                <w:color w:val="404040"/>
                <w:spacing w:val="-3"/>
              </w:rPr>
              <w:t xml:space="preserve"> </w:t>
            </w:r>
            <w:r w:rsidRPr="00EE6E1C">
              <w:rPr>
                <w:rFonts w:cs="Aptos Serif"/>
                <w:color w:val="404040"/>
                <w:spacing w:val="-4"/>
              </w:rPr>
              <w:t>Arts</w:t>
            </w:r>
          </w:p>
        </w:tc>
      </w:tr>
      <w:tr w:rsidR="001D424F" w:rsidRPr="00EE6E1C" w14:paraId="5CDC7404" w14:textId="77777777" w:rsidTr="00AD3746">
        <w:trPr>
          <w:trHeight w:val="404"/>
        </w:trPr>
        <w:tc>
          <w:tcPr>
            <w:tcW w:w="2078" w:type="dxa"/>
          </w:tcPr>
          <w:p w14:paraId="5CDC7402"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MW</w:t>
            </w:r>
          </w:p>
        </w:tc>
        <w:tc>
          <w:tcPr>
            <w:tcW w:w="6930" w:type="dxa"/>
          </w:tcPr>
          <w:p w14:paraId="5CDC7403"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 xml:space="preserve">Mega </w:t>
            </w:r>
            <w:r w:rsidRPr="00EE6E1C">
              <w:rPr>
                <w:rFonts w:cs="Aptos Serif"/>
                <w:color w:val="404040"/>
                <w:spacing w:val="-4"/>
              </w:rPr>
              <w:t>Watt</w:t>
            </w:r>
          </w:p>
        </w:tc>
      </w:tr>
      <w:tr w:rsidR="001D424F" w:rsidRPr="00EE6E1C" w14:paraId="5CDC7407" w14:textId="77777777" w:rsidTr="00AD3746">
        <w:trPr>
          <w:trHeight w:val="404"/>
        </w:trPr>
        <w:tc>
          <w:tcPr>
            <w:tcW w:w="2078" w:type="dxa"/>
          </w:tcPr>
          <w:p w14:paraId="5CDC7405"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MWp</w:t>
            </w:r>
          </w:p>
        </w:tc>
        <w:tc>
          <w:tcPr>
            <w:tcW w:w="6930" w:type="dxa"/>
          </w:tcPr>
          <w:p w14:paraId="5CDC7406"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Mega</w:t>
            </w:r>
            <w:r w:rsidRPr="00EE6E1C">
              <w:rPr>
                <w:rFonts w:cs="Aptos Serif"/>
                <w:color w:val="404040"/>
                <w:spacing w:val="-2"/>
              </w:rPr>
              <w:t xml:space="preserve"> </w:t>
            </w:r>
            <w:r w:rsidRPr="00EE6E1C">
              <w:rPr>
                <w:rFonts w:cs="Aptos Serif"/>
                <w:color w:val="404040"/>
              </w:rPr>
              <w:t>Watt</w:t>
            </w:r>
            <w:r w:rsidRPr="00EE6E1C">
              <w:rPr>
                <w:rFonts w:cs="Aptos Serif"/>
                <w:color w:val="404040"/>
                <w:spacing w:val="-1"/>
              </w:rPr>
              <w:t xml:space="preserve"> </w:t>
            </w:r>
            <w:r w:rsidRPr="00EE6E1C">
              <w:rPr>
                <w:rFonts w:cs="Aptos Serif"/>
                <w:color w:val="404040"/>
                <w:spacing w:val="-4"/>
              </w:rPr>
              <w:t>peak</w:t>
            </w:r>
          </w:p>
        </w:tc>
      </w:tr>
      <w:tr w:rsidR="001D424F" w:rsidRPr="00EE6E1C" w14:paraId="5CDC740A" w14:textId="77777777" w:rsidTr="00AD3746">
        <w:trPr>
          <w:trHeight w:val="402"/>
        </w:trPr>
        <w:tc>
          <w:tcPr>
            <w:tcW w:w="2078" w:type="dxa"/>
          </w:tcPr>
          <w:p w14:paraId="5CDC7408"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2"/>
              </w:rPr>
              <w:t>MWSEP</w:t>
            </w:r>
          </w:p>
        </w:tc>
        <w:tc>
          <w:tcPr>
            <w:tcW w:w="6930" w:type="dxa"/>
          </w:tcPr>
          <w:p w14:paraId="5CDC7409"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Ministry</w:t>
            </w:r>
            <w:r w:rsidRPr="00EE6E1C">
              <w:rPr>
                <w:rFonts w:cs="Aptos Serif"/>
                <w:color w:val="404040"/>
                <w:spacing w:val="-4"/>
              </w:rPr>
              <w:t xml:space="preserve"> </w:t>
            </w:r>
            <w:r w:rsidRPr="00EE6E1C">
              <w:rPr>
                <w:rFonts w:cs="Aptos Serif"/>
                <w:color w:val="404040"/>
              </w:rPr>
              <w:t>of</w:t>
            </w:r>
            <w:r w:rsidRPr="00EE6E1C">
              <w:rPr>
                <w:rFonts w:cs="Aptos Serif"/>
                <w:color w:val="404040"/>
                <w:spacing w:val="-4"/>
              </w:rPr>
              <w:t xml:space="preserve"> </w:t>
            </w:r>
            <w:r w:rsidRPr="00EE6E1C">
              <w:rPr>
                <w:rFonts w:cs="Aptos Serif"/>
                <w:color w:val="404040"/>
              </w:rPr>
              <w:t>Water,</w:t>
            </w:r>
            <w:r w:rsidRPr="00EE6E1C">
              <w:rPr>
                <w:rFonts w:cs="Aptos Serif"/>
                <w:color w:val="404040"/>
                <w:spacing w:val="-4"/>
              </w:rPr>
              <w:t xml:space="preserve"> </w:t>
            </w:r>
            <w:r w:rsidRPr="00EE6E1C">
              <w:rPr>
                <w:rFonts w:cs="Aptos Serif"/>
                <w:color w:val="404040"/>
              </w:rPr>
              <w:t>Sanitation</w:t>
            </w:r>
            <w:r w:rsidRPr="00EE6E1C">
              <w:rPr>
                <w:rFonts w:cs="Aptos Serif"/>
                <w:color w:val="404040"/>
                <w:spacing w:val="-4"/>
              </w:rPr>
              <w:t xml:space="preserve"> </w:t>
            </w:r>
            <w:r w:rsidRPr="00EE6E1C">
              <w:rPr>
                <w:rFonts w:cs="Aptos Serif"/>
                <w:color w:val="404040"/>
              </w:rPr>
              <w:t>and</w:t>
            </w:r>
            <w:r w:rsidRPr="00EE6E1C">
              <w:rPr>
                <w:rFonts w:cs="Aptos Serif"/>
                <w:color w:val="404040"/>
                <w:spacing w:val="-5"/>
              </w:rPr>
              <w:t xml:space="preserve"> </w:t>
            </w:r>
            <w:r w:rsidRPr="00EE6E1C">
              <w:rPr>
                <w:rFonts w:cs="Aptos Serif"/>
                <w:color w:val="404040"/>
              </w:rPr>
              <w:t>Environmental</w:t>
            </w:r>
            <w:r w:rsidRPr="00EE6E1C">
              <w:rPr>
                <w:rFonts w:cs="Aptos Serif"/>
                <w:color w:val="404040"/>
                <w:spacing w:val="-3"/>
              </w:rPr>
              <w:t xml:space="preserve"> </w:t>
            </w:r>
            <w:r w:rsidRPr="00EE6E1C">
              <w:rPr>
                <w:rFonts w:cs="Aptos Serif"/>
                <w:color w:val="404040"/>
                <w:spacing w:val="-2"/>
              </w:rPr>
              <w:t>Protection</w:t>
            </w:r>
          </w:p>
        </w:tc>
      </w:tr>
      <w:tr w:rsidR="001D424F" w:rsidRPr="00EE6E1C" w14:paraId="5CDC740D" w14:textId="77777777" w:rsidTr="00AD3746">
        <w:trPr>
          <w:trHeight w:val="404"/>
        </w:trPr>
        <w:tc>
          <w:tcPr>
            <w:tcW w:w="2078" w:type="dxa"/>
          </w:tcPr>
          <w:p w14:paraId="5CDC740B"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5"/>
              </w:rPr>
              <w:t>NCS</w:t>
            </w:r>
          </w:p>
        </w:tc>
        <w:tc>
          <w:tcPr>
            <w:tcW w:w="6930" w:type="dxa"/>
          </w:tcPr>
          <w:p w14:paraId="5CDC740C"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 xml:space="preserve">National Conservation </w:t>
            </w:r>
            <w:r w:rsidRPr="00EE6E1C">
              <w:rPr>
                <w:rFonts w:cs="Aptos Serif"/>
                <w:color w:val="404040"/>
                <w:spacing w:val="-2"/>
              </w:rPr>
              <w:t>Strategy</w:t>
            </w:r>
          </w:p>
        </w:tc>
      </w:tr>
      <w:tr w:rsidR="001D424F" w:rsidRPr="00EE6E1C" w14:paraId="5CDC7410" w14:textId="77777777" w:rsidTr="00AD3746">
        <w:trPr>
          <w:trHeight w:val="404"/>
        </w:trPr>
        <w:tc>
          <w:tcPr>
            <w:tcW w:w="2078" w:type="dxa"/>
          </w:tcPr>
          <w:p w14:paraId="5CDC740E"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spacing w:val="-4"/>
              </w:rPr>
              <w:t>NEAP</w:t>
            </w:r>
          </w:p>
        </w:tc>
        <w:tc>
          <w:tcPr>
            <w:tcW w:w="6930" w:type="dxa"/>
          </w:tcPr>
          <w:p w14:paraId="5CDC740F" w14:textId="77777777" w:rsidR="001D424F" w:rsidRPr="00EE6E1C" w:rsidRDefault="00C11E50" w:rsidP="00EE6E1C">
            <w:pPr>
              <w:pStyle w:val="TableParagraph"/>
              <w:spacing w:before="1" w:after="240" w:line="276" w:lineRule="auto"/>
              <w:ind w:left="57"/>
              <w:rPr>
                <w:rFonts w:cs="Aptos Serif"/>
              </w:rPr>
            </w:pPr>
            <w:r w:rsidRPr="00EE6E1C">
              <w:rPr>
                <w:rFonts w:cs="Aptos Serif"/>
                <w:color w:val="404040"/>
              </w:rPr>
              <w:t>National</w:t>
            </w:r>
            <w:r w:rsidRPr="00EE6E1C">
              <w:rPr>
                <w:rFonts w:cs="Aptos Serif"/>
                <w:color w:val="404040"/>
                <w:spacing w:val="-4"/>
              </w:rPr>
              <w:t xml:space="preserve"> </w:t>
            </w:r>
            <w:r w:rsidRPr="00EE6E1C">
              <w:rPr>
                <w:rFonts w:cs="Aptos Serif"/>
                <w:color w:val="404040"/>
              </w:rPr>
              <w:t>Environment</w:t>
            </w:r>
            <w:r w:rsidRPr="00EE6E1C">
              <w:rPr>
                <w:rFonts w:cs="Aptos Serif"/>
                <w:color w:val="404040"/>
                <w:spacing w:val="-5"/>
              </w:rPr>
              <w:t xml:space="preserve"> </w:t>
            </w:r>
            <w:r w:rsidRPr="00EE6E1C">
              <w:rPr>
                <w:rFonts w:cs="Aptos Serif"/>
                <w:color w:val="404040"/>
              </w:rPr>
              <w:t>Action</w:t>
            </w:r>
            <w:r w:rsidRPr="00EE6E1C">
              <w:rPr>
                <w:rFonts w:cs="Aptos Serif"/>
                <w:color w:val="404040"/>
                <w:spacing w:val="-3"/>
              </w:rPr>
              <w:t xml:space="preserve"> </w:t>
            </w:r>
            <w:r w:rsidRPr="00EE6E1C">
              <w:rPr>
                <w:rFonts w:cs="Aptos Serif"/>
                <w:color w:val="404040"/>
                <w:spacing w:val="-4"/>
              </w:rPr>
              <w:t>Plan</w:t>
            </w:r>
          </w:p>
        </w:tc>
      </w:tr>
      <w:tr w:rsidR="0073628D" w:rsidRPr="00EE6E1C" w14:paraId="097AF772" w14:textId="77777777" w:rsidTr="00AD3746">
        <w:trPr>
          <w:trHeight w:val="404"/>
        </w:trPr>
        <w:tc>
          <w:tcPr>
            <w:tcW w:w="2078" w:type="dxa"/>
          </w:tcPr>
          <w:p w14:paraId="456717C6" w14:textId="1C1958CF" w:rsidR="0073628D" w:rsidRPr="00EE6E1C" w:rsidRDefault="0073628D" w:rsidP="0073628D">
            <w:pPr>
              <w:pStyle w:val="TableParagraph"/>
              <w:spacing w:before="1" w:after="240" w:line="276" w:lineRule="auto"/>
              <w:ind w:left="57"/>
              <w:rPr>
                <w:rFonts w:cs="Aptos Serif"/>
                <w:color w:val="404040"/>
                <w:spacing w:val="-4"/>
              </w:rPr>
            </w:pPr>
            <w:r w:rsidRPr="00EE6E1C">
              <w:rPr>
                <w:rFonts w:cs="Aptos Serif"/>
                <w:color w:val="404040"/>
                <w:spacing w:val="-5"/>
              </w:rPr>
              <w:t>NEP</w:t>
            </w:r>
          </w:p>
        </w:tc>
        <w:tc>
          <w:tcPr>
            <w:tcW w:w="6930" w:type="dxa"/>
          </w:tcPr>
          <w:p w14:paraId="1F07CE1D" w14:textId="1370ABA8" w:rsidR="0073628D" w:rsidRPr="00EE6E1C" w:rsidRDefault="0073628D" w:rsidP="0073628D">
            <w:pPr>
              <w:pStyle w:val="TableParagraph"/>
              <w:spacing w:before="1" w:after="240" w:line="276" w:lineRule="auto"/>
              <w:ind w:left="57"/>
              <w:rPr>
                <w:rFonts w:cs="Aptos Serif"/>
                <w:color w:val="404040"/>
              </w:rPr>
            </w:pPr>
            <w:r w:rsidRPr="00EE6E1C">
              <w:rPr>
                <w:rFonts w:cs="Aptos Serif"/>
                <w:color w:val="404040"/>
              </w:rPr>
              <w:t>National</w:t>
            </w:r>
            <w:r w:rsidRPr="00EE6E1C">
              <w:rPr>
                <w:rFonts w:cs="Aptos Serif"/>
                <w:color w:val="404040"/>
                <w:spacing w:val="-2"/>
              </w:rPr>
              <w:t xml:space="preserve"> </w:t>
            </w:r>
            <w:r w:rsidRPr="00EE6E1C">
              <w:rPr>
                <w:rFonts w:cs="Aptos Serif"/>
                <w:color w:val="404040"/>
              </w:rPr>
              <w:t>Energy</w:t>
            </w:r>
            <w:r w:rsidRPr="00EE6E1C">
              <w:rPr>
                <w:rFonts w:cs="Aptos Serif"/>
                <w:color w:val="404040"/>
                <w:spacing w:val="-2"/>
              </w:rPr>
              <w:t xml:space="preserve"> Policy</w:t>
            </w:r>
          </w:p>
        </w:tc>
      </w:tr>
      <w:tr w:rsidR="0073628D" w:rsidRPr="00EE6E1C" w14:paraId="25622507" w14:textId="77777777" w:rsidTr="00AD3746">
        <w:trPr>
          <w:trHeight w:val="404"/>
        </w:trPr>
        <w:tc>
          <w:tcPr>
            <w:tcW w:w="2078" w:type="dxa"/>
          </w:tcPr>
          <w:p w14:paraId="21E097A7" w14:textId="6476172F" w:rsidR="0073628D" w:rsidRPr="00EE6E1C" w:rsidRDefault="0073628D" w:rsidP="0073628D">
            <w:pPr>
              <w:pStyle w:val="TableParagraph"/>
              <w:spacing w:before="1" w:after="240" w:line="276" w:lineRule="auto"/>
              <w:ind w:left="57"/>
              <w:rPr>
                <w:rFonts w:cs="Aptos Serif"/>
                <w:color w:val="404040"/>
                <w:spacing w:val="-4"/>
              </w:rPr>
            </w:pPr>
            <w:r w:rsidRPr="00EE6E1C">
              <w:rPr>
                <w:rFonts w:cs="Aptos Serif"/>
                <w:color w:val="404040"/>
                <w:spacing w:val="-4"/>
              </w:rPr>
              <w:t>NHCC</w:t>
            </w:r>
          </w:p>
        </w:tc>
        <w:tc>
          <w:tcPr>
            <w:tcW w:w="6930" w:type="dxa"/>
          </w:tcPr>
          <w:p w14:paraId="4026A3AE" w14:textId="21644709" w:rsidR="0073628D" w:rsidRPr="00EE6E1C" w:rsidRDefault="0073628D" w:rsidP="0073628D">
            <w:pPr>
              <w:pStyle w:val="TableParagraph"/>
              <w:spacing w:before="1" w:after="240" w:line="276" w:lineRule="auto"/>
              <w:ind w:left="57"/>
              <w:rPr>
                <w:rFonts w:cs="Aptos Serif"/>
                <w:color w:val="404040"/>
              </w:rPr>
            </w:pPr>
            <w:r w:rsidRPr="00EE6E1C">
              <w:rPr>
                <w:rFonts w:cs="Aptos Serif"/>
                <w:color w:val="404040"/>
              </w:rPr>
              <w:t>National</w:t>
            </w:r>
            <w:r w:rsidRPr="00EE6E1C">
              <w:rPr>
                <w:rFonts w:cs="Aptos Serif"/>
                <w:color w:val="404040"/>
                <w:spacing w:val="-3"/>
              </w:rPr>
              <w:t xml:space="preserve"> </w:t>
            </w:r>
            <w:r w:rsidRPr="00EE6E1C">
              <w:rPr>
                <w:rFonts w:cs="Aptos Serif"/>
                <w:color w:val="404040"/>
              </w:rPr>
              <w:t>Heritage</w:t>
            </w:r>
            <w:r w:rsidRPr="00EE6E1C">
              <w:rPr>
                <w:rFonts w:cs="Aptos Serif"/>
                <w:color w:val="404040"/>
                <w:spacing w:val="-4"/>
              </w:rPr>
              <w:t xml:space="preserve"> </w:t>
            </w:r>
            <w:r w:rsidRPr="00EE6E1C">
              <w:rPr>
                <w:rFonts w:cs="Aptos Serif"/>
                <w:color w:val="404040"/>
              </w:rPr>
              <w:t>Conservation</w:t>
            </w:r>
            <w:r w:rsidRPr="00EE6E1C">
              <w:rPr>
                <w:rFonts w:cs="Aptos Serif"/>
                <w:color w:val="404040"/>
                <w:spacing w:val="-2"/>
              </w:rPr>
              <w:t xml:space="preserve"> Commission</w:t>
            </w:r>
          </w:p>
        </w:tc>
      </w:tr>
      <w:tr w:rsidR="0073628D" w:rsidRPr="00EE6E1C" w14:paraId="06B846D4" w14:textId="77777777" w:rsidTr="00AD3746">
        <w:trPr>
          <w:trHeight w:val="404"/>
        </w:trPr>
        <w:tc>
          <w:tcPr>
            <w:tcW w:w="2078" w:type="dxa"/>
          </w:tcPr>
          <w:p w14:paraId="3AD92A7E" w14:textId="1F05D965" w:rsidR="0073628D" w:rsidRPr="00EE6E1C" w:rsidRDefault="0073628D" w:rsidP="0073628D">
            <w:pPr>
              <w:pStyle w:val="TableParagraph"/>
              <w:spacing w:before="1" w:after="240" w:line="276" w:lineRule="auto"/>
              <w:ind w:left="57"/>
              <w:rPr>
                <w:rFonts w:cs="Aptos Serif"/>
                <w:color w:val="404040"/>
                <w:spacing w:val="-4"/>
              </w:rPr>
            </w:pPr>
            <w:r w:rsidRPr="00EE6E1C">
              <w:rPr>
                <w:rFonts w:cs="Aptos Serif"/>
                <w:color w:val="404040"/>
                <w:spacing w:val="-5"/>
              </w:rPr>
              <w:t>PS</w:t>
            </w:r>
          </w:p>
        </w:tc>
        <w:tc>
          <w:tcPr>
            <w:tcW w:w="6930" w:type="dxa"/>
          </w:tcPr>
          <w:p w14:paraId="383FE81C" w14:textId="3E71C937" w:rsidR="0073628D" w:rsidRPr="00EE6E1C" w:rsidRDefault="0073628D" w:rsidP="0073628D">
            <w:pPr>
              <w:pStyle w:val="TableParagraph"/>
              <w:spacing w:before="1" w:after="240" w:line="276" w:lineRule="auto"/>
              <w:ind w:left="57"/>
              <w:rPr>
                <w:rFonts w:cs="Aptos Serif"/>
                <w:color w:val="404040"/>
              </w:rPr>
            </w:pPr>
            <w:r w:rsidRPr="00EE6E1C">
              <w:rPr>
                <w:rFonts w:cs="Aptos Serif"/>
                <w:color w:val="404040"/>
              </w:rPr>
              <w:t>Performance</w:t>
            </w:r>
            <w:r w:rsidRPr="00EE6E1C">
              <w:rPr>
                <w:rFonts w:cs="Aptos Serif"/>
                <w:color w:val="404040"/>
                <w:spacing w:val="-2"/>
              </w:rPr>
              <w:t xml:space="preserve"> Standards</w:t>
            </w:r>
          </w:p>
        </w:tc>
      </w:tr>
      <w:tr w:rsidR="0073628D" w:rsidRPr="00EE6E1C" w14:paraId="0A6FF041" w14:textId="77777777" w:rsidTr="00AD3746">
        <w:trPr>
          <w:trHeight w:val="404"/>
        </w:trPr>
        <w:tc>
          <w:tcPr>
            <w:tcW w:w="2078" w:type="dxa"/>
          </w:tcPr>
          <w:p w14:paraId="176B13FA" w14:textId="2E410E6F" w:rsidR="0073628D" w:rsidRPr="00EE6E1C" w:rsidRDefault="0073628D" w:rsidP="0073628D">
            <w:pPr>
              <w:pStyle w:val="TableParagraph"/>
              <w:spacing w:before="1" w:after="240" w:line="276" w:lineRule="auto"/>
              <w:ind w:left="57"/>
              <w:rPr>
                <w:rFonts w:cs="Aptos Serif"/>
                <w:color w:val="404040"/>
                <w:spacing w:val="-4"/>
              </w:rPr>
            </w:pPr>
            <w:r w:rsidRPr="00EE6E1C">
              <w:rPr>
                <w:rFonts w:cs="Aptos Serif"/>
                <w:color w:val="404040"/>
                <w:spacing w:val="-5"/>
              </w:rPr>
              <w:t>PV</w:t>
            </w:r>
          </w:p>
        </w:tc>
        <w:tc>
          <w:tcPr>
            <w:tcW w:w="6930" w:type="dxa"/>
          </w:tcPr>
          <w:p w14:paraId="01EA0935" w14:textId="10D38ECB" w:rsidR="0073628D" w:rsidRPr="00EE6E1C" w:rsidRDefault="0073628D" w:rsidP="0073628D">
            <w:pPr>
              <w:pStyle w:val="TableParagraph"/>
              <w:spacing w:before="1" w:after="240" w:line="276" w:lineRule="auto"/>
              <w:ind w:left="57"/>
              <w:rPr>
                <w:rFonts w:cs="Aptos Serif"/>
                <w:color w:val="404040"/>
              </w:rPr>
            </w:pPr>
            <w:r w:rsidRPr="00EE6E1C">
              <w:rPr>
                <w:rFonts w:cs="Aptos Serif"/>
                <w:color w:val="404040"/>
                <w:spacing w:val="-2"/>
              </w:rPr>
              <w:t>Photovoltaic</w:t>
            </w:r>
          </w:p>
        </w:tc>
      </w:tr>
      <w:tr w:rsidR="0073628D" w:rsidRPr="00EE6E1C" w14:paraId="4D926831" w14:textId="77777777" w:rsidTr="00AD3746">
        <w:trPr>
          <w:trHeight w:val="404"/>
        </w:trPr>
        <w:tc>
          <w:tcPr>
            <w:tcW w:w="2078" w:type="dxa"/>
          </w:tcPr>
          <w:p w14:paraId="04794236" w14:textId="1F19CCC0" w:rsidR="0073628D" w:rsidRPr="00EE6E1C" w:rsidRDefault="0073628D" w:rsidP="0073628D">
            <w:pPr>
              <w:pStyle w:val="TableParagraph"/>
              <w:spacing w:before="1" w:after="240" w:line="276" w:lineRule="auto"/>
              <w:ind w:left="57"/>
              <w:rPr>
                <w:rFonts w:cs="Aptos Serif"/>
                <w:color w:val="404040"/>
                <w:spacing w:val="-4"/>
              </w:rPr>
            </w:pPr>
            <w:r w:rsidRPr="00EE6E1C">
              <w:rPr>
                <w:rFonts w:cs="Aptos Serif"/>
                <w:color w:val="404040"/>
                <w:spacing w:val="-4"/>
              </w:rPr>
              <w:t>REFiT</w:t>
            </w:r>
          </w:p>
        </w:tc>
        <w:tc>
          <w:tcPr>
            <w:tcW w:w="6930" w:type="dxa"/>
          </w:tcPr>
          <w:p w14:paraId="3AEDBDAD" w14:textId="3BD0B4C5" w:rsidR="0073628D" w:rsidRPr="00EE6E1C" w:rsidRDefault="0073628D" w:rsidP="0073628D">
            <w:pPr>
              <w:pStyle w:val="TableParagraph"/>
              <w:spacing w:before="1" w:after="240" w:line="276" w:lineRule="auto"/>
              <w:ind w:left="57"/>
              <w:rPr>
                <w:rFonts w:cs="Aptos Serif"/>
                <w:color w:val="404040"/>
              </w:rPr>
            </w:pPr>
            <w:r w:rsidRPr="00EE6E1C">
              <w:rPr>
                <w:rFonts w:cs="Aptos Serif"/>
                <w:color w:val="404040"/>
              </w:rPr>
              <w:t>Renewable</w:t>
            </w:r>
            <w:r w:rsidRPr="00EE6E1C">
              <w:rPr>
                <w:rFonts w:cs="Aptos Serif"/>
                <w:color w:val="404040"/>
                <w:spacing w:val="-5"/>
              </w:rPr>
              <w:t xml:space="preserve"> </w:t>
            </w:r>
            <w:r w:rsidRPr="00EE6E1C">
              <w:rPr>
                <w:rFonts w:cs="Aptos Serif"/>
                <w:color w:val="404040"/>
              </w:rPr>
              <w:t>Energy</w:t>
            </w:r>
            <w:r w:rsidRPr="00EE6E1C">
              <w:rPr>
                <w:rFonts w:cs="Aptos Serif"/>
                <w:color w:val="404040"/>
                <w:spacing w:val="-3"/>
              </w:rPr>
              <w:t xml:space="preserve"> </w:t>
            </w:r>
            <w:r w:rsidRPr="00EE6E1C">
              <w:rPr>
                <w:rFonts w:cs="Aptos Serif"/>
                <w:color w:val="404040"/>
              </w:rPr>
              <w:t>Feed</w:t>
            </w:r>
            <w:r w:rsidRPr="00EE6E1C">
              <w:rPr>
                <w:rFonts w:cs="Aptos Serif"/>
                <w:color w:val="404040"/>
                <w:spacing w:val="-4"/>
              </w:rPr>
              <w:t xml:space="preserve"> </w:t>
            </w:r>
            <w:r w:rsidRPr="00EE6E1C">
              <w:rPr>
                <w:rFonts w:cs="Aptos Serif"/>
                <w:color w:val="404040"/>
              </w:rPr>
              <w:t>in</w:t>
            </w:r>
            <w:r w:rsidRPr="00EE6E1C">
              <w:rPr>
                <w:rFonts w:cs="Aptos Serif"/>
                <w:color w:val="404040"/>
                <w:spacing w:val="-3"/>
              </w:rPr>
              <w:t xml:space="preserve"> </w:t>
            </w:r>
            <w:r w:rsidRPr="00EE6E1C">
              <w:rPr>
                <w:rFonts w:cs="Aptos Serif"/>
                <w:color w:val="404040"/>
                <w:spacing w:val="-2"/>
              </w:rPr>
              <w:t>Tariff</w:t>
            </w:r>
          </w:p>
        </w:tc>
      </w:tr>
      <w:tr w:rsidR="0073628D" w:rsidRPr="00EE6E1C" w14:paraId="09A0784D" w14:textId="77777777" w:rsidTr="00AD3746">
        <w:trPr>
          <w:trHeight w:val="404"/>
        </w:trPr>
        <w:tc>
          <w:tcPr>
            <w:tcW w:w="2078" w:type="dxa"/>
          </w:tcPr>
          <w:p w14:paraId="458B95C3" w14:textId="50B3CD4C" w:rsidR="0073628D" w:rsidRPr="00EE6E1C" w:rsidRDefault="0073628D" w:rsidP="0073628D">
            <w:pPr>
              <w:pStyle w:val="TableParagraph"/>
              <w:spacing w:before="1" w:after="240" w:line="276" w:lineRule="auto"/>
              <w:ind w:left="57"/>
              <w:rPr>
                <w:rFonts w:cs="Aptos Serif"/>
                <w:color w:val="404040"/>
                <w:spacing w:val="-4"/>
              </w:rPr>
            </w:pPr>
            <w:r w:rsidRPr="00EE6E1C">
              <w:rPr>
                <w:rFonts w:cs="Aptos Serif"/>
                <w:color w:val="404040"/>
                <w:spacing w:val="-5"/>
              </w:rPr>
              <w:t>SI</w:t>
            </w:r>
          </w:p>
        </w:tc>
        <w:tc>
          <w:tcPr>
            <w:tcW w:w="6930" w:type="dxa"/>
          </w:tcPr>
          <w:p w14:paraId="16FD2C7D" w14:textId="1CD7AD62" w:rsidR="0073628D" w:rsidRPr="00EE6E1C" w:rsidRDefault="0073628D" w:rsidP="0073628D">
            <w:pPr>
              <w:pStyle w:val="TableParagraph"/>
              <w:spacing w:before="1" w:after="240" w:line="276" w:lineRule="auto"/>
              <w:ind w:left="57"/>
              <w:rPr>
                <w:rFonts w:cs="Aptos Serif"/>
                <w:color w:val="404040"/>
              </w:rPr>
            </w:pPr>
            <w:r w:rsidRPr="00EE6E1C">
              <w:rPr>
                <w:rFonts w:cs="Aptos Serif"/>
                <w:color w:val="404040"/>
              </w:rPr>
              <w:t>Statutory</w:t>
            </w:r>
            <w:r w:rsidRPr="00EE6E1C">
              <w:rPr>
                <w:rFonts w:cs="Aptos Serif"/>
                <w:color w:val="404040"/>
                <w:spacing w:val="-1"/>
              </w:rPr>
              <w:t xml:space="preserve"> </w:t>
            </w:r>
            <w:r w:rsidRPr="00EE6E1C">
              <w:rPr>
                <w:rFonts w:cs="Aptos Serif"/>
                <w:color w:val="404040"/>
                <w:spacing w:val="-2"/>
              </w:rPr>
              <w:t>Instrument</w:t>
            </w:r>
          </w:p>
        </w:tc>
      </w:tr>
      <w:tr w:rsidR="0073628D" w:rsidRPr="00EE6E1C" w14:paraId="7E286568" w14:textId="77777777" w:rsidTr="00AD3746">
        <w:trPr>
          <w:trHeight w:val="404"/>
        </w:trPr>
        <w:tc>
          <w:tcPr>
            <w:tcW w:w="2078" w:type="dxa"/>
          </w:tcPr>
          <w:p w14:paraId="6545BE54" w14:textId="19235B1A" w:rsidR="0073628D" w:rsidRPr="00EE6E1C" w:rsidRDefault="0073628D" w:rsidP="0073628D">
            <w:pPr>
              <w:pStyle w:val="TableParagraph"/>
              <w:spacing w:before="1" w:after="240" w:line="276" w:lineRule="auto"/>
              <w:ind w:left="57"/>
              <w:rPr>
                <w:rFonts w:cs="Aptos Serif"/>
                <w:color w:val="404040"/>
                <w:spacing w:val="-4"/>
              </w:rPr>
            </w:pPr>
            <w:r w:rsidRPr="00EE6E1C">
              <w:rPr>
                <w:rFonts w:cs="Aptos Serif"/>
                <w:color w:val="404040"/>
                <w:spacing w:val="-5"/>
              </w:rPr>
              <w:t>USD</w:t>
            </w:r>
          </w:p>
        </w:tc>
        <w:tc>
          <w:tcPr>
            <w:tcW w:w="6930" w:type="dxa"/>
          </w:tcPr>
          <w:p w14:paraId="3FA37E13" w14:textId="7C6AA765" w:rsidR="0073628D" w:rsidRPr="00EE6E1C" w:rsidRDefault="0073628D" w:rsidP="0073628D">
            <w:pPr>
              <w:pStyle w:val="TableParagraph"/>
              <w:spacing w:before="1" w:after="240" w:line="276" w:lineRule="auto"/>
              <w:ind w:left="57"/>
              <w:rPr>
                <w:rFonts w:cs="Aptos Serif"/>
                <w:color w:val="404040"/>
              </w:rPr>
            </w:pPr>
            <w:r w:rsidRPr="00EE6E1C">
              <w:rPr>
                <w:rFonts w:cs="Aptos Serif"/>
                <w:color w:val="404040"/>
              </w:rPr>
              <w:t>United</w:t>
            </w:r>
            <w:r w:rsidRPr="00EE6E1C">
              <w:rPr>
                <w:rFonts w:cs="Aptos Serif"/>
                <w:color w:val="404040"/>
                <w:spacing w:val="-1"/>
              </w:rPr>
              <w:t xml:space="preserve"> </w:t>
            </w:r>
            <w:r w:rsidRPr="00EE6E1C">
              <w:rPr>
                <w:rFonts w:cs="Aptos Serif"/>
                <w:color w:val="404040"/>
              </w:rPr>
              <w:t xml:space="preserve">States </w:t>
            </w:r>
            <w:r w:rsidRPr="00EE6E1C">
              <w:rPr>
                <w:rFonts w:cs="Aptos Serif"/>
                <w:color w:val="404040"/>
                <w:spacing w:val="-2"/>
              </w:rPr>
              <w:t>Dollar</w:t>
            </w:r>
          </w:p>
        </w:tc>
      </w:tr>
      <w:tr w:rsidR="0073628D" w:rsidRPr="00EE6E1C" w14:paraId="27DD20CE" w14:textId="77777777" w:rsidTr="00AD3746">
        <w:trPr>
          <w:trHeight w:val="404"/>
        </w:trPr>
        <w:tc>
          <w:tcPr>
            <w:tcW w:w="2078" w:type="dxa"/>
          </w:tcPr>
          <w:p w14:paraId="04FD3314" w14:textId="22A4BB50" w:rsidR="0073628D" w:rsidRPr="00EE6E1C" w:rsidRDefault="0073628D" w:rsidP="0073628D">
            <w:pPr>
              <w:pStyle w:val="TableParagraph"/>
              <w:spacing w:before="1" w:after="240" w:line="276" w:lineRule="auto"/>
              <w:ind w:left="57"/>
              <w:rPr>
                <w:rFonts w:cs="Aptos Serif"/>
                <w:color w:val="404040"/>
                <w:spacing w:val="-4"/>
              </w:rPr>
            </w:pPr>
            <w:r w:rsidRPr="00EE6E1C">
              <w:rPr>
                <w:rFonts w:cs="Aptos Serif"/>
                <w:color w:val="404040"/>
                <w:spacing w:val="-2"/>
              </w:rPr>
              <w:t>WARMA</w:t>
            </w:r>
          </w:p>
        </w:tc>
        <w:tc>
          <w:tcPr>
            <w:tcW w:w="6930" w:type="dxa"/>
          </w:tcPr>
          <w:p w14:paraId="009D2690" w14:textId="24B2BC03" w:rsidR="0073628D" w:rsidRPr="00EE6E1C" w:rsidRDefault="0073628D" w:rsidP="0073628D">
            <w:pPr>
              <w:pStyle w:val="TableParagraph"/>
              <w:spacing w:before="1" w:after="240" w:line="276" w:lineRule="auto"/>
              <w:ind w:left="57"/>
              <w:rPr>
                <w:rFonts w:cs="Aptos Serif"/>
                <w:color w:val="404040"/>
              </w:rPr>
            </w:pPr>
            <w:r w:rsidRPr="00EE6E1C">
              <w:rPr>
                <w:rFonts w:cs="Aptos Serif"/>
                <w:color w:val="404040"/>
              </w:rPr>
              <w:t>Water</w:t>
            </w:r>
            <w:r w:rsidRPr="00EE6E1C">
              <w:rPr>
                <w:rFonts w:cs="Aptos Serif"/>
                <w:color w:val="404040"/>
                <w:spacing w:val="-5"/>
              </w:rPr>
              <w:t xml:space="preserve"> </w:t>
            </w:r>
            <w:r w:rsidRPr="00EE6E1C">
              <w:rPr>
                <w:rFonts w:cs="Aptos Serif"/>
                <w:color w:val="404040"/>
              </w:rPr>
              <w:t>Resources</w:t>
            </w:r>
            <w:r w:rsidRPr="00EE6E1C">
              <w:rPr>
                <w:rFonts w:cs="Aptos Serif"/>
                <w:color w:val="404040"/>
                <w:spacing w:val="-3"/>
              </w:rPr>
              <w:t xml:space="preserve"> </w:t>
            </w:r>
            <w:r w:rsidRPr="00EE6E1C">
              <w:rPr>
                <w:rFonts w:cs="Aptos Serif"/>
                <w:color w:val="404040"/>
              </w:rPr>
              <w:t>Management</w:t>
            </w:r>
            <w:r w:rsidRPr="00EE6E1C">
              <w:rPr>
                <w:rFonts w:cs="Aptos Serif"/>
                <w:color w:val="404040"/>
                <w:spacing w:val="-4"/>
              </w:rPr>
              <w:t xml:space="preserve"> </w:t>
            </w:r>
            <w:r w:rsidRPr="00EE6E1C">
              <w:rPr>
                <w:rFonts w:cs="Aptos Serif"/>
                <w:color w:val="404040"/>
                <w:spacing w:val="-2"/>
              </w:rPr>
              <w:t>Authority</w:t>
            </w:r>
          </w:p>
        </w:tc>
      </w:tr>
      <w:tr w:rsidR="0073628D" w:rsidRPr="00EE6E1C" w14:paraId="502CC670" w14:textId="77777777" w:rsidTr="00AD3746">
        <w:trPr>
          <w:trHeight w:val="404"/>
        </w:trPr>
        <w:tc>
          <w:tcPr>
            <w:tcW w:w="2078" w:type="dxa"/>
          </w:tcPr>
          <w:p w14:paraId="2A8DC277" w14:textId="77E391A8" w:rsidR="0073628D" w:rsidRPr="00EE6E1C" w:rsidRDefault="0073628D" w:rsidP="0073628D">
            <w:pPr>
              <w:pStyle w:val="TableParagraph"/>
              <w:spacing w:before="1" w:after="240" w:line="276" w:lineRule="auto"/>
              <w:ind w:left="57"/>
              <w:rPr>
                <w:rFonts w:cs="Aptos Serif"/>
                <w:color w:val="404040"/>
                <w:spacing w:val="-4"/>
              </w:rPr>
            </w:pPr>
            <w:r w:rsidRPr="00EE6E1C">
              <w:rPr>
                <w:rFonts w:cs="Aptos Serif"/>
                <w:color w:val="404040"/>
                <w:spacing w:val="-2"/>
              </w:rPr>
              <w:t>ZESCO</w:t>
            </w:r>
          </w:p>
        </w:tc>
        <w:tc>
          <w:tcPr>
            <w:tcW w:w="6930" w:type="dxa"/>
          </w:tcPr>
          <w:p w14:paraId="1B6A1823" w14:textId="7057E0AD" w:rsidR="0073628D" w:rsidRPr="00EE6E1C" w:rsidRDefault="0073628D" w:rsidP="0073628D">
            <w:pPr>
              <w:pStyle w:val="TableParagraph"/>
              <w:spacing w:before="1" w:after="240" w:line="276" w:lineRule="auto"/>
              <w:ind w:left="57"/>
              <w:rPr>
                <w:rFonts w:cs="Aptos Serif"/>
                <w:color w:val="404040"/>
              </w:rPr>
            </w:pPr>
            <w:r w:rsidRPr="00EE6E1C">
              <w:rPr>
                <w:rFonts w:cs="Aptos Serif"/>
                <w:color w:val="404040"/>
              </w:rPr>
              <w:t>Zambia</w:t>
            </w:r>
            <w:r w:rsidRPr="00EE6E1C">
              <w:rPr>
                <w:rFonts w:cs="Aptos Serif"/>
                <w:color w:val="404040"/>
                <w:spacing w:val="-1"/>
              </w:rPr>
              <w:t xml:space="preserve"> </w:t>
            </w:r>
            <w:r w:rsidRPr="00EE6E1C">
              <w:rPr>
                <w:rFonts w:cs="Aptos Serif"/>
                <w:color w:val="404040"/>
              </w:rPr>
              <w:t>Electricity</w:t>
            </w:r>
            <w:r w:rsidRPr="00EE6E1C">
              <w:rPr>
                <w:rFonts w:cs="Aptos Serif"/>
                <w:color w:val="404040"/>
                <w:spacing w:val="-3"/>
              </w:rPr>
              <w:t xml:space="preserve"> </w:t>
            </w:r>
            <w:r w:rsidRPr="00EE6E1C">
              <w:rPr>
                <w:rFonts w:cs="Aptos Serif"/>
                <w:color w:val="404040"/>
              </w:rPr>
              <w:t>Supply</w:t>
            </w:r>
            <w:r w:rsidRPr="00EE6E1C">
              <w:rPr>
                <w:rFonts w:cs="Aptos Serif"/>
                <w:color w:val="404040"/>
                <w:spacing w:val="-2"/>
              </w:rPr>
              <w:t xml:space="preserve"> Corporation</w:t>
            </w:r>
          </w:p>
        </w:tc>
      </w:tr>
      <w:tr w:rsidR="00BF61C7" w:rsidRPr="00EE6E1C" w14:paraId="07F0474E" w14:textId="77777777" w:rsidTr="00AD3746">
        <w:trPr>
          <w:trHeight w:val="404"/>
        </w:trPr>
        <w:tc>
          <w:tcPr>
            <w:tcW w:w="2078" w:type="dxa"/>
          </w:tcPr>
          <w:p w14:paraId="396CB97D" w14:textId="50368282" w:rsidR="00BF61C7" w:rsidRPr="00EE6E1C" w:rsidRDefault="00BF61C7" w:rsidP="00BF61C7">
            <w:pPr>
              <w:pStyle w:val="TableParagraph"/>
              <w:spacing w:before="1" w:after="240" w:line="276" w:lineRule="auto"/>
              <w:ind w:left="57"/>
              <w:rPr>
                <w:rFonts w:cs="Aptos Serif"/>
                <w:color w:val="404040"/>
                <w:spacing w:val="-2"/>
              </w:rPr>
            </w:pPr>
            <w:r w:rsidRPr="00EE6E1C">
              <w:rPr>
                <w:rFonts w:cs="Aptos Serif"/>
                <w:color w:val="404040"/>
                <w:spacing w:val="-4"/>
              </w:rPr>
              <w:t>ZEMA</w:t>
            </w:r>
          </w:p>
        </w:tc>
        <w:tc>
          <w:tcPr>
            <w:tcW w:w="6930" w:type="dxa"/>
          </w:tcPr>
          <w:p w14:paraId="1B14CC5A" w14:textId="563986D3" w:rsidR="00BF61C7" w:rsidRPr="00EE6E1C" w:rsidRDefault="00BF61C7" w:rsidP="00BF61C7">
            <w:pPr>
              <w:pStyle w:val="TableParagraph"/>
              <w:spacing w:before="1" w:after="240" w:line="276" w:lineRule="auto"/>
              <w:ind w:left="57"/>
              <w:rPr>
                <w:rFonts w:cs="Aptos Serif"/>
                <w:color w:val="404040"/>
              </w:rPr>
            </w:pPr>
            <w:r w:rsidRPr="00EE6E1C">
              <w:rPr>
                <w:rFonts w:cs="Aptos Serif"/>
                <w:color w:val="404040"/>
              </w:rPr>
              <w:t>Zambia</w:t>
            </w:r>
            <w:r w:rsidRPr="00EE6E1C">
              <w:rPr>
                <w:rFonts w:cs="Aptos Serif"/>
                <w:color w:val="404040"/>
                <w:spacing w:val="-3"/>
              </w:rPr>
              <w:t xml:space="preserve"> </w:t>
            </w:r>
            <w:r w:rsidRPr="00EE6E1C">
              <w:rPr>
                <w:rFonts w:cs="Aptos Serif"/>
                <w:color w:val="404040"/>
              </w:rPr>
              <w:t>Environmental</w:t>
            </w:r>
            <w:r w:rsidRPr="00EE6E1C">
              <w:rPr>
                <w:rFonts w:cs="Aptos Serif"/>
                <w:color w:val="404040"/>
                <w:spacing w:val="-2"/>
              </w:rPr>
              <w:t xml:space="preserve"> </w:t>
            </w:r>
            <w:r w:rsidRPr="00EE6E1C">
              <w:rPr>
                <w:rFonts w:cs="Aptos Serif"/>
                <w:color w:val="404040"/>
              </w:rPr>
              <w:t>Management</w:t>
            </w:r>
            <w:r w:rsidRPr="00EE6E1C">
              <w:rPr>
                <w:rFonts w:cs="Aptos Serif"/>
                <w:color w:val="404040"/>
                <w:spacing w:val="-2"/>
              </w:rPr>
              <w:t xml:space="preserve"> Agency</w:t>
            </w:r>
          </w:p>
        </w:tc>
      </w:tr>
    </w:tbl>
    <w:p w14:paraId="1311F9F7" w14:textId="77777777" w:rsidR="00404D10" w:rsidRDefault="00404D10" w:rsidP="0073628D">
      <w:pPr>
        <w:pStyle w:val="TableParagraph"/>
        <w:spacing w:before="1" w:after="240" w:line="276" w:lineRule="auto"/>
        <w:ind w:left="57"/>
        <w:rPr>
          <w:rFonts w:cs="Aptos Serif"/>
          <w:color w:val="404040"/>
          <w:spacing w:val="-4"/>
        </w:rPr>
        <w:sectPr w:rsidR="00404D10" w:rsidSect="00702FEB">
          <w:pgSz w:w="11910" w:h="16840"/>
          <w:pgMar w:top="980" w:right="1300" w:bottom="1200" w:left="1300" w:header="784" w:footer="1013" w:gutter="0"/>
          <w:pgNumType w:fmt="lowerRoman"/>
          <w:cols w:space="720"/>
        </w:sectPr>
      </w:pPr>
    </w:p>
    <w:p w14:paraId="51201AA8" w14:textId="77777777" w:rsidR="001D424F" w:rsidRDefault="001D424F" w:rsidP="00EE6E1C">
      <w:pPr>
        <w:spacing w:after="240" w:line="276" w:lineRule="auto"/>
        <w:rPr>
          <w:rFonts w:cs="Aptos Serif"/>
        </w:rPr>
      </w:pPr>
    </w:p>
    <w:p w14:paraId="5CDC7434" w14:textId="77777777" w:rsidR="001D424F" w:rsidRPr="00CC17A2" w:rsidRDefault="00C11E50" w:rsidP="004B0436">
      <w:pPr>
        <w:pStyle w:val="Titre1"/>
      </w:pPr>
      <w:bookmarkStart w:id="10" w:name="_bookmark2"/>
      <w:bookmarkStart w:id="11" w:name="_Toc198909821"/>
      <w:bookmarkEnd w:id="10"/>
      <w:r w:rsidRPr="00CC17A2">
        <w:t>INTRODUCTION</w:t>
      </w:r>
      <w:bookmarkEnd w:id="11"/>
    </w:p>
    <w:p w14:paraId="5CDC7436" w14:textId="77777777" w:rsidR="001D424F" w:rsidRPr="00EE6E1C" w:rsidRDefault="00C11E50" w:rsidP="004B0436">
      <w:pPr>
        <w:pStyle w:val="Titre2"/>
      </w:pPr>
      <w:bookmarkStart w:id="12" w:name="_bookmark3"/>
      <w:bookmarkStart w:id="13" w:name="_Toc198909822"/>
      <w:bookmarkEnd w:id="12"/>
      <w:r w:rsidRPr="00EE6E1C">
        <w:t>Project</w:t>
      </w:r>
      <w:r w:rsidRPr="00EE6E1C">
        <w:rPr>
          <w:spacing w:val="-4"/>
        </w:rPr>
        <w:t xml:space="preserve"> </w:t>
      </w:r>
      <w:r w:rsidRPr="00EE6E1C">
        <w:t>Background</w:t>
      </w:r>
      <w:r w:rsidRPr="00EE6E1C">
        <w:rPr>
          <w:spacing w:val="-4"/>
        </w:rPr>
        <w:t xml:space="preserve"> </w:t>
      </w:r>
      <w:r w:rsidRPr="00EE6E1C">
        <w:t>and</w:t>
      </w:r>
      <w:r w:rsidRPr="00EE6E1C">
        <w:rPr>
          <w:spacing w:val="-4"/>
        </w:rPr>
        <w:t xml:space="preserve"> </w:t>
      </w:r>
      <w:r w:rsidRPr="00EE6E1C">
        <w:rPr>
          <w:spacing w:val="-2"/>
        </w:rPr>
        <w:t>Rationale</w:t>
      </w:r>
      <w:bookmarkEnd w:id="13"/>
    </w:p>
    <w:p w14:paraId="5CDC7437" w14:textId="39634E0E" w:rsidR="001D424F" w:rsidRPr="00EE6E1C" w:rsidRDefault="00C11E50" w:rsidP="008B1AE1">
      <w:pPr>
        <w:pStyle w:val="Corpsdetexte"/>
        <w:spacing w:before="39" w:after="240" w:line="276" w:lineRule="auto"/>
        <w:ind w:right="133"/>
        <w:jc w:val="both"/>
        <w:rPr>
          <w:rFonts w:cs="Aptos Serif"/>
          <w:sz w:val="22"/>
          <w:szCs w:val="22"/>
        </w:rPr>
      </w:pPr>
      <w:r w:rsidRPr="00EE6E1C">
        <w:rPr>
          <w:rFonts w:cs="Aptos Serif"/>
          <w:sz w:val="22"/>
          <w:szCs w:val="22"/>
        </w:rPr>
        <w:t>The</w:t>
      </w:r>
      <w:r w:rsidRPr="00EE6E1C">
        <w:rPr>
          <w:rFonts w:cs="Aptos Serif"/>
          <w:spacing w:val="-11"/>
          <w:sz w:val="22"/>
          <w:szCs w:val="22"/>
        </w:rPr>
        <w:t xml:space="preserve"> </w:t>
      </w:r>
      <w:r w:rsidRPr="00EE6E1C">
        <w:rPr>
          <w:rFonts w:cs="Aptos Serif"/>
          <w:sz w:val="22"/>
          <w:szCs w:val="22"/>
        </w:rPr>
        <w:t>Copperbelt</w:t>
      </w:r>
      <w:r w:rsidRPr="00EE6E1C">
        <w:rPr>
          <w:rFonts w:cs="Aptos Serif"/>
          <w:spacing w:val="-12"/>
          <w:sz w:val="22"/>
          <w:szCs w:val="22"/>
        </w:rPr>
        <w:t xml:space="preserve"> </w:t>
      </w:r>
      <w:r w:rsidRPr="00EE6E1C">
        <w:rPr>
          <w:rFonts w:cs="Aptos Serif"/>
          <w:sz w:val="22"/>
          <w:szCs w:val="22"/>
        </w:rPr>
        <w:t>Energy</w:t>
      </w:r>
      <w:r w:rsidRPr="00EE6E1C">
        <w:rPr>
          <w:rFonts w:cs="Aptos Serif"/>
          <w:spacing w:val="-11"/>
          <w:sz w:val="22"/>
          <w:szCs w:val="22"/>
        </w:rPr>
        <w:t xml:space="preserve"> </w:t>
      </w:r>
      <w:r w:rsidRPr="00EE6E1C">
        <w:rPr>
          <w:rFonts w:cs="Aptos Serif"/>
          <w:sz w:val="22"/>
          <w:szCs w:val="22"/>
        </w:rPr>
        <w:t>Corporation</w:t>
      </w:r>
      <w:r w:rsidRPr="00EE6E1C">
        <w:rPr>
          <w:rFonts w:cs="Aptos Serif"/>
          <w:spacing w:val="-10"/>
          <w:sz w:val="22"/>
          <w:szCs w:val="22"/>
        </w:rPr>
        <w:t xml:space="preserve"> </w:t>
      </w:r>
      <w:r w:rsidRPr="00EE6E1C">
        <w:rPr>
          <w:rFonts w:cs="Aptos Serif"/>
          <w:sz w:val="22"/>
          <w:szCs w:val="22"/>
        </w:rPr>
        <w:t>Plc</w:t>
      </w:r>
      <w:r w:rsidRPr="00EE6E1C">
        <w:rPr>
          <w:rFonts w:cs="Aptos Serif"/>
          <w:spacing w:val="-9"/>
          <w:sz w:val="22"/>
          <w:szCs w:val="22"/>
        </w:rPr>
        <w:t xml:space="preserve"> </w:t>
      </w:r>
      <w:r w:rsidRPr="00EE6E1C">
        <w:rPr>
          <w:rFonts w:cs="Aptos Serif"/>
          <w:sz w:val="22"/>
          <w:szCs w:val="22"/>
        </w:rPr>
        <w:t>(CEC),</w:t>
      </w:r>
      <w:r w:rsidRPr="00EE6E1C">
        <w:rPr>
          <w:rFonts w:cs="Aptos Serif"/>
          <w:spacing w:val="-10"/>
          <w:sz w:val="22"/>
          <w:szCs w:val="22"/>
        </w:rPr>
        <w:t xml:space="preserve"> </w:t>
      </w:r>
      <w:r w:rsidRPr="00EE6E1C">
        <w:rPr>
          <w:rFonts w:cs="Aptos Serif"/>
          <w:sz w:val="22"/>
          <w:szCs w:val="22"/>
        </w:rPr>
        <w:t>in</w:t>
      </w:r>
      <w:r w:rsidRPr="00EE6E1C">
        <w:rPr>
          <w:rFonts w:cs="Aptos Serif"/>
          <w:spacing w:val="-12"/>
          <w:sz w:val="22"/>
          <w:szCs w:val="22"/>
        </w:rPr>
        <w:t xml:space="preserve"> </w:t>
      </w:r>
      <w:r w:rsidRPr="00EE6E1C">
        <w:rPr>
          <w:rFonts w:cs="Aptos Serif"/>
          <w:sz w:val="22"/>
          <w:szCs w:val="22"/>
        </w:rPr>
        <w:t>partnership</w:t>
      </w:r>
      <w:r w:rsidRPr="00EE6E1C">
        <w:rPr>
          <w:rFonts w:cs="Aptos Serif"/>
          <w:spacing w:val="-10"/>
          <w:sz w:val="22"/>
          <w:szCs w:val="22"/>
        </w:rPr>
        <w:t xml:space="preserve"> </w:t>
      </w:r>
      <w:r w:rsidRPr="00EE6E1C">
        <w:rPr>
          <w:rFonts w:cs="Aptos Serif"/>
          <w:sz w:val="22"/>
          <w:szCs w:val="22"/>
        </w:rPr>
        <w:t>with</w:t>
      </w:r>
      <w:r w:rsidRPr="00EE6E1C">
        <w:rPr>
          <w:rFonts w:cs="Aptos Serif"/>
          <w:spacing w:val="-12"/>
          <w:sz w:val="22"/>
          <w:szCs w:val="22"/>
        </w:rPr>
        <w:t xml:space="preserve"> </w:t>
      </w:r>
      <w:r w:rsidRPr="00EE6E1C">
        <w:rPr>
          <w:rFonts w:cs="Aptos Serif"/>
          <w:sz w:val="22"/>
          <w:szCs w:val="22"/>
        </w:rPr>
        <w:t>InnoVent</w:t>
      </w:r>
      <w:r w:rsidRPr="00EE6E1C">
        <w:rPr>
          <w:rFonts w:cs="Aptos Serif"/>
          <w:spacing w:val="-12"/>
          <w:sz w:val="22"/>
          <w:szCs w:val="22"/>
        </w:rPr>
        <w:t xml:space="preserve"> </w:t>
      </w:r>
      <w:r w:rsidRPr="00EE6E1C">
        <w:rPr>
          <w:rFonts w:cs="Aptos Serif"/>
          <w:sz w:val="22"/>
          <w:szCs w:val="22"/>
        </w:rPr>
        <w:t>SAS</w:t>
      </w:r>
      <w:r w:rsidRPr="00EE6E1C">
        <w:rPr>
          <w:rFonts w:cs="Aptos Serif"/>
          <w:spacing w:val="-9"/>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France,</w:t>
      </w:r>
      <w:r w:rsidRPr="00EE6E1C">
        <w:rPr>
          <w:rFonts w:cs="Aptos Serif"/>
          <w:spacing w:val="-9"/>
          <w:sz w:val="22"/>
          <w:szCs w:val="22"/>
        </w:rPr>
        <w:t xml:space="preserve"> </w:t>
      </w:r>
      <w:r w:rsidRPr="00EE6E1C">
        <w:rPr>
          <w:rFonts w:cs="Aptos Serif"/>
          <w:sz w:val="22"/>
          <w:szCs w:val="22"/>
        </w:rPr>
        <w:t>was awarded</w:t>
      </w:r>
      <w:r w:rsidRPr="00EE6E1C">
        <w:rPr>
          <w:rFonts w:cs="Aptos Serif"/>
          <w:spacing w:val="-12"/>
          <w:sz w:val="22"/>
          <w:szCs w:val="22"/>
        </w:rPr>
        <w:t xml:space="preserve"> </w:t>
      </w:r>
      <w:r w:rsidRPr="00EE6E1C">
        <w:rPr>
          <w:rFonts w:cs="Aptos Serif"/>
          <w:sz w:val="22"/>
          <w:szCs w:val="22"/>
        </w:rPr>
        <w:t>two</w:t>
      </w:r>
      <w:r w:rsidRPr="00EE6E1C">
        <w:rPr>
          <w:rFonts w:cs="Aptos Serif"/>
          <w:spacing w:val="-14"/>
          <w:sz w:val="22"/>
          <w:szCs w:val="22"/>
        </w:rPr>
        <w:t xml:space="preserve"> </w:t>
      </w:r>
      <w:r w:rsidRPr="00EE6E1C">
        <w:rPr>
          <w:rFonts w:cs="Aptos Serif"/>
          <w:sz w:val="22"/>
          <w:szCs w:val="22"/>
        </w:rPr>
        <w:t>Solar</w:t>
      </w:r>
      <w:r w:rsidRPr="00EE6E1C">
        <w:rPr>
          <w:rFonts w:cs="Aptos Serif"/>
          <w:spacing w:val="-13"/>
          <w:sz w:val="22"/>
          <w:szCs w:val="22"/>
        </w:rPr>
        <w:t xml:space="preserve"> </w:t>
      </w:r>
      <w:r w:rsidRPr="00EE6E1C">
        <w:rPr>
          <w:rFonts w:cs="Aptos Serif"/>
          <w:sz w:val="22"/>
          <w:szCs w:val="22"/>
        </w:rPr>
        <w:t>PV</w:t>
      </w:r>
      <w:r w:rsidRPr="00EE6E1C">
        <w:rPr>
          <w:rFonts w:cs="Aptos Serif"/>
          <w:spacing w:val="-12"/>
          <w:sz w:val="22"/>
          <w:szCs w:val="22"/>
        </w:rPr>
        <w:t xml:space="preserve"> </w:t>
      </w:r>
      <w:r w:rsidRPr="00EE6E1C">
        <w:rPr>
          <w:rFonts w:cs="Aptos Serif"/>
          <w:sz w:val="22"/>
          <w:szCs w:val="22"/>
        </w:rPr>
        <w:t>projects</w:t>
      </w:r>
      <w:r w:rsidRPr="00EE6E1C">
        <w:rPr>
          <w:rFonts w:cs="Aptos Serif"/>
          <w:spacing w:val="-13"/>
          <w:sz w:val="22"/>
          <w:szCs w:val="22"/>
        </w:rPr>
        <w:t xml:space="preserve"> </w:t>
      </w:r>
      <w:r w:rsidRPr="00EE6E1C">
        <w:rPr>
          <w:rFonts w:cs="Aptos Serif"/>
          <w:sz w:val="22"/>
          <w:szCs w:val="22"/>
        </w:rPr>
        <w:t>with</w:t>
      </w:r>
      <w:r w:rsidRPr="00EE6E1C">
        <w:rPr>
          <w:rFonts w:cs="Aptos Serif"/>
          <w:spacing w:val="-12"/>
          <w:sz w:val="22"/>
          <w:szCs w:val="22"/>
        </w:rPr>
        <w:t xml:space="preserve"> </w:t>
      </w:r>
      <w:r w:rsidRPr="00EE6E1C">
        <w:rPr>
          <w:rFonts w:cs="Aptos Serif"/>
          <w:sz w:val="22"/>
          <w:szCs w:val="22"/>
        </w:rPr>
        <w:t>a</w:t>
      </w:r>
      <w:r w:rsidRPr="00EE6E1C">
        <w:rPr>
          <w:rFonts w:cs="Aptos Serif"/>
          <w:spacing w:val="-11"/>
          <w:sz w:val="22"/>
          <w:szCs w:val="22"/>
        </w:rPr>
        <w:t xml:space="preserve"> </w:t>
      </w:r>
      <w:r w:rsidRPr="00EE6E1C">
        <w:rPr>
          <w:rFonts w:cs="Aptos Serif"/>
          <w:sz w:val="22"/>
          <w:szCs w:val="22"/>
        </w:rPr>
        <w:t>total</w:t>
      </w:r>
      <w:r w:rsidRPr="00EE6E1C">
        <w:rPr>
          <w:rFonts w:cs="Aptos Serif"/>
          <w:spacing w:val="-12"/>
          <w:sz w:val="22"/>
          <w:szCs w:val="22"/>
        </w:rPr>
        <w:t xml:space="preserve"> </w:t>
      </w:r>
      <w:r w:rsidRPr="00EE6E1C">
        <w:rPr>
          <w:rFonts w:cs="Aptos Serif"/>
          <w:sz w:val="22"/>
          <w:szCs w:val="22"/>
        </w:rPr>
        <w:t>installed</w:t>
      </w:r>
      <w:r w:rsidRPr="00EE6E1C">
        <w:rPr>
          <w:rFonts w:cs="Aptos Serif"/>
          <w:spacing w:val="-14"/>
          <w:sz w:val="22"/>
          <w:szCs w:val="22"/>
        </w:rPr>
        <w:t xml:space="preserve"> </w:t>
      </w:r>
      <w:r w:rsidRPr="00EE6E1C">
        <w:rPr>
          <w:rFonts w:cs="Aptos Serif"/>
          <w:sz w:val="22"/>
          <w:szCs w:val="22"/>
        </w:rPr>
        <w:t>capacity</w:t>
      </w:r>
      <w:r w:rsidRPr="00EE6E1C">
        <w:rPr>
          <w:rFonts w:cs="Aptos Serif"/>
          <w:spacing w:val="-14"/>
          <w:sz w:val="22"/>
          <w:szCs w:val="22"/>
        </w:rPr>
        <w:t xml:space="preserve"> </w:t>
      </w:r>
      <w:r w:rsidRPr="00EE6E1C">
        <w:rPr>
          <w:rFonts w:cs="Aptos Serif"/>
          <w:sz w:val="22"/>
          <w:szCs w:val="22"/>
        </w:rPr>
        <w:t>of</w:t>
      </w:r>
      <w:r w:rsidRPr="00EE6E1C">
        <w:rPr>
          <w:rFonts w:cs="Aptos Serif"/>
          <w:spacing w:val="-13"/>
          <w:sz w:val="22"/>
          <w:szCs w:val="22"/>
        </w:rPr>
        <w:t xml:space="preserve"> </w:t>
      </w:r>
      <w:r w:rsidRPr="00EE6E1C">
        <w:rPr>
          <w:rFonts w:cs="Aptos Serif"/>
          <w:sz w:val="22"/>
          <w:szCs w:val="22"/>
        </w:rPr>
        <w:t>40</w:t>
      </w:r>
      <w:r w:rsidRPr="00EE6E1C">
        <w:rPr>
          <w:rFonts w:cs="Aptos Serif"/>
          <w:spacing w:val="-11"/>
          <w:sz w:val="22"/>
          <w:szCs w:val="22"/>
        </w:rPr>
        <w:t xml:space="preserve"> </w:t>
      </w:r>
      <w:r w:rsidRPr="00EE6E1C">
        <w:rPr>
          <w:rFonts w:cs="Aptos Serif"/>
          <w:sz w:val="22"/>
          <w:szCs w:val="22"/>
        </w:rPr>
        <w:t>MWac</w:t>
      </w:r>
      <w:r w:rsidRPr="00EE6E1C">
        <w:rPr>
          <w:rFonts w:cs="Aptos Serif"/>
          <w:spacing w:val="-11"/>
          <w:sz w:val="22"/>
          <w:szCs w:val="22"/>
        </w:rPr>
        <w:t xml:space="preserve"> </w:t>
      </w:r>
      <w:r w:rsidRPr="00EE6E1C">
        <w:rPr>
          <w:rFonts w:cs="Aptos Serif"/>
          <w:sz w:val="22"/>
          <w:szCs w:val="22"/>
        </w:rPr>
        <w:t>under</w:t>
      </w:r>
      <w:r w:rsidRPr="00EE6E1C">
        <w:rPr>
          <w:rFonts w:cs="Aptos Serif"/>
          <w:spacing w:val="-14"/>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Global</w:t>
      </w:r>
      <w:r w:rsidRPr="00EE6E1C">
        <w:rPr>
          <w:rFonts w:cs="Aptos Serif"/>
          <w:spacing w:val="-14"/>
          <w:sz w:val="22"/>
          <w:szCs w:val="22"/>
        </w:rPr>
        <w:t xml:space="preserve"> </w:t>
      </w:r>
      <w:r w:rsidRPr="00EE6E1C">
        <w:rPr>
          <w:rFonts w:cs="Aptos Serif"/>
          <w:sz w:val="22"/>
          <w:szCs w:val="22"/>
        </w:rPr>
        <w:t>Energy Transfer</w:t>
      </w:r>
      <w:r w:rsidRPr="00EE6E1C">
        <w:rPr>
          <w:rFonts w:cs="Aptos Serif"/>
          <w:spacing w:val="-8"/>
          <w:sz w:val="22"/>
          <w:szCs w:val="22"/>
        </w:rPr>
        <w:t xml:space="preserve"> </w:t>
      </w:r>
      <w:r w:rsidRPr="00EE6E1C">
        <w:rPr>
          <w:rFonts w:cs="Aptos Serif"/>
          <w:sz w:val="22"/>
          <w:szCs w:val="22"/>
        </w:rPr>
        <w:t>Feed-in</w:t>
      </w:r>
      <w:r w:rsidRPr="00EE6E1C">
        <w:rPr>
          <w:rFonts w:cs="Aptos Serif"/>
          <w:spacing w:val="-9"/>
          <w:sz w:val="22"/>
          <w:szCs w:val="22"/>
        </w:rPr>
        <w:t xml:space="preserve"> </w:t>
      </w:r>
      <w:r w:rsidRPr="00EE6E1C">
        <w:rPr>
          <w:rFonts w:cs="Aptos Serif"/>
          <w:sz w:val="22"/>
          <w:szCs w:val="22"/>
        </w:rPr>
        <w:t>Tariff</w:t>
      </w:r>
      <w:r w:rsidRPr="00EE6E1C">
        <w:rPr>
          <w:rFonts w:cs="Aptos Serif"/>
          <w:spacing w:val="-8"/>
          <w:sz w:val="22"/>
          <w:szCs w:val="22"/>
        </w:rPr>
        <w:t xml:space="preserve"> </w:t>
      </w:r>
      <w:r w:rsidRPr="00EE6E1C">
        <w:rPr>
          <w:rFonts w:cs="Aptos Serif"/>
          <w:sz w:val="22"/>
          <w:szCs w:val="22"/>
        </w:rPr>
        <w:t>(GETFiT)</w:t>
      </w:r>
      <w:r w:rsidRPr="00EE6E1C">
        <w:rPr>
          <w:rFonts w:cs="Aptos Serif"/>
          <w:spacing w:val="-10"/>
          <w:sz w:val="22"/>
          <w:szCs w:val="22"/>
        </w:rPr>
        <w:t xml:space="preserve"> </w:t>
      </w:r>
      <w:r w:rsidRPr="00EE6E1C">
        <w:rPr>
          <w:rFonts w:cs="Aptos Serif"/>
          <w:sz w:val="22"/>
          <w:szCs w:val="22"/>
        </w:rPr>
        <w:t>Zambia</w:t>
      </w:r>
      <w:r w:rsidRPr="00EE6E1C">
        <w:rPr>
          <w:rFonts w:cs="Aptos Serif"/>
          <w:spacing w:val="-7"/>
          <w:sz w:val="22"/>
          <w:szCs w:val="22"/>
        </w:rPr>
        <w:t xml:space="preserve"> </w:t>
      </w:r>
      <w:r w:rsidRPr="00EE6E1C">
        <w:rPr>
          <w:rFonts w:cs="Aptos Serif"/>
          <w:sz w:val="22"/>
          <w:szCs w:val="22"/>
        </w:rPr>
        <w:t>Solar</w:t>
      </w:r>
      <w:r w:rsidRPr="00EE6E1C">
        <w:rPr>
          <w:rFonts w:cs="Aptos Serif"/>
          <w:spacing w:val="-8"/>
          <w:sz w:val="22"/>
          <w:szCs w:val="22"/>
        </w:rPr>
        <w:t xml:space="preserve"> </w:t>
      </w:r>
      <w:r w:rsidRPr="00EE6E1C">
        <w:rPr>
          <w:rFonts w:cs="Aptos Serif"/>
          <w:sz w:val="22"/>
          <w:szCs w:val="22"/>
        </w:rPr>
        <w:t>Photovoltaic</w:t>
      </w:r>
      <w:r w:rsidRPr="00EE6E1C">
        <w:rPr>
          <w:rFonts w:cs="Aptos Serif"/>
          <w:spacing w:val="-6"/>
          <w:sz w:val="22"/>
          <w:szCs w:val="22"/>
        </w:rPr>
        <w:t xml:space="preserve"> </w:t>
      </w:r>
      <w:r w:rsidRPr="00EE6E1C">
        <w:rPr>
          <w:rFonts w:cs="Aptos Serif"/>
          <w:sz w:val="22"/>
          <w:szCs w:val="22"/>
        </w:rPr>
        <w:t>(PV)</w:t>
      </w:r>
      <w:r w:rsidRPr="00EE6E1C">
        <w:rPr>
          <w:rFonts w:cs="Aptos Serif"/>
          <w:spacing w:val="-8"/>
          <w:sz w:val="22"/>
          <w:szCs w:val="22"/>
        </w:rPr>
        <w:t xml:space="preserve"> </w:t>
      </w:r>
      <w:r w:rsidRPr="00EE6E1C">
        <w:rPr>
          <w:rFonts w:cs="Aptos Serif"/>
          <w:sz w:val="22"/>
          <w:szCs w:val="22"/>
        </w:rPr>
        <w:t>Tender</w:t>
      </w:r>
      <w:r w:rsidRPr="00EE6E1C">
        <w:rPr>
          <w:rFonts w:cs="Aptos Serif"/>
          <w:spacing w:val="-7"/>
          <w:sz w:val="22"/>
          <w:szCs w:val="22"/>
        </w:rPr>
        <w:t xml:space="preserve"> </w:t>
      </w:r>
      <w:r w:rsidRPr="00EE6E1C">
        <w:rPr>
          <w:rFonts w:cs="Aptos Serif"/>
          <w:sz w:val="22"/>
          <w:szCs w:val="22"/>
        </w:rPr>
        <w:t>program</w:t>
      </w:r>
      <w:r w:rsidRPr="00EE6E1C">
        <w:rPr>
          <w:rFonts w:cs="Aptos Serif"/>
          <w:spacing w:val="-8"/>
          <w:sz w:val="22"/>
          <w:szCs w:val="22"/>
        </w:rPr>
        <w:t xml:space="preserve"> </w:t>
      </w:r>
      <w:r w:rsidRPr="00EE6E1C">
        <w:rPr>
          <w:rFonts w:cs="Aptos Serif"/>
          <w:sz w:val="22"/>
          <w:szCs w:val="22"/>
        </w:rPr>
        <w:t>in</w:t>
      </w:r>
      <w:r w:rsidRPr="00EE6E1C">
        <w:rPr>
          <w:rFonts w:cs="Aptos Serif"/>
          <w:spacing w:val="-7"/>
          <w:sz w:val="22"/>
          <w:szCs w:val="22"/>
        </w:rPr>
        <w:t xml:space="preserve"> </w:t>
      </w:r>
      <w:r w:rsidRPr="00EE6E1C">
        <w:rPr>
          <w:rFonts w:cs="Aptos Serif"/>
          <w:sz w:val="22"/>
          <w:szCs w:val="22"/>
        </w:rPr>
        <w:t>2019.</w:t>
      </w:r>
      <w:r w:rsidRPr="00EE6E1C">
        <w:rPr>
          <w:rFonts w:cs="Aptos Serif"/>
          <w:spacing w:val="-9"/>
          <w:sz w:val="22"/>
          <w:szCs w:val="22"/>
        </w:rPr>
        <w:t xml:space="preserve"> </w:t>
      </w:r>
      <w:r w:rsidRPr="00EE6E1C">
        <w:rPr>
          <w:rFonts w:cs="Aptos Serif"/>
          <w:sz w:val="22"/>
          <w:szCs w:val="22"/>
        </w:rPr>
        <w:t>This initiative is part of Zambia's effort to diversify its energy mix and promote renewable energy sources.</w:t>
      </w:r>
      <w:r w:rsidRPr="00EE6E1C">
        <w:rPr>
          <w:rFonts w:cs="Aptos Serif"/>
          <w:spacing w:val="-9"/>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two</w:t>
      </w:r>
      <w:r w:rsidRPr="00EE6E1C">
        <w:rPr>
          <w:rFonts w:cs="Aptos Serif"/>
          <w:spacing w:val="-12"/>
          <w:sz w:val="22"/>
          <w:szCs w:val="22"/>
        </w:rPr>
        <w:t xml:space="preserve"> </w:t>
      </w:r>
      <w:r w:rsidRPr="00EE6E1C">
        <w:rPr>
          <w:rFonts w:cs="Aptos Serif"/>
          <w:sz w:val="22"/>
          <w:szCs w:val="22"/>
        </w:rPr>
        <w:t>solar</w:t>
      </w:r>
      <w:r w:rsidRPr="00EE6E1C">
        <w:rPr>
          <w:rFonts w:cs="Aptos Serif"/>
          <w:spacing w:val="-11"/>
          <w:sz w:val="22"/>
          <w:szCs w:val="22"/>
        </w:rPr>
        <w:t xml:space="preserve"> </w:t>
      </w:r>
      <w:r w:rsidRPr="00EE6E1C">
        <w:rPr>
          <w:rFonts w:cs="Aptos Serif"/>
          <w:sz w:val="22"/>
          <w:szCs w:val="22"/>
        </w:rPr>
        <w:t>PV</w:t>
      </w:r>
      <w:r w:rsidRPr="00EE6E1C">
        <w:rPr>
          <w:rFonts w:cs="Aptos Serif"/>
          <w:spacing w:val="-11"/>
          <w:sz w:val="22"/>
          <w:szCs w:val="22"/>
        </w:rPr>
        <w:t xml:space="preserve"> </w:t>
      </w:r>
      <w:r w:rsidRPr="00EE6E1C">
        <w:rPr>
          <w:rFonts w:cs="Aptos Serif"/>
          <w:sz w:val="22"/>
          <w:szCs w:val="22"/>
        </w:rPr>
        <w:t>sites</w:t>
      </w:r>
      <w:r w:rsidRPr="00EE6E1C">
        <w:rPr>
          <w:rFonts w:cs="Aptos Serif"/>
          <w:spacing w:val="-9"/>
          <w:sz w:val="22"/>
          <w:szCs w:val="22"/>
        </w:rPr>
        <w:t xml:space="preserve"> </w:t>
      </w:r>
      <w:r w:rsidRPr="00EE6E1C">
        <w:rPr>
          <w:rFonts w:cs="Aptos Serif"/>
          <w:sz w:val="22"/>
          <w:szCs w:val="22"/>
        </w:rPr>
        <w:t>will</w:t>
      </w:r>
      <w:r w:rsidRPr="00EE6E1C">
        <w:rPr>
          <w:rFonts w:cs="Aptos Serif"/>
          <w:spacing w:val="-11"/>
          <w:sz w:val="22"/>
          <w:szCs w:val="22"/>
        </w:rPr>
        <w:t xml:space="preserve"> </w:t>
      </w:r>
      <w:r w:rsidRPr="00EE6E1C">
        <w:rPr>
          <w:rFonts w:cs="Aptos Serif"/>
          <w:sz w:val="22"/>
          <w:szCs w:val="22"/>
        </w:rPr>
        <w:t>generate</w:t>
      </w:r>
      <w:r w:rsidRPr="00EE6E1C">
        <w:rPr>
          <w:rFonts w:cs="Aptos Serif"/>
          <w:spacing w:val="-9"/>
          <w:sz w:val="22"/>
          <w:szCs w:val="22"/>
        </w:rPr>
        <w:t xml:space="preserve"> </w:t>
      </w:r>
      <w:r w:rsidRPr="00EE6E1C">
        <w:rPr>
          <w:rFonts w:cs="Aptos Serif"/>
          <w:sz w:val="22"/>
          <w:szCs w:val="22"/>
        </w:rPr>
        <w:t>electricity</w:t>
      </w:r>
      <w:r w:rsidRPr="00EE6E1C">
        <w:rPr>
          <w:rFonts w:cs="Aptos Serif"/>
          <w:spacing w:val="-9"/>
          <w:sz w:val="22"/>
          <w:szCs w:val="22"/>
        </w:rPr>
        <w:t xml:space="preserve"> </w:t>
      </w:r>
      <w:r w:rsidRPr="00EE6E1C">
        <w:rPr>
          <w:rFonts w:cs="Aptos Serif"/>
          <w:sz w:val="22"/>
          <w:szCs w:val="22"/>
        </w:rPr>
        <w:t>that</w:t>
      </w:r>
      <w:r w:rsidRPr="00EE6E1C">
        <w:rPr>
          <w:rFonts w:cs="Aptos Serif"/>
          <w:spacing w:val="-9"/>
          <w:sz w:val="22"/>
          <w:szCs w:val="22"/>
        </w:rPr>
        <w:t xml:space="preserve"> </w:t>
      </w:r>
      <w:r w:rsidRPr="00EE6E1C">
        <w:rPr>
          <w:rFonts w:cs="Aptos Serif"/>
          <w:sz w:val="22"/>
          <w:szCs w:val="22"/>
        </w:rPr>
        <w:t>will</w:t>
      </w:r>
      <w:r w:rsidRPr="00EE6E1C">
        <w:rPr>
          <w:rFonts w:cs="Aptos Serif"/>
          <w:spacing w:val="-9"/>
          <w:sz w:val="22"/>
          <w:szCs w:val="22"/>
        </w:rPr>
        <w:t xml:space="preserve"> </w:t>
      </w:r>
      <w:r w:rsidRPr="00EE6E1C">
        <w:rPr>
          <w:rFonts w:cs="Aptos Serif"/>
          <w:sz w:val="22"/>
          <w:szCs w:val="22"/>
        </w:rPr>
        <w:t>be</w:t>
      </w:r>
      <w:r w:rsidRPr="00EE6E1C">
        <w:rPr>
          <w:rFonts w:cs="Aptos Serif"/>
          <w:spacing w:val="-9"/>
          <w:sz w:val="22"/>
          <w:szCs w:val="22"/>
        </w:rPr>
        <w:t xml:space="preserve"> </w:t>
      </w:r>
      <w:r w:rsidRPr="00EE6E1C">
        <w:rPr>
          <w:rFonts w:cs="Aptos Serif"/>
          <w:sz w:val="22"/>
          <w:szCs w:val="22"/>
        </w:rPr>
        <w:t>evacuated</w:t>
      </w:r>
      <w:r w:rsidRPr="00EE6E1C">
        <w:rPr>
          <w:rFonts w:cs="Aptos Serif"/>
          <w:spacing w:val="-9"/>
          <w:sz w:val="22"/>
          <w:szCs w:val="22"/>
        </w:rPr>
        <w:t xml:space="preserve"> </w:t>
      </w:r>
      <w:r w:rsidRPr="00EE6E1C">
        <w:rPr>
          <w:rFonts w:cs="Aptos Serif"/>
          <w:sz w:val="22"/>
          <w:szCs w:val="22"/>
        </w:rPr>
        <w:t>via</w:t>
      </w:r>
      <w:r w:rsidRPr="00EE6E1C">
        <w:rPr>
          <w:rFonts w:cs="Aptos Serif"/>
          <w:spacing w:val="-9"/>
          <w:sz w:val="22"/>
          <w:szCs w:val="22"/>
        </w:rPr>
        <w:t xml:space="preserve"> </w:t>
      </w:r>
      <w:r w:rsidRPr="00EE6E1C">
        <w:rPr>
          <w:rFonts w:cs="Aptos Serif"/>
          <w:sz w:val="22"/>
          <w:szCs w:val="22"/>
        </w:rPr>
        <w:t>a</w:t>
      </w:r>
      <w:r w:rsidRPr="00EE6E1C">
        <w:rPr>
          <w:rFonts w:cs="Aptos Serif"/>
          <w:spacing w:val="-9"/>
          <w:sz w:val="22"/>
          <w:szCs w:val="22"/>
        </w:rPr>
        <w:t xml:space="preserve"> </w:t>
      </w:r>
      <w:r w:rsidRPr="00EE6E1C">
        <w:rPr>
          <w:rFonts w:cs="Aptos Serif"/>
          <w:sz w:val="22"/>
          <w:szCs w:val="22"/>
        </w:rPr>
        <w:t>33</w:t>
      </w:r>
      <w:r w:rsidRPr="00EE6E1C">
        <w:rPr>
          <w:rFonts w:cs="Aptos Serif"/>
          <w:spacing w:val="-12"/>
          <w:sz w:val="22"/>
          <w:szCs w:val="22"/>
        </w:rPr>
        <w:t xml:space="preserve"> </w:t>
      </w:r>
      <w:r w:rsidRPr="00EE6E1C">
        <w:rPr>
          <w:rFonts w:cs="Aptos Serif"/>
          <w:sz w:val="22"/>
          <w:szCs w:val="22"/>
        </w:rPr>
        <w:t>kV</w:t>
      </w:r>
      <w:r w:rsidRPr="00EE6E1C">
        <w:rPr>
          <w:rFonts w:cs="Aptos Serif"/>
          <w:spacing w:val="-6"/>
          <w:sz w:val="22"/>
          <w:szCs w:val="22"/>
        </w:rPr>
        <w:t xml:space="preserve"> </w:t>
      </w:r>
      <w:r w:rsidRPr="00EE6E1C">
        <w:rPr>
          <w:rFonts w:cs="Aptos Serif"/>
          <w:sz w:val="22"/>
          <w:szCs w:val="22"/>
        </w:rPr>
        <w:t>overhead transmission</w:t>
      </w:r>
      <w:r w:rsidRPr="00EE6E1C">
        <w:rPr>
          <w:rFonts w:cs="Aptos Serif"/>
          <w:spacing w:val="-1"/>
          <w:sz w:val="22"/>
          <w:szCs w:val="22"/>
        </w:rPr>
        <w:t xml:space="preserve"> </w:t>
      </w:r>
      <w:r w:rsidRPr="00EE6E1C">
        <w:rPr>
          <w:rFonts w:cs="Aptos Serif"/>
          <w:sz w:val="22"/>
          <w:szCs w:val="22"/>
        </w:rPr>
        <w:t>line. This transmission</w:t>
      </w:r>
      <w:r w:rsidRPr="00EE6E1C">
        <w:rPr>
          <w:rFonts w:cs="Aptos Serif"/>
          <w:spacing w:val="-1"/>
          <w:sz w:val="22"/>
          <w:szCs w:val="22"/>
        </w:rPr>
        <w:t xml:space="preserve"> </w:t>
      </w:r>
      <w:r w:rsidRPr="00EE6E1C">
        <w:rPr>
          <w:rFonts w:cs="Aptos Serif"/>
          <w:sz w:val="22"/>
          <w:szCs w:val="22"/>
        </w:rPr>
        <w:t xml:space="preserve">line spans approximately </w:t>
      </w:r>
      <w:r w:rsidR="005C2DD8">
        <w:rPr>
          <w:rFonts w:cs="Aptos Serif"/>
          <w:sz w:val="22"/>
          <w:szCs w:val="22"/>
        </w:rPr>
        <w:t>8.1</w:t>
      </w:r>
      <w:r w:rsidRPr="00EE6E1C">
        <w:rPr>
          <w:rFonts w:cs="Aptos Serif"/>
          <w:spacing w:val="-1"/>
          <w:sz w:val="22"/>
          <w:szCs w:val="22"/>
        </w:rPr>
        <w:t xml:space="preserve"> </w:t>
      </w:r>
      <w:r w:rsidRPr="00EE6E1C">
        <w:rPr>
          <w:rFonts w:cs="Aptos Serif"/>
          <w:sz w:val="22"/>
          <w:szCs w:val="22"/>
        </w:rPr>
        <w:t>kilometers and</w:t>
      </w:r>
      <w:r w:rsidRPr="00EE6E1C">
        <w:rPr>
          <w:rFonts w:cs="Aptos Serif"/>
          <w:spacing w:val="-1"/>
          <w:sz w:val="22"/>
          <w:szCs w:val="22"/>
        </w:rPr>
        <w:t xml:space="preserve"> </w:t>
      </w:r>
      <w:r w:rsidRPr="00EE6E1C">
        <w:rPr>
          <w:rFonts w:cs="Aptos Serif"/>
          <w:sz w:val="22"/>
          <w:szCs w:val="22"/>
        </w:rPr>
        <w:t>terminates at</w:t>
      </w:r>
      <w:r w:rsidRPr="00EE6E1C">
        <w:rPr>
          <w:rFonts w:cs="Aptos Serif"/>
          <w:spacing w:val="-2"/>
          <w:sz w:val="22"/>
          <w:szCs w:val="22"/>
        </w:rPr>
        <w:t xml:space="preserve"> </w:t>
      </w:r>
      <w:r w:rsidRPr="00EE6E1C">
        <w:rPr>
          <w:rFonts w:cs="Aptos Serif"/>
          <w:sz w:val="22"/>
          <w:szCs w:val="22"/>
        </w:rPr>
        <w:t>the ZESCO Mwambashi substation, which is strategically located along Kalulushi Road. The integration of these solar PV projects into the national grid is expected to enhance the reliability and sustainability of the electricity supply in the Copperbelt region.</w:t>
      </w:r>
    </w:p>
    <w:p w14:paraId="5CDC7438" w14:textId="732F9C0D" w:rsidR="001D424F" w:rsidRPr="00EE6E1C" w:rsidRDefault="00C11E50" w:rsidP="008B1AE1">
      <w:pPr>
        <w:pStyle w:val="Corpsdetexte"/>
        <w:spacing w:before="161" w:after="240" w:line="276" w:lineRule="auto"/>
        <w:ind w:right="133"/>
        <w:jc w:val="both"/>
        <w:rPr>
          <w:rFonts w:cs="Aptos Serif"/>
          <w:sz w:val="22"/>
          <w:szCs w:val="22"/>
        </w:rPr>
      </w:pPr>
      <w:r w:rsidRPr="00EE6E1C">
        <w:rPr>
          <w:rFonts w:cs="Aptos Serif"/>
          <w:sz w:val="22"/>
          <w:szCs w:val="22"/>
        </w:rPr>
        <w:t>An Environmental Project Brief (EPB) was initially prepared and submitted to the Zambia Environmental</w:t>
      </w:r>
      <w:r w:rsidRPr="00EE6E1C">
        <w:rPr>
          <w:rFonts w:cs="Aptos Serif"/>
          <w:spacing w:val="-1"/>
          <w:sz w:val="22"/>
          <w:szCs w:val="22"/>
        </w:rPr>
        <w:t xml:space="preserve"> </w:t>
      </w:r>
      <w:r w:rsidRPr="00EE6E1C">
        <w:rPr>
          <w:rFonts w:cs="Aptos Serif"/>
          <w:sz w:val="22"/>
          <w:szCs w:val="22"/>
        </w:rPr>
        <w:t>Management</w:t>
      </w:r>
      <w:r w:rsidRPr="00EE6E1C">
        <w:rPr>
          <w:rFonts w:cs="Aptos Serif"/>
          <w:spacing w:val="-1"/>
          <w:sz w:val="22"/>
          <w:szCs w:val="22"/>
        </w:rPr>
        <w:t xml:space="preserve"> </w:t>
      </w:r>
      <w:r w:rsidRPr="00EE6E1C">
        <w:rPr>
          <w:rFonts w:cs="Aptos Serif"/>
          <w:sz w:val="22"/>
          <w:szCs w:val="22"/>
        </w:rPr>
        <w:t>Agency</w:t>
      </w:r>
      <w:r w:rsidRPr="00EE6E1C">
        <w:rPr>
          <w:rFonts w:cs="Aptos Serif"/>
          <w:spacing w:val="-2"/>
          <w:sz w:val="22"/>
          <w:szCs w:val="22"/>
        </w:rPr>
        <w:t xml:space="preserve"> </w:t>
      </w:r>
      <w:r w:rsidRPr="00EE6E1C">
        <w:rPr>
          <w:rFonts w:cs="Aptos Serif"/>
          <w:sz w:val="22"/>
          <w:szCs w:val="22"/>
        </w:rPr>
        <w:t>(ZEMA)</w:t>
      </w:r>
      <w:r w:rsidRPr="00EE6E1C">
        <w:rPr>
          <w:rFonts w:cs="Aptos Serif"/>
          <w:spacing w:val="-2"/>
          <w:sz w:val="22"/>
          <w:szCs w:val="22"/>
        </w:rPr>
        <w:t xml:space="preserve"> </w:t>
      </w:r>
      <w:r w:rsidRPr="00EE6E1C">
        <w:rPr>
          <w:rFonts w:cs="Aptos Serif"/>
          <w:sz w:val="22"/>
          <w:szCs w:val="22"/>
        </w:rPr>
        <w:t>by the</w:t>
      </w:r>
      <w:r w:rsidRPr="00EE6E1C">
        <w:rPr>
          <w:rFonts w:cs="Aptos Serif"/>
          <w:spacing w:val="-1"/>
          <w:sz w:val="22"/>
          <w:szCs w:val="22"/>
        </w:rPr>
        <w:t xml:space="preserve"> </w:t>
      </w:r>
      <w:r w:rsidRPr="00EE6E1C">
        <w:rPr>
          <w:rFonts w:cs="Aptos Serif"/>
          <w:sz w:val="22"/>
          <w:szCs w:val="22"/>
        </w:rPr>
        <w:t>Developer,</w:t>
      </w:r>
      <w:r w:rsidRPr="00EE6E1C">
        <w:rPr>
          <w:rFonts w:cs="Aptos Serif"/>
          <w:spacing w:val="-1"/>
          <w:sz w:val="22"/>
          <w:szCs w:val="22"/>
        </w:rPr>
        <w:t xml:space="preserve"> </w:t>
      </w:r>
      <w:r w:rsidRPr="00EE6E1C">
        <w:rPr>
          <w:rFonts w:cs="Aptos Serif"/>
          <w:sz w:val="22"/>
          <w:szCs w:val="22"/>
        </w:rPr>
        <w:t>leading</w:t>
      </w:r>
      <w:r w:rsidRPr="00EE6E1C">
        <w:rPr>
          <w:rFonts w:cs="Aptos Serif"/>
          <w:spacing w:val="-3"/>
          <w:sz w:val="22"/>
          <w:szCs w:val="22"/>
        </w:rPr>
        <w:t xml:space="preserve"> </w:t>
      </w:r>
      <w:r w:rsidRPr="00EE6E1C">
        <w:rPr>
          <w:rFonts w:cs="Aptos Serif"/>
          <w:sz w:val="22"/>
          <w:szCs w:val="22"/>
        </w:rPr>
        <w:t>to</w:t>
      </w:r>
      <w:r w:rsidRPr="00EE6E1C">
        <w:rPr>
          <w:rFonts w:cs="Aptos Serif"/>
          <w:spacing w:val="-2"/>
          <w:sz w:val="22"/>
          <w:szCs w:val="22"/>
        </w:rPr>
        <w:t xml:space="preserve"> </w:t>
      </w:r>
      <w:r w:rsidRPr="00EE6E1C">
        <w:rPr>
          <w:rFonts w:cs="Aptos Serif"/>
          <w:sz w:val="22"/>
          <w:szCs w:val="22"/>
        </w:rPr>
        <w:t>the</w:t>
      </w:r>
      <w:r w:rsidRPr="00EE6E1C">
        <w:rPr>
          <w:rFonts w:cs="Aptos Serif"/>
          <w:spacing w:val="-1"/>
          <w:sz w:val="22"/>
          <w:szCs w:val="22"/>
        </w:rPr>
        <w:t xml:space="preserve"> </w:t>
      </w:r>
      <w:r w:rsidRPr="00EE6E1C">
        <w:rPr>
          <w:rFonts w:cs="Aptos Serif"/>
          <w:sz w:val="22"/>
          <w:szCs w:val="22"/>
        </w:rPr>
        <w:t>approval</w:t>
      </w:r>
      <w:r w:rsidRPr="00EE6E1C">
        <w:rPr>
          <w:rFonts w:cs="Aptos Serif"/>
          <w:spacing w:val="-3"/>
          <w:sz w:val="22"/>
          <w:szCs w:val="22"/>
        </w:rPr>
        <w:t xml:space="preserve"> </w:t>
      </w:r>
      <w:r w:rsidRPr="00EE6E1C">
        <w:rPr>
          <w:rFonts w:cs="Aptos Serif"/>
          <w:sz w:val="22"/>
          <w:szCs w:val="22"/>
        </w:rPr>
        <w:t>in</w:t>
      </w:r>
      <w:r w:rsidRPr="00EE6E1C">
        <w:rPr>
          <w:rFonts w:cs="Aptos Serif"/>
          <w:spacing w:val="-1"/>
          <w:sz w:val="22"/>
          <w:szCs w:val="22"/>
        </w:rPr>
        <w:t xml:space="preserve"> </w:t>
      </w:r>
      <w:r w:rsidRPr="00EE6E1C">
        <w:rPr>
          <w:rFonts w:cs="Aptos Serif"/>
          <w:sz w:val="22"/>
          <w:szCs w:val="22"/>
        </w:rPr>
        <w:t>2020. This EPB outlined the potential environmental impacts of the project and proposed mitigation measures to minimize negative effects. However, due to delays in project implementation, the environmental</w:t>
      </w:r>
      <w:r w:rsidRPr="00EE6E1C">
        <w:rPr>
          <w:rFonts w:cs="Aptos Serif"/>
          <w:spacing w:val="-1"/>
          <w:sz w:val="22"/>
          <w:szCs w:val="22"/>
        </w:rPr>
        <w:t xml:space="preserve"> </w:t>
      </w:r>
      <w:r w:rsidRPr="00EE6E1C">
        <w:rPr>
          <w:rFonts w:cs="Aptos Serif"/>
          <w:sz w:val="22"/>
          <w:szCs w:val="22"/>
        </w:rPr>
        <w:t>approval</w:t>
      </w:r>
      <w:r w:rsidRPr="00EE6E1C">
        <w:rPr>
          <w:rFonts w:cs="Aptos Serif"/>
          <w:spacing w:val="-1"/>
          <w:sz w:val="22"/>
          <w:szCs w:val="22"/>
        </w:rPr>
        <w:t xml:space="preserve"> </w:t>
      </w:r>
      <w:r w:rsidRPr="00EE6E1C">
        <w:rPr>
          <w:rFonts w:cs="Aptos Serif"/>
          <w:sz w:val="22"/>
          <w:szCs w:val="22"/>
        </w:rPr>
        <w:t>granted</w:t>
      </w:r>
      <w:r w:rsidRPr="00EE6E1C">
        <w:rPr>
          <w:rFonts w:cs="Aptos Serif"/>
          <w:spacing w:val="-1"/>
          <w:sz w:val="22"/>
          <w:szCs w:val="22"/>
        </w:rPr>
        <w:t xml:space="preserve"> </w:t>
      </w:r>
      <w:r w:rsidRPr="00EE6E1C">
        <w:rPr>
          <w:rFonts w:cs="Aptos Serif"/>
          <w:sz w:val="22"/>
          <w:szCs w:val="22"/>
        </w:rPr>
        <w:t>by</w:t>
      </w:r>
      <w:r w:rsidRPr="00EE6E1C">
        <w:rPr>
          <w:rFonts w:cs="Aptos Serif"/>
          <w:spacing w:val="-4"/>
          <w:sz w:val="22"/>
          <w:szCs w:val="22"/>
        </w:rPr>
        <w:t xml:space="preserve"> </w:t>
      </w:r>
      <w:r w:rsidRPr="00EE6E1C">
        <w:rPr>
          <w:rFonts w:cs="Aptos Serif"/>
          <w:sz w:val="22"/>
          <w:szCs w:val="22"/>
        </w:rPr>
        <w:t>ZEMA</w:t>
      </w:r>
      <w:r w:rsidRPr="00EE6E1C">
        <w:rPr>
          <w:rFonts w:cs="Aptos Serif"/>
          <w:spacing w:val="-3"/>
          <w:sz w:val="22"/>
          <w:szCs w:val="22"/>
        </w:rPr>
        <w:t xml:space="preserve"> </w:t>
      </w:r>
      <w:r w:rsidRPr="00EE6E1C">
        <w:rPr>
          <w:rFonts w:cs="Aptos Serif"/>
          <w:sz w:val="22"/>
          <w:szCs w:val="22"/>
        </w:rPr>
        <w:t>expired,</w:t>
      </w:r>
      <w:r w:rsidRPr="00EE6E1C">
        <w:rPr>
          <w:rFonts w:cs="Aptos Serif"/>
          <w:spacing w:val="-3"/>
          <w:sz w:val="22"/>
          <w:szCs w:val="22"/>
        </w:rPr>
        <w:t xml:space="preserve"> </w:t>
      </w:r>
      <w:r w:rsidRPr="00EE6E1C">
        <w:rPr>
          <w:rFonts w:cs="Aptos Serif"/>
          <w:sz w:val="22"/>
          <w:szCs w:val="22"/>
        </w:rPr>
        <w:t>necessitating</w:t>
      </w:r>
      <w:r w:rsidRPr="00EE6E1C">
        <w:rPr>
          <w:rFonts w:cs="Aptos Serif"/>
          <w:spacing w:val="-1"/>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preparation</w:t>
      </w:r>
      <w:r w:rsidRPr="00EE6E1C">
        <w:rPr>
          <w:rFonts w:cs="Aptos Serif"/>
          <w:spacing w:val="-1"/>
          <w:sz w:val="22"/>
          <w:szCs w:val="22"/>
        </w:rPr>
        <w:t xml:space="preserve"> </w:t>
      </w:r>
      <w:r w:rsidRPr="00EE6E1C">
        <w:rPr>
          <w:rFonts w:cs="Aptos Serif"/>
          <w:sz w:val="22"/>
          <w:szCs w:val="22"/>
        </w:rPr>
        <w:t>and</w:t>
      </w:r>
      <w:r w:rsidRPr="00EE6E1C">
        <w:rPr>
          <w:rFonts w:cs="Aptos Serif"/>
          <w:spacing w:val="-4"/>
          <w:sz w:val="22"/>
          <w:szCs w:val="22"/>
        </w:rPr>
        <w:t xml:space="preserve"> </w:t>
      </w:r>
      <w:r w:rsidRPr="00EE6E1C">
        <w:rPr>
          <w:rFonts w:cs="Aptos Serif"/>
          <w:sz w:val="22"/>
          <w:szCs w:val="22"/>
        </w:rPr>
        <w:t xml:space="preserve">submission of </w:t>
      </w:r>
      <w:r w:rsidR="00AC1EB4">
        <w:rPr>
          <w:rFonts w:cs="Aptos Serif"/>
          <w:sz w:val="22"/>
          <w:szCs w:val="22"/>
        </w:rPr>
        <w:t>this</w:t>
      </w:r>
      <w:r w:rsidRPr="00EE6E1C">
        <w:rPr>
          <w:rFonts w:cs="Aptos Serif"/>
          <w:sz w:val="22"/>
          <w:szCs w:val="22"/>
        </w:rPr>
        <w:t xml:space="preserve"> updated EPB.</w:t>
      </w:r>
    </w:p>
    <w:p w14:paraId="5CDC7439" w14:textId="77777777" w:rsidR="001D424F" w:rsidRPr="00EE6E1C" w:rsidRDefault="00C11E50" w:rsidP="008B1AE1">
      <w:pPr>
        <w:pStyle w:val="Corpsdetexte"/>
        <w:spacing w:before="160" w:after="240" w:line="276" w:lineRule="auto"/>
        <w:ind w:right="134"/>
        <w:jc w:val="both"/>
        <w:rPr>
          <w:rFonts w:cs="Aptos Serif"/>
          <w:sz w:val="22"/>
          <w:szCs w:val="22"/>
        </w:rPr>
      </w:pP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purpose</w:t>
      </w:r>
      <w:r w:rsidRPr="00EE6E1C">
        <w:rPr>
          <w:rFonts w:cs="Aptos Serif"/>
          <w:spacing w:val="-7"/>
          <w:sz w:val="22"/>
          <w:szCs w:val="22"/>
        </w:rPr>
        <w:t xml:space="preserve"> </w:t>
      </w:r>
      <w:r w:rsidRPr="00EE6E1C">
        <w:rPr>
          <w:rFonts w:cs="Aptos Serif"/>
          <w:sz w:val="22"/>
          <w:szCs w:val="22"/>
        </w:rPr>
        <w:t>of</w:t>
      </w:r>
      <w:r w:rsidRPr="00EE6E1C">
        <w:rPr>
          <w:rFonts w:cs="Aptos Serif"/>
          <w:spacing w:val="-9"/>
          <w:sz w:val="22"/>
          <w:szCs w:val="22"/>
        </w:rPr>
        <w:t xml:space="preserve"> </w:t>
      </w:r>
      <w:r w:rsidRPr="00EE6E1C">
        <w:rPr>
          <w:rFonts w:cs="Aptos Serif"/>
          <w:sz w:val="22"/>
          <w:szCs w:val="22"/>
        </w:rPr>
        <w:t>this</w:t>
      </w:r>
      <w:r w:rsidRPr="00EE6E1C">
        <w:rPr>
          <w:rFonts w:cs="Aptos Serif"/>
          <w:spacing w:val="-7"/>
          <w:sz w:val="22"/>
          <w:szCs w:val="22"/>
        </w:rPr>
        <w:t xml:space="preserve"> </w:t>
      </w:r>
      <w:r w:rsidRPr="00EE6E1C">
        <w:rPr>
          <w:rFonts w:cs="Aptos Serif"/>
          <w:sz w:val="22"/>
          <w:szCs w:val="22"/>
        </w:rPr>
        <w:t>updated</w:t>
      </w:r>
      <w:r w:rsidRPr="00EE6E1C">
        <w:rPr>
          <w:rFonts w:cs="Aptos Serif"/>
          <w:spacing w:val="-7"/>
          <w:sz w:val="22"/>
          <w:szCs w:val="22"/>
        </w:rPr>
        <w:t xml:space="preserve"> </w:t>
      </w:r>
      <w:r w:rsidRPr="00EE6E1C">
        <w:rPr>
          <w:rFonts w:cs="Aptos Serif"/>
          <w:sz w:val="22"/>
          <w:szCs w:val="22"/>
        </w:rPr>
        <w:t>Environmental</w:t>
      </w:r>
      <w:r w:rsidRPr="00EE6E1C">
        <w:rPr>
          <w:rFonts w:cs="Aptos Serif"/>
          <w:spacing w:val="-10"/>
          <w:sz w:val="22"/>
          <w:szCs w:val="22"/>
        </w:rPr>
        <w:t xml:space="preserve"> </w:t>
      </w:r>
      <w:r w:rsidRPr="00EE6E1C">
        <w:rPr>
          <w:rFonts w:cs="Aptos Serif"/>
          <w:sz w:val="22"/>
          <w:szCs w:val="22"/>
        </w:rPr>
        <w:t>Project</w:t>
      </w:r>
      <w:r w:rsidRPr="00EE6E1C">
        <w:rPr>
          <w:rFonts w:cs="Aptos Serif"/>
          <w:spacing w:val="-11"/>
          <w:sz w:val="22"/>
          <w:szCs w:val="22"/>
        </w:rPr>
        <w:t xml:space="preserve"> </w:t>
      </w:r>
      <w:r w:rsidRPr="00EE6E1C">
        <w:rPr>
          <w:rFonts w:cs="Aptos Serif"/>
          <w:sz w:val="22"/>
          <w:szCs w:val="22"/>
        </w:rPr>
        <w:t>Brief</w:t>
      </w:r>
      <w:r w:rsidRPr="00EE6E1C">
        <w:rPr>
          <w:rFonts w:cs="Aptos Serif"/>
          <w:spacing w:val="-9"/>
          <w:sz w:val="22"/>
          <w:szCs w:val="22"/>
        </w:rPr>
        <w:t xml:space="preserve"> </w:t>
      </w:r>
      <w:r w:rsidRPr="00EE6E1C">
        <w:rPr>
          <w:rFonts w:cs="Aptos Serif"/>
          <w:sz w:val="22"/>
          <w:szCs w:val="22"/>
        </w:rPr>
        <w:t>is</w:t>
      </w:r>
      <w:r w:rsidRPr="00EE6E1C">
        <w:rPr>
          <w:rFonts w:cs="Aptos Serif"/>
          <w:spacing w:val="-9"/>
          <w:sz w:val="22"/>
          <w:szCs w:val="22"/>
        </w:rPr>
        <w:t xml:space="preserve"> </w:t>
      </w:r>
      <w:r w:rsidRPr="00EE6E1C">
        <w:rPr>
          <w:rFonts w:cs="Aptos Serif"/>
          <w:sz w:val="22"/>
          <w:szCs w:val="22"/>
        </w:rPr>
        <w:t>to</w:t>
      </w:r>
      <w:r w:rsidRPr="00EE6E1C">
        <w:rPr>
          <w:rFonts w:cs="Aptos Serif"/>
          <w:spacing w:val="-11"/>
          <w:sz w:val="22"/>
          <w:szCs w:val="22"/>
        </w:rPr>
        <w:t xml:space="preserve"> </w:t>
      </w:r>
      <w:r w:rsidRPr="00EE6E1C">
        <w:rPr>
          <w:rFonts w:cs="Aptos Serif"/>
          <w:sz w:val="22"/>
          <w:szCs w:val="22"/>
        </w:rPr>
        <w:t>secure</w:t>
      </w:r>
      <w:r w:rsidRPr="00EE6E1C">
        <w:rPr>
          <w:rFonts w:cs="Aptos Serif"/>
          <w:spacing w:val="-10"/>
          <w:sz w:val="22"/>
          <w:szCs w:val="22"/>
        </w:rPr>
        <w:t xml:space="preserve"> </w:t>
      </w:r>
      <w:r w:rsidRPr="00EE6E1C">
        <w:rPr>
          <w:rFonts w:cs="Aptos Serif"/>
          <w:sz w:val="22"/>
          <w:szCs w:val="22"/>
        </w:rPr>
        <w:t>fresh</w:t>
      </w:r>
      <w:r w:rsidRPr="00EE6E1C">
        <w:rPr>
          <w:rFonts w:cs="Aptos Serif"/>
          <w:spacing w:val="-11"/>
          <w:sz w:val="22"/>
          <w:szCs w:val="22"/>
        </w:rPr>
        <w:t xml:space="preserve"> </w:t>
      </w:r>
      <w:r w:rsidRPr="00EE6E1C">
        <w:rPr>
          <w:rFonts w:cs="Aptos Serif"/>
          <w:sz w:val="22"/>
          <w:szCs w:val="22"/>
        </w:rPr>
        <w:t>approval</w:t>
      </w:r>
      <w:r w:rsidRPr="00EE6E1C">
        <w:rPr>
          <w:rFonts w:cs="Aptos Serif"/>
          <w:spacing w:val="-8"/>
          <w:sz w:val="22"/>
          <w:szCs w:val="22"/>
        </w:rPr>
        <w:t xml:space="preserve"> </w:t>
      </w:r>
      <w:r w:rsidRPr="00EE6E1C">
        <w:rPr>
          <w:rFonts w:cs="Aptos Serif"/>
          <w:sz w:val="22"/>
          <w:szCs w:val="22"/>
        </w:rPr>
        <w:t>from</w:t>
      </w:r>
      <w:r w:rsidRPr="00EE6E1C">
        <w:rPr>
          <w:rFonts w:cs="Aptos Serif"/>
          <w:spacing w:val="-9"/>
          <w:sz w:val="22"/>
          <w:szCs w:val="22"/>
        </w:rPr>
        <w:t xml:space="preserve"> </w:t>
      </w:r>
      <w:r w:rsidRPr="00EE6E1C">
        <w:rPr>
          <w:rFonts w:cs="Aptos Serif"/>
          <w:sz w:val="22"/>
          <w:szCs w:val="22"/>
        </w:rPr>
        <w:t xml:space="preserve">ZEMA as the Developer anticipates moving forward with project financing and implementation. This document revisits and reassesses the environmental impacts associated with the construction, operation, and decommissioning phases of the power transmission line. It also updates the proposed mitigation measures to ensure compliance with current environmental regulations and </w:t>
      </w:r>
      <w:r w:rsidRPr="00EE6E1C">
        <w:rPr>
          <w:rFonts w:cs="Aptos Serif"/>
          <w:spacing w:val="-2"/>
          <w:sz w:val="22"/>
          <w:szCs w:val="22"/>
        </w:rPr>
        <w:t>standards.</w:t>
      </w:r>
    </w:p>
    <w:p w14:paraId="5CDC743A" w14:textId="77777777" w:rsidR="001D424F" w:rsidRPr="008B1AE1" w:rsidRDefault="00C11E50" w:rsidP="008B1AE1">
      <w:pPr>
        <w:pStyle w:val="Titre2"/>
      </w:pPr>
      <w:bookmarkStart w:id="14" w:name="_bookmark4"/>
      <w:bookmarkStart w:id="15" w:name="_Toc198909823"/>
      <w:bookmarkEnd w:id="14"/>
      <w:r w:rsidRPr="008B1AE1">
        <w:t>Location of the Project</w:t>
      </w:r>
      <w:bookmarkEnd w:id="15"/>
    </w:p>
    <w:p w14:paraId="5CDC743B" w14:textId="77777777" w:rsidR="001D424F" w:rsidRPr="00EE6E1C" w:rsidRDefault="00C11E50" w:rsidP="008B1AE1">
      <w:pPr>
        <w:pStyle w:val="Corpsdetexte"/>
        <w:spacing w:after="240" w:line="276" w:lineRule="auto"/>
        <w:ind w:right="134"/>
        <w:jc w:val="both"/>
        <w:rPr>
          <w:rFonts w:cs="Aptos Serif"/>
          <w:sz w:val="22"/>
          <w:szCs w:val="22"/>
        </w:rPr>
      </w:pPr>
      <w:r w:rsidRPr="00EE6E1C">
        <w:rPr>
          <w:rFonts w:cs="Aptos Serif"/>
          <w:sz w:val="22"/>
          <w:szCs w:val="22"/>
        </w:rPr>
        <w:t>The power transmission line will extend from a substation to be situated at the Garneton South Solar</w:t>
      </w:r>
      <w:r w:rsidRPr="00EE6E1C">
        <w:rPr>
          <w:rFonts w:cs="Aptos Serif"/>
          <w:spacing w:val="-11"/>
          <w:sz w:val="22"/>
          <w:szCs w:val="22"/>
        </w:rPr>
        <w:t xml:space="preserve"> </w:t>
      </w:r>
      <w:r w:rsidRPr="00EE6E1C">
        <w:rPr>
          <w:rFonts w:cs="Aptos Serif"/>
          <w:sz w:val="22"/>
          <w:szCs w:val="22"/>
        </w:rPr>
        <w:t>PV</w:t>
      </w:r>
      <w:r w:rsidRPr="00EE6E1C">
        <w:rPr>
          <w:rFonts w:cs="Aptos Serif"/>
          <w:spacing w:val="-12"/>
          <w:sz w:val="22"/>
          <w:szCs w:val="22"/>
        </w:rPr>
        <w:t xml:space="preserve"> </w:t>
      </w:r>
      <w:r w:rsidRPr="00EE6E1C">
        <w:rPr>
          <w:rFonts w:cs="Aptos Serif"/>
          <w:sz w:val="22"/>
          <w:szCs w:val="22"/>
        </w:rPr>
        <w:t>site</w:t>
      </w:r>
      <w:r w:rsidRPr="00EE6E1C">
        <w:rPr>
          <w:rFonts w:cs="Aptos Serif"/>
          <w:spacing w:val="-9"/>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ZESCO</w:t>
      </w:r>
      <w:r w:rsidRPr="00EE6E1C">
        <w:rPr>
          <w:rFonts w:cs="Aptos Serif"/>
          <w:spacing w:val="-10"/>
          <w:sz w:val="22"/>
          <w:szCs w:val="22"/>
        </w:rPr>
        <w:t xml:space="preserve"> </w:t>
      </w:r>
      <w:r w:rsidRPr="00EE6E1C">
        <w:rPr>
          <w:rFonts w:cs="Aptos Serif"/>
          <w:sz w:val="22"/>
          <w:szCs w:val="22"/>
        </w:rPr>
        <w:t>Mwambashi</w:t>
      </w:r>
      <w:r w:rsidRPr="00EE6E1C">
        <w:rPr>
          <w:rFonts w:cs="Aptos Serif"/>
          <w:spacing w:val="-9"/>
          <w:sz w:val="22"/>
          <w:szCs w:val="22"/>
        </w:rPr>
        <w:t xml:space="preserve"> </w:t>
      </w:r>
      <w:r w:rsidRPr="00EE6E1C">
        <w:rPr>
          <w:rFonts w:cs="Aptos Serif"/>
          <w:sz w:val="22"/>
          <w:szCs w:val="22"/>
        </w:rPr>
        <w:t>Substation.</w:t>
      </w:r>
      <w:r w:rsidRPr="00EE6E1C">
        <w:rPr>
          <w:rFonts w:cs="Aptos Serif"/>
          <w:spacing w:val="-11"/>
          <w:sz w:val="22"/>
          <w:szCs w:val="22"/>
        </w:rPr>
        <w:t xml:space="preserve"> </w:t>
      </w:r>
      <w:r w:rsidRPr="00EE6E1C">
        <w:rPr>
          <w:rFonts w:cs="Aptos Serif"/>
          <w:sz w:val="22"/>
          <w:szCs w:val="22"/>
        </w:rPr>
        <w:t>The</w:t>
      </w:r>
      <w:r w:rsidRPr="00EE6E1C">
        <w:rPr>
          <w:rFonts w:cs="Aptos Serif"/>
          <w:spacing w:val="-11"/>
          <w:sz w:val="22"/>
          <w:szCs w:val="22"/>
        </w:rPr>
        <w:t xml:space="preserve"> </w:t>
      </w:r>
      <w:r w:rsidRPr="00EE6E1C">
        <w:rPr>
          <w:rFonts w:cs="Aptos Serif"/>
          <w:sz w:val="22"/>
          <w:szCs w:val="22"/>
        </w:rPr>
        <w:t>Garneton</w:t>
      </w:r>
      <w:r w:rsidRPr="00EE6E1C">
        <w:rPr>
          <w:rFonts w:cs="Aptos Serif"/>
          <w:spacing w:val="-10"/>
          <w:sz w:val="22"/>
          <w:szCs w:val="22"/>
        </w:rPr>
        <w:t xml:space="preserve"> </w:t>
      </w:r>
      <w:r w:rsidRPr="00EE6E1C">
        <w:rPr>
          <w:rFonts w:cs="Aptos Serif"/>
          <w:sz w:val="22"/>
          <w:szCs w:val="22"/>
        </w:rPr>
        <w:t>South</w:t>
      </w:r>
      <w:r w:rsidRPr="00EE6E1C">
        <w:rPr>
          <w:rFonts w:cs="Aptos Serif"/>
          <w:spacing w:val="-12"/>
          <w:sz w:val="22"/>
          <w:szCs w:val="22"/>
        </w:rPr>
        <w:t xml:space="preserve"> </w:t>
      </w:r>
      <w:r w:rsidRPr="00EE6E1C">
        <w:rPr>
          <w:rFonts w:cs="Aptos Serif"/>
          <w:sz w:val="22"/>
          <w:szCs w:val="22"/>
        </w:rPr>
        <w:t>Solar</w:t>
      </w:r>
      <w:r w:rsidRPr="00EE6E1C">
        <w:rPr>
          <w:rFonts w:cs="Aptos Serif"/>
          <w:spacing w:val="-11"/>
          <w:sz w:val="22"/>
          <w:szCs w:val="22"/>
        </w:rPr>
        <w:t xml:space="preserve"> </w:t>
      </w:r>
      <w:r w:rsidRPr="00EE6E1C">
        <w:rPr>
          <w:rFonts w:cs="Aptos Serif"/>
          <w:sz w:val="22"/>
          <w:szCs w:val="22"/>
        </w:rPr>
        <w:t>PV</w:t>
      </w:r>
      <w:r w:rsidRPr="00EE6E1C">
        <w:rPr>
          <w:rFonts w:cs="Aptos Serif"/>
          <w:spacing w:val="-9"/>
          <w:sz w:val="22"/>
          <w:szCs w:val="22"/>
        </w:rPr>
        <w:t xml:space="preserve"> </w:t>
      </w:r>
      <w:r w:rsidRPr="00EE6E1C">
        <w:rPr>
          <w:rFonts w:cs="Aptos Serif"/>
          <w:sz w:val="22"/>
          <w:szCs w:val="22"/>
        </w:rPr>
        <w:t>site</w:t>
      </w:r>
      <w:r w:rsidRPr="00EE6E1C">
        <w:rPr>
          <w:rFonts w:cs="Aptos Serif"/>
          <w:spacing w:val="-12"/>
          <w:sz w:val="22"/>
          <w:szCs w:val="22"/>
        </w:rPr>
        <w:t xml:space="preserve"> </w:t>
      </w:r>
      <w:r w:rsidRPr="00EE6E1C">
        <w:rPr>
          <w:rFonts w:cs="Aptos Serif"/>
          <w:sz w:val="22"/>
          <w:szCs w:val="22"/>
        </w:rPr>
        <w:t>is</w:t>
      </w:r>
      <w:r w:rsidRPr="00EE6E1C">
        <w:rPr>
          <w:rFonts w:cs="Aptos Serif"/>
          <w:spacing w:val="-11"/>
          <w:sz w:val="22"/>
          <w:szCs w:val="22"/>
        </w:rPr>
        <w:t xml:space="preserve"> </w:t>
      </w:r>
      <w:r w:rsidRPr="00EE6E1C">
        <w:rPr>
          <w:rFonts w:cs="Aptos Serif"/>
          <w:sz w:val="22"/>
          <w:szCs w:val="22"/>
        </w:rPr>
        <w:t>situated approximately</w:t>
      </w:r>
      <w:r w:rsidRPr="00EE6E1C">
        <w:rPr>
          <w:rFonts w:cs="Aptos Serif"/>
          <w:spacing w:val="-9"/>
          <w:sz w:val="22"/>
          <w:szCs w:val="22"/>
        </w:rPr>
        <w:t xml:space="preserve"> </w:t>
      </w:r>
      <w:r w:rsidRPr="00EE6E1C">
        <w:rPr>
          <w:rFonts w:cs="Aptos Serif"/>
          <w:sz w:val="22"/>
          <w:szCs w:val="22"/>
        </w:rPr>
        <w:t>20</w:t>
      </w:r>
      <w:r w:rsidRPr="00EE6E1C">
        <w:rPr>
          <w:rFonts w:cs="Aptos Serif"/>
          <w:spacing w:val="-9"/>
          <w:sz w:val="22"/>
          <w:szCs w:val="22"/>
        </w:rPr>
        <w:t xml:space="preserve"> </w:t>
      </w:r>
      <w:r w:rsidRPr="00EE6E1C">
        <w:rPr>
          <w:rFonts w:cs="Aptos Serif"/>
          <w:sz w:val="22"/>
          <w:szCs w:val="22"/>
        </w:rPr>
        <w:t>km</w:t>
      </w:r>
      <w:r w:rsidRPr="00EE6E1C">
        <w:rPr>
          <w:rFonts w:cs="Aptos Serif"/>
          <w:spacing w:val="-10"/>
          <w:sz w:val="22"/>
          <w:szCs w:val="22"/>
        </w:rPr>
        <w:t xml:space="preserve"> </w:t>
      </w:r>
      <w:r w:rsidRPr="00EE6E1C">
        <w:rPr>
          <w:rFonts w:cs="Aptos Serif"/>
          <w:sz w:val="22"/>
          <w:szCs w:val="22"/>
        </w:rPr>
        <w:t>northwest</w:t>
      </w:r>
      <w:r w:rsidRPr="00EE6E1C">
        <w:rPr>
          <w:rFonts w:cs="Aptos Serif"/>
          <w:spacing w:val="-10"/>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Kitwe's</w:t>
      </w:r>
      <w:r w:rsidRPr="00EE6E1C">
        <w:rPr>
          <w:rFonts w:cs="Aptos Serif"/>
          <w:spacing w:val="-9"/>
          <w:sz w:val="22"/>
          <w:szCs w:val="22"/>
        </w:rPr>
        <w:t xml:space="preserve"> </w:t>
      </w:r>
      <w:r w:rsidRPr="00EE6E1C">
        <w:rPr>
          <w:rFonts w:cs="Aptos Serif"/>
          <w:sz w:val="22"/>
          <w:szCs w:val="22"/>
        </w:rPr>
        <w:t>central</w:t>
      </w:r>
      <w:r w:rsidRPr="00EE6E1C">
        <w:rPr>
          <w:rFonts w:cs="Aptos Serif"/>
          <w:spacing w:val="-9"/>
          <w:sz w:val="22"/>
          <w:szCs w:val="22"/>
        </w:rPr>
        <w:t xml:space="preserve"> </w:t>
      </w:r>
      <w:r w:rsidRPr="00EE6E1C">
        <w:rPr>
          <w:rFonts w:cs="Aptos Serif"/>
          <w:sz w:val="22"/>
          <w:szCs w:val="22"/>
        </w:rPr>
        <w:t>business</w:t>
      </w:r>
      <w:r w:rsidRPr="00EE6E1C">
        <w:rPr>
          <w:rFonts w:cs="Aptos Serif"/>
          <w:spacing w:val="-9"/>
          <w:sz w:val="22"/>
          <w:szCs w:val="22"/>
        </w:rPr>
        <w:t xml:space="preserve"> </w:t>
      </w:r>
      <w:r w:rsidRPr="00EE6E1C">
        <w:rPr>
          <w:rFonts w:cs="Aptos Serif"/>
          <w:sz w:val="22"/>
          <w:szCs w:val="22"/>
        </w:rPr>
        <w:t>district,</w:t>
      </w:r>
      <w:r w:rsidRPr="00EE6E1C">
        <w:rPr>
          <w:rFonts w:cs="Aptos Serif"/>
          <w:spacing w:val="-10"/>
          <w:sz w:val="22"/>
          <w:szCs w:val="22"/>
        </w:rPr>
        <w:t xml:space="preserve"> </w:t>
      </w:r>
      <w:r w:rsidRPr="00EE6E1C">
        <w:rPr>
          <w:rFonts w:cs="Aptos Serif"/>
          <w:sz w:val="22"/>
          <w:szCs w:val="22"/>
        </w:rPr>
        <w:t>within</w:t>
      </w:r>
      <w:r w:rsidRPr="00EE6E1C">
        <w:rPr>
          <w:rFonts w:cs="Aptos Serif"/>
          <w:spacing w:val="-10"/>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Garneton</w:t>
      </w:r>
      <w:r w:rsidRPr="00EE6E1C">
        <w:rPr>
          <w:rFonts w:cs="Aptos Serif"/>
          <w:spacing w:val="-10"/>
          <w:sz w:val="22"/>
          <w:szCs w:val="22"/>
        </w:rPr>
        <w:t xml:space="preserve"> </w:t>
      </w:r>
      <w:r w:rsidRPr="00EE6E1C">
        <w:rPr>
          <w:rFonts w:cs="Aptos Serif"/>
          <w:sz w:val="22"/>
          <w:szCs w:val="22"/>
        </w:rPr>
        <w:t>area.</w:t>
      </w:r>
      <w:r w:rsidRPr="00EE6E1C">
        <w:rPr>
          <w:rFonts w:cs="Aptos Serif"/>
          <w:spacing w:val="-9"/>
          <w:sz w:val="22"/>
          <w:szCs w:val="22"/>
        </w:rPr>
        <w:t xml:space="preserve"> </w:t>
      </w:r>
      <w:r w:rsidRPr="00EE6E1C">
        <w:rPr>
          <w:rFonts w:cs="Aptos Serif"/>
          <w:sz w:val="22"/>
          <w:szCs w:val="22"/>
        </w:rPr>
        <w:t>The transmission line's endpoint will be at the ZESCO Mwambashi Substation, located on Kalulushi Road, just a few hundred meters from the junction with Kalulushi – Chingola Road. The transmission line's right-of-way will follow the road reserve along the outskirts of Zambia Compound,</w:t>
      </w:r>
      <w:r w:rsidRPr="00EE6E1C">
        <w:rPr>
          <w:rFonts w:cs="Aptos Serif"/>
          <w:spacing w:val="-15"/>
          <w:sz w:val="22"/>
          <w:szCs w:val="22"/>
        </w:rPr>
        <w:t xml:space="preserve"> </w:t>
      </w:r>
      <w:r w:rsidRPr="00EE6E1C">
        <w:rPr>
          <w:rFonts w:cs="Aptos Serif"/>
          <w:sz w:val="22"/>
          <w:szCs w:val="22"/>
        </w:rPr>
        <w:t>pass</w:t>
      </w:r>
      <w:r w:rsidRPr="00EE6E1C">
        <w:rPr>
          <w:rFonts w:cs="Aptos Serif"/>
          <w:spacing w:val="-15"/>
          <w:sz w:val="22"/>
          <w:szCs w:val="22"/>
        </w:rPr>
        <w:t xml:space="preserve"> </w:t>
      </w:r>
      <w:r w:rsidRPr="00EE6E1C">
        <w:rPr>
          <w:rFonts w:cs="Aptos Serif"/>
          <w:sz w:val="22"/>
          <w:szCs w:val="22"/>
        </w:rPr>
        <w:t>through</w:t>
      </w:r>
      <w:r w:rsidRPr="00EE6E1C">
        <w:rPr>
          <w:rFonts w:cs="Aptos Serif"/>
          <w:spacing w:val="-15"/>
          <w:sz w:val="22"/>
          <w:szCs w:val="22"/>
        </w:rPr>
        <w:t xml:space="preserve"> </w:t>
      </w:r>
      <w:r w:rsidRPr="00EE6E1C">
        <w:rPr>
          <w:rFonts w:cs="Aptos Serif"/>
          <w:sz w:val="22"/>
          <w:szCs w:val="22"/>
        </w:rPr>
        <w:t>the</w:t>
      </w:r>
      <w:r w:rsidRPr="00EE6E1C">
        <w:rPr>
          <w:rFonts w:cs="Aptos Serif"/>
          <w:spacing w:val="-14"/>
          <w:sz w:val="22"/>
          <w:szCs w:val="22"/>
        </w:rPr>
        <w:t xml:space="preserve"> </w:t>
      </w:r>
      <w:r w:rsidRPr="00EE6E1C">
        <w:rPr>
          <w:rFonts w:cs="Aptos Serif"/>
          <w:sz w:val="22"/>
          <w:szCs w:val="22"/>
        </w:rPr>
        <w:t>Mukuba</w:t>
      </w:r>
      <w:r w:rsidRPr="00EE6E1C">
        <w:rPr>
          <w:rFonts w:cs="Aptos Serif"/>
          <w:spacing w:val="-14"/>
          <w:sz w:val="22"/>
          <w:szCs w:val="22"/>
        </w:rPr>
        <w:t xml:space="preserve"> </w:t>
      </w:r>
      <w:r w:rsidRPr="00EE6E1C">
        <w:rPr>
          <w:rFonts w:cs="Aptos Serif"/>
          <w:sz w:val="22"/>
          <w:szCs w:val="22"/>
        </w:rPr>
        <w:t>University</w:t>
      </w:r>
      <w:r w:rsidRPr="00EE6E1C">
        <w:rPr>
          <w:rFonts w:cs="Aptos Serif"/>
          <w:spacing w:val="-15"/>
          <w:sz w:val="22"/>
          <w:szCs w:val="22"/>
        </w:rPr>
        <w:t xml:space="preserve"> </w:t>
      </w:r>
      <w:r w:rsidRPr="00EE6E1C">
        <w:rPr>
          <w:rFonts w:cs="Aptos Serif"/>
          <w:sz w:val="22"/>
          <w:szCs w:val="22"/>
        </w:rPr>
        <w:t>land,</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continue</w:t>
      </w:r>
      <w:r w:rsidRPr="00EE6E1C">
        <w:rPr>
          <w:rFonts w:cs="Aptos Serif"/>
          <w:spacing w:val="-14"/>
          <w:sz w:val="22"/>
          <w:szCs w:val="22"/>
        </w:rPr>
        <w:t xml:space="preserve"> </w:t>
      </w:r>
      <w:r w:rsidRPr="00EE6E1C">
        <w:rPr>
          <w:rFonts w:cs="Aptos Serif"/>
          <w:sz w:val="22"/>
          <w:szCs w:val="22"/>
        </w:rPr>
        <w:t>alongside</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Kitwe-Chingola dual carriageway before reaching the ZESCO Mwambashi Substation on Kalulushi Road.</w:t>
      </w:r>
    </w:p>
    <w:p w14:paraId="5CDC743C" w14:textId="77777777" w:rsidR="001D424F" w:rsidRPr="008B1AE1" w:rsidRDefault="00C11E50" w:rsidP="008B1AE1">
      <w:pPr>
        <w:pStyle w:val="Titre2"/>
      </w:pPr>
      <w:bookmarkStart w:id="16" w:name="_bookmark5"/>
      <w:bookmarkStart w:id="17" w:name="_Toc198909824"/>
      <w:bookmarkEnd w:id="16"/>
      <w:r w:rsidRPr="008B1AE1">
        <w:t>The Project</w:t>
      </w:r>
      <w:bookmarkEnd w:id="17"/>
    </w:p>
    <w:p w14:paraId="5CDC7440" w14:textId="7076B309" w:rsidR="001D424F" w:rsidRPr="00EE6E1C" w:rsidRDefault="00C11E50" w:rsidP="008B1AE1">
      <w:pPr>
        <w:pStyle w:val="Corpsdetexte"/>
        <w:spacing w:after="240" w:line="276" w:lineRule="auto"/>
        <w:ind w:right="134"/>
        <w:jc w:val="both"/>
        <w:rPr>
          <w:rFonts w:cs="Aptos Serif"/>
          <w:sz w:val="22"/>
          <w:szCs w:val="22"/>
        </w:rPr>
      </w:pP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project</w:t>
      </w:r>
      <w:r w:rsidRPr="00EE6E1C">
        <w:rPr>
          <w:rFonts w:cs="Aptos Serif"/>
          <w:spacing w:val="-5"/>
          <w:sz w:val="22"/>
          <w:szCs w:val="22"/>
        </w:rPr>
        <w:t xml:space="preserve"> </w:t>
      </w:r>
      <w:r w:rsidRPr="00EE6E1C">
        <w:rPr>
          <w:rFonts w:cs="Aptos Serif"/>
          <w:sz w:val="22"/>
          <w:szCs w:val="22"/>
        </w:rPr>
        <w:t>involves</w:t>
      </w:r>
      <w:r w:rsidRPr="00EE6E1C">
        <w:rPr>
          <w:rFonts w:cs="Aptos Serif"/>
          <w:spacing w:val="-4"/>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construction</w:t>
      </w:r>
      <w:r w:rsidRPr="00EE6E1C">
        <w:rPr>
          <w:rFonts w:cs="Aptos Serif"/>
          <w:spacing w:val="-4"/>
          <w:sz w:val="22"/>
          <w:szCs w:val="22"/>
        </w:rPr>
        <w:t xml:space="preserve"> </w:t>
      </w:r>
      <w:r w:rsidRPr="00EE6E1C">
        <w:rPr>
          <w:rFonts w:cs="Aptos Serif"/>
          <w:sz w:val="22"/>
          <w:szCs w:val="22"/>
        </w:rPr>
        <w:t>of</w:t>
      </w:r>
      <w:r w:rsidRPr="00EE6E1C">
        <w:rPr>
          <w:rFonts w:cs="Aptos Serif"/>
          <w:spacing w:val="-6"/>
          <w:sz w:val="22"/>
          <w:szCs w:val="22"/>
        </w:rPr>
        <w:t xml:space="preserve"> </w:t>
      </w:r>
      <w:r w:rsidRPr="00EE6E1C">
        <w:rPr>
          <w:rFonts w:cs="Aptos Serif"/>
          <w:sz w:val="22"/>
          <w:szCs w:val="22"/>
        </w:rPr>
        <w:t>a</w:t>
      </w:r>
      <w:r w:rsidR="009755D8">
        <w:rPr>
          <w:rFonts w:cs="Aptos Serif"/>
          <w:sz w:val="22"/>
          <w:szCs w:val="22"/>
        </w:rPr>
        <w:t>pproximately</w:t>
      </w:r>
      <w:r w:rsidRPr="00EE6E1C">
        <w:rPr>
          <w:rFonts w:cs="Aptos Serif"/>
          <w:spacing w:val="-3"/>
          <w:sz w:val="22"/>
          <w:szCs w:val="22"/>
        </w:rPr>
        <w:t xml:space="preserve"> </w:t>
      </w:r>
      <w:r w:rsidR="00A8576B" w:rsidRPr="00EE6E1C">
        <w:rPr>
          <w:rFonts w:cs="Aptos Serif"/>
          <w:sz w:val="22"/>
          <w:szCs w:val="22"/>
        </w:rPr>
        <w:t>9</w:t>
      </w:r>
      <w:r w:rsidR="009755D8">
        <w:rPr>
          <w:rFonts w:cs="Aptos Serif"/>
          <w:sz w:val="22"/>
          <w:szCs w:val="22"/>
        </w:rPr>
        <w:t>.2</w:t>
      </w:r>
      <w:r w:rsidR="00A8576B" w:rsidRPr="00EE6E1C">
        <w:rPr>
          <w:rFonts w:cs="Aptos Serif"/>
          <w:spacing w:val="-5"/>
          <w:sz w:val="22"/>
          <w:szCs w:val="22"/>
        </w:rPr>
        <w:t xml:space="preserve"> </w:t>
      </w:r>
      <w:r w:rsidRPr="00EE6E1C">
        <w:rPr>
          <w:rFonts w:cs="Aptos Serif"/>
          <w:sz w:val="22"/>
          <w:szCs w:val="22"/>
        </w:rPr>
        <w:t>km</w:t>
      </w:r>
      <w:r w:rsidRPr="00EE6E1C">
        <w:rPr>
          <w:rFonts w:cs="Aptos Serif"/>
          <w:spacing w:val="-7"/>
          <w:sz w:val="22"/>
          <w:szCs w:val="22"/>
        </w:rPr>
        <w:t xml:space="preserve"> </w:t>
      </w:r>
      <w:r w:rsidRPr="00EE6E1C">
        <w:rPr>
          <w:rFonts w:cs="Aptos Serif"/>
          <w:sz w:val="22"/>
          <w:szCs w:val="22"/>
        </w:rPr>
        <w:t>stretch</w:t>
      </w:r>
      <w:r w:rsidRPr="00EE6E1C">
        <w:rPr>
          <w:rFonts w:cs="Aptos Serif"/>
          <w:spacing w:val="-5"/>
          <w:sz w:val="22"/>
          <w:szCs w:val="22"/>
        </w:rPr>
        <w:t xml:space="preserve"> </w:t>
      </w:r>
      <w:r w:rsidRPr="00EE6E1C">
        <w:rPr>
          <w:rFonts w:cs="Aptos Serif"/>
          <w:sz w:val="22"/>
          <w:szCs w:val="22"/>
        </w:rPr>
        <w:t>of</w:t>
      </w:r>
      <w:r w:rsidRPr="00EE6E1C">
        <w:rPr>
          <w:rFonts w:cs="Aptos Serif"/>
          <w:spacing w:val="-6"/>
          <w:sz w:val="22"/>
          <w:szCs w:val="22"/>
        </w:rPr>
        <w:t xml:space="preserve"> </w:t>
      </w:r>
      <w:r w:rsidRPr="00EE6E1C">
        <w:rPr>
          <w:rFonts w:cs="Aptos Serif"/>
          <w:sz w:val="22"/>
          <w:szCs w:val="22"/>
        </w:rPr>
        <w:t>a</w:t>
      </w:r>
      <w:r w:rsidRPr="00EE6E1C">
        <w:rPr>
          <w:rFonts w:cs="Aptos Serif"/>
          <w:spacing w:val="-4"/>
          <w:sz w:val="22"/>
          <w:szCs w:val="22"/>
        </w:rPr>
        <w:t xml:space="preserve"> </w:t>
      </w:r>
      <w:r w:rsidRPr="00EE6E1C">
        <w:rPr>
          <w:rFonts w:cs="Aptos Serif"/>
          <w:sz w:val="22"/>
          <w:szCs w:val="22"/>
        </w:rPr>
        <w:t>33</w:t>
      </w:r>
      <w:r w:rsidRPr="00EE6E1C">
        <w:rPr>
          <w:rFonts w:cs="Aptos Serif"/>
          <w:spacing w:val="-4"/>
          <w:sz w:val="22"/>
          <w:szCs w:val="22"/>
        </w:rPr>
        <w:t xml:space="preserve"> </w:t>
      </w:r>
      <w:r w:rsidRPr="00EE6E1C">
        <w:rPr>
          <w:rFonts w:cs="Aptos Serif"/>
          <w:sz w:val="22"/>
          <w:szCs w:val="22"/>
        </w:rPr>
        <w:t>kV</w:t>
      </w:r>
      <w:r w:rsidRPr="00EE6E1C">
        <w:rPr>
          <w:rFonts w:cs="Aptos Serif"/>
          <w:spacing w:val="-3"/>
          <w:sz w:val="22"/>
          <w:szCs w:val="22"/>
        </w:rPr>
        <w:t xml:space="preserve"> </w:t>
      </w:r>
      <w:r w:rsidRPr="00EE6E1C">
        <w:rPr>
          <w:rFonts w:cs="Aptos Serif"/>
          <w:sz w:val="22"/>
          <w:szCs w:val="22"/>
        </w:rPr>
        <w:t>overhead</w:t>
      </w:r>
      <w:r w:rsidRPr="00EE6E1C">
        <w:rPr>
          <w:rFonts w:cs="Aptos Serif"/>
          <w:spacing w:val="-6"/>
          <w:sz w:val="22"/>
          <w:szCs w:val="22"/>
        </w:rPr>
        <w:t xml:space="preserve"> </w:t>
      </w:r>
      <w:r w:rsidRPr="00EE6E1C">
        <w:rPr>
          <w:rFonts w:cs="Aptos Serif"/>
          <w:sz w:val="22"/>
          <w:szCs w:val="22"/>
        </w:rPr>
        <w:t>power</w:t>
      </w:r>
      <w:r w:rsidRPr="00EE6E1C">
        <w:rPr>
          <w:rFonts w:cs="Aptos Serif"/>
          <w:spacing w:val="-5"/>
          <w:sz w:val="22"/>
          <w:szCs w:val="22"/>
        </w:rPr>
        <w:t xml:space="preserve"> </w:t>
      </w:r>
      <w:r w:rsidRPr="00EE6E1C">
        <w:rPr>
          <w:rFonts w:cs="Aptos Serif"/>
          <w:sz w:val="22"/>
          <w:szCs w:val="22"/>
        </w:rPr>
        <w:t>transmission line. This transmission line is intended to evacuate power generated from the Garneton South (GaS)</w:t>
      </w:r>
      <w:r w:rsidRPr="00EE6E1C">
        <w:rPr>
          <w:rFonts w:cs="Aptos Serif"/>
          <w:spacing w:val="-8"/>
          <w:sz w:val="22"/>
          <w:szCs w:val="22"/>
        </w:rPr>
        <w:t xml:space="preserve"> </w:t>
      </w:r>
      <w:r w:rsidRPr="00EE6E1C">
        <w:rPr>
          <w:rFonts w:cs="Aptos Serif"/>
          <w:sz w:val="22"/>
          <w:szCs w:val="22"/>
        </w:rPr>
        <w:t>and</w:t>
      </w:r>
      <w:r w:rsidRPr="00EE6E1C">
        <w:rPr>
          <w:rFonts w:cs="Aptos Serif"/>
          <w:spacing w:val="-7"/>
          <w:sz w:val="22"/>
          <w:szCs w:val="22"/>
        </w:rPr>
        <w:t xml:space="preserve"> </w:t>
      </w:r>
      <w:r w:rsidRPr="00EE6E1C">
        <w:rPr>
          <w:rFonts w:cs="Aptos Serif"/>
          <w:sz w:val="22"/>
          <w:szCs w:val="22"/>
        </w:rPr>
        <w:t>Garneton</w:t>
      </w:r>
      <w:r w:rsidRPr="00EE6E1C">
        <w:rPr>
          <w:rFonts w:cs="Aptos Serif"/>
          <w:spacing w:val="-8"/>
          <w:sz w:val="22"/>
          <w:szCs w:val="22"/>
        </w:rPr>
        <w:t xml:space="preserve"> </w:t>
      </w:r>
      <w:r w:rsidRPr="00EE6E1C">
        <w:rPr>
          <w:rFonts w:cs="Aptos Serif"/>
          <w:sz w:val="22"/>
          <w:szCs w:val="22"/>
        </w:rPr>
        <w:t>North</w:t>
      </w:r>
      <w:r w:rsidRPr="00EE6E1C">
        <w:rPr>
          <w:rFonts w:cs="Aptos Serif"/>
          <w:spacing w:val="-8"/>
          <w:sz w:val="22"/>
          <w:szCs w:val="22"/>
        </w:rPr>
        <w:t xml:space="preserve"> </w:t>
      </w:r>
      <w:r w:rsidRPr="00EE6E1C">
        <w:rPr>
          <w:rFonts w:cs="Aptos Serif"/>
          <w:sz w:val="22"/>
          <w:szCs w:val="22"/>
        </w:rPr>
        <w:t>(GaN)</w:t>
      </w:r>
      <w:r w:rsidRPr="00EE6E1C">
        <w:rPr>
          <w:rFonts w:cs="Aptos Serif"/>
          <w:spacing w:val="-8"/>
          <w:sz w:val="22"/>
          <w:szCs w:val="22"/>
        </w:rPr>
        <w:t xml:space="preserve"> </w:t>
      </w:r>
      <w:r w:rsidRPr="00EE6E1C">
        <w:rPr>
          <w:rFonts w:cs="Aptos Serif"/>
          <w:sz w:val="22"/>
          <w:szCs w:val="22"/>
        </w:rPr>
        <w:t>Solar</w:t>
      </w:r>
      <w:r w:rsidRPr="00EE6E1C">
        <w:rPr>
          <w:rFonts w:cs="Aptos Serif"/>
          <w:spacing w:val="-8"/>
          <w:sz w:val="22"/>
          <w:szCs w:val="22"/>
        </w:rPr>
        <w:t xml:space="preserve"> </w:t>
      </w:r>
      <w:r w:rsidRPr="00EE6E1C">
        <w:rPr>
          <w:rFonts w:cs="Aptos Serif"/>
          <w:sz w:val="22"/>
          <w:szCs w:val="22"/>
        </w:rPr>
        <w:t>PV</w:t>
      </w:r>
      <w:r w:rsidRPr="00EE6E1C">
        <w:rPr>
          <w:rFonts w:cs="Aptos Serif"/>
          <w:spacing w:val="-7"/>
          <w:sz w:val="22"/>
          <w:szCs w:val="22"/>
        </w:rPr>
        <w:t xml:space="preserve"> </w:t>
      </w:r>
      <w:r w:rsidRPr="00EE6E1C">
        <w:rPr>
          <w:rFonts w:cs="Aptos Serif"/>
          <w:sz w:val="22"/>
          <w:szCs w:val="22"/>
        </w:rPr>
        <w:t>parks,</w:t>
      </w:r>
      <w:r w:rsidRPr="00EE6E1C">
        <w:rPr>
          <w:rFonts w:cs="Aptos Serif"/>
          <w:spacing w:val="-9"/>
          <w:sz w:val="22"/>
          <w:szCs w:val="22"/>
        </w:rPr>
        <w:t xml:space="preserve"> </w:t>
      </w:r>
      <w:r w:rsidRPr="00EE6E1C">
        <w:rPr>
          <w:rFonts w:cs="Aptos Serif"/>
          <w:sz w:val="22"/>
          <w:szCs w:val="22"/>
        </w:rPr>
        <w:t>which</w:t>
      </w:r>
      <w:r w:rsidRPr="00EE6E1C">
        <w:rPr>
          <w:rFonts w:cs="Aptos Serif"/>
          <w:spacing w:val="-7"/>
          <w:sz w:val="22"/>
          <w:szCs w:val="22"/>
        </w:rPr>
        <w:t xml:space="preserve"> </w:t>
      </w:r>
      <w:r w:rsidRPr="00EE6E1C">
        <w:rPr>
          <w:rFonts w:cs="Aptos Serif"/>
          <w:sz w:val="22"/>
          <w:szCs w:val="22"/>
        </w:rPr>
        <w:t>will</w:t>
      </w:r>
      <w:r w:rsidRPr="00EE6E1C">
        <w:rPr>
          <w:rFonts w:cs="Aptos Serif"/>
          <w:spacing w:val="-7"/>
          <w:sz w:val="22"/>
          <w:szCs w:val="22"/>
        </w:rPr>
        <w:t xml:space="preserve"> </w:t>
      </w:r>
      <w:r w:rsidRPr="00EE6E1C">
        <w:rPr>
          <w:rFonts w:cs="Aptos Serif"/>
          <w:sz w:val="22"/>
          <w:szCs w:val="22"/>
        </w:rPr>
        <w:t>be</w:t>
      </w:r>
      <w:r w:rsidRPr="00EE6E1C">
        <w:rPr>
          <w:rFonts w:cs="Aptos Serif"/>
          <w:spacing w:val="-6"/>
          <w:sz w:val="22"/>
          <w:szCs w:val="22"/>
        </w:rPr>
        <w:t xml:space="preserve"> </w:t>
      </w:r>
      <w:r w:rsidRPr="00EE6E1C">
        <w:rPr>
          <w:rFonts w:cs="Aptos Serif"/>
          <w:sz w:val="22"/>
          <w:szCs w:val="22"/>
        </w:rPr>
        <w:t>located</w:t>
      </w:r>
      <w:r w:rsidRPr="00EE6E1C">
        <w:rPr>
          <w:rFonts w:cs="Aptos Serif"/>
          <w:spacing w:val="-6"/>
          <w:sz w:val="22"/>
          <w:szCs w:val="22"/>
        </w:rPr>
        <w:t xml:space="preserve"> </w:t>
      </w:r>
      <w:r w:rsidRPr="00EE6E1C">
        <w:rPr>
          <w:rFonts w:cs="Aptos Serif"/>
          <w:sz w:val="22"/>
          <w:szCs w:val="22"/>
        </w:rPr>
        <w:t>adjacent</w:t>
      </w:r>
      <w:r w:rsidRPr="00EE6E1C">
        <w:rPr>
          <w:rFonts w:cs="Aptos Serif"/>
          <w:spacing w:val="-8"/>
          <w:sz w:val="22"/>
          <w:szCs w:val="22"/>
        </w:rPr>
        <w:t xml:space="preserve"> </w:t>
      </w:r>
      <w:r w:rsidRPr="00EE6E1C">
        <w:rPr>
          <w:rFonts w:cs="Aptos Serif"/>
          <w:sz w:val="22"/>
          <w:szCs w:val="22"/>
        </w:rPr>
        <w:t>to</w:t>
      </w:r>
      <w:r w:rsidRPr="00EE6E1C">
        <w:rPr>
          <w:rFonts w:cs="Aptos Serif"/>
          <w:spacing w:val="-8"/>
          <w:sz w:val="22"/>
          <w:szCs w:val="22"/>
        </w:rPr>
        <w:t xml:space="preserve"> </w:t>
      </w:r>
      <w:r w:rsidRPr="00EE6E1C">
        <w:rPr>
          <w:rFonts w:cs="Aptos Serif"/>
          <w:sz w:val="22"/>
          <w:szCs w:val="22"/>
        </w:rPr>
        <w:t>each</w:t>
      </w:r>
      <w:r w:rsidRPr="00EE6E1C">
        <w:rPr>
          <w:rFonts w:cs="Aptos Serif"/>
          <w:spacing w:val="-6"/>
          <w:sz w:val="22"/>
          <w:szCs w:val="22"/>
        </w:rPr>
        <w:t xml:space="preserve"> </w:t>
      </w:r>
      <w:r w:rsidRPr="00EE6E1C">
        <w:rPr>
          <w:rFonts w:cs="Aptos Serif"/>
          <w:sz w:val="22"/>
          <w:szCs w:val="22"/>
        </w:rPr>
        <w:t>other.</w:t>
      </w:r>
      <w:r w:rsidRPr="00EE6E1C">
        <w:rPr>
          <w:rFonts w:cs="Aptos Serif"/>
          <w:spacing w:val="-8"/>
          <w:sz w:val="22"/>
          <w:szCs w:val="22"/>
        </w:rPr>
        <w:t xml:space="preserve"> </w:t>
      </w:r>
      <w:r w:rsidRPr="00EE6E1C">
        <w:rPr>
          <w:rFonts w:cs="Aptos Serif"/>
          <w:sz w:val="22"/>
          <w:szCs w:val="22"/>
        </w:rPr>
        <w:t>A common Collector Station, which will receive and convey power generated from the two solar parks, will be built on the Garneton South Solar Park. From there, an aboveground 33 kV transmission</w:t>
      </w:r>
      <w:r w:rsidRPr="00EE6E1C">
        <w:rPr>
          <w:rFonts w:cs="Aptos Serif"/>
          <w:spacing w:val="-14"/>
          <w:sz w:val="22"/>
          <w:szCs w:val="22"/>
        </w:rPr>
        <w:t xml:space="preserve"> </w:t>
      </w:r>
      <w:r w:rsidRPr="00EE6E1C">
        <w:rPr>
          <w:rFonts w:cs="Aptos Serif"/>
          <w:sz w:val="22"/>
          <w:szCs w:val="22"/>
        </w:rPr>
        <w:t>line</w:t>
      </w:r>
      <w:r w:rsidRPr="00EE6E1C">
        <w:rPr>
          <w:rFonts w:cs="Aptos Serif"/>
          <w:spacing w:val="-14"/>
          <w:sz w:val="22"/>
          <w:szCs w:val="22"/>
        </w:rPr>
        <w:t xml:space="preserve"> </w:t>
      </w:r>
      <w:r w:rsidRPr="00EE6E1C">
        <w:rPr>
          <w:rFonts w:cs="Aptos Serif"/>
          <w:sz w:val="22"/>
          <w:szCs w:val="22"/>
        </w:rPr>
        <w:t>will</w:t>
      </w:r>
      <w:r w:rsidRPr="00EE6E1C">
        <w:rPr>
          <w:rFonts w:cs="Aptos Serif"/>
          <w:spacing w:val="-11"/>
          <w:sz w:val="22"/>
          <w:szCs w:val="22"/>
        </w:rPr>
        <w:t xml:space="preserve"> </w:t>
      </w:r>
      <w:r w:rsidRPr="00EE6E1C">
        <w:rPr>
          <w:rFonts w:cs="Aptos Serif"/>
          <w:sz w:val="22"/>
          <w:szCs w:val="22"/>
        </w:rPr>
        <w:t>be</w:t>
      </w:r>
      <w:r w:rsidRPr="00EE6E1C">
        <w:rPr>
          <w:rFonts w:cs="Aptos Serif"/>
          <w:spacing w:val="-14"/>
          <w:sz w:val="22"/>
          <w:szCs w:val="22"/>
        </w:rPr>
        <w:t xml:space="preserve"> </w:t>
      </w:r>
      <w:r w:rsidRPr="00EE6E1C">
        <w:rPr>
          <w:rFonts w:cs="Aptos Serif"/>
          <w:sz w:val="22"/>
          <w:szCs w:val="22"/>
        </w:rPr>
        <w:t>extended.</w:t>
      </w:r>
      <w:r w:rsidRPr="00EE6E1C">
        <w:rPr>
          <w:rFonts w:cs="Aptos Serif"/>
          <w:spacing w:val="-12"/>
          <w:sz w:val="22"/>
          <w:szCs w:val="22"/>
        </w:rPr>
        <w:t xml:space="preserve"> </w:t>
      </w:r>
      <w:r w:rsidRPr="00EE6E1C">
        <w:rPr>
          <w:rFonts w:cs="Aptos Serif"/>
          <w:sz w:val="22"/>
          <w:szCs w:val="22"/>
        </w:rPr>
        <w:t>The</w:t>
      </w:r>
      <w:r w:rsidRPr="00EE6E1C">
        <w:rPr>
          <w:rFonts w:cs="Aptos Serif"/>
          <w:spacing w:val="-11"/>
          <w:sz w:val="22"/>
          <w:szCs w:val="22"/>
        </w:rPr>
        <w:t xml:space="preserve"> </w:t>
      </w:r>
      <w:r w:rsidRPr="00EE6E1C">
        <w:rPr>
          <w:rFonts w:cs="Aptos Serif"/>
          <w:sz w:val="22"/>
          <w:szCs w:val="22"/>
        </w:rPr>
        <w:t>transmission</w:t>
      </w:r>
      <w:r w:rsidRPr="00EE6E1C">
        <w:rPr>
          <w:rFonts w:cs="Aptos Serif"/>
          <w:spacing w:val="-14"/>
          <w:sz w:val="22"/>
          <w:szCs w:val="22"/>
        </w:rPr>
        <w:t xml:space="preserve"> </w:t>
      </w:r>
      <w:r w:rsidRPr="00EE6E1C">
        <w:rPr>
          <w:rFonts w:cs="Aptos Serif"/>
          <w:sz w:val="22"/>
          <w:szCs w:val="22"/>
        </w:rPr>
        <w:t>line</w:t>
      </w:r>
      <w:r w:rsidRPr="00EE6E1C">
        <w:rPr>
          <w:rFonts w:cs="Aptos Serif"/>
          <w:spacing w:val="-11"/>
          <w:sz w:val="22"/>
          <w:szCs w:val="22"/>
        </w:rPr>
        <w:t xml:space="preserve"> </w:t>
      </w:r>
      <w:r w:rsidRPr="00EE6E1C">
        <w:rPr>
          <w:rFonts w:cs="Aptos Serif"/>
          <w:sz w:val="22"/>
          <w:szCs w:val="22"/>
        </w:rPr>
        <w:t>will</w:t>
      </w:r>
      <w:r w:rsidRPr="00EE6E1C">
        <w:rPr>
          <w:rFonts w:cs="Aptos Serif"/>
          <w:spacing w:val="-14"/>
          <w:sz w:val="22"/>
          <w:szCs w:val="22"/>
        </w:rPr>
        <w:t xml:space="preserve"> </w:t>
      </w:r>
      <w:r w:rsidRPr="00EE6E1C">
        <w:rPr>
          <w:rFonts w:cs="Aptos Serif"/>
          <w:sz w:val="22"/>
          <w:szCs w:val="22"/>
        </w:rPr>
        <w:t>be</w:t>
      </w:r>
      <w:r w:rsidRPr="00EE6E1C">
        <w:rPr>
          <w:rFonts w:cs="Aptos Serif"/>
          <w:spacing w:val="-11"/>
          <w:sz w:val="22"/>
          <w:szCs w:val="22"/>
        </w:rPr>
        <w:t xml:space="preserve"> </w:t>
      </w:r>
      <w:r w:rsidRPr="00EE6E1C">
        <w:rPr>
          <w:rFonts w:cs="Aptos Serif"/>
          <w:sz w:val="22"/>
          <w:szCs w:val="22"/>
        </w:rPr>
        <w:t>constructed</w:t>
      </w:r>
      <w:r w:rsidRPr="00EE6E1C">
        <w:rPr>
          <w:rFonts w:cs="Aptos Serif"/>
          <w:spacing w:val="-12"/>
          <w:sz w:val="22"/>
          <w:szCs w:val="22"/>
        </w:rPr>
        <w:t xml:space="preserve"> </w:t>
      </w:r>
      <w:r w:rsidRPr="00EE6E1C">
        <w:rPr>
          <w:rFonts w:cs="Aptos Serif"/>
          <w:sz w:val="22"/>
          <w:szCs w:val="22"/>
        </w:rPr>
        <w:t>from</w:t>
      </w:r>
      <w:r w:rsidRPr="00EE6E1C">
        <w:rPr>
          <w:rFonts w:cs="Aptos Serif"/>
          <w:spacing w:val="-12"/>
          <w:sz w:val="22"/>
          <w:szCs w:val="22"/>
        </w:rPr>
        <w:t xml:space="preserve"> </w:t>
      </w:r>
      <w:r w:rsidRPr="00EE6E1C">
        <w:rPr>
          <w:rFonts w:cs="Aptos Serif"/>
          <w:sz w:val="22"/>
          <w:szCs w:val="22"/>
        </w:rPr>
        <w:t>steel</w:t>
      </w:r>
      <w:r w:rsidRPr="00EE6E1C">
        <w:rPr>
          <w:rFonts w:cs="Aptos Serif"/>
          <w:spacing w:val="-12"/>
          <w:sz w:val="22"/>
          <w:szCs w:val="22"/>
        </w:rPr>
        <w:t xml:space="preserve"> </w:t>
      </w:r>
      <w:r w:rsidRPr="00EE6E1C">
        <w:rPr>
          <w:rFonts w:cs="Aptos Serif"/>
          <w:sz w:val="22"/>
          <w:szCs w:val="22"/>
        </w:rPr>
        <w:t>monopoles and</w:t>
      </w:r>
      <w:r w:rsidRPr="00EE6E1C">
        <w:rPr>
          <w:rFonts w:cs="Aptos Serif"/>
          <w:spacing w:val="-5"/>
          <w:sz w:val="22"/>
          <w:szCs w:val="22"/>
        </w:rPr>
        <w:t xml:space="preserve"> </w:t>
      </w:r>
      <w:r w:rsidRPr="00EE6E1C">
        <w:rPr>
          <w:rFonts w:cs="Aptos Serif"/>
          <w:sz w:val="22"/>
          <w:szCs w:val="22"/>
        </w:rPr>
        <w:t>will</w:t>
      </w:r>
      <w:r w:rsidRPr="00EE6E1C">
        <w:rPr>
          <w:rFonts w:cs="Aptos Serif"/>
          <w:spacing w:val="-7"/>
          <w:sz w:val="22"/>
          <w:szCs w:val="22"/>
        </w:rPr>
        <w:t xml:space="preserve"> </w:t>
      </w:r>
      <w:r w:rsidRPr="00EE6E1C">
        <w:rPr>
          <w:rFonts w:cs="Aptos Serif"/>
          <w:sz w:val="22"/>
          <w:szCs w:val="22"/>
        </w:rPr>
        <w:t>follow</w:t>
      </w:r>
      <w:r w:rsidRPr="00EE6E1C">
        <w:rPr>
          <w:rFonts w:cs="Aptos Serif"/>
          <w:spacing w:val="-7"/>
          <w:sz w:val="22"/>
          <w:szCs w:val="22"/>
        </w:rPr>
        <w:t xml:space="preserve"> </w:t>
      </w:r>
      <w:r w:rsidRPr="00EE6E1C">
        <w:rPr>
          <w:rFonts w:cs="Aptos Serif"/>
          <w:sz w:val="22"/>
          <w:szCs w:val="22"/>
        </w:rPr>
        <w:t>an</w:t>
      </w:r>
      <w:r w:rsidRPr="00EE6E1C">
        <w:rPr>
          <w:rFonts w:cs="Aptos Serif"/>
          <w:spacing w:val="-5"/>
          <w:sz w:val="22"/>
          <w:szCs w:val="22"/>
        </w:rPr>
        <w:t xml:space="preserve"> </w:t>
      </w:r>
      <w:r w:rsidRPr="00EE6E1C">
        <w:rPr>
          <w:rFonts w:cs="Aptos Serif"/>
          <w:sz w:val="22"/>
          <w:szCs w:val="22"/>
        </w:rPr>
        <w:t>18</w:t>
      </w:r>
      <w:r w:rsidRPr="00EE6E1C">
        <w:rPr>
          <w:rFonts w:cs="Aptos Serif"/>
          <w:spacing w:val="-5"/>
          <w:sz w:val="22"/>
          <w:szCs w:val="22"/>
        </w:rPr>
        <w:t xml:space="preserve"> </w:t>
      </w:r>
      <w:r w:rsidRPr="00EE6E1C">
        <w:rPr>
          <w:rFonts w:cs="Aptos Serif"/>
          <w:sz w:val="22"/>
          <w:szCs w:val="22"/>
        </w:rPr>
        <w:t>m</w:t>
      </w:r>
      <w:r w:rsidRPr="00EE6E1C">
        <w:rPr>
          <w:rFonts w:cs="Aptos Serif"/>
          <w:spacing w:val="-8"/>
          <w:sz w:val="22"/>
          <w:szCs w:val="22"/>
        </w:rPr>
        <w:t xml:space="preserve"> </w:t>
      </w:r>
      <w:r w:rsidRPr="00EE6E1C">
        <w:rPr>
          <w:rFonts w:cs="Aptos Serif"/>
          <w:sz w:val="22"/>
          <w:szCs w:val="22"/>
        </w:rPr>
        <w:t>wide</w:t>
      </w:r>
      <w:r w:rsidRPr="00EE6E1C">
        <w:rPr>
          <w:rFonts w:cs="Aptos Serif"/>
          <w:spacing w:val="-4"/>
          <w:sz w:val="22"/>
          <w:szCs w:val="22"/>
        </w:rPr>
        <w:t xml:space="preserve"> </w:t>
      </w:r>
      <w:r w:rsidRPr="00EE6E1C">
        <w:rPr>
          <w:rFonts w:cs="Aptos Serif"/>
          <w:sz w:val="22"/>
          <w:szCs w:val="22"/>
        </w:rPr>
        <w:t>wayleave</w:t>
      </w:r>
      <w:r w:rsidRPr="00EE6E1C">
        <w:rPr>
          <w:rFonts w:cs="Aptos Serif"/>
          <w:spacing w:val="-6"/>
          <w:sz w:val="22"/>
          <w:szCs w:val="22"/>
        </w:rPr>
        <w:t xml:space="preserve"> </w:t>
      </w:r>
      <w:r w:rsidRPr="00EE6E1C">
        <w:rPr>
          <w:rFonts w:cs="Aptos Serif"/>
          <w:sz w:val="22"/>
          <w:szCs w:val="22"/>
        </w:rPr>
        <w:t>that</w:t>
      </w:r>
      <w:r w:rsidRPr="00EE6E1C">
        <w:rPr>
          <w:rFonts w:cs="Aptos Serif"/>
          <w:spacing w:val="-5"/>
          <w:sz w:val="22"/>
          <w:szCs w:val="22"/>
        </w:rPr>
        <w:t xml:space="preserve"> </w:t>
      </w:r>
      <w:r w:rsidRPr="00EE6E1C">
        <w:rPr>
          <w:rFonts w:cs="Aptos Serif"/>
          <w:sz w:val="22"/>
          <w:szCs w:val="22"/>
        </w:rPr>
        <w:t>will</w:t>
      </w:r>
      <w:r w:rsidRPr="00EE6E1C">
        <w:rPr>
          <w:rFonts w:cs="Aptos Serif"/>
          <w:spacing w:val="-4"/>
          <w:sz w:val="22"/>
          <w:szCs w:val="22"/>
        </w:rPr>
        <w:t xml:space="preserve"> </w:t>
      </w:r>
      <w:r w:rsidRPr="00EE6E1C">
        <w:rPr>
          <w:rFonts w:cs="Aptos Serif"/>
          <w:sz w:val="22"/>
          <w:szCs w:val="22"/>
        </w:rPr>
        <w:t>run</w:t>
      </w:r>
      <w:r w:rsidRPr="00EE6E1C">
        <w:rPr>
          <w:rFonts w:cs="Aptos Serif"/>
          <w:spacing w:val="-7"/>
          <w:sz w:val="22"/>
          <w:szCs w:val="22"/>
        </w:rPr>
        <w:t xml:space="preserve"> </w:t>
      </w:r>
      <w:r w:rsidRPr="00EE6E1C">
        <w:rPr>
          <w:rFonts w:cs="Aptos Serif"/>
          <w:sz w:val="22"/>
          <w:szCs w:val="22"/>
        </w:rPr>
        <w:t>alongside</w:t>
      </w:r>
      <w:r w:rsidRPr="00EE6E1C">
        <w:rPr>
          <w:rFonts w:cs="Aptos Serif"/>
          <w:spacing w:val="-6"/>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road</w:t>
      </w:r>
      <w:r w:rsidRPr="00EE6E1C">
        <w:rPr>
          <w:rFonts w:cs="Aptos Serif"/>
          <w:spacing w:val="-7"/>
          <w:sz w:val="22"/>
          <w:szCs w:val="22"/>
        </w:rPr>
        <w:t xml:space="preserve"> </w:t>
      </w:r>
      <w:r w:rsidRPr="00EE6E1C">
        <w:rPr>
          <w:rFonts w:cs="Aptos Serif"/>
          <w:sz w:val="22"/>
          <w:szCs w:val="22"/>
        </w:rPr>
        <w:t>reserve</w:t>
      </w:r>
      <w:r w:rsidRPr="00EE6E1C">
        <w:rPr>
          <w:rFonts w:cs="Aptos Serif"/>
          <w:spacing w:val="-6"/>
          <w:sz w:val="22"/>
          <w:szCs w:val="22"/>
        </w:rPr>
        <w:t xml:space="preserve"> </w:t>
      </w:r>
      <w:r w:rsidRPr="00EE6E1C">
        <w:rPr>
          <w:rFonts w:cs="Aptos Serif"/>
          <w:sz w:val="22"/>
          <w:szCs w:val="22"/>
        </w:rPr>
        <w:t>on</w:t>
      </w:r>
      <w:r w:rsidRPr="00EE6E1C">
        <w:rPr>
          <w:rFonts w:cs="Aptos Serif"/>
          <w:spacing w:val="-5"/>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periphery</w:t>
      </w:r>
      <w:r w:rsidRPr="00EE6E1C">
        <w:rPr>
          <w:rFonts w:cs="Aptos Serif"/>
          <w:spacing w:val="-7"/>
          <w:sz w:val="22"/>
          <w:szCs w:val="22"/>
        </w:rPr>
        <w:t xml:space="preserve"> </w:t>
      </w:r>
      <w:r w:rsidRPr="00EE6E1C">
        <w:rPr>
          <w:rFonts w:cs="Aptos Serif"/>
          <w:sz w:val="22"/>
          <w:szCs w:val="22"/>
        </w:rPr>
        <w:t xml:space="preserve">of Zambia compound, </w:t>
      </w:r>
      <w:r w:rsidR="00570E17" w:rsidRPr="00EE6E1C">
        <w:rPr>
          <w:rFonts w:cs="Aptos Serif"/>
          <w:sz w:val="22"/>
          <w:szCs w:val="22"/>
        </w:rPr>
        <w:t xml:space="preserve">behind </w:t>
      </w:r>
      <w:r w:rsidRPr="00EE6E1C">
        <w:rPr>
          <w:rFonts w:cs="Aptos Serif"/>
          <w:sz w:val="22"/>
          <w:szCs w:val="22"/>
        </w:rPr>
        <w:t>Mukuba University land, and finally alongside the Kitwe-Chingola dual carriageway before terminating at the ZESCO</w:t>
      </w:r>
      <w:r w:rsidRPr="00EE6E1C">
        <w:rPr>
          <w:rFonts w:cs="Aptos Serif"/>
          <w:spacing w:val="-1"/>
          <w:sz w:val="22"/>
          <w:szCs w:val="22"/>
        </w:rPr>
        <w:t xml:space="preserve"> </w:t>
      </w:r>
      <w:r w:rsidRPr="00EE6E1C">
        <w:rPr>
          <w:rFonts w:cs="Aptos Serif"/>
          <w:sz w:val="22"/>
          <w:szCs w:val="22"/>
        </w:rPr>
        <w:t>Mwambashi substation on Kalulushi road. In</w:t>
      </w:r>
      <w:r w:rsidR="008B1AE1">
        <w:rPr>
          <w:rFonts w:cs="Aptos Serif"/>
          <w:sz w:val="22"/>
          <w:szCs w:val="22"/>
        </w:rPr>
        <w:t xml:space="preserve"> </w:t>
      </w:r>
      <w:r w:rsidRPr="00EE6E1C">
        <w:rPr>
          <w:rFonts w:cs="Aptos Serif"/>
          <w:sz w:val="22"/>
          <w:szCs w:val="22"/>
        </w:rPr>
        <w:t>total, the transmission line</w:t>
      </w:r>
      <w:r w:rsidRPr="00EE6E1C">
        <w:rPr>
          <w:rFonts w:cs="Aptos Serif"/>
          <w:spacing w:val="-2"/>
          <w:sz w:val="22"/>
          <w:szCs w:val="22"/>
        </w:rPr>
        <w:t xml:space="preserve"> </w:t>
      </w:r>
      <w:r w:rsidRPr="00EE6E1C">
        <w:rPr>
          <w:rFonts w:cs="Aptos Serif"/>
          <w:sz w:val="22"/>
          <w:szCs w:val="22"/>
        </w:rPr>
        <w:t>will require about</w:t>
      </w:r>
      <w:r w:rsidRPr="00EE6E1C">
        <w:rPr>
          <w:rFonts w:cs="Aptos Serif"/>
          <w:spacing w:val="-1"/>
          <w:sz w:val="22"/>
          <w:szCs w:val="22"/>
        </w:rPr>
        <w:t xml:space="preserve"> </w:t>
      </w:r>
      <w:r w:rsidRPr="00EE6E1C">
        <w:rPr>
          <w:rFonts w:cs="Aptos Serif"/>
          <w:sz w:val="22"/>
          <w:szCs w:val="22"/>
        </w:rPr>
        <w:t>102 steel monopoles for</w:t>
      </w:r>
      <w:r w:rsidRPr="00EE6E1C">
        <w:rPr>
          <w:rFonts w:cs="Aptos Serif"/>
          <w:spacing w:val="-2"/>
          <w:sz w:val="22"/>
          <w:szCs w:val="22"/>
        </w:rPr>
        <w:t xml:space="preserve"> </w:t>
      </w:r>
      <w:r w:rsidRPr="00EE6E1C">
        <w:rPr>
          <w:rFonts w:cs="Aptos Serif"/>
          <w:sz w:val="22"/>
          <w:szCs w:val="22"/>
        </w:rPr>
        <w:t xml:space="preserve">its successful construction. Other necessary materials will include electric </w:t>
      </w:r>
      <w:r w:rsidRPr="00EE6E1C">
        <w:rPr>
          <w:rFonts w:cs="Aptos Serif"/>
          <w:sz w:val="22"/>
          <w:szCs w:val="22"/>
        </w:rPr>
        <w:lastRenderedPageBreak/>
        <w:t>conductors, as well as direct current (DC) and alternating current (AC) cables. Although the wayleave will generally maintain a width of 18 m, this width is expected to vary at certain points where underground cables will be used. The variations are detailed in the table below:</w:t>
      </w:r>
    </w:p>
    <w:p w14:paraId="5CDC7441" w14:textId="7B6E5086" w:rsidR="001D424F" w:rsidRPr="00EE6E1C" w:rsidRDefault="00377E29" w:rsidP="00377E29">
      <w:pPr>
        <w:pStyle w:val="Lgende"/>
        <w:rPr>
          <w:rFonts w:cs="Aptos Serif"/>
          <w:sz w:val="22"/>
          <w:szCs w:val="22"/>
        </w:rPr>
      </w:pPr>
      <w:bookmarkStart w:id="18" w:name="_Toc198973056"/>
      <w:r>
        <w:t xml:space="preserve">Figure </w:t>
      </w:r>
      <w:fldSimple w:instr=" STYLEREF 2 \s ">
        <w:r w:rsidR="00223B7B">
          <w:rPr>
            <w:noProof/>
          </w:rPr>
          <w:t>1.3</w:t>
        </w:r>
      </w:fldSimple>
      <w:r w:rsidR="00223B7B">
        <w:noBreakHyphen/>
      </w:r>
      <w:fldSimple w:instr=" SEQ Figure \* ARABIC \s 2 ">
        <w:r w:rsidR="00223B7B">
          <w:rPr>
            <w:noProof/>
          </w:rPr>
          <w:t>1</w:t>
        </w:r>
      </w:fldSimple>
      <w:r>
        <w:t xml:space="preserve">: </w:t>
      </w:r>
      <w:r w:rsidRPr="005B2E6A">
        <w:t>Underground sections of the power transmission line</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33"/>
        <w:gridCol w:w="2408"/>
        <w:gridCol w:w="1832"/>
      </w:tblGrid>
      <w:tr w:rsidR="001D424F" w:rsidRPr="00EE6E1C" w14:paraId="5CDC7447" w14:textId="77777777" w:rsidTr="008B1AE1">
        <w:trPr>
          <w:trHeight w:val="539"/>
          <w:jc w:val="center"/>
        </w:trPr>
        <w:tc>
          <w:tcPr>
            <w:tcW w:w="4333" w:type="dxa"/>
            <w:shd w:val="clear" w:color="auto" w:fill="46C7EB"/>
          </w:tcPr>
          <w:p w14:paraId="5CDC7442" w14:textId="77777777" w:rsidR="001D424F" w:rsidRPr="00EE6E1C" w:rsidRDefault="00C11E50" w:rsidP="00EE6E1C">
            <w:pPr>
              <w:pStyle w:val="TableParagraph"/>
              <w:spacing w:before="1" w:after="240" w:line="276" w:lineRule="auto"/>
              <w:ind w:left="107"/>
              <w:rPr>
                <w:rFonts w:cs="Aptos Serif"/>
                <w:b/>
              </w:rPr>
            </w:pPr>
            <w:r w:rsidRPr="00EE6E1C">
              <w:rPr>
                <w:rFonts w:cs="Aptos Serif"/>
                <w:b/>
              </w:rPr>
              <w:t>Underground</w:t>
            </w:r>
            <w:r w:rsidRPr="00EE6E1C">
              <w:rPr>
                <w:rFonts w:cs="Aptos Serif"/>
                <w:b/>
                <w:spacing w:val="-6"/>
              </w:rPr>
              <w:t xml:space="preserve"> </w:t>
            </w:r>
            <w:r w:rsidRPr="00EE6E1C">
              <w:rPr>
                <w:rFonts w:cs="Aptos Serif"/>
                <w:b/>
              </w:rPr>
              <w:t>Power</w:t>
            </w:r>
            <w:r w:rsidRPr="00EE6E1C">
              <w:rPr>
                <w:rFonts w:cs="Aptos Serif"/>
                <w:b/>
                <w:spacing w:val="-4"/>
              </w:rPr>
              <w:t xml:space="preserve"> </w:t>
            </w:r>
            <w:r w:rsidRPr="00EE6E1C">
              <w:rPr>
                <w:rFonts w:cs="Aptos Serif"/>
                <w:b/>
              </w:rPr>
              <w:t>Cable</w:t>
            </w:r>
            <w:r w:rsidRPr="00EE6E1C">
              <w:rPr>
                <w:rFonts w:cs="Aptos Serif"/>
                <w:b/>
                <w:spacing w:val="-3"/>
              </w:rPr>
              <w:t xml:space="preserve"> </w:t>
            </w:r>
            <w:r w:rsidRPr="00EE6E1C">
              <w:rPr>
                <w:rFonts w:cs="Aptos Serif"/>
                <w:b/>
                <w:spacing w:val="-2"/>
              </w:rPr>
              <w:t>Section</w:t>
            </w:r>
          </w:p>
        </w:tc>
        <w:tc>
          <w:tcPr>
            <w:tcW w:w="2408" w:type="dxa"/>
            <w:shd w:val="clear" w:color="auto" w:fill="46C7EB"/>
          </w:tcPr>
          <w:p w14:paraId="5CDC7443" w14:textId="77777777" w:rsidR="001D424F" w:rsidRPr="00EE6E1C" w:rsidRDefault="00C11E50" w:rsidP="00EE6E1C">
            <w:pPr>
              <w:pStyle w:val="TableParagraph"/>
              <w:spacing w:before="1" w:after="240" w:line="276" w:lineRule="auto"/>
              <w:ind w:left="107"/>
              <w:rPr>
                <w:rFonts w:cs="Aptos Serif"/>
                <w:b/>
              </w:rPr>
            </w:pPr>
            <w:r w:rsidRPr="00EE6E1C">
              <w:rPr>
                <w:rFonts w:cs="Aptos Serif"/>
                <w:b/>
              </w:rPr>
              <w:t>Wayleave</w:t>
            </w:r>
            <w:r w:rsidRPr="00EE6E1C">
              <w:rPr>
                <w:rFonts w:cs="Aptos Serif"/>
                <w:b/>
                <w:spacing w:val="-2"/>
              </w:rPr>
              <w:t xml:space="preserve"> Linear</w:t>
            </w:r>
          </w:p>
          <w:p w14:paraId="5CDC7444" w14:textId="77777777" w:rsidR="001D424F" w:rsidRPr="00EE6E1C" w:rsidRDefault="00C11E50" w:rsidP="00EE6E1C">
            <w:pPr>
              <w:pStyle w:val="TableParagraph"/>
              <w:spacing w:after="240" w:line="276" w:lineRule="auto"/>
              <w:ind w:left="107"/>
              <w:rPr>
                <w:rFonts w:cs="Aptos Serif"/>
                <w:b/>
              </w:rPr>
            </w:pPr>
            <w:r w:rsidRPr="00EE6E1C">
              <w:rPr>
                <w:rFonts w:cs="Aptos Serif"/>
                <w:b/>
                <w:spacing w:val="-2"/>
              </w:rPr>
              <w:t>Distance</w:t>
            </w:r>
          </w:p>
        </w:tc>
        <w:tc>
          <w:tcPr>
            <w:tcW w:w="1832" w:type="dxa"/>
            <w:shd w:val="clear" w:color="auto" w:fill="46C7EB"/>
          </w:tcPr>
          <w:p w14:paraId="5CDC7445" w14:textId="77777777" w:rsidR="001D424F" w:rsidRPr="00EE6E1C" w:rsidRDefault="00C11E50" w:rsidP="00EE6E1C">
            <w:pPr>
              <w:pStyle w:val="TableParagraph"/>
              <w:spacing w:before="1" w:after="240" w:line="276" w:lineRule="auto"/>
              <w:ind w:left="106"/>
              <w:rPr>
                <w:rFonts w:cs="Aptos Serif"/>
                <w:b/>
              </w:rPr>
            </w:pPr>
            <w:r w:rsidRPr="00EE6E1C">
              <w:rPr>
                <w:rFonts w:cs="Aptos Serif"/>
                <w:b/>
                <w:spacing w:val="-2"/>
              </w:rPr>
              <w:t>Wayleave</w:t>
            </w:r>
          </w:p>
          <w:p w14:paraId="5CDC7446" w14:textId="77777777" w:rsidR="001D424F" w:rsidRPr="00EE6E1C" w:rsidRDefault="00C11E50" w:rsidP="00EE6E1C">
            <w:pPr>
              <w:pStyle w:val="TableParagraph"/>
              <w:spacing w:after="240" w:line="276" w:lineRule="auto"/>
              <w:ind w:left="106"/>
              <w:rPr>
                <w:rFonts w:cs="Aptos Serif"/>
                <w:b/>
              </w:rPr>
            </w:pPr>
            <w:r w:rsidRPr="00EE6E1C">
              <w:rPr>
                <w:rFonts w:cs="Aptos Serif"/>
                <w:b/>
                <w:spacing w:val="-2"/>
              </w:rPr>
              <w:t>Width</w:t>
            </w:r>
          </w:p>
        </w:tc>
      </w:tr>
      <w:tr w:rsidR="001D424F" w:rsidRPr="00EE6E1C" w14:paraId="5CDC744B" w14:textId="77777777" w:rsidTr="008B1AE1">
        <w:trPr>
          <w:trHeight w:val="270"/>
          <w:jc w:val="center"/>
        </w:trPr>
        <w:tc>
          <w:tcPr>
            <w:tcW w:w="4333" w:type="dxa"/>
          </w:tcPr>
          <w:p w14:paraId="5CDC7448" w14:textId="77777777" w:rsidR="001D424F" w:rsidRPr="00EE6E1C" w:rsidRDefault="00C11E50" w:rsidP="00EE6E1C">
            <w:pPr>
              <w:pStyle w:val="TableParagraph"/>
              <w:spacing w:before="1" w:after="240" w:line="276" w:lineRule="auto"/>
              <w:ind w:left="107"/>
              <w:rPr>
                <w:rFonts w:cs="Aptos Serif"/>
              </w:rPr>
            </w:pPr>
            <w:r w:rsidRPr="00EE6E1C">
              <w:rPr>
                <w:rFonts w:cs="Aptos Serif"/>
              </w:rPr>
              <w:t>Terminal</w:t>
            </w:r>
            <w:r w:rsidRPr="00EE6E1C">
              <w:rPr>
                <w:rFonts w:cs="Aptos Serif"/>
                <w:spacing w:val="-2"/>
              </w:rPr>
              <w:t xml:space="preserve"> </w:t>
            </w:r>
            <w:r w:rsidRPr="00EE6E1C">
              <w:rPr>
                <w:rFonts w:cs="Aptos Serif"/>
              </w:rPr>
              <w:t>Point</w:t>
            </w:r>
            <w:r w:rsidRPr="00EE6E1C">
              <w:rPr>
                <w:rFonts w:cs="Aptos Serif"/>
                <w:spacing w:val="-3"/>
              </w:rPr>
              <w:t xml:space="preserve"> </w:t>
            </w:r>
            <w:r w:rsidRPr="00EE6E1C">
              <w:rPr>
                <w:rFonts w:cs="Aptos Serif"/>
              </w:rPr>
              <w:t>at</w:t>
            </w:r>
            <w:r w:rsidRPr="00EE6E1C">
              <w:rPr>
                <w:rFonts w:cs="Aptos Serif"/>
                <w:spacing w:val="-1"/>
              </w:rPr>
              <w:t xml:space="preserve"> </w:t>
            </w:r>
            <w:r w:rsidRPr="00EE6E1C">
              <w:rPr>
                <w:rFonts w:cs="Aptos Serif"/>
              </w:rPr>
              <w:t>Garneton</w:t>
            </w:r>
            <w:r w:rsidRPr="00EE6E1C">
              <w:rPr>
                <w:rFonts w:cs="Aptos Serif"/>
                <w:spacing w:val="-3"/>
              </w:rPr>
              <w:t xml:space="preserve"> </w:t>
            </w:r>
            <w:r w:rsidRPr="00EE6E1C">
              <w:rPr>
                <w:rFonts w:cs="Aptos Serif"/>
              </w:rPr>
              <w:t>PV</w:t>
            </w:r>
            <w:r w:rsidRPr="00EE6E1C">
              <w:rPr>
                <w:rFonts w:cs="Aptos Serif"/>
                <w:spacing w:val="-1"/>
              </w:rPr>
              <w:t xml:space="preserve"> </w:t>
            </w:r>
            <w:r w:rsidRPr="00EE6E1C">
              <w:rPr>
                <w:rFonts w:cs="Aptos Serif"/>
                <w:spacing w:val="-2"/>
              </w:rPr>
              <w:t>Substation</w:t>
            </w:r>
          </w:p>
        </w:tc>
        <w:tc>
          <w:tcPr>
            <w:tcW w:w="2408" w:type="dxa"/>
          </w:tcPr>
          <w:p w14:paraId="5CDC7449" w14:textId="77777777" w:rsidR="001D424F" w:rsidRPr="00EE6E1C" w:rsidRDefault="00C11E50" w:rsidP="00EE6E1C">
            <w:pPr>
              <w:pStyle w:val="TableParagraph"/>
              <w:spacing w:before="1" w:after="240" w:line="276" w:lineRule="auto"/>
              <w:ind w:left="107"/>
              <w:rPr>
                <w:rFonts w:cs="Aptos Serif"/>
              </w:rPr>
            </w:pPr>
            <w:r w:rsidRPr="00EE6E1C">
              <w:rPr>
                <w:rFonts w:cs="Aptos Serif"/>
                <w:spacing w:val="-2"/>
              </w:rPr>
              <w:t>191.6m</w:t>
            </w:r>
          </w:p>
        </w:tc>
        <w:tc>
          <w:tcPr>
            <w:tcW w:w="1832" w:type="dxa"/>
          </w:tcPr>
          <w:p w14:paraId="5CDC744A" w14:textId="77777777" w:rsidR="001D424F" w:rsidRPr="00EE6E1C" w:rsidRDefault="00C11E50" w:rsidP="00EE6E1C">
            <w:pPr>
              <w:pStyle w:val="TableParagraph"/>
              <w:spacing w:before="1" w:after="240" w:line="276" w:lineRule="auto"/>
              <w:ind w:left="106"/>
              <w:rPr>
                <w:rFonts w:cs="Aptos Serif"/>
              </w:rPr>
            </w:pPr>
            <w:r w:rsidRPr="00EE6E1C">
              <w:rPr>
                <w:rFonts w:cs="Aptos Serif"/>
                <w:spacing w:val="-5"/>
              </w:rPr>
              <w:t>6m</w:t>
            </w:r>
          </w:p>
        </w:tc>
      </w:tr>
      <w:tr w:rsidR="001D424F" w:rsidRPr="00EE6E1C" w14:paraId="5CDC744F" w14:textId="77777777" w:rsidTr="008B1AE1">
        <w:trPr>
          <w:trHeight w:val="270"/>
          <w:jc w:val="center"/>
        </w:trPr>
        <w:tc>
          <w:tcPr>
            <w:tcW w:w="4333" w:type="dxa"/>
          </w:tcPr>
          <w:p w14:paraId="5CDC744C" w14:textId="77777777" w:rsidR="001D424F" w:rsidRPr="00EE6E1C" w:rsidRDefault="00C11E50" w:rsidP="00EE6E1C">
            <w:pPr>
              <w:pStyle w:val="TableParagraph"/>
              <w:spacing w:before="1" w:after="240" w:line="276" w:lineRule="auto"/>
              <w:ind w:left="107"/>
              <w:rPr>
                <w:rFonts w:cs="Aptos Serif"/>
              </w:rPr>
            </w:pPr>
            <w:r w:rsidRPr="00EE6E1C">
              <w:rPr>
                <w:rFonts w:cs="Aptos Serif"/>
              </w:rPr>
              <w:t>Road</w:t>
            </w:r>
            <w:r w:rsidRPr="00EE6E1C">
              <w:rPr>
                <w:rFonts w:cs="Aptos Serif"/>
                <w:spacing w:val="-3"/>
              </w:rPr>
              <w:t xml:space="preserve"> </w:t>
            </w:r>
            <w:r w:rsidRPr="00EE6E1C">
              <w:rPr>
                <w:rFonts w:cs="Aptos Serif"/>
              </w:rPr>
              <w:t>Frontage</w:t>
            </w:r>
            <w:r w:rsidRPr="00EE6E1C">
              <w:rPr>
                <w:rFonts w:cs="Aptos Serif"/>
                <w:spacing w:val="-1"/>
              </w:rPr>
              <w:t xml:space="preserve"> </w:t>
            </w:r>
            <w:r w:rsidRPr="00EE6E1C">
              <w:rPr>
                <w:rFonts w:cs="Aptos Serif"/>
              </w:rPr>
              <w:t>to</w:t>
            </w:r>
            <w:r w:rsidRPr="00EE6E1C">
              <w:rPr>
                <w:rFonts w:cs="Aptos Serif"/>
                <w:spacing w:val="-2"/>
              </w:rPr>
              <w:t xml:space="preserve"> </w:t>
            </w:r>
            <w:r w:rsidRPr="00EE6E1C">
              <w:rPr>
                <w:rFonts w:cs="Aptos Serif"/>
              </w:rPr>
              <w:t>Rem</w:t>
            </w:r>
            <w:r w:rsidRPr="00EE6E1C">
              <w:rPr>
                <w:rFonts w:cs="Aptos Serif"/>
                <w:spacing w:val="-2"/>
              </w:rPr>
              <w:t xml:space="preserve"> </w:t>
            </w:r>
            <w:r w:rsidRPr="00EE6E1C">
              <w:rPr>
                <w:rFonts w:cs="Aptos Serif"/>
              </w:rPr>
              <w:t>of</w:t>
            </w:r>
            <w:r w:rsidRPr="00EE6E1C">
              <w:rPr>
                <w:rFonts w:cs="Aptos Serif"/>
                <w:spacing w:val="-3"/>
              </w:rPr>
              <w:t xml:space="preserve"> </w:t>
            </w:r>
            <w:r w:rsidRPr="00EE6E1C">
              <w:rPr>
                <w:rFonts w:cs="Aptos Serif"/>
              </w:rPr>
              <w:t>Farm</w:t>
            </w:r>
            <w:r w:rsidRPr="00EE6E1C">
              <w:rPr>
                <w:rFonts w:cs="Aptos Serif"/>
                <w:spacing w:val="-3"/>
              </w:rPr>
              <w:t xml:space="preserve"> </w:t>
            </w:r>
            <w:r w:rsidRPr="00EE6E1C">
              <w:rPr>
                <w:rFonts w:cs="Aptos Serif"/>
                <w:spacing w:val="-4"/>
              </w:rPr>
              <w:t>3011</w:t>
            </w:r>
          </w:p>
        </w:tc>
        <w:tc>
          <w:tcPr>
            <w:tcW w:w="2408" w:type="dxa"/>
          </w:tcPr>
          <w:p w14:paraId="5CDC744D" w14:textId="77777777" w:rsidR="001D424F" w:rsidRPr="00EE6E1C" w:rsidRDefault="00C11E50" w:rsidP="00EE6E1C">
            <w:pPr>
              <w:pStyle w:val="TableParagraph"/>
              <w:spacing w:before="1" w:after="240" w:line="276" w:lineRule="auto"/>
              <w:ind w:left="107"/>
              <w:rPr>
                <w:rFonts w:cs="Aptos Serif"/>
              </w:rPr>
            </w:pPr>
            <w:r w:rsidRPr="00EE6E1C">
              <w:rPr>
                <w:rFonts w:cs="Aptos Serif"/>
                <w:spacing w:val="-2"/>
              </w:rPr>
              <w:t>1000m</w:t>
            </w:r>
          </w:p>
        </w:tc>
        <w:tc>
          <w:tcPr>
            <w:tcW w:w="1832" w:type="dxa"/>
          </w:tcPr>
          <w:p w14:paraId="5CDC744E" w14:textId="77777777" w:rsidR="001D424F" w:rsidRPr="00EE6E1C" w:rsidRDefault="00C11E50" w:rsidP="00EE6E1C">
            <w:pPr>
              <w:pStyle w:val="TableParagraph"/>
              <w:spacing w:before="1" w:after="240" w:line="276" w:lineRule="auto"/>
              <w:ind w:left="106"/>
              <w:rPr>
                <w:rFonts w:cs="Aptos Serif"/>
              </w:rPr>
            </w:pPr>
            <w:r w:rsidRPr="00EE6E1C">
              <w:rPr>
                <w:rFonts w:cs="Aptos Serif"/>
                <w:spacing w:val="-5"/>
              </w:rPr>
              <w:t>6m</w:t>
            </w:r>
          </w:p>
        </w:tc>
      </w:tr>
      <w:tr w:rsidR="001D424F" w:rsidRPr="00EE6E1C" w14:paraId="5CDC7454" w14:textId="77777777" w:rsidTr="008B1AE1">
        <w:trPr>
          <w:trHeight w:val="539"/>
          <w:jc w:val="center"/>
        </w:trPr>
        <w:tc>
          <w:tcPr>
            <w:tcW w:w="4333" w:type="dxa"/>
          </w:tcPr>
          <w:p w14:paraId="5CDC7450" w14:textId="77777777" w:rsidR="001D424F" w:rsidRPr="00EE6E1C" w:rsidRDefault="00C11E50" w:rsidP="00EE6E1C">
            <w:pPr>
              <w:pStyle w:val="TableParagraph"/>
              <w:spacing w:after="240" w:line="276" w:lineRule="auto"/>
              <w:ind w:left="107"/>
              <w:rPr>
                <w:rFonts w:cs="Aptos Serif"/>
              </w:rPr>
            </w:pPr>
            <w:r w:rsidRPr="00EE6E1C">
              <w:rPr>
                <w:rFonts w:cs="Aptos Serif"/>
              </w:rPr>
              <w:t>Chingola-Kitwe</w:t>
            </w:r>
            <w:r w:rsidRPr="00EE6E1C">
              <w:rPr>
                <w:rFonts w:cs="Aptos Serif"/>
                <w:spacing w:val="-4"/>
              </w:rPr>
              <w:t xml:space="preserve"> </w:t>
            </w:r>
            <w:r w:rsidRPr="00EE6E1C">
              <w:rPr>
                <w:rFonts w:cs="Aptos Serif"/>
              </w:rPr>
              <w:t>Dual</w:t>
            </w:r>
            <w:r w:rsidRPr="00EE6E1C">
              <w:rPr>
                <w:rFonts w:cs="Aptos Serif"/>
                <w:spacing w:val="-3"/>
              </w:rPr>
              <w:t xml:space="preserve"> </w:t>
            </w:r>
            <w:r w:rsidRPr="00EE6E1C">
              <w:rPr>
                <w:rFonts w:cs="Aptos Serif"/>
              </w:rPr>
              <w:t>Carriage</w:t>
            </w:r>
            <w:r w:rsidRPr="00EE6E1C">
              <w:rPr>
                <w:rFonts w:cs="Aptos Serif"/>
                <w:spacing w:val="-2"/>
              </w:rPr>
              <w:t xml:space="preserve"> </w:t>
            </w:r>
            <w:r w:rsidRPr="00EE6E1C">
              <w:rPr>
                <w:rFonts w:cs="Aptos Serif"/>
              </w:rPr>
              <w:t>way</w:t>
            </w:r>
            <w:r w:rsidRPr="00EE6E1C">
              <w:rPr>
                <w:rFonts w:cs="Aptos Serif"/>
                <w:spacing w:val="-3"/>
              </w:rPr>
              <w:t xml:space="preserve"> </w:t>
            </w:r>
            <w:r w:rsidRPr="00EE6E1C">
              <w:rPr>
                <w:rFonts w:cs="Aptos Serif"/>
                <w:spacing w:val="-4"/>
              </w:rPr>
              <w:t>(T3)</w:t>
            </w:r>
          </w:p>
          <w:p w14:paraId="5CDC7451" w14:textId="77777777" w:rsidR="001D424F" w:rsidRPr="00EE6E1C" w:rsidRDefault="00C11E50" w:rsidP="00EE6E1C">
            <w:pPr>
              <w:pStyle w:val="TableParagraph"/>
              <w:spacing w:before="1" w:after="240" w:line="276" w:lineRule="auto"/>
              <w:ind w:left="107"/>
              <w:rPr>
                <w:rFonts w:cs="Aptos Serif"/>
              </w:rPr>
            </w:pPr>
            <w:r w:rsidRPr="00EE6E1C">
              <w:rPr>
                <w:rFonts w:cs="Aptos Serif"/>
              </w:rPr>
              <w:t>crossing</w:t>
            </w:r>
            <w:r w:rsidRPr="00EE6E1C">
              <w:rPr>
                <w:rFonts w:cs="Aptos Serif"/>
                <w:spacing w:val="2"/>
              </w:rPr>
              <w:t xml:space="preserve"> </w:t>
            </w:r>
            <w:r w:rsidRPr="00EE6E1C">
              <w:rPr>
                <w:rFonts w:cs="Aptos Serif"/>
                <w:spacing w:val="-2"/>
              </w:rPr>
              <w:t>point</w:t>
            </w:r>
          </w:p>
        </w:tc>
        <w:tc>
          <w:tcPr>
            <w:tcW w:w="2408" w:type="dxa"/>
          </w:tcPr>
          <w:p w14:paraId="5CDC7452" w14:textId="77777777" w:rsidR="001D424F" w:rsidRPr="00EE6E1C" w:rsidRDefault="00C11E50" w:rsidP="00EE6E1C">
            <w:pPr>
              <w:pStyle w:val="TableParagraph"/>
              <w:spacing w:after="240" w:line="276" w:lineRule="auto"/>
              <w:ind w:left="107"/>
              <w:rPr>
                <w:rFonts w:cs="Aptos Serif"/>
              </w:rPr>
            </w:pPr>
            <w:r w:rsidRPr="00EE6E1C">
              <w:rPr>
                <w:rFonts w:cs="Aptos Serif"/>
                <w:spacing w:val="-4"/>
              </w:rPr>
              <w:t>100m</w:t>
            </w:r>
          </w:p>
        </w:tc>
        <w:tc>
          <w:tcPr>
            <w:tcW w:w="1832" w:type="dxa"/>
          </w:tcPr>
          <w:p w14:paraId="5CDC7453" w14:textId="77777777" w:rsidR="001D424F" w:rsidRPr="00EE6E1C" w:rsidRDefault="00C11E50" w:rsidP="00EE6E1C">
            <w:pPr>
              <w:pStyle w:val="TableParagraph"/>
              <w:spacing w:after="240" w:line="276" w:lineRule="auto"/>
              <w:ind w:left="106"/>
              <w:rPr>
                <w:rFonts w:cs="Aptos Serif"/>
              </w:rPr>
            </w:pPr>
            <w:r w:rsidRPr="00EE6E1C">
              <w:rPr>
                <w:rFonts w:cs="Aptos Serif"/>
                <w:spacing w:val="-5"/>
              </w:rPr>
              <w:t>N/A</w:t>
            </w:r>
          </w:p>
        </w:tc>
      </w:tr>
      <w:tr w:rsidR="001D424F" w:rsidRPr="00EE6E1C" w14:paraId="5CDC7459" w14:textId="77777777" w:rsidTr="008B1AE1">
        <w:trPr>
          <w:trHeight w:val="540"/>
          <w:jc w:val="center"/>
        </w:trPr>
        <w:tc>
          <w:tcPr>
            <w:tcW w:w="4333" w:type="dxa"/>
          </w:tcPr>
          <w:p w14:paraId="5CDC7455" w14:textId="77777777" w:rsidR="001D424F" w:rsidRPr="00EE6E1C" w:rsidRDefault="00C11E50" w:rsidP="00EE6E1C">
            <w:pPr>
              <w:pStyle w:val="TableParagraph"/>
              <w:spacing w:after="240" w:line="276" w:lineRule="auto"/>
              <w:ind w:left="107"/>
              <w:rPr>
                <w:rFonts w:cs="Aptos Serif"/>
              </w:rPr>
            </w:pPr>
            <w:r w:rsidRPr="00EE6E1C">
              <w:rPr>
                <w:rFonts w:cs="Aptos Serif"/>
              </w:rPr>
              <w:t>Mwambashi</w:t>
            </w:r>
            <w:r w:rsidRPr="00EE6E1C">
              <w:rPr>
                <w:rFonts w:cs="Aptos Serif"/>
                <w:spacing w:val="-2"/>
              </w:rPr>
              <w:t xml:space="preserve"> </w:t>
            </w:r>
            <w:r w:rsidRPr="00EE6E1C">
              <w:rPr>
                <w:rFonts w:cs="Aptos Serif"/>
              </w:rPr>
              <w:t>Substation</w:t>
            </w:r>
            <w:r w:rsidRPr="00EE6E1C">
              <w:rPr>
                <w:rFonts w:cs="Aptos Serif"/>
                <w:spacing w:val="-1"/>
              </w:rPr>
              <w:t xml:space="preserve"> </w:t>
            </w:r>
            <w:r w:rsidRPr="00EE6E1C">
              <w:rPr>
                <w:rFonts w:cs="Aptos Serif"/>
              </w:rPr>
              <w:t>33kV</w:t>
            </w:r>
            <w:r w:rsidRPr="00EE6E1C">
              <w:rPr>
                <w:rFonts w:cs="Aptos Serif"/>
                <w:spacing w:val="-1"/>
              </w:rPr>
              <w:t xml:space="preserve"> </w:t>
            </w:r>
            <w:r w:rsidRPr="00EE6E1C">
              <w:rPr>
                <w:rFonts w:cs="Aptos Serif"/>
              </w:rPr>
              <w:t>Feeder</w:t>
            </w:r>
            <w:r w:rsidRPr="00EE6E1C">
              <w:rPr>
                <w:rFonts w:cs="Aptos Serif"/>
                <w:spacing w:val="-1"/>
              </w:rPr>
              <w:t xml:space="preserve"> </w:t>
            </w:r>
            <w:r w:rsidRPr="00EE6E1C">
              <w:rPr>
                <w:rFonts w:cs="Aptos Serif"/>
                <w:spacing w:val="-5"/>
              </w:rPr>
              <w:t>Bay</w:t>
            </w:r>
          </w:p>
          <w:p w14:paraId="5CDC7456" w14:textId="77777777" w:rsidR="001D424F" w:rsidRPr="00EE6E1C" w:rsidRDefault="00C11E50" w:rsidP="00EE6E1C">
            <w:pPr>
              <w:pStyle w:val="TableParagraph"/>
              <w:spacing w:before="1" w:after="240" w:line="276" w:lineRule="auto"/>
              <w:ind w:left="107"/>
              <w:rPr>
                <w:rFonts w:cs="Aptos Serif"/>
              </w:rPr>
            </w:pPr>
            <w:r w:rsidRPr="00EE6E1C">
              <w:rPr>
                <w:rFonts w:cs="Aptos Serif"/>
              </w:rPr>
              <w:t>Termination</w:t>
            </w:r>
            <w:r w:rsidRPr="00EE6E1C">
              <w:rPr>
                <w:rFonts w:cs="Aptos Serif"/>
                <w:spacing w:val="1"/>
              </w:rPr>
              <w:t xml:space="preserve"> </w:t>
            </w:r>
            <w:r w:rsidRPr="00EE6E1C">
              <w:rPr>
                <w:rFonts w:cs="Aptos Serif"/>
                <w:spacing w:val="-2"/>
              </w:rPr>
              <w:t>point</w:t>
            </w:r>
          </w:p>
        </w:tc>
        <w:tc>
          <w:tcPr>
            <w:tcW w:w="2408" w:type="dxa"/>
          </w:tcPr>
          <w:p w14:paraId="5CDC7457" w14:textId="77777777" w:rsidR="001D424F" w:rsidRPr="00EE6E1C" w:rsidRDefault="00C11E50" w:rsidP="00EE6E1C">
            <w:pPr>
              <w:pStyle w:val="TableParagraph"/>
              <w:spacing w:after="240" w:line="276" w:lineRule="auto"/>
              <w:ind w:left="107"/>
              <w:rPr>
                <w:rFonts w:cs="Aptos Serif"/>
              </w:rPr>
            </w:pPr>
            <w:r w:rsidRPr="00EE6E1C">
              <w:rPr>
                <w:rFonts w:cs="Aptos Serif"/>
                <w:spacing w:val="-2"/>
              </w:rPr>
              <w:t>113.17m</w:t>
            </w:r>
          </w:p>
        </w:tc>
        <w:tc>
          <w:tcPr>
            <w:tcW w:w="1832" w:type="dxa"/>
          </w:tcPr>
          <w:p w14:paraId="5CDC7458" w14:textId="77777777" w:rsidR="001D424F" w:rsidRPr="00EE6E1C" w:rsidRDefault="00C11E50" w:rsidP="00EE6E1C">
            <w:pPr>
              <w:pStyle w:val="TableParagraph"/>
              <w:spacing w:after="240" w:line="276" w:lineRule="auto"/>
              <w:ind w:left="106"/>
              <w:rPr>
                <w:rFonts w:cs="Aptos Serif"/>
              </w:rPr>
            </w:pPr>
            <w:r w:rsidRPr="00EE6E1C">
              <w:rPr>
                <w:rFonts w:cs="Aptos Serif"/>
                <w:spacing w:val="-5"/>
              </w:rPr>
              <w:t>6m</w:t>
            </w:r>
          </w:p>
        </w:tc>
      </w:tr>
      <w:tr w:rsidR="001D424F" w:rsidRPr="00EE6E1C" w14:paraId="5CDC745D" w14:textId="77777777" w:rsidTr="008B1AE1">
        <w:trPr>
          <w:trHeight w:val="270"/>
          <w:jc w:val="center"/>
        </w:trPr>
        <w:tc>
          <w:tcPr>
            <w:tcW w:w="4333" w:type="dxa"/>
          </w:tcPr>
          <w:p w14:paraId="5CDC745A" w14:textId="77777777" w:rsidR="001D424F" w:rsidRPr="00EE6E1C" w:rsidRDefault="00C11E50" w:rsidP="00EE6E1C">
            <w:pPr>
              <w:pStyle w:val="TableParagraph"/>
              <w:spacing w:before="1" w:after="240" w:line="276" w:lineRule="auto"/>
              <w:ind w:left="107"/>
              <w:rPr>
                <w:rFonts w:cs="Aptos Serif"/>
              </w:rPr>
            </w:pPr>
            <w:r w:rsidRPr="00EE6E1C">
              <w:rPr>
                <w:rFonts w:cs="Aptos Serif"/>
              </w:rPr>
              <w:t>Total</w:t>
            </w:r>
            <w:r w:rsidRPr="00EE6E1C">
              <w:rPr>
                <w:rFonts w:cs="Aptos Serif"/>
                <w:spacing w:val="-2"/>
              </w:rPr>
              <w:t xml:space="preserve"> Distance</w:t>
            </w:r>
          </w:p>
        </w:tc>
        <w:tc>
          <w:tcPr>
            <w:tcW w:w="2408" w:type="dxa"/>
          </w:tcPr>
          <w:p w14:paraId="5CDC745B" w14:textId="77777777" w:rsidR="001D424F" w:rsidRPr="00EE6E1C" w:rsidRDefault="00C11E50" w:rsidP="00EE6E1C">
            <w:pPr>
              <w:pStyle w:val="TableParagraph"/>
              <w:spacing w:before="1" w:after="240" w:line="276" w:lineRule="auto"/>
              <w:ind w:left="107"/>
              <w:rPr>
                <w:rFonts w:cs="Aptos Serif"/>
              </w:rPr>
            </w:pPr>
            <w:r w:rsidRPr="00EE6E1C">
              <w:rPr>
                <w:rFonts w:cs="Aptos Serif"/>
                <w:spacing w:val="-2"/>
              </w:rPr>
              <w:t>1404.77m</w:t>
            </w:r>
          </w:p>
        </w:tc>
        <w:tc>
          <w:tcPr>
            <w:tcW w:w="1832" w:type="dxa"/>
          </w:tcPr>
          <w:p w14:paraId="5CDC745C" w14:textId="77777777" w:rsidR="001D424F" w:rsidRPr="00EE6E1C" w:rsidRDefault="001D424F" w:rsidP="00EE6E1C">
            <w:pPr>
              <w:pStyle w:val="TableParagraph"/>
              <w:spacing w:after="240" w:line="276" w:lineRule="auto"/>
              <w:ind w:left="0"/>
              <w:rPr>
                <w:rFonts w:cs="Aptos Serif"/>
              </w:rPr>
            </w:pPr>
          </w:p>
        </w:tc>
      </w:tr>
    </w:tbl>
    <w:p w14:paraId="5CDC745E" w14:textId="77777777" w:rsidR="001D424F" w:rsidRPr="00EE6E1C" w:rsidRDefault="001D424F" w:rsidP="00EE6E1C">
      <w:pPr>
        <w:pStyle w:val="Corpsdetexte"/>
        <w:spacing w:after="240" w:line="276" w:lineRule="auto"/>
        <w:rPr>
          <w:rFonts w:cs="Aptos Serif"/>
          <w:sz w:val="22"/>
          <w:szCs w:val="22"/>
        </w:rPr>
      </w:pPr>
    </w:p>
    <w:p w14:paraId="5CDC745F" w14:textId="77777777" w:rsidR="001D424F" w:rsidRPr="00EE6E1C" w:rsidRDefault="00C11E50" w:rsidP="00265F84">
      <w:pPr>
        <w:pStyle w:val="Titre2"/>
      </w:pPr>
      <w:bookmarkStart w:id="19" w:name="_bookmark6"/>
      <w:bookmarkStart w:id="20" w:name="_Toc198909825"/>
      <w:bookmarkEnd w:id="19"/>
      <w:r w:rsidRPr="00EE6E1C">
        <w:t>Project</w:t>
      </w:r>
      <w:r w:rsidRPr="00EE6E1C">
        <w:rPr>
          <w:spacing w:val="-5"/>
        </w:rPr>
        <w:t xml:space="preserve"> </w:t>
      </w:r>
      <w:r w:rsidRPr="00EE6E1C">
        <w:t>Objective</w:t>
      </w:r>
      <w:bookmarkEnd w:id="20"/>
    </w:p>
    <w:p w14:paraId="5CDC7460" w14:textId="77777777" w:rsidR="001D424F" w:rsidRPr="00EE6E1C" w:rsidRDefault="00C11E50" w:rsidP="00265F84">
      <w:pPr>
        <w:pStyle w:val="Corpsdetexte"/>
        <w:spacing w:after="240" w:line="276" w:lineRule="auto"/>
        <w:ind w:right="136"/>
        <w:jc w:val="both"/>
        <w:rPr>
          <w:rFonts w:cs="Aptos Serif"/>
          <w:sz w:val="22"/>
          <w:szCs w:val="22"/>
        </w:rPr>
      </w:pP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objective</w:t>
      </w:r>
      <w:r w:rsidRPr="00EE6E1C">
        <w:rPr>
          <w:rFonts w:cs="Aptos Serif"/>
          <w:spacing w:val="-2"/>
          <w:sz w:val="22"/>
          <w:szCs w:val="22"/>
        </w:rPr>
        <w:t xml:space="preserve"> </w:t>
      </w:r>
      <w:r w:rsidRPr="00EE6E1C">
        <w:rPr>
          <w:rFonts w:cs="Aptos Serif"/>
          <w:sz w:val="22"/>
          <w:szCs w:val="22"/>
        </w:rPr>
        <w:t>of</w:t>
      </w:r>
      <w:r w:rsidRPr="00EE6E1C">
        <w:rPr>
          <w:rFonts w:cs="Aptos Serif"/>
          <w:spacing w:val="-3"/>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project</w:t>
      </w:r>
      <w:r w:rsidRPr="00EE6E1C">
        <w:rPr>
          <w:rFonts w:cs="Aptos Serif"/>
          <w:spacing w:val="-2"/>
          <w:sz w:val="22"/>
          <w:szCs w:val="22"/>
        </w:rPr>
        <w:t xml:space="preserve"> </w:t>
      </w:r>
      <w:r w:rsidRPr="00EE6E1C">
        <w:rPr>
          <w:rFonts w:cs="Aptos Serif"/>
          <w:sz w:val="22"/>
          <w:szCs w:val="22"/>
        </w:rPr>
        <w:t>is</w:t>
      </w:r>
      <w:r w:rsidRPr="00EE6E1C">
        <w:rPr>
          <w:rFonts w:cs="Aptos Serif"/>
          <w:spacing w:val="-1"/>
          <w:sz w:val="22"/>
          <w:szCs w:val="22"/>
        </w:rPr>
        <w:t xml:space="preserve"> </w:t>
      </w:r>
      <w:r w:rsidRPr="00EE6E1C">
        <w:rPr>
          <w:rFonts w:cs="Aptos Serif"/>
          <w:sz w:val="22"/>
          <w:szCs w:val="22"/>
        </w:rPr>
        <w:t>to</w:t>
      </w:r>
      <w:r w:rsidRPr="00EE6E1C">
        <w:rPr>
          <w:rFonts w:cs="Aptos Serif"/>
          <w:spacing w:val="-2"/>
          <w:sz w:val="22"/>
          <w:szCs w:val="22"/>
        </w:rPr>
        <w:t xml:space="preserve"> </w:t>
      </w:r>
      <w:r w:rsidRPr="00EE6E1C">
        <w:rPr>
          <w:rFonts w:cs="Aptos Serif"/>
          <w:sz w:val="22"/>
          <w:szCs w:val="22"/>
        </w:rPr>
        <w:t>construct</w:t>
      </w:r>
      <w:r w:rsidRPr="00EE6E1C">
        <w:rPr>
          <w:rFonts w:cs="Aptos Serif"/>
          <w:spacing w:val="-5"/>
          <w:sz w:val="22"/>
          <w:szCs w:val="22"/>
        </w:rPr>
        <w:t xml:space="preserve"> </w:t>
      </w:r>
      <w:r w:rsidRPr="00EE6E1C">
        <w:rPr>
          <w:rFonts w:cs="Aptos Serif"/>
          <w:sz w:val="22"/>
          <w:szCs w:val="22"/>
        </w:rPr>
        <w:t>a</w:t>
      </w:r>
      <w:r w:rsidRPr="00EE6E1C">
        <w:rPr>
          <w:rFonts w:cs="Aptos Serif"/>
          <w:spacing w:val="-2"/>
          <w:sz w:val="22"/>
          <w:szCs w:val="22"/>
        </w:rPr>
        <w:t xml:space="preserve"> </w:t>
      </w:r>
      <w:r w:rsidRPr="00EE6E1C">
        <w:rPr>
          <w:rFonts w:cs="Aptos Serif"/>
          <w:sz w:val="22"/>
          <w:szCs w:val="22"/>
        </w:rPr>
        <w:t>33</w:t>
      </w:r>
      <w:r w:rsidRPr="00EE6E1C">
        <w:rPr>
          <w:rFonts w:cs="Aptos Serif"/>
          <w:spacing w:val="-2"/>
          <w:sz w:val="22"/>
          <w:szCs w:val="22"/>
        </w:rPr>
        <w:t xml:space="preserve"> </w:t>
      </w:r>
      <w:r w:rsidRPr="00EE6E1C">
        <w:rPr>
          <w:rFonts w:cs="Aptos Serif"/>
          <w:sz w:val="22"/>
          <w:szCs w:val="22"/>
        </w:rPr>
        <w:t>kV</w:t>
      </w:r>
      <w:r w:rsidRPr="00EE6E1C">
        <w:rPr>
          <w:rFonts w:cs="Aptos Serif"/>
          <w:spacing w:val="-3"/>
          <w:sz w:val="22"/>
          <w:szCs w:val="22"/>
        </w:rPr>
        <w:t xml:space="preserve"> </w:t>
      </w:r>
      <w:r w:rsidRPr="00EE6E1C">
        <w:rPr>
          <w:rFonts w:cs="Aptos Serif"/>
          <w:sz w:val="22"/>
          <w:szCs w:val="22"/>
        </w:rPr>
        <w:t>overhead</w:t>
      </w:r>
      <w:r w:rsidRPr="00EE6E1C">
        <w:rPr>
          <w:rFonts w:cs="Aptos Serif"/>
          <w:spacing w:val="-1"/>
          <w:sz w:val="22"/>
          <w:szCs w:val="22"/>
        </w:rPr>
        <w:t xml:space="preserve"> </w:t>
      </w:r>
      <w:r w:rsidRPr="00EE6E1C">
        <w:rPr>
          <w:rFonts w:cs="Aptos Serif"/>
          <w:sz w:val="22"/>
          <w:szCs w:val="22"/>
        </w:rPr>
        <w:t>transmission</w:t>
      </w:r>
      <w:r w:rsidRPr="00EE6E1C">
        <w:rPr>
          <w:rFonts w:cs="Aptos Serif"/>
          <w:spacing w:val="-2"/>
          <w:sz w:val="22"/>
          <w:szCs w:val="22"/>
        </w:rPr>
        <w:t xml:space="preserve"> </w:t>
      </w:r>
      <w:r w:rsidRPr="00EE6E1C">
        <w:rPr>
          <w:rFonts w:cs="Aptos Serif"/>
          <w:sz w:val="22"/>
          <w:szCs w:val="22"/>
        </w:rPr>
        <w:t>line</w:t>
      </w:r>
      <w:r w:rsidRPr="00EE6E1C">
        <w:rPr>
          <w:rFonts w:cs="Aptos Serif"/>
          <w:spacing w:val="-2"/>
          <w:sz w:val="22"/>
          <w:szCs w:val="22"/>
        </w:rPr>
        <w:t xml:space="preserve"> </w:t>
      </w:r>
      <w:r w:rsidRPr="00EE6E1C">
        <w:rPr>
          <w:rFonts w:cs="Aptos Serif"/>
          <w:sz w:val="22"/>
          <w:szCs w:val="22"/>
        </w:rPr>
        <w:t>that</w:t>
      </w:r>
      <w:r w:rsidRPr="00EE6E1C">
        <w:rPr>
          <w:rFonts w:cs="Aptos Serif"/>
          <w:spacing w:val="-2"/>
          <w:sz w:val="22"/>
          <w:szCs w:val="22"/>
        </w:rPr>
        <w:t xml:space="preserve"> </w:t>
      </w:r>
      <w:r w:rsidRPr="00EE6E1C">
        <w:rPr>
          <w:rFonts w:cs="Aptos Serif"/>
          <w:sz w:val="22"/>
          <w:szCs w:val="22"/>
        </w:rPr>
        <w:t>will</w:t>
      </w:r>
      <w:r w:rsidRPr="00EE6E1C">
        <w:rPr>
          <w:rFonts w:cs="Aptos Serif"/>
          <w:spacing w:val="-2"/>
          <w:sz w:val="22"/>
          <w:szCs w:val="22"/>
        </w:rPr>
        <w:t xml:space="preserve"> </w:t>
      </w:r>
      <w:r w:rsidRPr="00EE6E1C">
        <w:rPr>
          <w:rFonts w:cs="Aptos Serif"/>
          <w:sz w:val="22"/>
          <w:szCs w:val="22"/>
        </w:rPr>
        <w:t>provide</w:t>
      </w:r>
      <w:r w:rsidRPr="00EE6E1C">
        <w:rPr>
          <w:rFonts w:cs="Aptos Serif"/>
          <w:spacing w:val="-4"/>
          <w:sz w:val="22"/>
          <w:szCs w:val="22"/>
        </w:rPr>
        <w:t xml:space="preserve"> </w:t>
      </w:r>
      <w:r w:rsidRPr="00EE6E1C">
        <w:rPr>
          <w:rFonts w:cs="Aptos Serif"/>
          <w:sz w:val="22"/>
          <w:szCs w:val="22"/>
        </w:rPr>
        <w:t>a combined power evacuation route for the electricity generated from the Garneton South (GaS) and</w:t>
      </w:r>
      <w:r w:rsidRPr="00EE6E1C">
        <w:rPr>
          <w:rFonts w:cs="Aptos Serif"/>
          <w:spacing w:val="-11"/>
          <w:sz w:val="22"/>
          <w:szCs w:val="22"/>
        </w:rPr>
        <w:t xml:space="preserve"> </w:t>
      </w:r>
      <w:r w:rsidRPr="00EE6E1C">
        <w:rPr>
          <w:rFonts w:cs="Aptos Serif"/>
          <w:sz w:val="22"/>
          <w:szCs w:val="22"/>
        </w:rPr>
        <w:t>Garneton</w:t>
      </w:r>
      <w:r w:rsidRPr="00EE6E1C">
        <w:rPr>
          <w:rFonts w:cs="Aptos Serif"/>
          <w:spacing w:val="-11"/>
          <w:sz w:val="22"/>
          <w:szCs w:val="22"/>
        </w:rPr>
        <w:t xml:space="preserve"> </w:t>
      </w:r>
      <w:r w:rsidRPr="00EE6E1C">
        <w:rPr>
          <w:rFonts w:cs="Aptos Serif"/>
          <w:sz w:val="22"/>
          <w:szCs w:val="22"/>
        </w:rPr>
        <w:t>North</w:t>
      </w:r>
      <w:r w:rsidRPr="00EE6E1C">
        <w:rPr>
          <w:rFonts w:cs="Aptos Serif"/>
          <w:spacing w:val="-9"/>
          <w:sz w:val="22"/>
          <w:szCs w:val="22"/>
        </w:rPr>
        <w:t xml:space="preserve"> </w:t>
      </w:r>
      <w:r w:rsidRPr="00EE6E1C">
        <w:rPr>
          <w:rFonts w:cs="Aptos Serif"/>
          <w:sz w:val="22"/>
          <w:szCs w:val="22"/>
        </w:rPr>
        <w:t>(GaN)</w:t>
      </w:r>
      <w:r w:rsidRPr="00EE6E1C">
        <w:rPr>
          <w:rFonts w:cs="Aptos Serif"/>
          <w:spacing w:val="-12"/>
          <w:sz w:val="22"/>
          <w:szCs w:val="22"/>
        </w:rPr>
        <w:t xml:space="preserve"> </w:t>
      </w:r>
      <w:r w:rsidRPr="00EE6E1C">
        <w:rPr>
          <w:rFonts w:cs="Aptos Serif"/>
          <w:sz w:val="22"/>
          <w:szCs w:val="22"/>
        </w:rPr>
        <w:t>Solar</w:t>
      </w:r>
      <w:r w:rsidRPr="00EE6E1C">
        <w:rPr>
          <w:rFonts w:cs="Aptos Serif"/>
          <w:spacing w:val="-12"/>
          <w:sz w:val="22"/>
          <w:szCs w:val="22"/>
        </w:rPr>
        <w:t xml:space="preserve"> </w:t>
      </w:r>
      <w:r w:rsidRPr="00EE6E1C">
        <w:rPr>
          <w:rFonts w:cs="Aptos Serif"/>
          <w:sz w:val="22"/>
          <w:szCs w:val="22"/>
        </w:rPr>
        <w:t>PV</w:t>
      </w:r>
      <w:r w:rsidRPr="00EE6E1C">
        <w:rPr>
          <w:rFonts w:cs="Aptos Serif"/>
          <w:spacing w:val="-11"/>
          <w:sz w:val="22"/>
          <w:szCs w:val="22"/>
        </w:rPr>
        <w:t xml:space="preserve"> </w:t>
      </w:r>
      <w:r w:rsidRPr="00EE6E1C">
        <w:rPr>
          <w:rFonts w:cs="Aptos Serif"/>
          <w:sz w:val="22"/>
          <w:szCs w:val="22"/>
        </w:rPr>
        <w:t>parks.</w:t>
      </w:r>
      <w:r w:rsidRPr="00EE6E1C">
        <w:rPr>
          <w:rFonts w:cs="Aptos Serif"/>
          <w:spacing w:val="-11"/>
          <w:sz w:val="22"/>
          <w:szCs w:val="22"/>
        </w:rPr>
        <w:t xml:space="preserve"> </w:t>
      </w:r>
      <w:r w:rsidRPr="00EE6E1C">
        <w:rPr>
          <w:rFonts w:cs="Aptos Serif"/>
          <w:sz w:val="22"/>
          <w:szCs w:val="22"/>
        </w:rPr>
        <w:t>This</w:t>
      </w:r>
      <w:r w:rsidRPr="00EE6E1C">
        <w:rPr>
          <w:rFonts w:cs="Aptos Serif"/>
          <w:spacing w:val="-10"/>
          <w:sz w:val="22"/>
          <w:szCs w:val="22"/>
        </w:rPr>
        <w:t xml:space="preserve"> </w:t>
      </w:r>
      <w:r w:rsidRPr="00EE6E1C">
        <w:rPr>
          <w:rFonts w:cs="Aptos Serif"/>
          <w:sz w:val="22"/>
          <w:szCs w:val="22"/>
        </w:rPr>
        <w:t>clean</w:t>
      </w:r>
      <w:r w:rsidRPr="00EE6E1C">
        <w:rPr>
          <w:rFonts w:cs="Aptos Serif"/>
          <w:spacing w:val="-11"/>
          <w:sz w:val="22"/>
          <w:szCs w:val="22"/>
        </w:rPr>
        <w:t xml:space="preserve"> </w:t>
      </w:r>
      <w:r w:rsidRPr="00EE6E1C">
        <w:rPr>
          <w:rFonts w:cs="Aptos Serif"/>
          <w:sz w:val="22"/>
          <w:szCs w:val="22"/>
        </w:rPr>
        <w:t>energy</w:t>
      </w:r>
      <w:r w:rsidRPr="00EE6E1C">
        <w:rPr>
          <w:rFonts w:cs="Aptos Serif"/>
          <w:spacing w:val="-11"/>
          <w:sz w:val="22"/>
          <w:szCs w:val="22"/>
        </w:rPr>
        <w:t xml:space="preserve"> </w:t>
      </w:r>
      <w:r w:rsidRPr="00EE6E1C">
        <w:rPr>
          <w:rFonts w:cs="Aptos Serif"/>
          <w:sz w:val="22"/>
          <w:szCs w:val="22"/>
        </w:rPr>
        <w:t>will</w:t>
      </w:r>
      <w:r w:rsidRPr="00EE6E1C">
        <w:rPr>
          <w:rFonts w:cs="Aptos Serif"/>
          <w:spacing w:val="-10"/>
          <w:sz w:val="22"/>
          <w:szCs w:val="22"/>
        </w:rPr>
        <w:t xml:space="preserve"> </w:t>
      </w:r>
      <w:r w:rsidRPr="00EE6E1C">
        <w:rPr>
          <w:rFonts w:cs="Aptos Serif"/>
          <w:sz w:val="22"/>
          <w:szCs w:val="22"/>
        </w:rPr>
        <w:t>be</w:t>
      </w:r>
      <w:r w:rsidRPr="00EE6E1C">
        <w:rPr>
          <w:rFonts w:cs="Aptos Serif"/>
          <w:spacing w:val="-10"/>
          <w:sz w:val="22"/>
          <w:szCs w:val="22"/>
        </w:rPr>
        <w:t xml:space="preserve"> </w:t>
      </w:r>
      <w:r w:rsidRPr="00EE6E1C">
        <w:rPr>
          <w:rFonts w:cs="Aptos Serif"/>
          <w:sz w:val="22"/>
          <w:szCs w:val="22"/>
        </w:rPr>
        <w:t>transmitted</w:t>
      </w:r>
      <w:r w:rsidRPr="00EE6E1C">
        <w:rPr>
          <w:rFonts w:cs="Aptos Serif"/>
          <w:spacing w:val="-11"/>
          <w:sz w:val="22"/>
          <w:szCs w:val="22"/>
        </w:rPr>
        <w:t xml:space="preserve"> </w:t>
      </w:r>
      <w:r w:rsidRPr="00EE6E1C">
        <w:rPr>
          <w:rFonts w:cs="Aptos Serif"/>
          <w:sz w:val="22"/>
          <w:szCs w:val="22"/>
        </w:rPr>
        <w:t>into</w:t>
      </w:r>
      <w:r w:rsidRPr="00EE6E1C">
        <w:rPr>
          <w:rFonts w:cs="Aptos Serif"/>
          <w:spacing w:val="-11"/>
          <w:sz w:val="22"/>
          <w:szCs w:val="22"/>
        </w:rPr>
        <w:t xml:space="preserve"> </w:t>
      </w:r>
      <w:r w:rsidRPr="00EE6E1C">
        <w:rPr>
          <w:rFonts w:cs="Aptos Serif"/>
          <w:sz w:val="22"/>
          <w:szCs w:val="22"/>
        </w:rPr>
        <w:t>the</w:t>
      </w:r>
      <w:r w:rsidRPr="00EE6E1C">
        <w:rPr>
          <w:rFonts w:cs="Aptos Serif"/>
          <w:spacing w:val="-11"/>
          <w:sz w:val="22"/>
          <w:szCs w:val="22"/>
        </w:rPr>
        <w:t xml:space="preserve"> </w:t>
      </w:r>
      <w:r w:rsidRPr="00EE6E1C">
        <w:rPr>
          <w:rFonts w:cs="Aptos Serif"/>
          <w:sz w:val="22"/>
          <w:szCs w:val="22"/>
        </w:rPr>
        <w:t>national and regional power transmission grid system through ZESCO’s Mwambashi substation.</w:t>
      </w:r>
    </w:p>
    <w:p w14:paraId="5CDC7461" w14:textId="77777777" w:rsidR="001D424F" w:rsidRPr="00EE6E1C" w:rsidRDefault="00C11E50" w:rsidP="00265F84">
      <w:pPr>
        <w:pStyle w:val="Titre2"/>
      </w:pPr>
      <w:bookmarkStart w:id="21" w:name="_bookmark7"/>
      <w:bookmarkStart w:id="22" w:name="_Toc198909826"/>
      <w:bookmarkEnd w:id="21"/>
      <w:r w:rsidRPr="00EE6E1C">
        <w:t>Developer</w:t>
      </w:r>
      <w:r w:rsidRPr="00EE6E1C">
        <w:rPr>
          <w:spacing w:val="-3"/>
        </w:rPr>
        <w:t xml:space="preserve"> </w:t>
      </w:r>
      <w:r w:rsidRPr="00EE6E1C">
        <w:t>and</w:t>
      </w:r>
      <w:r w:rsidRPr="00EE6E1C">
        <w:rPr>
          <w:spacing w:val="-3"/>
        </w:rPr>
        <w:t xml:space="preserve"> </w:t>
      </w:r>
      <w:r w:rsidRPr="00EE6E1C">
        <w:t>Track</w:t>
      </w:r>
      <w:r w:rsidRPr="00EE6E1C">
        <w:rPr>
          <w:spacing w:val="-2"/>
        </w:rPr>
        <w:t xml:space="preserve"> Record</w:t>
      </w:r>
      <w:bookmarkEnd w:id="22"/>
    </w:p>
    <w:p w14:paraId="5CDC7462" w14:textId="77777777" w:rsidR="001D424F" w:rsidRPr="00EE6E1C" w:rsidRDefault="00C11E50" w:rsidP="00265F84">
      <w:pPr>
        <w:pStyle w:val="Corpsdetexte"/>
        <w:spacing w:after="240" w:line="276" w:lineRule="auto"/>
        <w:ind w:right="135"/>
        <w:jc w:val="both"/>
        <w:rPr>
          <w:rFonts w:cs="Aptos Serif"/>
          <w:sz w:val="22"/>
          <w:szCs w:val="22"/>
        </w:rPr>
      </w:pPr>
      <w:r w:rsidRPr="00EE6E1C">
        <w:rPr>
          <w:rFonts w:cs="Aptos Serif"/>
          <w:sz w:val="22"/>
          <w:szCs w:val="22"/>
        </w:rPr>
        <w:t>The proposed power transmission line will be developed by the CEC-InnoVent Garneton South Solar</w:t>
      </w:r>
      <w:r w:rsidRPr="00EE6E1C">
        <w:rPr>
          <w:rFonts w:cs="Aptos Serif"/>
          <w:spacing w:val="40"/>
          <w:sz w:val="22"/>
          <w:szCs w:val="22"/>
        </w:rPr>
        <w:t xml:space="preserve"> </w:t>
      </w:r>
      <w:r w:rsidRPr="00EE6E1C">
        <w:rPr>
          <w:rFonts w:cs="Aptos Serif"/>
          <w:sz w:val="22"/>
          <w:szCs w:val="22"/>
        </w:rPr>
        <w:t>Limited (co-owned by CEC and InnoVent). The company was incorporated on 23</w:t>
      </w:r>
      <w:r w:rsidRPr="00EE6E1C">
        <w:rPr>
          <w:rFonts w:cs="Aptos Serif"/>
          <w:sz w:val="22"/>
          <w:szCs w:val="22"/>
          <w:vertAlign w:val="superscript"/>
        </w:rPr>
        <w:t>rd</w:t>
      </w:r>
      <w:r w:rsidRPr="00EE6E1C">
        <w:rPr>
          <w:rFonts w:cs="Aptos Serif"/>
          <w:sz w:val="22"/>
          <w:szCs w:val="22"/>
        </w:rPr>
        <w:t xml:space="preserve"> November 2018 under the Patent and Companies and Registration Agency.</w:t>
      </w:r>
    </w:p>
    <w:p w14:paraId="5CDC7463" w14:textId="77777777" w:rsidR="001D424F" w:rsidRPr="00EE6E1C" w:rsidRDefault="00C11E50" w:rsidP="00EE6E1C">
      <w:pPr>
        <w:pStyle w:val="Corpsdetexte"/>
        <w:spacing w:before="160" w:after="240" w:line="276" w:lineRule="auto"/>
        <w:ind w:left="140" w:right="133"/>
        <w:jc w:val="both"/>
        <w:rPr>
          <w:rFonts w:cs="Aptos Serif"/>
          <w:sz w:val="22"/>
          <w:szCs w:val="22"/>
        </w:rPr>
      </w:pPr>
      <w:r w:rsidRPr="00EE6E1C">
        <w:rPr>
          <w:rFonts w:cs="Aptos Serif"/>
          <w:sz w:val="22"/>
          <w:szCs w:val="22"/>
        </w:rPr>
        <w:t>CEC, a member of Southern African Power Pool (SAPP) and listed on the Lusaka Securities Exchange, is an independent power generation, transmission, and quality electricity distribution company</w:t>
      </w:r>
      <w:r w:rsidRPr="00EE6E1C">
        <w:rPr>
          <w:rFonts w:cs="Aptos Serif"/>
          <w:spacing w:val="-10"/>
          <w:sz w:val="22"/>
          <w:szCs w:val="22"/>
        </w:rPr>
        <w:t xml:space="preserve"> </w:t>
      </w:r>
      <w:r w:rsidRPr="00EE6E1C">
        <w:rPr>
          <w:rFonts w:cs="Aptos Serif"/>
          <w:sz w:val="22"/>
          <w:szCs w:val="22"/>
        </w:rPr>
        <w:t>with</w:t>
      </w:r>
      <w:r w:rsidRPr="00EE6E1C">
        <w:rPr>
          <w:rFonts w:cs="Aptos Serif"/>
          <w:spacing w:val="-11"/>
          <w:sz w:val="22"/>
          <w:szCs w:val="22"/>
        </w:rPr>
        <w:t xml:space="preserve"> </w:t>
      </w:r>
      <w:r w:rsidRPr="00EE6E1C">
        <w:rPr>
          <w:rFonts w:cs="Aptos Serif"/>
          <w:sz w:val="22"/>
          <w:szCs w:val="22"/>
        </w:rPr>
        <w:t>interests</w:t>
      </w:r>
      <w:r w:rsidRPr="00EE6E1C">
        <w:rPr>
          <w:rFonts w:cs="Aptos Serif"/>
          <w:spacing w:val="-10"/>
          <w:sz w:val="22"/>
          <w:szCs w:val="22"/>
        </w:rPr>
        <w:t xml:space="preserve"> </w:t>
      </w:r>
      <w:r w:rsidRPr="00EE6E1C">
        <w:rPr>
          <w:rFonts w:cs="Aptos Serif"/>
          <w:sz w:val="22"/>
          <w:szCs w:val="22"/>
        </w:rPr>
        <w:t>in</w:t>
      </w:r>
      <w:r w:rsidRPr="00EE6E1C">
        <w:rPr>
          <w:rFonts w:cs="Aptos Serif"/>
          <w:spacing w:val="-12"/>
          <w:sz w:val="22"/>
          <w:szCs w:val="22"/>
        </w:rPr>
        <w:t xml:space="preserve"> </w:t>
      </w:r>
      <w:r w:rsidRPr="00EE6E1C">
        <w:rPr>
          <w:rFonts w:cs="Aptos Serif"/>
          <w:sz w:val="22"/>
          <w:szCs w:val="22"/>
        </w:rPr>
        <w:t>Zambia</w:t>
      </w:r>
      <w:r w:rsidRPr="00EE6E1C">
        <w:rPr>
          <w:rFonts w:cs="Aptos Serif"/>
          <w:spacing w:val="-11"/>
          <w:sz w:val="22"/>
          <w:szCs w:val="22"/>
        </w:rPr>
        <w:t xml:space="preserve"> </w:t>
      </w:r>
      <w:r w:rsidRPr="00EE6E1C">
        <w:rPr>
          <w:rFonts w:cs="Aptos Serif"/>
          <w:sz w:val="22"/>
          <w:szCs w:val="22"/>
        </w:rPr>
        <w:t>and</w:t>
      </w:r>
      <w:r w:rsidRPr="00EE6E1C">
        <w:rPr>
          <w:rFonts w:cs="Aptos Serif"/>
          <w:spacing w:val="-11"/>
          <w:sz w:val="22"/>
          <w:szCs w:val="22"/>
        </w:rPr>
        <w:t xml:space="preserve"> </w:t>
      </w:r>
      <w:r w:rsidRPr="00EE6E1C">
        <w:rPr>
          <w:rFonts w:cs="Aptos Serif"/>
          <w:sz w:val="22"/>
          <w:szCs w:val="22"/>
        </w:rPr>
        <w:t>sub-Saharan</w:t>
      </w:r>
      <w:r w:rsidRPr="00EE6E1C">
        <w:rPr>
          <w:rFonts w:cs="Aptos Serif"/>
          <w:spacing w:val="-12"/>
          <w:sz w:val="22"/>
          <w:szCs w:val="22"/>
        </w:rPr>
        <w:t xml:space="preserve"> </w:t>
      </w:r>
      <w:r w:rsidRPr="00EE6E1C">
        <w:rPr>
          <w:rFonts w:cs="Aptos Serif"/>
          <w:sz w:val="22"/>
          <w:szCs w:val="22"/>
        </w:rPr>
        <w:t>Africa.</w:t>
      </w:r>
      <w:r w:rsidRPr="00EE6E1C">
        <w:rPr>
          <w:rFonts w:cs="Aptos Serif"/>
          <w:spacing w:val="-10"/>
          <w:sz w:val="22"/>
          <w:szCs w:val="22"/>
        </w:rPr>
        <w:t xml:space="preserve"> </w:t>
      </w:r>
      <w:r w:rsidRPr="00EE6E1C">
        <w:rPr>
          <w:rFonts w:cs="Aptos Serif"/>
          <w:sz w:val="22"/>
          <w:szCs w:val="22"/>
        </w:rPr>
        <w:t>As</w:t>
      </w:r>
      <w:r w:rsidRPr="00EE6E1C">
        <w:rPr>
          <w:rFonts w:cs="Aptos Serif"/>
          <w:spacing w:val="-10"/>
          <w:sz w:val="22"/>
          <w:szCs w:val="22"/>
        </w:rPr>
        <w:t xml:space="preserve"> </w:t>
      </w:r>
      <w:r w:rsidRPr="00EE6E1C">
        <w:rPr>
          <w:rFonts w:cs="Aptos Serif"/>
          <w:sz w:val="22"/>
          <w:szCs w:val="22"/>
        </w:rPr>
        <w:t>a</w:t>
      </w:r>
      <w:r w:rsidRPr="00EE6E1C">
        <w:rPr>
          <w:rFonts w:cs="Aptos Serif"/>
          <w:spacing w:val="-10"/>
          <w:sz w:val="22"/>
          <w:szCs w:val="22"/>
        </w:rPr>
        <w:t xml:space="preserve"> </w:t>
      </w:r>
      <w:r w:rsidRPr="00EE6E1C">
        <w:rPr>
          <w:rFonts w:cs="Aptos Serif"/>
          <w:sz w:val="22"/>
          <w:szCs w:val="22"/>
        </w:rPr>
        <w:t>developer</w:t>
      </w:r>
      <w:r w:rsidRPr="00EE6E1C">
        <w:rPr>
          <w:rFonts w:cs="Aptos Serif"/>
          <w:spacing w:val="-10"/>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energy</w:t>
      </w:r>
      <w:r w:rsidRPr="00EE6E1C">
        <w:rPr>
          <w:rFonts w:cs="Aptos Serif"/>
          <w:spacing w:val="-10"/>
          <w:sz w:val="22"/>
          <w:szCs w:val="22"/>
        </w:rPr>
        <w:t xml:space="preserve"> </w:t>
      </w:r>
      <w:r w:rsidRPr="00EE6E1C">
        <w:rPr>
          <w:rFonts w:cs="Aptos Serif"/>
          <w:sz w:val="22"/>
          <w:szCs w:val="22"/>
        </w:rPr>
        <w:t>infrastructure in Africa, CEC is respected in the region for its skills in designing and operating transmission systems and its status as an emerging independent power generating company. Over the years, CEC</w:t>
      </w:r>
      <w:r w:rsidRPr="00EE6E1C">
        <w:rPr>
          <w:rFonts w:cs="Aptos Serif"/>
          <w:spacing w:val="-15"/>
          <w:sz w:val="22"/>
          <w:szCs w:val="22"/>
        </w:rPr>
        <w:t xml:space="preserve"> </w:t>
      </w:r>
      <w:r w:rsidRPr="00EE6E1C">
        <w:rPr>
          <w:rFonts w:cs="Aptos Serif"/>
          <w:sz w:val="22"/>
          <w:szCs w:val="22"/>
        </w:rPr>
        <w:t>has</w:t>
      </w:r>
      <w:r w:rsidRPr="00EE6E1C">
        <w:rPr>
          <w:rFonts w:cs="Aptos Serif"/>
          <w:spacing w:val="-15"/>
          <w:sz w:val="22"/>
          <w:szCs w:val="22"/>
        </w:rPr>
        <w:t xml:space="preserve"> </w:t>
      </w:r>
      <w:r w:rsidRPr="00EE6E1C">
        <w:rPr>
          <w:rFonts w:cs="Aptos Serif"/>
          <w:sz w:val="22"/>
          <w:szCs w:val="22"/>
        </w:rPr>
        <w:t>developed</w:t>
      </w:r>
      <w:r w:rsidRPr="00EE6E1C">
        <w:rPr>
          <w:rFonts w:cs="Aptos Serif"/>
          <w:spacing w:val="-15"/>
          <w:sz w:val="22"/>
          <w:szCs w:val="22"/>
        </w:rPr>
        <w:t xml:space="preserve"> </w:t>
      </w:r>
      <w:r w:rsidRPr="00EE6E1C">
        <w:rPr>
          <w:rFonts w:cs="Aptos Serif"/>
          <w:sz w:val="22"/>
          <w:szCs w:val="22"/>
        </w:rPr>
        <w:t>various</w:t>
      </w:r>
      <w:r w:rsidRPr="00EE6E1C">
        <w:rPr>
          <w:rFonts w:cs="Aptos Serif"/>
          <w:spacing w:val="-15"/>
          <w:sz w:val="22"/>
          <w:szCs w:val="22"/>
        </w:rPr>
        <w:t xml:space="preserve"> </w:t>
      </w:r>
      <w:r w:rsidRPr="00EE6E1C">
        <w:rPr>
          <w:rFonts w:cs="Aptos Serif"/>
          <w:sz w:val="22"/>
          <w:szCs w:val="22"/>
        </w:rPr>
        <w:t>transmission</w:t>
      </w:r>
      <w:r w:rsidRPr="00EE6E1C">
        <w:rPr>
          <w:rFonts w:cs="Aptos Serif"/>
          <w:spacing w:val="-15"/>
          <w:sz w:val="22"/>
          <w:szCs w:val="22"/>
        </w:rPr>
        <w:t xml:space="preserve"> </w:t>
      </w:r>
      <w:r w:rsidRPr="00EE6E1C">
        <w:rPr>
          <w:rFonts w:cs="Aptos Serif"/>
          <w:sz w:val="22"/>
          <w:szCs w:val="22"/>
        </w:rPr>
        <w:t>lines</w:t>
      </w:r>
      <w:r w:rsidRPr="00EE6E1C">
        <w:rPr>
          <w:rFonts w:cs="Aptos Serif"/>
          <w:spacing w:val="-15"/>
          <w:sz w:val="22"/>
          <w:szCs w:val="22"/>
        </w:rPr>
        <w:t xml:space="preserve"> </w:t>
      </w:r>
      <w:r w:rsidRPr="00EE6E1C">
        <w:rPr>
          <w:rFonts w:cs="Aptos Serif"/>
          <w:sz w:val="22"/>
          <w:szCs w:val="22"/>
        </w:rPr>
        <w:t>within</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Copperbelt</w:t>
      </w:r>
      <w:r w:rsidRPr="00EE6E1C">
        <w:rPr>
          <w:rFonts w:cs="Aptos Serif"/>
          <w:spacing w:val="-15"/>
          <w:sz w:val="22"/>
          <w:szCs w:val="22"/>
        </w:rPr>
        <w:t xml:space="preserve"> </w:t>
      </w:r>
      <w:r w:rsidRPr="00EE6E1C">
        <w:rPr>
          <w:rFonts w:cs="Aptos Serif"/>
          <w:sz w:val="22"/>
          <w:szCs w:val="22"/>
        </w:rPr>
        <w:t>Province,</w:t>
      </w:r>
      <w:r w:rsidRPr="00EE6E1C">
        <w:rPr>
          <w:rFonts w:cs="Aptos Serif"/>
          <w:spacing w:val="-15"/>
          <w:sz w:val="22"/>
          <w:szCs w:val="22"/>
        </w:rPr>
        <w:t xml:space="preserve"> </w:t>
      </w:r>
      <w:r w:rsidRPr="00EE6E1C">
        <w:rPr>
          <w:rFonts w:cs="Aptos Serif"/>
          <w:sz w:val="22"/>
          <w:szCs w:val="22"/>
        </w:rPr>
        <w:t>including</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CEC- DRC</w:t>
      </w:r>
      <w:r w:rsidRPr="00EE6E1C">
        <w:rPr>
          <w:rFonts w:cs="Aptos Serif"/>
          <w:spacing w:val="-7"/>
          <w:sz w:val="22"/>
          <w:szCs w:val="22"/>
        </w:rPr>
        <w:t xml:space="preserve"> </w:t>
      </w:r>
      <w:r w:rsidRPr="00EE6E1C">
        <w:rPr>
          <w:rFonts w:cs="Aptos Serif"/>
          <w:sz w:val="22"/>
          <w:szCs w:val="22"/>
        </w:rPr>
        <w:t>interconnector.</w:t>
      </w:r>
      <w:r w:rsidRPr="00EE6E1C">
        <w:rPr>
          <w:rFonts w:cs="Aptos Serif"/>
          <w:spacing w:val="-8"/>
          <w:sz w:val="22"/>
          <w:szCs w:val="22"/>
        </w:rPr>
        <w:t xml:space="preserve"> </w:t>
      </w:r>
      <w:r w:rsidRPr="00EE6E1C">
        <w:rPr>
          <w:rFonts w:cs="Aptos Serif"/>
          <w:sz w:val="22"/>
          <w:szCs w:val="22"/>
        </w:rPr>
        <w:t>In</w:t>
      </w:r>
      <w:r w:rsidRPr="00EE6E1C">
        <w:rPr>
          <w:rFonts w:cs="Aptos Serif"/>
          <w:spacing w:val="-8"/>
          <w:sz w:val="22"/>
          <w:szCs w:val="22"/>
        </w:rPr>
        <w:t xml:space="preserve"> </w:t>
      </w:r>
      <w:r w:rsidRPr="00EE6E1C">
        <w:rPr>
          <w:rFonts w:cs="Aptos Serif"/>
          <w:sz w:val="22"/>
          <w:szCs w:val="22"/>
        </w:rPr>
        <w:t>recent</w:t>
      </w:r>
      <w:r w:rsidRPr="00EE6E1C">
        <w:rPr>
          <w:rFonts w:cs="Aptos Serif"/>
          <w:spacing w:val="-9"/>
          <w:sz w:val="22"/>
          <w:szCs w:val="22"/>
        </w:rPr>
        <w:t xml:space="preserve"> </w:t>
      </w:r>
      <w:r w:rsidRPr="00EE6E1C">
        <w:rPr>
          <w:rFonts w:cs="Aptos Serif"/>
          <w:sz w:val="22"/>
          <w:szCs w:val="22"/>
        </w:rPr>
        <w:t>years,</w:t>
      </w:r>
      <w:r w:rsidRPr="00EE6E1C">
        <w:rPr>
          <w:rFonts w:cs="Aptos Serif"/>
          <w:spacing w:val="-8"/>
          <w:sz w:val="22"/>
          <w:szCs w:val="22"/>
        </w:rPr>
        <w:t xml:space="preserve"> </w:t>
      </w:r>
      <w:r w:rsidRPr="00EE6E1C">
        <w:rPr>
          <w:rFonts w:cs="Aptos Serif"/>
          <w:sz w:val="22"/>
          <w:szCs w:val="22"/>
        </w:rPr>
        <w:t>CEC</w:t>
      </w:r>
      <w:r w:rsidRPr="00EE6E1C">
        <w:rPr>
          <w:rFonts w:cs="Aptos Serif"/>
          <w:spacing w:val="-7"/>
          <w:sz w:val="22"/>
          <w:szCs w:val="22"/>
        </w:rPr>
        <w:t xml:space="preserve"> </w:t>
      </w:r>
      <w:r w:rsidRPr="00EE6E1C">
        <w:rPr>
          <w:rFonts w:cs="Aptos Serif"/>
          <w:sz w:val="22"/>
          <w:szCs w:val="22"/>
        </w:rPr>
        <w:t>has</w:t>
      </w:r>
      <w:r w:rsidRPr="00EE6E1C">
        <w:rPr>
          <w:rFonts w:cs="Aptos Serif"/>
          <w:spacing w:val="-9"/>
          <w:sz w:val="22"/>
          <w:szCs w:val="22"/>
        </w:rPr>
        <w:t xml:space="preserve"> </w:t>
      </w:r>
      <w:r w:rsidRPr="00EE6E1C">
        <w:rPr>
          <w:rFonts w:cs="Aptos Serif"/>
          <w:sz w:val="22"/>
          <w:szCs w:val="22"/>
        </w:rPr>
        <w:t>developed</w:t>
      </w:r>
      <w:r w:rsidRPr="00EE6E1C">
        <w:rPr>
          <w:rFonts w:cs="Aptos Serif"/>
          <w:spacing w:val="-8"/>
          <w:sz w:val="22"/>
          <w:szCs w:val="22"/>
        </w:rPr>
        <w:t xml:space="preserve"> </w:t>
      </w:r>
      <w:r w:rsidRPr="00EE6E1C">
        <w:rPr>
          <w:rFonts w:cs="Aptos Serif"/>
          <w:sz w:val="22"/>
          <w:szCs w:val="22"/>
        </w:rPr>
        <w:t>two</w:t>
      </w:r>
      <w:r w:rsidRPr="00EE6E1C">
        <w:rPr>
          <w:rFonts w:cs="Aptos Serif"/>
          <w:spacing w:val="-10"/>
          <w:sz w:val="22"/>
          <w:szCs w:val="22"/>
        </w:rPr>
        <w:t xml:space="preserve"> </w:t>
      </w:r>
      <w:r w:rsidRPr="00EE6E1C">
        <w:rPr>
          <w:rFonts w:cs="Aptos Serif"/>
          <w:sz w:val="22"/>
          <w:szCs w:val="22"/>
        </w:rPr>
        <w:t>solar</w:t>
      </w:r>
      <w:r w:rsidRPr="00EE6E1C">
        <w:rPr>
          <w:rFonts w:cs="Aptos Serif"/>
          <w:spacing w:val="-9"/>
          <w:sz w:val="22"/>
          <w:szCs w:val="22"/>
        </w:rPr>
        <w:t xml:space="preserve"> </w:t>
      </w:r>
      <w:r w:rsidRPr="00EE6E1C">
        <w:rPr>
          <w:rFonts w:cs="Aptos Serif"/>
          <w:sz w:val="22"/>
          <w:szCs w:val="22"/>
        </w:rPr>
        <w:t>farms</w:t>
      </w:r>
      <w:r w:rsidRPr="00EE6E1C">
        <w:rPr>
          <w:rFonts w:cs="Aptos Serif"/>
          <w:spacing w:val="-10"/>
          <w:sz w:val="22"/>
          <w:szCs w:val="22"/>
        </w:rPr>
        <w:t xml:space="preserve"> </w:t>
      </w:r>
      <w:r w:rsidRPr="00EE6E1C">
        <w:rPr>
          <w:rFonts w:cs="Aptos Serif"/>
          <w:sz w:val="22"/>
          <w:szCs w:val="22"/>
        </w:rPr>
        <w:t>in</w:t>
      </w:r>
      <w:r w:rsidRPr="00EE6E1C">
        <w:rPr>
          <w:rFonts w:cs="Aptos Serif"/>
          <w:spacing w:val="-10"/>
          <w:sz w:val="22"/>
          <w:szCs w:val="22"/>
        </w:rPr>
        <w:t xml:space="preserve"> </w:t>
      </w:r>
      <w:r w:rsidRPr="00EE6E1C">
        <w:rPr>
          <w:rFonts w:cs="Aptos Serif"/>
          <w:sz w:val="22"/>
          <w:szCs w:val="22"/>
        </w:rPr>
        <w:t>Kitwe:</w:t>
      </w:r>
      <w:r w:rsidRPr="00EE6E1C">
        <w:rPr>
          <w:rFonts w:cs="Aptos Serif"/>
          <w:spacing w:val="-6"/>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Itimpi</w:t>
      </w:r>
      <w:r w:rsidRPr="00EE6E1C">
        <w:rPr>
          <w:rFonts w:cs="Aptos Serif"/>
          <w:spacing w:val="-8"/>
          <w:sz w:val="22"/>
          <w:szCs w:val="22"/>
        </w:rPr>
        <w:t xml:space="preserve"> </w:t>
      </w:r>
      <w:r w:rsidRPr="00EE6E1C">
        <w:rPr>
          <w:rFonts w:cs="Aptos Serif"/>
          <w:sz w:val="22"/>
          <w:szCs w:val="22"/>
        </w:rPr>
        <w:t>60 MWp park and the 34 MWp Riverside solar park. Currently, CEC is undertaking an expansion project: 130 MWp Itimpi Phase II scheduled for commissioning in quarter 3 of 2025.</w:t>
      </w:r>
    </w:p>
    <w:p w14:paraId="5CDC7464" w14:textId="77777777" w:rsidR="001D424F" w:rsidRPr="00EE6E1C" w:rsidRDefault="00C11E50" w:rsidP="00EE6E1C">
      <w:pPr>
        <w:pStyle w:val="Corpsdetexte"/>
        <w:spacing w:before="160" w:after="240" w:line="276" w:lineRule="auto"/>
        <w:ind w:left="140" w:right="133"/>
        <w:jc w:val="both"/>
        <w:rPr>
          <w:rFonts w:cs="Aptos Serif"/>
          <w:sz w:val="22"/>
          <w:szCs w:val="22"/>
        </w:rPr>
      </w:pPr>
      <w:r w:rsidRPr="00EE6E1C">
        <w:rPr>
          <w:rFonts w:cs="Aptos Serif"/>
          <w:sz w:val="22"/>
          <w:szCs w:val="22"/>
        </w:rPr>
        <w:t>InnoVent</w:t>
      </w:r>
      <w:r w:rsidRPr="00EE6E1C">
        <w:rPr>
          <w:rFonts w:cs="Aptos Serif"/>
          <w:spacing w:val="-13"/>
          <w:sz w:val="22"/>
          <w:szCs w:val="22"/>
        </w:rPr>
        <w:t xml:space="preserve"> </w:t>
      </w:r>
      <w:r w:rsidRPr="00EE6E1C">
        <w:rPr>
          <w:rFonts w:cs="Aptos Serif"/>
          <w:sz w:val="22"/>
          <w:szCs w:val="22"/>
        </w:rPr>
        <w:t>is</w:t>
      </w:r>
      <w:r w:rsidRPr="00EE6E1C">
        <w:rPr>
          <w:rFonts w:cs="Aptos Serif"/>
          <w:spacing w:val="-12"/>
          <w:sz w:val="22"/>
          <w:szCs w:val="22"/>
        </w:rPr>
        <w:t xml:space="preserve"> </w:t>
      </w:r>
      <w:r w:rsidRPr="00EE6E1C">
        <w:rPr>
          <w:rFonts w:cs="Aptos Serif"/>
          <w:sz w:val="22"/>
          <w:szCs w:val="22"/>
        </w:rPr>
        <w:t>a</w:t>
      </w:r>
      <w:r w:rsidRPr="00EE6E1C">
        <w:rPr>
          <w:rFonts w:cs="Aptos Serif"/>
          <w:spacing w:val="-15"/>
          <w:sz w:val="22"/>
          <w:szCs w:val="22"/>
        </w:rPr>
        <w:t xml:space="preserve"> </w:t>
      </w:r>
      <w:r w:rsidRPr="00EE6E1C">
        <w:rPr>
          <w:rFonts w:cs="Aptos Serif"/>
          <w:sz w:val="22"/>
          <w:szCs w:val="22"/>
        </w:rPr>
        <w:t>world-renowned</w:t>
      </w:r>
      <w:r w:rsidRPr="00EE6E1C">
        <w:rPr>
          <w:rFonts w:cs="Aptos Serif"/>
          <w:spacing w:val="-12"/>
          <w:sz w:val="22"/>
          <w:szCs w:val="22"/>
        </w:rPr>
        <w:t xml:space="preserve"> </w:t>
      </w:r>
      <w:r w:rsidRPr="00EE6E1C">
        <w:rPr>
          <w:rFonts w:cs="Aptos Serif"/>
          <w:sz w:val="22"/>
          <w:szCs w:val="22"/>
        </w:rPr>
        <w:t>company</w:t>
      </w:r>
      <w:r w:rsidRPr="00EE6E1C">
        <w:rPr>
          <w:rFonts w:cs="Aptos Serif"/>
          <w:spacing w:val="-12"/>
          <w:sz w:val="22"/>
          <w:szCs w:val="22"/>
        </w:rPr>
        <w:t xml:space="preserve"> </w:t>
      </w:r>
      <w:r w:rsidRPr="00EE6E1C">
        <w:rPr>
          <w:rFonts w:cs="Aptos Serif"/>
          <w:sz w:val="22"/>
          <w:szCs w:val="22"/>
        </w:rPr>
        <w:t>that</w:t>
      </w:r>
      <w:r w:rsidRPr="00EE6E1C">
        <w:rPr>
          <w:rFonts w:cs="Aptos Serif"/>
          <w:spacing w:val="-13"/>
          <w:sz w:val="22"/>
          <w:szCs w:val="22"/>
        </w:rPr>
        <w:t xml:space="preserve"> </w:t>
      </w:r>
      <w:r w:rsidRPr="00EE6E1C">
        <w:rPr>
          <w:rFonts w:cs="Aptos Serif"/>
          <w:sz w:val="22"/>
          <w:szCs w:val="22"/>
        </w:rPr>
        <w:t>designs,</w:t>
      </w:r>
      <w:r w:rsidRPr="00EE6E1C">
        <w:rPr>
          <w:rFonts w:cs="Aptos Serif"/>
          <w:spacing w:val="-13"/>
          <w:sz w:val="22"/>
          <w:szCs w:val="22"/>
        </w:rPr>
        <w:t xml:space="preserve"> </w:t>
      </w:r>
      <w:r w:rsidRPr="00EE6E1C">
        <w:rPr>
          <w:rFonts w:cs="Aptos Serif"/>
          <w:sz w:val="22"/>
          <w:szCs w:val="22"/>
        </w:rPr>
        <w:t>builds,</w:t>
      </w:r>
      <w:r w:rsidRPr="00EE6E1C">
        <w:rPr>
          <w:rFonts w:cs="Aptos Serif"/>
          <w:spacing w:val="-13"/>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runs</w:t>
      </w:r>
      <w:r w:rsidRPr="00EE6E1C">
        <w:rPr>
          <w:rFonts w:cs="Aptos Serif"/>
          <w:spacing w:val="-12"/>
          <w:sz w:val="22"/>
          <w:szCs w:val="22"/>
        </w:rPr>
        <w:t xml:space="preserve"> </w:t>
      </w:r>
      <w:r w:rsidRPr="00EE6E1C">
        <w:rPr>
          <w:rFonts w:cs="Aptos Serif"/>
          <w:sz w:val="22"/>
          <w:szCs w:val="22"/>
        </w:rPr>
        <w:t>more</w:t>
      </w:r>
      <w:r w:rsidRPr="00EE6E1C">
        <w:rPr>
          <w:rFonts w:cs="Aptos Serif"/>
          <w:spacing w:val="-12"/>
          <w:sz w:val="22"/>
          <w:szCs w:val="22"/>
        </w:rPr>
        <w:t xml:space="preserve"> </w:t>
      </w:r>
      <w:r w:rsidRPr="00EE6E1C">
        <w:rPr>
          <w:rFonts w:cs="Aptos Serif"/>
          <w:sz w:val="22"/>
          <w:szCs w:val="22"/>
        </w:rPr>
        <w:t>than</w:t>
      </w:r>
      <w:r w:rsidRPr="00EE6E1C">
        <w:rPr>
          <w:rFonts w:cs="Aptos Serif"/>
          <w:spacing w:val="-10"/>
          <w:sz w:val="22"/>
          <w:szCs w:val="22"/>
        </w:rPr>
        <w:t xml:space="preserve"> </w:t>
      </w:r>
      <w:r w:rsidRPr="00EE6E1C">
        <w:rPr>
          <w:rFonts w:cs="Aptos Serif"/>
          <w:sz w:val="22"/>
          <w:szCs w:val="22"/>
        </w:rPr>
        <w:t>450</w:t>
      </w:r>
      <w:r w:rsidRPr="00EE6E1C">
        <w:rPr>
          <w:rFonts w:cs="Aptos Serif"/>
          <w:spacing w:val="-12"/>
          <w:sz w:val="22"/>
          <w:szCs w:val="22"/>
        </w:rPr>
        <w:t xml:space="preserve"> </w:t>
      </w:r>
      <w:r w:rsidRPr="00EE6E1C">
        <w:rPr>
          <w:rFonts w:cs="Aptos Serif"/>
          <w:sz w:val="22"/>
          <w:szCs w:val="22"/>
        </w:rPr>
        <w:t>MW</w:t>
      </w:r>
      <w:r w:rsidRPr="00EE6E1C">
        <w:rPr>
          <w:rFonts w:cs="Aptos Serif"/>
          <w:spacing w:val="-14"/>
          <w:sz w:val="22"/>
          <w:szCs w:val="22"/>
        </w:rPr>
        <w:t xml:space="preserve"> </w:t>
      </w:r>
      <w:r w:rsidRPr="00EE6E1C">
        <w:rPr>
          <w:rFonts w:cs="Aptos Serif"/>
          <w:sz w:val="22"/>
          <w:szCs w:val="22"/>
        </w:rPr>
        <w:t>of</w:t>
      </w:r>
      <w:r w:rsidRPr="00EE6E1C">
        <w:rPr>
          <w:rFonts w:cs="Aptos Serif"/>
          <w:spacing w:val="-14"/>
          <w:sz w:val="22"/>
          <w:szCs w:val="22"/>
        </w:rPr>
        <w:t xml:space="preserve"> </w:t>
      </w:r>
      <w:r w:rsidRPr="00EE6E1C">
        <w:rPr>
          <w:rFonts w:cs="Aptos Serif"/>
          <w:sz w:val="22"/>
          <w:szCs w:val="22"/>
        </w:rPr>
        <w:t xml:space="preserve">solar and </w:t>
      </w:r>
      <w:r w:rsidRPr="00EE6E1C">
        <w:rPr>
          <w:rFonts w:cs="Aptos Serif"/>
          <w:sz w:val="22"/>
          <w:szCs w:val="22"/>
        </w:rPr>
        <w:lastRenderedPageBreak/>
        <w:t>wind farms in France and more than 10 countries in Africa. The company was founded in 2001 and is based in Villeneuve d'Ascq, France.</w:t>
      </w:r>
    </w:p>
    <w:p w14:paraId="5CDC7465" w14:textId="77777777" w:rsidR="001D424F" w:rsidRPr="00EE6E1C" w:rsidRDefault="00C11E50" w:rsidP="00077537">
      <w:pPr>
        <w:pStyle w:val="Titre2"/>
      </w:pPr>
      <w:bookmarkStart w:id="23" w:name="_bookmark8"/>
      <w:bookmarkStart w:id="24" w:name="_Toc198909827"/>
      <w:bookmarkEnd w:id="23"/>
      <w:r w:rsidRPr="00EE6E1C">
        <w:t>Percentage</w:t>
      </w:r>
      <w:r w:rsidRPr="00EE6E1C">
        <w:rPr>
          <w:spacing w:val="-3"/>
        </w:rPr>
        <w:t xml:space="preserve"> </w:t>
      </w:r>
      <w:r w:rsidRPr="00EE6E1C">
        <w:t>of</w:t>
      </w:r>
      <w:r w:rsidRPr="00EE6E1C">
        <w:rPr>
          <w:spacing w:val="-4"/>
        </w:rPr>
        <w:t xml:space="preserve"> </w:t>
      </w:r>
      <w:r w:rsidRPr="00EE6E1C">
        <w:t>Shareholding</w:t>
      </w:r>
      <w:r w:rsidRPr="00EE6E1C">
        <w:rPr>
          <w:spacing w:val="-5"/>
        </w:rPr>
        <w:t xml:space="preserve"> </w:t>
      </w:r>
      <w:r w:rsidRPr="00EE6E1C">
        <w:t>by</w:t>
      </w:r>
      <w:r w:rsidRPr="00EE6E1C">
        <w:rPr>
          <w:spacing w:val="-3"/>
        </w:rPr>
        <w:t xml:space="preserve"> </w:t>
      </w:r>
      <w:r w:rsidRPr="00EE6E1C">
        <w:t>Each</w:t>
      </w:r>
      <w:r w:rsidRPr="00EE6E1C">
        <w:rPr>
          <w:spacing w:val="-15"/>
        </w:rPr>
        <w:t xml:space="preserve"> </w:t>
      </w:r>
      <w:r w:rsidRPr="00EE6E1C">
        <w:rPr>
          <w:spacing w:val="-2"/>
        </w:rPr>
        <w:t>Shareholder</w:t>
      </w:r>
      <w:bookmarkEnd w:id="24"/>
    </w:p>
    <w:p w14:paraId="5CDC7466" w14:textId="77777777" w:rsidR="001D424F" w:rsidRPr="00EE6E1C" w:rsidRDefault="00C11E50" w:rsidP="00077537">
      <w:pPr>
        <w:pStyle w:val="Corpsdetexte"/>
        <w:spacing w:before="1" w:after="240" w:line="276" w:lineRule="auto"/>
        <w:ind w:right="142"/>
        <w:jc w:val="both"/>
        <w:rPr>
          <w:rFonts w:cs="Aptos Serif"/>
          <w:sz w:val="22"/>
          <w:szCs w:val="22"/>
        </w:rPr>
      </w:pPr>
      <w:r w:rsidRPr="00EE6E1C">
        <w:rPr>
          <w:rFonts w:cs="Aptos Serif"/>
          <w:sz w:val="22"/>
          <w:szCs w:val="22"/>
        </w:rPr>
        <w:t>The Garneton South project is held by a Special Purpose Vehicle which is a Zambian company registered as CEC - InnoVent Garneton South Solar Limited.</w:t>
      </w:r>
    </w:p>
    <w:p w14:paraId="5CDC7469" w14:textId="506BA52C" w:rsidR="001D424F" w:rsidRPr="00EE6E1C" w:rsidRDefault="00377E29" w:rsidP="00377E29">
      <w:pPr>
        <w:pStyle w:val="Lgende"/>
        <w:rPr>
          <w:rFonts w:cs="Aptos Serif"/>
          <w:sz w:val="22"/>
          <w:szCs w:val="22"/>
        </w:rPr>
      </w:pPr>
      <w:bookmarkStart w:id="25" w:name="_Toc198973057"/>
      <w:r>
        <w:t xml:space="preserve">Figure </w:t>
      </w:r>
      <w:fldSimple w:instr=" STYLEREF 2 \s ">
        <w:r w:rsidR="00223B7B">
          <w:rPr>
            <w:noProof/>
          </w:rPr>
          <w:t>1.6</w:t>
        </w:r>
      </w:fldSimple>
      <w:r w:rsidR="00223B7B">
        <w:noBreakHyphen/>
      </w:r>
      <w:fldSimple w:instr=" SEQ Figure \* ARABIC \s 2 ">
        <w:r w:rsidR="00223B7B">
          <w:rPr>
            <w:noProof/>
          </w:rPr>
          <w:t>1</w:t>
        </w:r>
      </w:fldSimple>
      <w:r>
        <w:t xml:space="preserve">: </w:t>
      </w:r>
      <w:r w:rsidRPr="003B5C6B">
        <w:t>Percentage of Shareholding by each Shareholder</w:t>
      </w:r>
      <w:bookmarkEnd w:id="25"/>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26"/>
        <w:gridCol w:w="1027"/>
        <w:gridCol w:w="1026"/>
        <w:gridCol w:w="5131"/>
      </w:tblGrid>
      <w:tr w:rsidR="001D424F" w:rsidRPr="00EE6E1C" w14:paraId="5CDC746E" w14:textId="77777777" w:rsidTr="00077537">
        <w:trPr>
          <w:trHeight w:val="729"/>
        </w:trPr>
        <w:tc>
          <w:tcPr>
            <w:tcW w:w="1826" w:type="dxa"/>
            <w:shd w:val="clear" w:color="auto" w:fill="5FBDD1"/>
          </w:tcPr>
          <w:p w14:paraId="5CDC746A" w14:textId="77777777" w:rsidR="001D424F" w:rsidRPr="00EE6E1C" w:rsidRDefault="00C11E50" w:rsidP="00EE6E1C">
            <w:pPr>
              <w:pStyle w:val="TableParagraph"/>
              <w:spacing w:after="240" w:line="276" w:lineRule="auto"/>
              <w:ind w:left="6"/>
              <w:rPr>
                <w:rFonts w:cs="Aptos Serif"/>
              </w:rPr>
            </w:pPr>
            <w:r w:rsidRPr="00EE6E1C">
              <w:rPr>
                <w:rFonts w:cs="Aptos Serif"/>
                <w:spacing w:val="-2"/>
              </w:rPr>
              <w:t>Shareholder</w:t>
            </w:r>
          </w:p>
        </w:tc>
        <w:tc>
          <w:tcPr>
            <w:tcW w:w="1027" w:type="dxa"/>
            <w:shd w:val="clear" w:color="auto" w:fill="5FBDD1"/>
          </w:tcPr>
          <w:p w14:paraId="5CDC746B" w14:textId="77777777" w:rsidR="001D424F" w:rsidRPr="00EE6E1C" w:rsidRDefault="00C11E50" w:rsidP="00EE6E1C">
            <w:pPr>
              <w:pStyle w:val="TableParagraph"/>
              <w:spacing w:before="2" w:after="240" w:line="276" w:lineRule="auto"/>
              <w:ind w:left="7" w:right="-15"/>
              <w:rPr>
                <w:rFonts w:cs="Aptos Serif"/>
              </w:rPr>
            </w:pPr>
            <w:r w:rsidRPr="00EE6E1C">
              <w:rPr>
                <w:rFonts w:cs="Aptos Serif"/>
              </w:rPr>
              <w:t>Country</w:t>
            </w:r>
            <w:r w:rsidRPr="00EE6E1C">
              <w:rPr>
                <w:rFonts w:cs="Aptos Serif"/>
                <w:spacing w:val="40"/>
              </w:rPr>
              <w:t xml:space="preserve"> </w:t>
            </w:r>
            <w:r w:rsidRPr="00EE6E1C">
              <w:rPr>
                <w:rFonts w:cs="Aptos Serif"/>
              </w:rPr>
              <w:t xml:space="preserve">of </w:t>
            </w:r>
            <w:r w:rsidRPr="00EE6E1C">
              <w:rPr>
                <w:rFonts w:cs="Aptos Serif"/>
                <w:spacing w:val="-2"/>
              </w:rPr>
              <w:t>Origin</w:t>
            </w:r>
          </w:p>
        </w:tc>
        <w:tc>
          <w:tcPr>
            <w:tcW w:w="1026" w:type="dxa"/>
            <w:shd w:val="clear" w:color="auto" w:fill="5FBDD1"/>
          </w:tcPr>
          <w:p w14:paraId="5CDC746C" w14:textId="77777777" w:rsidR="001D424F" w:rsidRPr="00EE6E1C" w:rsidRDefault="00C11E50" w:rsidP="00EE6E1C">
            <w:pPr>
              <w:pStyle w:val="TableParagraph"/>
              <w:spacing w:before="2" w:after="240" w:line="276" w:lineRule="auto"/>
              <w:ind w:left="8"/>
              <w:rPr>
                <w:rFonts w:cs="Aptos Serif"/>
              </w:rPr>
            </w:pPr>
            <w:r w:rsidRPr="00EE6E1C">
              <w:rPr>
                <w:rFonts w:cs="Aptos Serif"/>
                <w:spacing w:val="-2"/>
              </w:rPr>
              <w:t>Percentage ownership</w:t>
            </w:r>
          </w:p>
        </w:tc>
        <w:tc>
          <w:tcPr>
            <w:tcW w:w="5131" w:type="dxa"/>
            <w:shd w:val="clear" w:color="auto" w:fill="5FBDD1"/>
          </w:tcPr>
          <w:p w14:paraId="5CDC746D" w14:textId="77777777" w:rsidR="001D424F" w:rsidRPr="00EE6E1C" w:rsidRDefault="00C11E50" w:rsidP="00EE6E1C">
            <w:pPr>
              <w:pStyle w:val="TableParagraph"/>
              <w:spacing w:after="240" w:line="276" w:lineRule="auto"/>
              <w:rPr>
                <w:rFonts w:cs="Aptos Serif"/>
              </w:rPr>
            </w:pPr>
            <w:r w:rsidRPr="00EE6E1C">
              <w:rPr>
                <w:rFonts w:cs="Aptos Serif"/>
              </w:rPr>
              <w:t>Address</w:t>
            </w:r>
            <w:r w:rsidRPr="00EE6E1C">
              <w:rPr>
                <w:rFonts w:cs="Aptos Serif"/>
                <w:spacing w:val="-4"/>
              </w:rPr>
              <w:t xml:space="preserve"> </w:t>
            </w:r>
            <w:r w:rsidRPr="00EE6E1C">
              <w:rPr>
                <w:rFonts w:cs="Aptos Serif"/>
              </w:rPr>
              <w:t>and</w:t>
            </w:r>
            <w:r w:rsidRPr="00EE6E1C">
              <w:rPr>
                <w:rFonts w:cs="Aptos Serif"/>
                <w:spacing w:val="-3"/>
              </w:rPr>
              <w:t xml:space="preserve"> </w:t>
            </w:r>
            <w:r w:rsidRPr="00EE6E1C">
              <w:rPr>
                <w:rFonts w:cs="Aptos Serif"/>
              </w:rPr>
              <w:t>Contact</w:t>
            </w:r>
            <w:r w:rsidRPr="00EE6E1C">
              <w:rPr>
                <w:rFonts w:cs="Aptos Serif"/>
                <w:spacing w:val="-5"/>
              </w:rPr>
              <w:t xml:space="preserve"> </w:t>
            </w:r>
            <w:r w:rsidRPr="00EE6E1C">
              <w:rPr>
                <w:rFonts w:cs="Aptos Serif"/>
                <w:spacing w:val="-2"/>
              </w:rPr>
              <w:t>Person</w:t>
            </w:r>
          </w:p>
        </w:tc>
      </w:tr>
      <w:tr w:rsidR="001D424F" w:rsidRPr="00EE6E1C" w14:paraId="5CDC7473" w14:textId="77777777" w:rsidTr="00077537">
        <w:trPr>
          <w:trHeight w:val="1012"/>
        </w:trPr>
        <w:tc>
          <w:tcPr>
            <w:tcW w:w="1826" w:type="dxa"/>
          </w:tcPr>
          <w:p w14:paraId="5CDC746F" w14:textId="77777777" w:rsidR="001D424F" w:rsidRPr="00EE6E1C" w:rsidRDefault="00C11E50" w:rsidP="00EE6E1C">
            <w:pPr>
              <w:pStyle w:val="TableParagraph"/>
              <w:spacing w:before="2" w:after="240" w:line="276" w:lineRule="auto"/>
              <w:ind w:left="6"/>
              <w:rPr>
                <w:rFonts w:cs="Aptos Serif"/>
              </w:rPr>
            </w:pPr>
            <w:r w:rsidRPr="00EE6E1C">
              <w:rPr>
                <w:rFonts w:cs="Aptos Serif"/>
              </w:rPr>
              <w:t>Copperbelt</w:t>
            </w:r>
            <w:r w:rsidRPr="00EE6E1C">
              <w:rPr>
                <w:rFonts w:cs="Aptos Serif"/>
                <w:spacing w:val="-14"/>
              </w:rPr>
              <w:t xml:space="preserve"> </w:t>
            </w:r>
            <w:r w:rsidRPr="00EE6E1C">
              <w:rPr>
                <w:rFonts w:cs="Aptos Serif"/>
              </w:rPr>
              <w:t xml:space="preserve">Energy Corporation Plc </w:t>
            </w:r>
            <w:r w:rsidRPr="00EE6E1C">
              <w:rPr>
                <w:rFonts w:cs="Aptos Serif"/>
                <w:spacing w:val="-2"/>
              </w:rPr>
              <w:t>(CEC)</w:t>
            </w:r>
          </w:p>
        </w:tc>
        <w:tc>
          <w:tcPr>
            <w:tcW w:w="1027" w:type="dxa"/>
          </w:tcPr>
          <w:p w14:paraId="5CDC7470" w14:textId="77777777" w:rsidR="001D424F" w:rsidRPr="00EE6E1C" w:rsidRDefault="00C11E50" w:rsidP="00EE6E1C">
            <w:pPr>
              <w:pStyle w:val="TableParagraph"/>
              <w:spacing w:after="240" w:line="276" w:lineRule="auto"/>
              <w:ind w:left="184"/>
              <w:rPr>
                <w:rFonts w:cs="Aptos Serif"/>
              </w:rPr>
            </w:pPr>
            <w:r w:rsidRPr="00EE6E1C">
              <w:rPr>
                <w:rFonts w:cs="Aptos Serif"/>
                <w:spacing w:val="-2"/>
              </w:rPr>
              <w:t>Zambia</w:t>
            </w:r>
          </w:p>
        </w:tc>
        <w:tc>
          <w:tcPr>
            <w:tcW w:w="1026" w:type="dxa"/>
          </w:tcPr>
          <w:p w14:paraId="5CDC7471" w14:textId="77777777" w:rsidR="001D424F" w:rsidRPr="00EE6E1C" w:rsidRDefault="00C11E50" w:rsidP="00EE6E1C">
            <w:pPr>
              <w:pStyle w:val="TableParagraph"/>
              <w:spacing w:after="240" w:line="276" w:lineRule="auto"/>
              <w:ind w:left="307" w:right="291"/>
              <w:jc w:val="center"/>
              <w:rPr>
                <w:rFonts w:cs="Aptos Serif"/>
              </w:rPr>
            </w:pPr>
            <w:r w:rsidRPr="00EE6E1C">
              <w:rPr>
                <w:rFonts w:cs="Aptos Serif"/>
                <w:spacing w:val="-5"/>
              </w:rPr>
              <w:t>51%</w:t>
            </w:r>
          </w:p>
        </w:tc>
        <w:tc>
          <w:tcPr>
            <w:tcW w:w="5131" w:type="dxa"/>
          </w:tcPr>
          <w:p w14:paraId="5CDC7472" w14:textId="77777777" w:rsidR="001D424F" w:rsidRPr="00EE6E1C" w:rsidRDefault="00C11E50" w:rsidP="00EE6E1C">
            <w:pPr>
              <w:pStyle w:val="TableParagraph"/>
              <w:spacing w:after="240" w:line="276" w:lineRule="auto"/>
              <w:rPr>
                <w:rFonts w:cs="Aptos Serif"/>
              </w:rPr>
            </w:pPr>
            <w:r w:rsidRPr="00EE6E1C">
              <w:rPr>
                <w:rFonts w:cs="Aptos Serif"/>
              </w:rPr>
              <w:t>Stand</w:t>
            </w:r>
            <w:r w:rsidRPr="00EE6E1C">
              <w:rPr>
                <w:rFonts w:cs="Aptos Serif"/>
                <w:spacing w:val="-3"/>
              </w:rPr>
              <w:t xml:space="preserve"> </w:t>
            </w:r>
            <w:r w:rsidRPr="00EE6E1C">
              <w:rPr>
                <w:rFonts w:cs="Aptos Serif"/>
              </w:rPr>
              <w:t>3614,</w:t>
            </w:r>
            <w:r w:rsidRPr="00EE6E1C">
              <w:rPr>
                <w:rFonts w:cs="Aptos Serif"/>
                <w:spacing w:val="-4"/>
              </w:rPr>
              <w:t xml:space="preserve"> </w:t>
            </w:r>
            <w:r w:rsidRPr="00EE6E1C">
              <w:rPr>
                <w:rFonts w:cs="Aptos Serif"/>
              </w:rPr>
              <w:t>23</w:t>
            </w:r>
            <w:r w:rsidRPr="00EE6E1C">
              <w:rPr>
                <w:rFonts w:cs="Aptos Serif"/>
                <w:position w:val="5"/>
              </w:rPr>
              <w:t>rd</w:t>
            </w:r>
            <w:r w:rsidRPr="00EE6E1C">
              <w:rPr>
                <w:rFonts w:cs="Aptos Serif"/>
                <w:spacing w:val="17"/>
                <w:position w:val="5"/>
              </w:rPr>
              <w:t xml:space="preserve"> </w:t>
            </w:r>
            <w:r w:rsidRPr="00EE6E1C">
              <w:rPr>
                <w:rFonts w:cs="Aptos Serif"/>
              </w:rPr>
              <w:t>Avenue,</w:t>
            </w:r>
            <w:r w:rsidRPr="00EE6E1C">
              <w:rPr>
                <w:rFonts w:cs="Aptos Serif"/>
                <w:spacing w:val="-3"/>
              </w:rPr>
              <w:t xml:space="preserve"> </w:t>
            </w:r>
            <w:r w:rsidRPr="00EE6E1C">
              <w:rPr>
                <w:rFonts w:cs="Aptos Serif"/>
              </w:rPr>
              <w:t>Nkana</w:t>
            </w:r>
            <w:r w:rsidRPr="00EE6E1C">
              <w:rPr>
                <w:rFonts w:cs="Aptos Serif"/>
                <w:spacing w:val="-3"/>
              </w:rPr>
              <w:t xml:space="preserve"> </w:t>
            </w:r>
            <w:r w:rsidRPr="00EE6E1C">
              <w:rPr>
                <w:rFonts w:cs="Aptos Serif"/>
              </w:rPr>
              <w:t>East,</w:t>
            </w:r>
            <w:r w:rsidRPr="00EE6E1C">
              <w:rPr>
                <w:rFonts w:cs="Aptos Serif"/>
                <w:spacing w:val="-3"/>
              </w:rPr>
              <w:t xml:space="preserve"> </w:t>
            </w:r>
            <w:r w:rsidRPr="00EE6E1C">
              <w:rPr>
                <w:rFonts w:cs="Aptos Serif"/>
              </w:rPr>
              <w:t>Kitwe,</w:t>
            </w:r>
            <w:r w:rsidRPr="00EE6E1C">
              <w:rPr>
                <w:rFonts w:cs="Aptos Serif"/>
                <w:spacing w:val="-3"/>
              </w:rPr>
              <w:t xml:space="preserve"> </w:t>
            </w:r>
            <w:r w:rsidRPr="00EE6E1C">
              <w:rPr>
                <w:rFonts w:cs="Aptos Serif"/>
                <w:spacing w:val="-2"/>
              </w:rPr>
              <w:t>Zambia</w:t>
            </w:r>
          </w:p>
        </w:tc>
      </w:tr>
      <w:tr w:rsidR="001D424F" w:rsidRPr="00EE6E1C" w14:paraId="5CDC7478" w14:textId="77777777" w:rsidTr="00077537">
        <w:trPr>
          <w:trHeight w:val="1175"/>
        </w:trPr>
        <w:tc>
          <w:tcPr>
            <w:tcW w:w="1826" w:type="dxa"/>
          </w:tcPr>
          <w:p w14:paraId="5CDC7474" w14:textId="77777777" w:rsidR="001D424F" w:rsidRPr="00EE6E1C" w:rsidRDefault="00C11E50" w:rsidP="00EE6E1C">
            <w:pPr>
              <w:pStyle w:val="TableParagraph"/>
              <w:spacing w:before="4" w:after="240" w:line="276" w:lineRule="auto"/>
              <w:ind w:left="6" w:right="-15"/>
              <w:rPr>
                <w:rFonts w:cs="Aptos Serif"/>
              </w:rPr>
            </w:pPr>
            <w:r w:rsidRPr="00EE6E1C">
              <w:rPr>
                <w:rFonts w:cs="Aptos Serif"/>
              </w:rPr>
              <w:t>InnoVent</w:t>
            </w:r>
            <w:r w:rsidRPr="00EE6E1C">
              <w:rPr>
                <w:rFonts w:cs="Aptos Serif"/>
                <w:spacing w:val="-14"/>
              </w:rPr>
              <w:t xml:space="preserve"> </w:t>
            </w:r>
            <w:r w:rsidRPr="00EE6E1C">
              <w:rPr>
                <w:rFonts w:cs="Aptos Serif"/>
              </w:rPr>
              <w:t xml:space="preserve">Renewable Energy Zambia </w:t>
            </w:r>
            <w:r w:rsidRPr="00EE6E1C">
              <w:rPr>
                <w:rFonts w:cs="Aptos Serif"/>
                <w:spacing w:val="-2"/>
              </w:rPr>
              <w:t>Limited</w:t>
            </w:r>
          </w:p>
        </w:tc>
        <w:tc>
          <w:tcPr>
            <w:tcW w:w="1027" w:type="dxa"/>
          </w:tcPr>
          <w:p w14:paraId="5CDC7475" w14:textId="77777777" w:rsidR="001D424F" w:rsidRPr="00EE6E1C" w:rsidRDefault="00C11E50" w:rsidP="00EE6E1C">
            <w:pPr>
              <w:pStyle w:val="TableParagraph"/>
              <w:spacing w:before="2" w:after="240" w:line="276" w:lineRule="auto"/>
              <w:ind w:left="220"/>
              <w:rPr>
                <w:rFonts w:cs="Aptos Serif"/>
              </w:rPr>
            </w:pPr>
            <w:r w:rsidRPr="00EE6E1C">
              <w:rPr>
                <w:rFonts w:cs="Aptos Serif"/>
                <w:spacing w:val="-2"/>
              </w:rPr>
              <w:t>France</w:t>
            </w:r>
          </w:p>
        </w:tc>
        <w:tc>
          <w:tcPr>
            <w:tcW w:w="1026" w:type="dxa"/>
          </w:tcPr>
          <w:p w14:paraId="5CDC7476" w14:textId="77777777" w:rsidR="001D424F" w:rsidRPr="00EE6E1C" w:rsidRDefault="00C11E50" w:rsidP="00EE6E1C">
            <w:pPr>
              <w:pStyle w:val="TableParagraph"/>
              <w:spacing w:before="2" w:after="240" w:line="276" w:lineRule="auto"/>
              <w:ind w:left="307" w:right="291"/>
              <w:jc w:val="center"/>
              <w:rPr>
                <w:rFonts w:cs="Aptos Serif"/>
              </w:rPr>
            </w:pPr>
            <w:r w:rsidRPr="00EE6E1C">
              <w:rPr>
                <w:rFonts w:cs="Aptos Serif"/>
                <w:spacing w:val="-5"/>
              </w:rPr>
              <w:t>49%</w:t>
            </w:r>
          </w:p>
        </w:tc>
        <w:tc>
          <w:tcPr>
            <w:tcW w:w="5131" w:type="dxa"/>
          </w:tcPr>
          <w:p w14:paraId="5CDC7477" w14:textId="77777777" w:rsidR="001D424F" w:rsidRPr="00EE6E1C" w:rsidRDefault="00C11E50" w:rsidP="00EE6E1C">
            <w:pPr>
              <w:pStyle w:val="TableParagraph"/>
              <w:spacing w:before="4" w:after="240" w:line="276" w:lineRule="auto"/>
              <w:rPr>
                <w:rFonts w:cs="Aptos Serif"/>
              </w:rPr>
            </w:pPr>
            <w:r w:rsidRPr="00EE6E1C">
              <w:rPr>
                <w:rFonts w:cs="Aptos Serif"/>
              </w:rPr>
              <w:t>Stand</w:t>
            </w:r>
            <w:r w:rsidRPr="00EE6E1C">
              <w:rPr>
                <w:rFonts w:cs="Aptos Serif"/>
                <w:spacing w:val="40"/>
              </w:rPr>
              <w:t xml:space="preserve"> </w:t>
            </w:r>
            <w:r w:rsidRPr="00EE6E1C">
              <w:rPr>
                <w:rFonts w:cs="Aptos Serif"/>
              </w:rPr>
              <w:t>4015a,</w:t>
            </w:r>
            <w:r w:rsidRPr="00EE6E1C">
              <w:rPr>
                <w:rFonts w:cs="Aptos Serif"/>
                <w:spacing w:val="40"/>
              </w:rPr>
              <w:t xml:space="preserve"> </w:t>
            </w:r>
            <w:r w:rsidRPr="00EE6E1C">
              <w:rPr>
                <w:rFonts w:cs="Aptos Serif"/>
              </w:rPr>
              <w:t>The</w:t>
            </w:r>
            <w:r w:rsidRPr="00EE6E1C">
              <w:rPr>
                <w:rFonts w:cs="Aptos Serif"/>
                <w:spacing w:val="40"/>
              </w:rPr>
              <w:t xml:space="preserve"> </w:t>
            </w:r>
            <w:r w:rsidRPr="00EE6E1C">
              <w:rPr>
                <w:rFonts w:cs="Aptos Serif"/>
              </w:rPr>
              <w:t>Gallery</w:t>
            </w:r>
            <w:r w:rsidRPr="00EE6E1C">
              <w:rPr>
                <w:rFonts w:cs="Aptos Serif"/>
                <w:spacing w:val="40"/>
              </w:rPr>
              <w:t xml:space="preserve"> </w:t>
            </w:r>
            <w:r w:rsidRPr="00EE6E1C">
              <w:rPr>
                <w:rFonts w:cs="Aptos Serif"/>
              </w:rPr>
              <w:t>Office</w:t>
            </w:r>
            <w:r w:rsidRPr="00EE6E1C">
              <w:rPr>
                <w:rFonts w:cs="Aptos Serif"/>
                <w:spacing w:val="40"/>
              </w:rPr>
              <w:t xml:space="preserve"> </w:t>
            </w:r>
            <w:r w:rsidRPr="00EE6E1C">
              <w:rPr>
                <w:rFonts w:cs="Aptos Serif"/>
              </w:rPr>
              <w:t>Park,</w:t>
            </w:r>
            <w:r w:rsidRPr="00EE6E1C">
              <w:rPr>
                <w:rFonts w:cs="Aptos Serif"/>
                <w:spacing w:val="40"/>
              </w:rPr>
              <w:t xml:space="preserve"> </w:t>
            </w:r>
            <w:r w:rsidRPr="00EE6E1C">
              <w:rPr>
                <w:rFonts w:cs="Aptos Serif"/>
              </w:rPr>
              <w:t>Frost</w:t>
            </w:r>
            <w:r w:rsidRPr="00EE6E1C">
              <w:rPr>
                <w:rFonts w:cs="Aptos Serif"/>
                <w:spacing w:val="40"/>
              </w:rPr>
              <w:t xml:space="preserve"> </w:t>
            </w:r>
            <w:r w:rsidRPr="00EE6E1C">
              <w:rPr>
                <w:rFonts w:cs="Aptos Serif"/>
              </w:rPr>
              <w:t>Building,</w:t>
            </w:r>
            <w:r w:rsidRPr="00EE6E1C">
              <w:rPr>
                <w:rFonts w:cs="Aptos Serif"/>
                <w:spacing w:val="40"/>
              </w:rPr>
              <w:t xml:space="preserve"> </w:t>
            </w:r>
            <w:r w:rsidRPr="00EE6E1C">
              <w:rPr>
                <w:rFonts w:cs="Aptos Serif"/>
              </w:rPr>
              <w:t>Rhodes Park, Lagos Road, Lusaka, Zambia</w:t>
            </w:r>
          </w:p>
        </w:tc>
      </w:tr>
    </w:tbl>
    <w:p w14:paraId="5CDC7479" w14:textId="77777777" w:rsidR="001D424F" w:rsidRPr="00EE6E1C" w:rsidRDefault="001D424F" w:rsidP="00EE6E1C">
      <w:pPr>
        <w:pStyle w:val="Corpsdetexte"/>
        <w:spacing w:before="9" w:after="240" w:line="276" w:lineRule="auto"/>
        <w:rPr>
          <w:rFonts w:cs="Aptos Serif"/>
          <w:b/>
          <w:sz w:val="22"/>
          <w:szCs w:val="22"/>
        </w:rPr>
      </w:pPr>
    </w:p>
    <w:p w14:paraId="3CDBA1D8" w14:textId="77777777" w:rsidR="008E3B7C" w:rsidRDefault="00C11E50" w:rsidP="008E3B7C">
      <w:pPr>
        <w:pStyle w:val="Titre2"/>
      </w:pPr>
      <w:bookmarkStart w:id="26" w:name="_Toc198909828"/>
      <w:r w:rsidRPr="008E3B7C">
        <w:t>Project Contact Person</w:t>
      </w:r>
      <w:bookmarkEnd w:id="26"/>
      <w:r w:rsidRPr="008E3B7C">
        <w:t xml:space="preserve"> </w:t>
      </w:r>
    </w:p>
    <w:p w14:paraId="5CDC747A" w14:textId="144F30E9" w:rsidR="001D424F" w:rsidRPr="008E3B7C" w:rsidRDefault="00C11E50" w:rsidP="008E3B7C">
      <w:r w:rsidRPr="008E3B7C">
        <w:t xml:space="preserve">Name: </w:t>
      </w:r>
      <w:r w:rsidR="008E3B7C">
        <w:tab/>
      </w:r>
      <w:r w:rsidR="008E3B7C">
        <w:tab/>
      </w:r>
      <w:r w:rsidR="008E3B7C">
        <w:tab/>
      </w:r>
      <w:r w:rsidRPr="008E3B7C">
        <w:t>Caroline M. Sinkamba</w:t>
      </w:r>
    </w:p>
    <w:p w14:paraId="5CDC747B" w14:textId="3D141B75" w:rsidR="001D424F" w:rsidRPr="008E3B7C" w:rsidRDefault="00C11E50" w:rsidP="008E3B7C">
      <w:r w:rsidRPr="008E3B7C">
        <w:t xml:space="preserve">Company: </w:t>
      </w:r>
      <w:r w:rsidR="008E3B7C">
        <w:tab/>
      </w:r>
      <w:r w:rsidR="008E3B7C">
        <w:tab/>
      </w:r>
      <w:r w:rsidRPr="008E3B7C">
        <w:t>CEC - InnoVent Garneton South Solar Limited</w:t>
      </w:r>
    </w:p>
    <w:p w14:paraId="5CDC747C" w14:textId="66980EB0" w:rsidR="001D424F" w:rsidRPr="008E3B7C" w:rsidRDefault="00C11E50" w:rsidP="008E3B7C">
      <w:pPr>
        <w:ind w:left="2160" w:hanging="2160"/>
      </w:pPr>
      <w:r w:rsidRPr="008E3B7C">
        <w:t xml:space="preserve">Designation: </w:t>
      </w:r>
      <w:r w:rsidR="008E3B7C">
        <w:tab/>
      </w:r>
      <w:r w:rsidRPr="008E3B7C">
        <w:t>Senior Manager – Health, Safety, Environment, Social &amp; Risk, Copperbelt Energy Corporation Plc.</w:t>
      </w:r>
    </w:p>
    <w:p w14:paraId="5CDC747D" w14:textId="6A1726C0" w:rsidR="001D424F" w:rsidRPr="008E3B7C" w:rsidRDefault="00C11E50" w:rsidP="008E3B7C">
      <w:r w:rsidRPr="008E3B7C">
        <w:t xml:space="preserve">Office Address: </w:t>
      </w:r>
      <w:r w:rsidR="008E3B7C">
        <w:tab/>
      </w:r>
      <w:r w:rsidRPr="008E3B7C">
        <w:t>23rd Avenue, Nkana East</w:t>
      </w:r>
    </w:p>
    <w:p w14:paraId="5CDC747E" w14:textId="15367E4D" w:rsidR="001D424F" w:rsidRPr="008E3B7C" w:rsidRDefault="00C11E50" w:rsidP="008E3B7C">
      <w:r w:rsidRPr="008E3B7C">
        <w:t xml:space="preserve">Postal Address: </w:t>
      </w:r>
      <w:r w:rsidR="008E3B7C">
        <w:tab/>
      </w:r>
      <w:r w:rsidRPr="008E3B7C">
        <w:t>P.O Box 20819, Kitwe, Zambia.</w:t>
      </w:r>
    </w:p>
    <w:p w14:paraId="5CDC747F" w14:textId="53C91CAC" w:rsidR="001D424F" w:rsidRPr="008E3B7C" w:rsidRDefault="00C11E50" w:rsidP="008E3B7C">
      <w:r w:rsidRPr="008E3B7C">
        <w:t xml:space="preserve">Phone: </w:t>
      </w:r>
      <w:r w:rsidR="008E3B7C">
        <w:tab/>
      </w:r>
      <w:r w:rsidR="008E3B7C">
        <w:tab/>
      </w:r>
      <w:r w:rsidRPr="008E3B7C">
        <w:t>Tel:+260 212 244285 / Mobile: +260 960 632602.</w:t>
      </w:r>
    </w:p>
    <w:p w14:paraId="5CDC7480" w14:textId="5FFB3853" w:rsidR="001D424F" w:rsidRPr="008E3B7C" w:rsidRDefault="00C11E50" w:rsidP="008E3B7C">
      <w:r w:rsidRPr="008E3B7C">
        <w:t>Email:</w:t>
      </w:r>
      <w:r w:rsidR="008E3B7C">
        <w:tab/>
      </w:r>
      <w:r w:rsidR="008E3B7C">
        <w:tab/>
      </w:r>
      <w:r w:rsidR="008E3B7C">
        <w:tab/>
      </w:r>
      <w:r w:rsidRPr="008E3B7C">
        <w:t xml:space="preserve"> </w:t>
      </w:r>
      <w:hyperlink r:id="rId23">
        <w:r w:rsidRPr="008E3B7C">
          <w:rPr>
            <w:rStyle w:val="Lienhypertexte"/>
          </w:rPr>
          <w:t>sinkambac@cec.com.zm</w:t>
        </w:r>
      </w:hyperlink>
    </w:p>
    <w:p w14:paraId="5CDC7484" w14:textId="77777777" w:rsidR="001D424F" w:rsidRPr="00EE6E1C" w:rsidRDefault="00C11E50" w:rsidP="008E3B7C">
      <w:pPr>
        <w:pStyle w:val="Titre2"/>
      </w:pPr>
      <w:bookmarkStart w:id="27" w:name="_bookmark9"/>
      <w:bookmarkStart w:id="28" w:name="_Toc198909829"/>
      <w:bookmarkEnd w:id="27"/>
      <w:r w:rsidRPr="00EE6E1C">
        <w:t>Total Project</w:t>
      </w:r>
      <w:r w:rsidRPr="00EE6E1C">
        <w:rPr>
          <w:spacing w:val="-9"/>
        </w:rPr>
        <w:t xml:space="preserve"> </w:t>
      </w:r>
      <w:r w:rsidRPr="00EE6E1C">
        <w:t>Cost/Investment</w:t>
      </w:r>
      <w:bookmarkEnd w:id="28"/>
    </w:p>
    <w:p w14:paraId="5CDC7486" w14:textId="51B7FEE9" w:rsidR="001D424F" w:rsidRPr="008E3B7C" w:rsidRDefault="00C11E50" w:rsidP="008E3B7C">
      <w:pPr>
        <w:pStyle w:val="Corpsdetexte"/>
        <w:spacing w:after="240" w:line="276" w:lineRule="auto"/>
        <w:rPr>
          <w:rFonts w:cs="Aptos Serif"/>
          <w:sz w:val="22"/>
          <w:szCs w:val="22"/>
        </w:rPr>
      </w:pP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total</w:t>
      </w:r>
      <w:r w:rsidRPr="00EE6E1C">
        <w:rPr>
          <w:rFonts w:cs="Aptos Serif"/>
          <w:spacing w:val="8"/>
          <w:sz w:val="22"/>
          <w:szCs w:val="22"/>
        </w:rPr>
        <w:t xml:space="preserve"> </w:t>
      </w:r>
      <w:r w:rsidRPr="00EE6E1C">
        <w:rPr>
          <w:rFonts w:cs="Aptos Serif"/>
          <w:sz w:val="22"/>
          <w:szCs w:val="22"/>
        </w:rPr>
        <w:t>Project</w:t>
      </w:r>
      <w:r w:rsidRPr="00EE6E1C">
        <w:rPr>
          <w:rFonts w:cs="Aptos Serif"/>
          <w:spacing w:val="8"/>
          <w:sz w:val="22"/>
          <w:szCs w:val="22"/>
        </w:rPr>
        <w:t xml:space="preserve"> </w:t>
      </w:r>
      <w:r w:rsidRPr="00EE6E1C">
        <w:rPr>
          <w:rFonts w:cs="Aptos Serif"/>
          <w:sz w:val="22"/>
          <w:szCs w:val="22"/>
        </w:rPr>
        <w:t>investment</w:t>
      </w:r>
      <w:r w:rsidRPr="00EE6E1C">
        <w:rPr>
          <w:rFonts w:cs="Aptos Serif"/>
          <w:spacing w:val="8"/>
          <w:sz w:val="22"/>
          <w:szCs w:val="22"/>
        </w:rPr>
        <w:t xml:space="preserve"> </w:t>
      </w:r>
      <w:r w:rsidRPr="00EE6E1C">
        <w:rPr>
          <w:rFonts w:cs="Aptos Serif"/>
          <w:sz w:val="22"/>
          <w:szCs w:val="22"/>
        </w:rPr>
        <w:t>value</w:t>
      </w:r>
      <w:r w:rsidRPr="00EE6E1C">
        <w:rPr>
          <w:rFonts w:cs="Aptos Serif"/>
          <w:spacing w:val="12"/>
          <w:sz w:val="22"/>
          <w:szCs w:val="22"/>
        </w:rPr>
        <w:t xml:space="preserve"> </w:t>
      </w:r>
      <w:r w:rsidRPr="00EE6E1C">
        <w:rPr>
          <w:rFonts w:cs="Aptos Serif"/>
          <w:sz w:val="22"/>
          <w:szCs w:val="22"/>
        </w:rPr>
        <w:t>for</w:t>
      </w:r>
      <w:r w:rsidRPr="00EE6E1C">
        <w:rPr>
          <w:rFonts w:cs="Aptos Serif"/>
          <w:spacing w:val="6"/>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33</w:t>
      </w:r>
      <w:r w:rsidRPr="00EE6E1C">
        <w:rPr>
          <w:rFonts w:cs="Aptos Serif"/>
          <w:spacing w:val="8"/>
          <w:sz w:val="22"/>
          <w:szCs w:val="22"/>
        </w:rPr>
        <w:t xml:space="preserve"> </w:t>
      </w:r>
      <w:r w:rsidRPr="00EE6E1C">
        <w:rPr>
          <w:rFonts w:cs="Aptos Serif"/>
          <w:sz w:val="22"/>
          <w:szCs w:val="22"/>
        </w:rPr>
        <w:t>kV</w:t>
      </w:r>
      <w:r w:rsidRPr="00EE6E1C">
        <w:rPr>
          <w:rFonts w:cs="Aptos Serif"/>
          <w:spacing w:val="9"/>
          <w:sz w:val="22"/>
          <w:szCs w:val="22"/>
        </w:rPr>
        <w:t xml:space="preserve"> </w:t>
      </w:r>
      <w:r w:rsidRPr="00EE6E1C">
        <w:rPr>
          <w:rFonts w:cs="Aptos Serif"/>
          <w:sz w:val="22"/>
          <w:szCs w:val="22"/>
        </w:rPr>
        <w:t>transmission</w:t>
      </w:r>
      <w:r w:rsidRPr="00EE6E1C">
        <w:rPr>
          <w:rFonts w:cs="Aptos Serif"/>
          <w:spacing w:val="8"/>
          <w:sz w:val="22"/>
          <w:szCs w:val="22"/>
        </w:rPr>
        <w:t xml:space="preserve"> </w:t>
      </w:r>
      <w:r w:rsidRPr="00EE6E1C">
        <w:rPr>
          <w:rFonts w:cs="Aptos Serif"/>
          <w:sz w:val="22"/>
          <w:szCs w:val="22"/>
        </w:rPr>
        <w:t>line</w:t>
      </w:r>
      <w:r w:rsidRPr="00EE6E1C">
        <w:rPr>
          <w:rFonts w:cs="Aptos Serif"/>
          <w:spacing w:val="11"/>
          <w:sz w:val="22"/>
          <w:szCs w:val="22"/>
        </w:rPr>
        <w:t xml:space="preserve"> </w:t>
      </w:r>
      <w:r w:rsidRPr="00EE6E1C">
        <w:rPr>
          <w:rFonts w:cs="Aptos Serif"/>
          <w:sz w:val="22"/>
          <w:szCs w:val="22"/>
        </w:rPr>
        <w:t>is</w:t>
      </w:r>
      <w:r w:rsidRPr="00EE6E1C">
        <w:rPr>
          <w:rFonts w:cs="Aptos Serif"/>
          <w:spacing w:val="9"/>
          <w:sz w:val="22"/>
          <w:szCs w:val="22"/>
        </w:rPr>
        <w:t xml:space="preserve"> </w:t>
      </w:r>
      <w:r w:rsidRPr="00EE6E1C">
        <w:rPr>
          <w:rFonts w:cs="Aptos Serif"/>
          <w:sz w:val="22"/>
          <w:szCs w:val="22"/>
        </w:rPr>
        <w:t>estimated</w:t>
      </w:r>
      <w:r w:rsidRPr="00EE6E1C">
        <w:rPr>
          <w:rFonts w:cs="Aptos Serif"/>
          <w:spacing w:val="9"/>
          <w:sz w:val="22"/>
          <w:szCs w:val="22"/>
        </w:rPr>
        <w:t xml:space="preserve"> </w:t>
      </w:r>
      <w:r w:rsidRPr="00EE6E1C">
        <w:rPr>
          <w:rFonts w:cs="Aptos Serif"/>
          <w:sz w:val="22"/>
          <w:szCs w:val="22"/>
        </w:rPr>
        <w:t>at</w:t>
      </w:r>
      <w:r w:rsidRPr="00EE6E1C">
        <w:rPr>
          <w:rFonts w:cs="Aptos Serif"/>
          <w:spacing w:val="9"/>
          <w:sz w:val="22"/>
          <w:szCs w:val="22"/>
        </w:rPr>
        <w:t xml:space="preserve"> </w:t>
      </w:r>
      <w:r w:rsidRPr="00EE6E1C">
        <w:rPr>
          <w:rFonts w:cs="Aptos Serif"/>
          <w:spacing w:val="-2"/>
          <w:sz w:val="22"/>
          <w:szCs w:val="22"/>
        </w:rPr>
        <w:t>approximately</w:t>
      </w:r>
      <w:r w:rsidR="008E3B7C">
        <w:rPr>
          <w:rFonts w:cs="Aptos Serif"/>
          <w:spacing w:val="-2"/>
          <w:sz w:val="22"/>
          <w:szCs w:val="22"/>
        </w:rPr>
        <w:t xml:space="preserve"> </w:t>
      </w:r>
      <w:r w:rsidRPr="00EE6E1C">
        <w:rPr>
          <w:rFonts w:cs="Aptos Serif"/>
          <w:sz w:val="22"/>
          <w:szCs w:val="22"/>
        </w:rPr>
        <w:t>USD</w:t>
      </w:r>
      <w:r w:rsidRPr="00EE6E1C">
        <w:rPr>
          <w:rFonts w:cs="Aptos Serif"/>
          <w:spacing w:val="-3"/>
          <w:sz w:val="22"/>
          <w:szCs w:val="22"/>
        </w:rPr>
        <w:t xml:space="preserve"> </w:t>
      </w:r>
      <w:r w:rsidRPr="00EE6E1C">
        <w:rPr>
          <w:rFonts w:cs="Aptos Serif"/>
          <w:spacing w:val="-2"/>
          <w:sz w:val="22"/>
          <w:szCs w:val="22"/>
        </w:rPr>
        <w:t>2,500,000.00.</w:t>
      </w:r>
    </w:p>
    <w:p w14:paraId="5CDC7488" w14:textId="77777777" w:rsidR="001D424F" w:rsidRPr="00EE6E1C" w:rsidRDefault="00C11E50" w:rsidP="008E3B7C">
      <w:pPr>
        <w:pStyle w:val="Titre2"/>
      </w:pPr>
      <w:bookmarkStart w:id="29" w:name="_bookmark10"/>
      <w:bookmarkStart w:id="30" w:name="_Toc198909830"/>
      <w:bookmarkEnd w:id="29"/>
      <w:r w:rsidRPr="00EE6E1C">
        <w:t>Proposed</w:t>
      </w:r>
      <w:r w:rsidRPr="00EE6E1C">
        <w:rPr>
          <w:spacing w:val="-3"/>
        </w:rPr>
        <w:t xml:space="preserve"> </w:t>
      </w:r>
      <w:r w:rsidRPr="00EE6E1C">
        <w:t>Project</w:t>
      </w:r>
      <w:r w:rsidRPr="00EE6E1C">
        <w:rPr>
          <w:spacing w:val="-2"/>
        </w:rPr>
        <w:t xml:space="preserve"> </w:t>
      </w:r>
      <w:r w:rsidRPr="00EE6E1C">
        <w:t>Implementation</w:t>
      </w:r>
      <w:r w:rsidRPr="00EE6E1C">
        <w:rPr>
          <w:spacing w:val="-4"/>
        </w:rPr>
        <w:t xml:space="preserve"> Date</w:t>
      </w:r>
      <w:bookmarkEnd w:id="30"/>
    </w:p>
    <w:p w14:paraId="5CDC7489" w14:textId="77777777" w:rsidR="001D424F" w:rsidRPr="00EE6E1C" w:rsidRDefault="00C11E50" w:rsidP="008E3B7C">
      <w:pPr>
        <w:pStyle w:val="Corpsdetexte"/>
        <w:spacing w:after="240" w:line="276" w:lineRule="auto"/>
        <w:ind w:right="136"/>
        <w:jc w:val="both"/>
        <w:rPr>
          <w:rFonts w:cs="Aptos Serif"/>
          <w:sz w:val="22"/>
          <w:szCs w:val="22"/>
        </w:rPr>
      </w:pPr>
      <w:r w:rsidRPr="00EE6E1C">
        <w:rPr>
          <w:rFonts w:cs="Aptos Serif"/>
          <w:sz w:val="22"/>
          <w:szCs w:val="22"/>
        </w:rPr>
        <w:t>Project implementation is expected to be executed over a period of 10 Months after approval by ZEMA. The power transmission line is expected to be connected to the ZESCO grid by November 2025</w:t>
      </w:r>
    </w:p>
    <w:p w14:paraId="5CDC748A" w14:textId="77777777" w:rsidR="001D424F" w:rsidRPr="00EE6E1C" w:rsidRDefault="001D424F" w:rsidP="00EE6E1C">
      <w:pPr>
        <w:spacing w:after="240" w:line="276" w:lineRule="auto"/>
        <w:jc w:val="both"/>
        <w:rPr>
          <w:rFonts w:cs="Aptos Serif"/>
        </w:rPr>
        <w:sectPr w:rsidR="001D424F" w:rsidRPr="00EE6E1C" w:rsidSect="004B0436">
          <w:headerReference w:type="default" r:id="rId24"/>
          <w:footerReference w:type="default" r:id="rId25"/>
          <w:pgSz w:w="11910" w:h="16840"/>
          <w:pgMar w:top="980" w:right="1300" w:bottom="1220" w:left="1300" w:header="784" w:footer="1036" w:gutter="0"/>
          <w:pgNumType w:start="1"/>
          <w:cols w:space="720"/>
        </w:sectPr>
      </w:pPr>
    </w:p>
    <w:p w14:paraId="5CDC748B" w14:textId="77777777" w:rsidR="001D424F" w:rsidRPr="00EE6E1C" w:rsidRDefault="001D424F" w:rsidP="00EE6E1C">
      <w:pPr>
        <w:pStyle w:val="Corpsdetexte"/>
        <w:spacing w:after="240" w:line="276" w:lineRule="auto"/>
        <w:rPr>
          <w:rFonts w:cs="Aptos Serif"/>
          <w:sz w:val="22"/>
          <w:szCs w:val="22"/>
        </w:rPr>
      </w:pPr>
    </w:p>
    <w:p w14:paraId="5CDC748C" w14:textId="77777777" w:rsidR="001D424F" w:rsidRPr="00EE6E1C" w:rsidRDefault="00C11E50" w:rsidP="008E3B7C">
      <w:pPr>
        <w:pStyle w:val="Titre1"/>
      </w:pPr>
      <w:bookmarkStart w:id="31" w:name="_bookmark11"/>
      <w:bookmarkStart w:id="32" w:name="_Toc198909831"/>
      <w:bookmarkEnd w:id="31"/>
      <w:r w:rsidRPr="00EE6E1C">
        <w:t>POLICY,</w:t>
      </w:r>
      <w:r w:rsidRPr="00EE6E1C">
        <w:rPr>
          <w:spacing w:val="-8"/>
        </w:rPr>
        <w:t xml:space="preserve"> </w:t>
      </w:r>
      <w:r w:rsidRPr="00EE6E1C">
        <w:t>LEGAL</w:t>
      </w:r>
      <w:r w:rsidRPr="00EE6E1C">
        <w:rPr>
          <w:spacing w:val="-2"/>
        </w:rPr>
        <w:t xml:space="preserve"> </w:t>
      </w:r>
      <w:r w:rsidRPr="00EE6E1C">
        <w:t>AND</w:t>
      </w:r>
      <w:r w:rsidRPr="00EE6E1C">
        <w:rPr>
          <w:spacing w:val="-3"/>
        </w:rPr>
        <w:t xml:space="preserve"> </w:t>
      </w:r>
      <w:r w:rsidRPr="00EE6E1C">
        <w:t>INSTITUTIONAL</w:t>
      </w:r>
      <w:r w:rsidRPr="00EE6E1C">
        <w:rPr>
          <w:spacing w:val="-7"/>
        </w:rPr>
        <w:t xml:space="preserve"> </w:t>
      </w:r>
      <w:r w:rsidRPr="00EE6E1C">
        <w:rPr>
          <w:spacing w:val="-2"/>
        </w:rPr>
        <w:t>FRAMEWORK</w:t>
      </w:r>
      <w:bookmarkEnd w:id="32"/>
    </w:p>
    <w:p w14:paraId="5CDC748D" w14:textId="77777777" w:rsidR="001D424F" w:rsidRPr="00EE6E1C" w:rsidRDefault="00C11E50" w:rsidP="008E3B7C">
      <w:pPr>
        <w:pStyle w:val="Corpsdetexte"/>
        <w:spacing w:after="240" w:line="276" w:lineRule="auto"/>
        <w:ind w:right="142"/>
        <w:jc w:val="both"/>
        <w:rPr>
          <w:rFonts w:cs="Aptos Serif"/>
          <w:sz w:val="22"/>
          <w:szCs w:val="22"/>
        </w:rPr>
      </w:pPr>
      <w:r w:rsidRPr="00EE6E1C">
        <w:rPr>
          <w:rFonts w:cs="Aptos Serif"/>
          <w:sz w:val="22"/>
          <w:szCs w:val="22"/>
        </w:rPr>
        <w:t>An overview of the national environmental and social policies and legislation applicable to the project are provided in this chapter. Also included, are the relevant international treaties, conventions, and good practice standards, such as the IFC Performance Standards.</w:t>
      </w:r>
    </w:p>
    <w:p w14:paraId="5CDC748E" w14:textId="77777777" w:rsidR="001D424F" w:rsidRPr="00EE6E1C" w:rsidRDefault="00C11E50" w:rsidP="008E3B7C">
      <w:pPr>
        <w:pStyle w:val="Titre2"/>
      </w:pPr>
      <w:bookmarkStart w:id="33" w:name="_bookmark12"/>
      <w:bookmarkStart w:id="34" w:name="_Toc198909832"/>
      <w:bookmarkEnd w:id="33"/>
      <w:r w:rsidRPr="00EE6E1C">
        <w:t>Policy</w:t>
      </w:r>
      <w:r w:rsidRPr="00EE6E1C">
        <w:rPr>
          <w:spacing w:val="-9"/>
        </w:rPr>
        <w:t xml:space="preserve"> </w:t>
      </w:r>
      <w:r w:rsidRPr="00EE6E1C">
        <w:t>Framework</w:t>
      </w:r>
      <w:bookmarkEnd w:id="34"/>
    </w:p>
    <w:p w14:paraId="5CDC748F" w14:textId="77777777" w:rsidR="001D424F" w:rsidRPr="00EE6E1C" w:rsidRDefault="00C11E50" w:rsidP="004B0436">
      <w:pPr>
        <w:pStyle w:val="Titre3"/>
      </w:pPr>
      <w:bookmarkStart w:id="35" w:name="_bookmark13"/>
      <w:bookmarkStart w:id="36" w:name="_Toc198909833"/>
      <w:bookmarkEnd w:id="35"/>
      <w:r w:rsidRPr="00EE6E1C">
        <w:t>National</w:t>
      </w:r>
      <w:r w:rsidRPr="00EE6E1C">
        <w:rPr>
          <w:spacing w:val="-2"/>
        </w:rPr>
        <w:t xml:space="preserve"> </w:t>
      </w:r>
      <w:r w:rsidRPr="00EE6E1C">
        <w:t>Policy</w:t>
      </w:r>
      <w:r w:rsidRPr="00EE6E1C">
        <w:rPr>
          <w:spacing w:val="-2"/>
        </w:rPr>
        <w:t xml:space="preserve"> </w:t>
      </w:r>
      <w:r w:rsidRPr="00EE6E1C">
        <w:t>on</w:t>
      </w:r>
      <w:r w:rsidRPr="00EE6E1C">
        <w:rPr>
          <w:spacing w:val="-3"/>
        </w:rPr>
        <w:t xml:space="preserve"> </w:t>
      </w:r>
      <w:r w:rsidRPr="00EE6E1C">
        <w:t>the</w:t>
      </w:r>
      <w:r w:rsidRPr="00EE6E1C">
        <w:rPr>
          <w:spacing w:val="-2"/>
        </w:rPr>
        <w:t xml:space="preserve"> </w:t>
      </w:r>
      <w:r w:rsidRPr="00EE6E1C">
        <w:t>Environment</w:t>
      </w:r>
      <w:r w:rsidRPr="00EE6E1C">
        <w:rPr>
          <w:spacing w:val="-6"/>
        </w:rPr>
        <w:t xml:space="preserve"> </w:t>
      </w:r>
      <w:r w:rsidRPr="00EE6E1C">
        <w:rPr>
          <w:spacing w:val="-4"/>
        </w:rPr>
        <w:t>(NPE)</w:t>
      </w:r>
      <w:bookmarkEnd w:id="36"/>
    </w:p>
    <w:p w14:paraId="5CDC7490" w14:textId="77777777" w:rsidR="001D424F" w:rsidRPr="00EE6E1C" w:rsidRDefault="00C11E50" w:rsidP="008E3B7C">
      <w:pPr>
        <w:pStyle w:val="Corpsdetexte"/>
        <w:spacing w:after="240" w:line="276" w:lineRule="auto"/>
        <w:ind w:right="135"/>
        <w:jc w:val="both"/>
        <w:rPr>
          <w:rFonts w:cs="Aptos Serif"/>
          <w:sz w:val="22"/>
          <w:szCs w:val="22"/>
        </w:rPr>
      </w:pP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National</w:t>
      </w:r>
      <w:r w:rsidRPr="00EE6E1C">
        <w:rPr>
          <w:rFonts w:cs="Aptos Serif"/>
          <w:spacing w:val="-2"/>
          <w:sz w:val="22"/>
          <w:szCs w:val="22"/>
        </w:rPr>
        <w:t xml:space="preserve"> </w:t>
      </w:r>
      <w:r w:rsidRPr="00EE6E1C">
        <w:rPr>
          <w:rFonts w:cs="Aptos Serif"/>
          <w:sz w:val="22"/>
          <w:szCs w:val="22"/>
        </w:rPr>
        <w:t>Policy</w:t>
      </w:r>
      <w:r w:rsidRPr="00EE6E1C">
        <w:rPr>
          <w:rFonts w:cs="Aptos Serif"/>
          <w:spacing w:val="-2"/>
          <w:sz w:val="22"/>
          <w:szCs w:val="22"/>
        </w:rPr>
        <w:t xml:space="preserve"> </w:t>
      </w:r>
      <w:r w:rsidRPr="00EE6E1C">
        <w:rPr>
          <w:rFonts w:cs="Aptos Serif"/>
          <w:sz w:val="22"/>
          <w:szCs w:val="22"/>
        </w:rPr>
        <w:t>on</w:t>
      </w:r>
      <w:r w:rsidRPr="00EE6E1C">
        <w:rPr>
          <w:rFonts w:cs="Aptos Serif"/>
          <w:spacing w:val="-3"/>
          <w:sz w:val="22"/>
          <w:szCs w:val="22"/>
        </w:rPr>
        <w:t xml:space="preserve"> </w:t>
      </w:r>
      <w:r w:rsidRPr="00EE6E1C">
        <w:rPr>
          <w:rFonts w:cs="Aptos Serif"/>
          <w:sz w:val="22"/>
          <w:szCs w:val="22"/>
        </w:rPr>
        <w:t>Environment</w:t>
      </w:r>
      <w:r w:rsidRPr="00EE6E1C">
        <w:rPr>
          <w:rFonts w:cs="Aptos Serif"/>
          <w:spacing w:val="-3"/>
          <w:sz w:val="22"/>
          <w:szCs w:val="22"/>
        </w:rPr>
        <w:t xml:space="preserve"> </w:t>
      </w:r>
      <w:r w:rsidRPr="00EE6E1C">
        <w:rPr>
          <w:rFonts w:cs="Aptos Serif"/>
          <w:sz w:val="22"/>
          <w:szCs w:val="22"/>
        </w:rPr>
        <w:t>(NPE),</w:t>
      </w:r>
      <w:r w:rsidRPr="00EE6E1C">
        <w:rPr>
          <w:rFonts w:cs="Aptos Serif"/>
          <w:spacing w:val="-2"/>
          <w:sz w:val="22"/>
          <w:szCs w:val="22"/>
        </w:rPr>
        <w:t xml:space="preserve"> </w:t>
      </w:r>
      <w:r w:rsidRPr="00EE6E1C">
        <w:rPr>
          <w:rFonts w:cs="Aptos Serif"/>
          <w:sz w:val="22"/>
          <w:szCs w:val="22"/>
        </w:rPr>
        <w:t>which</w:t>
      </w:r>
      <w:r w:rsidRPr="00EE6E1C">
        <w:rPr>
          <w:rFonts w:cs="Aptos Serif"/>
          <w:spacing w:val="-2"/>
          <w:sz w:val="22"/>
          <w:szCs w:val="22"/>
        </w:rPr>
        <w:t xml:space="preserve"> </w:t>
      </w:r>
      <w:r w:rsidRPr="00EE6E1C">
        <w:rPr>
          <w:rFonts w:cs="Aptos Serif"/>
          <w:sz w:val="22"/>
          <w:szCs w:val="22"/>
        </w:rPr>
        <w:t>was</w:t>
      </w:r>
      <w:r w:rsidRPr="00EE6E1C">
        <w:rPr>
          <w:rFonts w:cs="Aptos Serif"/>
          <w:spacing w:val="-1"/>
          <w:sz w:val="22"/>
          <w:szCs w:val="22"/>
        </w:rPr>
        <w:t xml:space="preserve"> </w:t>
      </w:r>
      <w:r w:rsidRPr="00EE6E1C">
        <w:rPr>
          <w:rFonts w:cs="Aptos Serif"/>
          <w:sz w:val="22"/>
          <w:szCs w:val="22"/>
        </w:rPr>
        <w:t>officially</w:t>
      </w:r>
      <w:r w:rsidRPr="00EE6E1C">
        <w:rPr>
          <w:rFonts w:cs="Aptos Serif"/>
          <w:spacing w:val="-2"/>
          <w:sz w:val="22"/>
          <w:szCs w:val="22"/>
        </w:rPr>
        <w:t xml:space="preserve"> </w:t>
      </w:r>
      <w:r w:rsidRPr="00EE6E1C">
        <w:rPr>
          <w:rFonts w:cs="Aptos Serif"/>
          <w:sz w:val="22"/>
          <w:szCs w:val="22"/>
        </w:rPr>
        <w:t>launched</w:t>
      </w:r>
      <w:r w:rsidRPr="00EE6E1C">
        <w:rPr>
          <w:rFonts w:cs="Aptos Serif"/>
          <w:spacing w:val="-2"/>
          <w:sz w:val="22"/>
          <w:szCs w:val="22"/>
        </w:rPr>
        <w:t xml:space="preserve"> </w:t>
      </w:r>
      <w:r w:rsidRPr="00EE6E1C">
        <w:rPr>
          <w:rFonts w:cs="Aptos Serif"/>
          <w:sz w:val="22"/>
          <w:szCs w:val="22"/>
        </w:rPr>
        <w:t>in</w:t>
      </w:r>
      <w:r w:rsidRPr="00EE6E1C">
        <w:rPr>
          <w:rFonts w:cs="Aptos Serif"/>
          <w:spacing w:val="-3"/>
          <w:sz w:val="22"/>
          <w:szCs w:val="22"/>
        </w:rPr>
        <w:t xml:space="preserve"> </w:t>
      </w:r>
      <w:r w:rsidRPr="00EE6E1C">
        <w:rPr>
          <w:rFonts w:cs="Aptos Serif"/>
          <w:sz w:val="22"/>
          <w:szCs w:val="22"/>
        </w:rPr>
        <w:t>2009,</w:t>
      </w:r>
      <w:r w:rsidRPr="00EE6E1C">
        <w:rPr>
          <w:rFonts w:cs="Aptos Serif"/>
          <w:spacing w:val="-2"/>
          <w:sz w:val="22"/>
          <w:szCs w:val="22"/>
        </w:rPr>
        <w:t xml:space="preserve"> </w:t>
      </w:r>
      <w:r w:rsidRPr="00EE6E1C">
        <w:rPr>
          <w:rFonts w:cs="Aptos Serif"/>
          <w:sz w:val="22"/>
          <w:szCs w:val="22"/>
        </w:rPr>
        <w:t>is</w:t>
      </w:r>
      <w:r w:rsidRPr="00EE6E1C">
        <w:rPr>
          <w:rFonts w:cs="Aptos Serif"/>
          <w:spacing w:val="-1"/>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 xml:space="preserve">overall policy on environment and provides environment and natural resources management policies to address current and future threats to the environment and to human livelihoods and provides policy guidelines for sustainable development. The NPE was preceded by the National Conservation Strategy (NCS), adopted in 1985, which saw the establishment of environmental legislation and institutions. The NCS was updated in 1992 through the National Environment Action Plan (NEAP) to meet the demands of economic liberalization and new technical </w:t>
      </w:r>
      <w:r w:rsidRPr="00EE6E1C">
        <w:rPr>
          <w:rFonts w:cs="Aptos Serif"/>
          <w:spacing w:val="-2"/>
          <w:sz w:val="22"/>
          <w:szCs w:val="22"/>
        </w:rPr>
        <w:t>information.</w:t>
      </w:r>
    </w:p>
    <w:p w14:paraId="5CDC7491" w14:textId="77777777" w:rsidR="001D424F" w:rsidRPr="00EE6E1C" w:rsidRDefault="00C11E50" w:rsidP="008E3B7C">
      <w:pPr>
        <w:pStyle w:val="Corpsdetexte"/>
        <w:spacing w:before="160" w:after="240" w:line="276" w:lineRule="auto"/>
        <w:ind w:right="139"/>
        <w:jc w:val="both"/>
        <w:rPr>
          <w:rFonts w:cs="Aptos Serif"/>
          <w:sz w:val="22"/>
          <w:szCs w:val="22"/>
        </w:rPr>
      </w:pPr>
      <w:r w:rsidRPr="00EE6E1C">
        <w:rPr>
          <w:rFonts w:cs="Aptos Serif"/>
          <w:sz w:val="22"/>
          <w:szCs w:val="22"/>
        </w:rPr>
        <w:t>Amongst</w:t>
      </w:r>
      <w:r w:rsidRPr="00EE6E1C">
        <w:rPr>
          <w:rFonts w:cs="Aptos Serif"/>
          <w:spacing w:val="-14"/>
          <w:sz w:val="22"/>
          <w:szCs w:val="22"/>
        </w:rPr>
        <w:t xml:space="preserve"> </w:t>
      </w:r>
      <w:r w:rsidRPr="00EE6E1C">
        <w:rPr>
          <w:rFonts w:cs="Aptos Serif"/>
          <w:sz w:val="22"/>
          <w:szCs w:val="22"/>
        </w:rPr>
        <w:t>others,</w:t>
      </w:r>
      <w:r w:rsidRPr="00EE6E1C">
        <w:rPr>
          <w:rFonts w:cs="Aptos Serif"/>
          <w:spacing w:val="-13"/>
          <w:sz w:val="22"/>
          <w:szCs w:val="22"/>
        </w:rPr>
        <w:t xml:space="preserve"> </w:t>
      </w:r>
      <w:r w:rsidRPr="00EE6E1C">
        <w:rPr>
          <w:rFonts w:cs="Aptos Serif"/>
          <w:sz w:val="22"/>
          <w:szCs w:val="22"/>
        </w:rPr>
        <w:t>a</w:t>
      </w:r>
      <w:r w:rsidRPr="00EE6E1C">
        <w:rPr>
          <w:rFonts w:cs="Aptos Serif"/>
          <w:spacing w:val="-15"/>
          <w:sz w:val="22"/>
          <w:szCs w:val="22"/>
        </w:rPr>
        <w:t xml:space="preserve"> </w:t>
      </w:r>
      <w:r w:rsidRPr="00EE6E1C">
        <w:rPr>
          <w:rFonts w:cs="Aptos Serif"/>
          <w:sz w:val="22"/>
          <w:szCs w:val="22"/>
        </w:rPr>
        <w:t>specific</w:t>
      </w:r>
      <w:r w:rsidRPr="00EE6E1C">
        <w:rPr>
          <w:rFonts w:cs="Aptos Serif"/>
          <w:spacing w:val="-15"/>
          <w:sz w:val="22"/>
          <w:szCs w:val="22"/>
        </w:rPr>
        <w:t xml:space="preserve"> </w:t>
      </w:r>
      <w:r w:rsidRPr="00EE6E1C">
        <w:rPr>
          <w:rFonts w:cs="Aptos Serif"/>
          <w:sz w:val="22"/>
          <w:szCs w:val="22"/>
        </w:rPr>
        <w:t>objective</w:t>
      </w:r>
      <w:r w:rsidRPr="00EE6E1C">
        <w:rPr>
          <w:rFonts w:cs="Aptos Serif"/>
          <w:spacing w:val="-12"/>
          <w:sz w:val="22"/>
          <w:szCs w:val="22"/>
        </w:rPr>
        <w:t xml:space="preserve"> </w:t>
      </w:r>
      <w:r w:rsidRPr="00EE6E1C">
        <w:rPr>
          <w:rFonts w:cs="Aptos Serif"/>
          <w:sz w:val="22"/>
          <w:szCs w:val="22"/>
        </w:rPr>
        <w:t>of</w:t>
      </w:r>
      <w:r w:rsidRPr="00EE6E1C">
        <w:rPr>
          <w:rFonts w:cs="Aptos Serif"/>
          <w:spacing w:val="-14"/>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NPE</w:t>
      </w:r>
      <w:r w:rsidRPr="00EE6E1C">
        <w:rPr>
          <w:rFonts w:cs="Aptos Serif"/>
          <w:spacing w:val="-12"/>
          <w:sz w:val="22"/>
          <w:szCs w:val="22"/>
        </w:rPr>
        <w:t xml:space="preserve"> </w:t>
      </w:r>
      <w:r w:rsidRPr="00EE6E1C">
        <w:rPr>
          <w:rFonts w:cs="Aptos Serif"/>
          <w:sz w:val="22"/>
          <w:szCs w:val="22"/>
        </w:rPr>
        <w:t>is</w:t>
      </w:r>
      <w:r w:rsidRPr="00EE6E1C">
        <w:rPr>
          <w:rFonts w:cs="Aptos Serif"/>
          <w:spacing w:val="-12"/>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sz w:val="22"/>
          <w:szCs w:val="22"/>
        </w:rPr>
        <w:t>accelerate</w:t>
      </w:r>
      <w:r w:rsidRPr="00EE6E1C">
        <w:rPr>
          <w:rFonts w:cs="Aptos Serif"/>
          <w:spacing w:val="-15"/>
          <w:sz w:val="22"/>
          <w:szCs w:val="22"/>
        </w:rPr>
        <w:t xml:space="preserve"> </w:t>
      </w:r>
      <w:r w:rsidRPr="00EE6E1C">
        <w:rPr>
          <w:rFonts w:cs="Aptos Serif"/>
          <w:sz w:val="22"/>
          <w:szCs w:val="22"/>
        </w:rPr>
        <w:t>environmentally</w:t>
      </w:r>
      <w:r w:rsidRPr="00EE6E1C">
        <w:rPr>
          <w:rFonts w:cs="Aptos Serif"/>
          <w:spacing w:val="-12"/>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economically sustainable growth in order to improve the health, sustainable livelihoods, income and living conditions of the poor majority with greater equity and self-reliance.</w:t>
      </w:r>
    </w:p>
    <w:p w14:paraId="5CDC7492" w14:textId="77777777" w:rsidR="001D424F" w:rsidRPr="00EE6E1C" w:rsidRDefault="00C11E50" w:rsidP="008E3B7C">
      <w:pPr>
        <w:pStyle w:val="Corpsdetexte"/>
        <w:spacing w:before="161" w:after="240" w:line="276" w:lineRule="auto"/>
        <w:ind w:right="136"/>
        <w:jc w:val="both"/>
        <w:rPr>
          <w:rFonts w:cs="Aptos Serif"/>
          <w:sz w:val="22"/>
          <w:szCs w:val="22"/>
        </w:rPr>
      </w:pP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development</w:t>
      </w:r>
      <w:r w:rsidRPr="00EE6E1C">
        <w:rPr>
          <w:rFonts w:cs="Aptos Serif"/>
          <w:spacing w:val="-6"/>
          <w:sz w:val="22"/>
          <w:szCs w:val="22"/>
        </w:rPr>
        <w:t xml:space="preserve"> </w:t>
      </w:r>
      <w:r w:rsidRPr="00EE6E1C">
        <w:rPr>
          <w:rFonts w:cs="Aptos Serif"/>
          <w:sz w:val="22"/>
          <w:szCs w:val="22"/>
        </w:rPr>
        <w:t>of</w:t>
      </w:r>
      <w:r w:rsidRPr="00EE6E1C">
        <w:rPr>
          <w:rFonts w:cs="Aptos Serif"/>
          <w:spacing w:val="-6"/>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power</w:t>
      </w:r>
      <w:r w:rsidRPr="00EE6E1C">
        <w:rPr>
          <w:rFonts w:cs="Aptos Serif"/>
          <w:spacing w:val="-5"/>
          <w:sz w:val="22"/>
          <w:szCs w:val="22"/>
        </w:rPr>
        <w:t xml:space="preserve"> </w:t>
      </w:r>
      <w:r w:rsidRPr="00EE6E1C">
        <w:rPr>
          <w:rFonts w:cs="Aptos Serif"/>
          <w:sz w:val="22"/>
          <w:szCs w:val="22"/>
        </w:rPr>
        <w:t>transmission</w:t>
      </w:r>
      <w:r w:rsidRPr="00EE6E1C">
        <w:rPr>
          <w:rFonts w:cs="Aptos Serif"/>
          <w:spacing w:val="-7"/>
          <w:sz w:val="22"/>
          <w:szCs w:val="22"/>
        </w:rPr>
        <w:t xml:space="preserve"> </w:t>
      </w:r>
      <w:r w:rsidRPr="00EE6E1C">
        <w:rPr>
          <w:rFonts w:cs="Aptos Serif"/>
          <w:sz w:val="22"/>
          <w:szCs w:val="22"/>
        </w:rPr>
        <w:t>line</w:t>
      </w:r>
      <w:r w:rsidRPr="00EE6E1C">
        <w:rPr>
          <w:rFonts w:cs="Aptos Serif"/>
          <w:spacing w:val="-6"/>
          <w:sz w:val="22"/>
          <w:szCs w:val="22"/>
        </w:rPr>
        <w:t xml:space="preserve"> </w:t>
      </w:r>
      <w:r w:rsidRPr="00EE6E1C">
        <w:rPr>
          <w:rFonts w:cs="Aptos Serif"/>
          <w:sz w:val="22"/>
          <w:szCs w:val="22"/>
        </w:rPr>
        <w:t>project</w:t>
      </w:r>
      <w:r w:rsidRPr="00EE6E1C">
        <w:rPr>
          <w:rFonts w:cs="Aptos Serif"/>
          <w:spacing w:val="-3"/>
          <w:sz w:val="22"/>
          <w:szCs w:val="22"/>
        </w:rPr>
        <w:t xml:space="preserve"> </w:t>
      </w:r>
      <w:r w:rsidRPr="00EE6E1C">
        <w:rPr>
          <w:rFonts w:cs="Aptos Serif"/>
          <w:sz w:val="22"/>
          <w:szCs w:val="22"/>
        </w:rPr>
        <w:t>will</w:t>
      </w:r>
      <w:r w:rsidRPr="00EE6E1C">
        <w:rPr>
          <w:rFonts w:cs="Aptos Serif"/>
          <w:spacing w:val="-4"/>
          <w:sz w:val="22"/>
          <w:szCs w:val="22"/>
        </w:rPr>
        <w:t xml:space="preserve"> </w:t>
      </w:r>
      <w:r w:rsidRPr="00EE6E1C">
        <w:rPr>
          <w:rFonts w:cs="Aptos Serif"/>
          <w:sz w:val="22"/>
          <w:szCs w:val="22"/>
        </w:rPr>
        <w:t>be</w:t>
      </w:r>
      <w:r w:rsidRPr="00EE6E1C">
        <w:rPr>
          <w:rFonts w:cs="Aptos Serif"/>
          <w:spacing w:val="-7"/>
          <w:sz w:val="22"/>
          <w:szCs w:val="22"/>
        </w:rPr>
        <w:t xml:space="preserve"> </w:t>
      </w:r>
      <w:r w:rsidRPr="00EE6E1C">
        <w:rPr>
          <w:rFonts w:cs="Aptos Serif"/>
          <w:sz w:val="22"/>
          <w:szCs w:val="22"/>
        </w:rPr>
        <w:t>carried</w:t>
      </w:r>
      <w:r w:rsidRPr="00EE6E1C">
        <w:rPr>
          <w:rFonts w:cs="Aptos Serif"/>
          <w:spacing w:val="-5"/>
          <w:sz w:val="22"/>
          <w:szCs w:val="22"/>
        </w:rPr>
        <w:t xml:space="preserve"> </w:t>
      </w:r>
      <w:r w:rsidRPr="00EE6E1C">
        <w:rPr>
          <w:rFonts w:cs="Aptos Serif"/>
          <w:sz w:val="22"/>
          <w:szCs w:val="22"/>
        </w:rPr>
        <w:t>out</w:t>
      </w:r>
      <w:r w:rsidRPr="00EE6E1C">
        <w:rPr>
          <w:rFonts w:cs="Aptos Serif"/>
          <w:spacing w:val="-5"/>
          <w:sz w:val="22"/>
          <w:szCs w:val="22"/>
        </w:rPr>
        <w:t xml:space="preserve"> </w:t>
      </w:r>
      <w:r w:rsidRPr="00EE6E1C">
        <w:rPr>
          <w:rFonts w:cs="Aptos Serif"/>
          <w:sz w:val="22"/>
          <w:szCs w:val="22"/>
        </w:rPr>
        <w:t>in</w:t>
      </w:r>
      <w:r w:rsidRPr="00EE6E1C">
        <w:rPr>
          <w:rFonts w:cs="Aptos Serif"/>
          <w:spacing w:val="-7"/>
          <w:sz w:val="22"/>
          <w:szCs w:val="22"/>
        </w:rPr>
        <w:t xml:space="preserve"> </w:t>
      </w:r>
      <w:r w:rsidRPr="00EE6E1C">
        <w:rPr>
          <w:rFonts w:cs="Aptos Serif"/>
          <w:sz w:val="22"/>
          <w:szCs w:val="22"/>
        </w:rPr>
        <w:t>line</w:t>
      </w:r>
      <w:r w:rsidRPr="00EE6E1C">
        <w:rPr>
          <w:rFonts w:cs="Aptos Serif"/>
          <w:spacing w:val="-4"/>
          <w:sz w:val="22"/>
          <w:szCs w:val="22"/>
        </w:rPr>
        <w:t xml:space="preserve"> </w:t>
      </w:r>
      <w:r w:rsidRPr="00EE6E1C">
        <w:rPr>
          <w:rFonts w:cs="Aptos Serif"/>
          <w:sz w:val="22"/>
          <w:szCs w:val="22"/>
        </w:rPr>
        <w:t>with</w:t>
      </w:r>
      <w:r w:rsidRPr="00EE6E1C">
        <w:rPr>
          <w:rFonts w:cs="Aptos Serif"/>
          <w:spacing w:val="-8"/>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energy sector objective of the NPE: ‘to meet national energy needs with increased efficiency and environmental sustainability’.</w:t>
      </w:r>
    </w:p>
    <w:p w14:paraId="5CDC7493" w14:textId="77777777" w:rsidR="001D424F" w:rsidRPr="00EE6E1C" w:rsidRDefault="00C11E50" w:rsidP="008E3B7C">
      <w:pPr>
        <w:pStyle w:val="Corpsdetexte"/>
        <w:spacing w:before="160" w:after="240" w:line="276" w:lineRule="auto"/>
        <w:jc w:val="both"/>
        <w:rPr>
          <w:rFonts w:cs="Aptos Serif"/>
          <w:sz w:val="22"/>
          <w:szCs w:val="22"/>
        </w:rPr>
      </w:pPr>
      <w:r w:rsidRPr="00EE6E1C">
        <w:rPr>
          <w:rFonts w:cs="Aptos Serif"/>
          <w:sz w:val="22"/>
          <w:szCs w:val="22"/>
        </w:rPr>
        <w:t>Other</w:t>
      </w:r>
      <w:r w:rsidRPr="00EE6E1C">
        <w:rPr>
          <w:rFonts w:cs="Aptos Serif"/>
          <w:spacing w:val="-4"/>
          <w:sz w:val="22"/>
          <w:szCs w:val="22"/>
        </w:rPr>
        <w:t xml:space="preserve"> </w:t>
      </w:r>
      <w:r w:rsidRPr="00EE6E1C">
        <w:rPr>
          <w:rFonts w:cs="Aptos Serif"/>
          <w:sz w:val="22"/>
          <w:szCs w:val="22"/>
        </w:rPr>
        <w:t>strategies</w:t>
      </w:r>
      <w:r w:rsidRPr="00EE6E1C">
        <w:rPr>
          <w:rFonts w:cs="Aptos Serif"/>
          <w:spacing w:val="-3"/>
          <w:sz w:val="22"/>
          <w:szCs w:val="22"/>
        </w:rPr>
        <w:t xml:space="preserve"> </w:t>
      </w:r>
      <w:r w:rsidRPr="00EE6E1C">
        <w:rPr>
          <w:rFonts w:cs="Aptos Serif"/>
          <w:sz w:val="22"/>
          <w:szCs w:val="22"/>
        </w:rPr>
        <w:t>relevant</w:t>
      </w:r>
      <w:r w:rsidRPr="00EE6E1C">
        <w:rPr>
          <w:rFonts w:cs="Aptos Serif"/>
          <w:spacing w:val="-3"/>
          <w:sz w:val="22"/>
          <w:szCs w:val="22"/>
        </w:rPr>
        <w:t xml:space="preserve"> </w:t>
      </w:r>
      <w:r w:rsidRPr="00EE6E1C">
        <w:rPr>
          <w:rFonts w:cs="Aptos Serif"/>
          <w:sz w:val="22"/>
          <w:szCs w:val="22"/>
        </w:rPr>
        <w:t>to</w:t>
      </w:r>
      <w:r w:rsidRPr="00EE6E1C">
        <w:rPr>
          <w:rFonts w:cs="Aptos Serif"/>
          <w:spacing w:val="-4"/>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proposed</w:t>
      </w:r>
      <w:r w:rsidRPr="00EE6E1C">
        <w:rPr>
          <w:rFonts w:cs="Aptos Serif"/>
          <w:spacing w:val="-3"/>
          <w:sz w:val="22"/>
          <w:szCs w:val="22"/>
        </w:rPr>
        <w:t xml:space="preserve"> </w:t>
      </w:r>
      <w:r w:rsidRPr="00EE6E1C">
        <w:rPr>
          <w:rFonts w:cs="Aptos Serif"/>
          <w:sz w:val="22"/>
          <w:szCs w:val="22"/>
        </w:rPr>
        <w:t>Project</w:t>
      </w:r>
      <w:r w:rsidRPr="00EE6E1C">
        <w:rPr>
          <w:rFonts w:cs="Aptos Serif"/>
          <w:spacing w:val="-3"/>
          <w:sz w:val="22"/>
          <w:szCs w:val="22"/>
        </w:rPr>
        <w:t xml:space="preserve"> </w:t>
      </w:r>
      <w:r w:rsidRPr="00EE6E1C">
        <w:rPr>
          <w:rFonts w:cs="Aptos Serif"/>
          <w:spacing w:val="-2"/>
          <w:sz w:val="22"/>
          <w:szCs w:val="22"/>
        </w:rPr>
        <w:t>include:</w:t>
      </w:r>
    </w:p>
    <w:p w14:paraId="5CDC7494" w14:textId="77777777" w:rsidR="001D424F" w:rsidRPr="00EE6E1C" w:rsidRDefault="00C11E50" w:rsidP="000050BF">
      <w:pPr>
        <w:pStyle w:val="Paragraphedeliste"/>
        <w:numPr>
          <w:ilvl w:val="3"/>
          <w:numId w:val="14"/>
        </w:numPr>
        <w:tabs>
          <w:tab w:val="left" w:pos="861"/>
        </w:tabs>
        <w:spacing w:before="160" w:after="240" w:line="276" w:lineRule="auto"/>
        <w:ind w:right="139"/>
        <w:jc w:val="both"/>
        <w:rPr>
          <w:rFonts w:cs="Aptos Serif"/>
        </w:rPr>
      </w:pPr>
      <w:r w:rsidRPr="00EE6E1C">
        <w:rPr>
          <w:rFonts w:cs="Aptos Serif"/>
        </w:rPr>
        <w:t xml:space="preserve">Ensure that plans for development and construction of industries have adequate and appropriate waste disposal and pollution control facilities organized to meet international </w:t>
      </w:r>
      <w:r w:rsidRPr="00EE6E1C">
        <w:rPr>
          <w:rFonts w:cs="Aptos Serif"/>
          <w:spacing w:val="-2"/>
        </w:rPr>
        <w:t>standards.</w:t>
      </w:r>
    </w:p>
    <w:p w14:paraId="5CDC7495" w14:textId="77777777" w:rsidR="001D424F" w:rsidRPr="00EE6E1C" w:rsidRDefault="00C11E50" w:rsidP="000050BF">
      <w:pPr>
        <w:pStyle w:val="Paragraphedeliste"/>
        <w:numPr>
          <w:ilvl w:val="3"/>
          <w:numId w:val="14"/>
        </w:numPr>
        <w:tabs>
          <w:tab w:val="left" w:pos="861"/>
        </w:tabs>
        <w:spacing w:after="240" w:line="276" w:lineRule="auto"/>
        <w:ind w:right="142"/>
        <w:jc w:val="both"/>
        <w:rPr>
          <w:rFonts w:cs="Aptos Serif"/>
        </w:rPr>
      </w:pPr>
      <w:r w:rsidRPr="00EE6E1C">
        <w:rPr>
          <w:rFonts w:cs="Aptos Serif"/>
        </w:rPr>
        <w:t>Promote use of environmental guidelines and EIA before sites are developed and ensure application of a monitoring and auditing system for operating industries.</w:t>
      </w:r>
    </w:p>
    <w:p w14:paraId="5CDC7496" w14:textId="77777777" w:rsidR="001D424F" w:rsidRPr="00EE6E1C" w:rsidRDefault="00C11E50" w:rsidP="008E3B7C">
      <w:pPr>
        <w:pStyle w:val="Titre3"/>
      </w:pPr>
      <w:bookmarkStart w:id="37" w:name="_bookmark14"/>
      <w:bookmarkStart w:id="38" w:name="_Toc198909834"/>
      <w:bookmarkEnd w:id="37"/>
      <w:r w:rsidRPr="00EE6E1C">
        <w:t>National</w:t>
      </w:r>
      <w:r w:rsidRPr="00EE6E1C">
        <w:rPr>
          <w:spacing w:val="-4"/>
        </w:rPr>
        <w:t xml:space="preserve"> </w:t>
      </w:r>
      <w:r w:rsidRPr="00EE6E1C">
        <w:t>Energy</w:t>
      </w:r>
      <w:r w:rsidRPr="00EE6E1C">
        <w:rPr>
          <w:spacing w:val="-6"/>
        </w:rPr>
        <w:t xml:space="preserve"> </w:t>
      </w:r>
      <w:r w:rsidRPr="00EE6E1C">
        <w:rPr>
          <w:spacing w:val="-2"/>
        </w:rPr>
        <w:t>Policy</w:t>
      </w:r>
      <w:bookmarkEnd w:id="38"/>
    </w:p>
    <w:p w14:paraId="5CDC7497" w14:textId="77777777" w:rsidR="001D424F" w:rsidRPr="00EE6E1C" w:rsidRDefault="00C11E50" w:rsidP="008E3B7C">
      <w:pPr>
        <w:spacing w:after="240" w:line="276" w:lineRule="auto"/>
        <w:ind w:right="137"/>
        <w:jc w:val="both"/>
        <w:rPr>
          <w:rFonts w:cs="Aptos Serif"/>
        </w:rPr>
      </w:pPr>
      <w:r w:rsidRPr="00EE6E1C">
        <w:rPr>
          <w:rFonts w:cs="Aptos Serif"/>
        </w:rPr>
        <w:t>The Zambia National Energy Policy (2008) (NEP) sets out a number of policy measures for electricity and renewable energy (RE). The overall objective of the NEP is ‘</w:t>
      </w:r>
      <w:r w:rsidRPr="00EE6E1C">
        <w:rPr>
          <w:rFonts w:cs="Aptos Serif"/>
          <w:i/>
        </w:rPr>
        <w:t>to ensure availability of dependable, affordable energy to support poverty reduction and sustained economic growth in an environmentally sound manner by encouraging the economically efficient supply and consumption of energy’</w:t>
      </w:r>
      <w:r w:rsidRPr="00EE6E1C">
        <w:rPr>
          <w:rFonts w:cs="Aptos Serif"/>
        </w:rPr>
        <w:t>.</w:t>
      </w:r>
    </w:p>
    <w:p w14:paraId="5CDC7498" w14:textId="77777777" w:rsidR="001D424F" w:rsidRPr="00EE6E1C" w:rsidRDefault="00C11E50" w:rsidP="008E3B7C">
      <w:pPr>
        <w:pStyle w:val="Corpsdetexte"/>
        <w:spacing w:before="160" w:after="240" w:line="276" w:lineRule="auto"/>
        <w:ind w:right="145"/>
        <w:jc w:val="both"/>
        <w:rPr>
          <w:rFonts w:cs="Aptos Serif"/>
          <w:sz w:val="22"/>
          <w:szCs w:val="22"/>
        </w:rPr>
      </w:pPr>
      <w:r w:rsidRPr="00EE6E1C">
        <w:rPr>
          <w:rFonts w:cs="Aptos Serif"/>
          <w:sz w:val="22"/>
          <w:szCs w:val="22"/>
        </w:rPr>
        <w:t>Policy measures to address energy and environmental issues include increasing the utilization of renewable energy sources.</w:t>
      </w:r>
    </w:p>
    <w:p w14:paraId="5CDC7499" w14:textId="77777777" w:rsidR="001D424F" w:rsidRPr="00EE6E1C" w:rsidRDefault="00C11E50" w:rsidP="008E3B7C">
      <w:pPr>
        <w:pStyle w:val="Corpsdetexte"/>
        <w:spacing w:before="161" w:after="240" w:line="276" w:lineRule="auto"/>
        <w:ind w:right="137"/>
        <w:jc w:val="both"/>
        <w:rPr>
          <w:rFonts w:cs="Aptos Serif"/>
          <w:sz w:val="22"/>
          <w:szCs w:val="22"/>
        </w:rPr>
      </w:pP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policy</w:t>
      </w:r>
      <w:r w:rsidRPr="00EE6E1C">
        <w:rPr>
          <w:rFonts w:cs="Aptos Serif"/>
          <w:spacing w:val="-3"/>
          <w:sz w:val="22"/>
          <w:szCs w:val="22"/>
        </w:rPr>
        <w:t xml:space="preserve"> </w:t>
      </w:r>
      <w:r w:rsidRPr="00EE6E1C">
        <w:rPr>
          <w:rFonts w:cs="Aptos Serif"/>
          <w:sz w:val="22"/>
          <w:szCs w:val="22"/>
        </w:rPr>
        <w:t>recognizes</w:t>
      </w:r>
      <w:r w:rsidRPr="00EE6E1C">
        <w:rPr>
          <w:rFonts w:cs="Aptos Serif"/>
          <w:spacing w:val="-2"/>
          <w:sz w:val="22"/>
          <w:szCs w:val="22"/>
        </w:rPr>
        <w:t xml:space="preserve"> </w:t>
      </w:r>
      <w:r w:rsidRPr="00EE6E1C">
        <w:rPr>
          <w:rFonts w:cs="Aptos Serif"/>
          <w:sz w:val="22"/>
          <w:szCs w:val="22"/>
        </w:rPr>
        <w:t>that</w:t>
      </w:r>
      <w:r w:rsidRPr="00EE6E1C">
        <w:rPr>
          <w:rFonts w:cs="Aptos Serif"/>
          <w:spacing w:val="-3"/>
          <w:sz w:val="22"/>
          <w:szCs w:val="22"/>
        </w:rPr>
        <w:t xml:space="preserve"> </w:t>
      </w:r>
      <w:r w:rsidRPr="00EE6E1C">
        <w:rPr>
          <w:rFonts w:cs="Aptos Serif"/>
          <w:sz w:val="22"/>
          <w:szCs w:val="22"/>
        </w:rPr>
        <w:t>accessibility</w:t>
      </w:r>
      <w:r w:rsidRPr="00EE6E1C">
        <w:rPr>
          <w:rFonts w:cs="Aptos Serif"/>
          <w:spacing w:val="-3"/>
          <w:sz w:val="22"/>
          <w:szCs w:val="22"/>
        </w:rPr>
        <w:t xml:space="preserve"> </w:t>
      </w:r>
      <w:r w:rsidRPr="00EE6E1C">
        <w:rPr>
          <w:rFonts w:cs="Aptos Serif"/>
          <w:sz w:val="22"/>
          <w:szCs w:val="22"/>
        </w:rPr>
        <w:t>to</w:t>
      </w:r>
      <w:r w:rsidRPr="00EE6E1C">
        <w:rPr>
          <w:rFonts w:cs="Aptos Serif"/>
          <w:spacing w:val="-3"/>
          <w:sz w:val="22"/>
          <w:szCs w:val="22"/>
        </w:rPr>
        <w:t xml:space="preserve"> </w:t>
      </w:r>
      <w:r w:rsidRPr="00EE6E1C">
        <w:rPr>
          <w:rFonts w:cs="Aptos Serif"/>
          <w:sz w:val="22"/>
          <w:szCs w:val="22"/>
        </w:rPr>
        <w:t>electricity</w:t>
      </w:r>
      <w:r w:rsidRPr="00EE6E1C">
        <w:rPr>
          <w:rFonts w:cs="Aptos Serif"/>
          <w:spacing w:val="-5"/>
          <w:sz w:val="22"/>
          <w:szCs w:val="22"/>
        </w:rPr>
        <w:t xml:space="preserve"> </w:t>
      </w:r>
      <w:r w:rsidRPr="00EE6E1C">
        <w:rPr>
          <w:rFonts w:cs="Aptos Serif"/>
          <w:sz w:val="22"/>
          <w:szCs w:val="22"/>
        </w:rPr>
        <w:t>by</w:t>
      </w:r>
      <w:r w:rsidRPr="00EE6E1C">
        <w:rPr>
          <w:rFonts w:cs="Aptos Serif"/>
          <w:spacing w:val="-4"/>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majority</w:t>
      </w:r>
      <w:r w:rsidRPr="00EE6E1C">
        <w:rPr>
          <w:rFonts w:cs="Aptos Serif"/>
          <w:spacing w:val="-3"/>
          <w:sz w:val="22"/>
          <w:szCs w:val="22"/>
        </w:rPr>
        <w:t xml:space="preserve"> </w:t>
      </w:r>
      <w:r w:rsidRPr="00EE6E1C">
        <w:rPr>
          <w:rFonts w:cs="Aptos Serif"/>
          <w:sz w:val="22"/>
          <w:szCs w:val="22"/>
        </w:rPr>
        <w:t>of</w:t>
      </w:r>
      <w:r w:rsidRPr="00EE6E1C">
        <w:rPr>
          <w:rFonts w:cs="Aptos Serif"/>
          <w:spacing w:val="-4"/>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Zambians</w:t>
      </w:r>
      <w:r w:rsidRPr="00EE6E1C">
        <w:rPr>
          <w:rFonts w:cs="Aptos Serif"/>
          <w:spacing w:val="-3"/>
          <w:sz w:val="22"/>
          <w:szCs w:val="22"/>
        </w:rPr>
        <w:t xml:space="preserve"> </w:t>
      </w:r>
      <w:r w:rsidRPr="00EE6E1C">
        <w:rPr>
          <w:rFonts w:cs="Aptos Serif"/>
          <w:sz w:val="22"/>
          <w:szCs w:val="22"/>
        </w:rPr>
        <w:t>remains</w:t>
      </w:r>
      <w:r w:rsidRPr="00EE6E1C">
        <w:rPr>
          <w:rFonts w:cs="Aptos Serif"/>
          <w:spacing w:val="-2"/>
          <w:sz w:val="22"/>
          <w:szCs w:val="22"/>
        </w:rPr>
        <w:t xml:space="preserve"> </w:t>
      </w:r>
      <w:r w:rsidRPr="00EE6E1C">
        <w:rPr>
          <w:rFonts w:cs="Aptos Serif"/>
          <w:sz w:val="22"/>
          <w:szCs w:val="22"/>
        </w:rPr>
        <w:t>low and</w:t>
      </w:r>
      <w:r w:rsidRPr="00EE6E1C">
        <w:rPr>
          <w:rFonts w:cs="Aptos Serif"/>
          <w:spacing w:val="-7"/>
          <w:sz w:val="22"/>
          <w:szCs w:val="22"/>
        </w:rPr>
        <w:t xml:space="preserve"> </w:t>
      </w:r>
      <w:r w:rsidRPr="00EE6E1C">
        <w:rPr>
          <w:rFonts w:cs="Aptos Serif"/>
          <w:sz w:val="22"/>
          <w:szCs w:val="22"/>
        </w:rPr>
        <w:t>increasing</w:t>
      </w:r>
      <w:r w:rsidRPr="00EE6E1C">
        <w:rPr>
          <w:rFonts w:cs="Aptos Serif"/>
          <w:spacing w:val="-7"/>
          <w:sz w:val="22"/>
          <w:szCs w:val="22"/>
        </w:rPr>
        <w:t xml:space="preserve"> </w:t>
      </w:r>
      <w:r w:rsidRPr="00EE6E1C">
        <w:rPr>
          <w:rFonts w:cs="Aptos Serif"/>
          <w:sz w:val="22"/>
          <w:szCs w:val="22"/>
        </w:rPr>
        <w:t>access</w:t>
      </w:r>
      <w:r w:rsidRPr="00EE6E1C">
        <w:rPr>
          <w:rFonts w:cs="Aptos Serif"/>
          <w:spacing w:val="-6"/>
          <w:sz w:val="22"/>
          <w:szCs w:val="22"/>
        </w:rPr>
        <w:t xml:space="preserve"> </w:t>
      </w:r>
      <w:r w:rsidRPr="00EE6E1C">
        <w:rPr>
          <w:rFonts w:cs="Aptos Serif"/>
          <w:sz w:val="22"/>
          <w:szCs w:val="22"/>
        </w:rPr>
        <w:t>is</w:t>
      </w:r>
      <w:r w:rsidRPr="00EE6E1C">
        <w:rPr>
          <w:rFonts w:cs="Aptos Serif"/>
          <w:spacing w:val="-6"/>
          <w:sz w:val="22"/>
          <w:szCs w:val="22"/>
        </w:rPr>
        <w:t xml:space="preserve"> </w:t>
      </w:r>
      <w:r w:rsidRPr="00EE6E1C">
        <w:rPr>
          <w:rFonts w:cs="Aptos Serif"/>
          <w:sz w:val="22"/>
          <w:szCs w:val="22"/>
        </w:rPr>
        <w:t>a</w:t>
      </w:r>
      <w:r w:rsidRPr="00EE6E1C">
        <w:rPr>
          <w:rFonts w:cs="Aptos Serif"/>
          <w:spacing w:val="-7"/>
          <w:sz w:val="22"/>
          <w:szCs w:val="22"/>
        </w:rPr>
        <w:t xml:space="preserve"> </w:t>
      </w:r>
      <w:r w:rsidRPr="00EE6E1C">
        <w:rPr>
          <w:rFonts w:cs="Aptos Serif"/>
          <w:sz w:val="22"/>
          <w:szCs w:val="22"/>
        </w:rPr>
        <w:t>priority,</w:t>
      </w:r>
      <w:r w:rsidRPr="00EE6E1C">
        <w:rPr>
          <w:rFonts w:cs="Aptos Serif"/>
          <w:spacing w:val="-7"/>
          <w:sz w:val="22"/>
          <w:szCs w:val="22"/>
        </w:rPr>
        <w:t xml:space="preserve"> </w:t>
      </w:r>
      <w:r w:rsidRPr="00EE6E1C">
        <w:rPr>
          <w:rFonts w:cs="Aptos Serif"/>
          <w:sz w:val="22"/>
          <w:szCs w:val="22"/>
        </w:rPr>
        <w:t>and</w:t>
      </w:r>
      <w:r w:rsidRPr="00EE6E1C">
        <w:rPr>
          <w:rFonts w:cs="Aptos Serif"/>
          <w:spacing w:val="-7"/>
          <w:sz w:val="22"/>
          <w:szCs w:val="22"/>
        </w:rPr>
        <w:t xml:space="preserve"> </w:t>
      </w:r>
      <w:r w:rsidRPr="00EE6E1C">
        <w:rPr>
          <w:rFonts w:cs="Aptos Serif"/>
          <w:sz w:val="22"/>
          <w:szCs w:val="22"/>
        </w:rPr>
        <w:t>that</w:t>
      </w:r>
      <w:r w:rsidRPr="00EE6E1C">
        <w:rPr>
          <w:rFonts w:cs="Aptos Serif"/>
          <w:spacing w:val="-5"/>
          <w:sz w:val="22"/>
          <w:szCs w:val="22"/>
        </w:rPr>
        <w:t xml:space="preserve"> </w:t>
      </w:r>
      <w:r w:rsidRPr="00EE6E1C">
        <w:rPr>
          <w:rFonts w:cs="Aptos Serif"/>
          <w:sz w:val="22"/>
          <w:szCs w:val="22"/>
        </w:rPr>
        <w:t>renewable</w:t>
      </w:r>
      <w:r w:rsidRPr="00EE6E1C">
        <w:rPr>
          <w:rFonts w:cs="Aptos Serif"/>
          <w:spacing w:val="-6"/>
          <w:sz w:val="22"/>
          <w:szCs w:val="22"/>
        </w:rPr>
        <w:t xml:space="preserve"> </w:t>
      </w:r>
      <w:r w:rsidRPr="00EE6E1C">
        <w:rPr>
          <w:rFonts w:cs="Aptos Serif"/>
          <w:sz w:val="22"/>
          <w:szCs w:val="22"/>
        </w:rPr>
        <w:t>energy</w:t>
      </w:r>
      <w:r w:rsidRPr="00EE6E1C">
        <w:rPr>
          <w:rFonts w:cs="Aptos Serif"/>
          <w:spacing w:val="-7"/>
          <w:sz w:val="22"/>
          <w:szCs w:val="22"/>
        </w:rPr>
        <w:t xml:space="preserve"> </w:t>
      </w:r>
      <w:r w:rsidRPr="00EE6E1C">
        <w:rPr>
          <w:rFonts w:cs="Aptos Serif"/>
          <w:sz w:val="22"/>
          <w:szCs w:val="22"/>
        </w:rPr>
        <w:t>represents</w:t>
      </w:r>
      <w:r w:rsidRPr="00EE6E1C">
        <w:rPr>
          <w:rFonts w:cs="Aptos Serif"/>
          <w:spacing w:val="-6"/>
          <w:sz w:val="22"/>
          <w:szCs w:val="22"/>
        </w:rPr>
        <w:t xml:space="preserve"> </w:t>
      </w:r>
      <w:r w:rsidRPr="00EE6E1C">
        <w:rPr>
          <w:rFonts w:cs="Aptos Serif"/>
          <w:sz w:val="22"/>
          <w:szCs w:val="22"/>
        </w:rPr>
        <w:t>one</w:t>
      </w:r>
      <w:r w:rsidRPr="00EE6E1C">
        <w:rPr>
          <w:rFonts w:cs="Aptos Serif"/>
          <w:spacing w:val="-7"/>
          <w:sz w:val="22"/>
          <w:szCs w:val="22"/>
        </w:rPr>
        <w:t xml:space="preserve"> </w:t>
      </w:r>
      <w:r w:rsidRPr="00EE6E1C">
        <w:rPr>
          <w:rFonts w:cs="Aptos Serif"/>
          <w:sz w:val="22"/>
          <w:szCs w:val="22"/>
        </w:rPr>
        <w:t>of</w:t>
      </w:r>
      <w:r w:rsidRPr="00EE6E1C">
        <w:rPr>
          <w:rFonts w:cs="Aptos Serif"/>
          <w:spacing w:val="-8"/>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best</w:t>
      </w:r>
      <w:r w:rsidRPr="00EE6E1C">
        <w:rPr>
          <w:rFonts w:cs="Aptos Serif"/>
          <w:spacing w:val="-8"/>
          <w:sz w:val="22"/>
          <w:szCs w:val="22"/>
        </w:rPr>
        <w:t xml:space="preserve"> </w:t>
      </w:r>
      <w:r w:rsidRPr="00EE6E1C">
        <w:rPr>
          <w:rFonts w:cs="Aptos Serif"/>
          <w:sz w:val="22"/>
          <w:szCs w:val="22"/>
        </w:rPr>
        <w:t>sources</w:t>
      </w:r>
      <w:r w:rsidRPr="00EE6E1C">
        <w:rPr>
          <w:rFonts w:cs="Aptos Serif"/>
          <w:spacing w:val="-6"/>
          <w:sz w:val="22"/>
          <w:szCs w:val="22"/>
        </w:rPr>
        <w:t xml:space="preserve"> </w:t>
      </w:r>
      <w:r w:rsidRPr="00EE6E1C">
        <w:rPr>
          <w:rFonts w:cs="Aptos Serif"/>
          <w:sz w:val="22"/>
          <w:szCs w:val="22"/>
        </w:rPr>
        <w:t>of electricity supply. Policy measures to address energy and environmental issue include increased utilization of renewable energy sources.</w:t>
      </w:r>
    </w:p>
    <w:p w14:paraId="5CDC749C" w14:textId="77777777" w:rsidR="001D424F" w:rsidRPr="00EE6E1C" w:rsidRDefault="00C11E50" w:rsidP="008E3B7C">
      <w:pPr>
        <w:pStyle w:val="Titre3"/>
      </w:pPr>
      <w:bookmarkStart w:id="39" w:name="_bookmark15"/>
      <w:bookmarkStart w:id="40" w:name="_Toc198909835"/>
      <w:bookmarkEnd w:id="39"/>
      <w:r w:rsidRPr="00EE6E1C">
        <w:t>REFIT Policy</w:t>
      </w:r>
      <w:bookmarkEnd w:id="40"/>
    </w:p>
    <w:p w14:paraId="5CDC749D" w14:textId="77777777" w:rsidR="001D424F" w:rsidRPr="00EE6E1C" w:rsidRDefault="00C11E50" w:rsidP="00EE6E1C">
      <w:pPr>
        <w:pStyle w:val="Corpsdetexte"/>
        <w:spacing w:before="2" w:after="240" w:line="276" w:lineRule="auto"/>
        <w:ind w:left="140" w:right="138"/>
        <w:jc w:val="both"/>
        <w:rPr>
          <w:rFonts w:cs="Aptos Serif"/>
          <w:sz w:val="22"/>
          <w:szCs w:val="22"/>
        </w:rPr>
      </w:pPr>
      <w:r w:rsidRPr="00EE6E1C">
        <w:rPr>
          <w:rFonts w:cs="Aptos Serif"/>
          <w:sz w:val="22"/>
          <w:szCs w:val="22"/>
        </w:rPr>
        <w:lastRenderedPageBreak/>
        <w:t>The Zambian Renewable Energy Feed-in-Tariff (REFiT) Strategy was approved by the Zambian cabinet</w:t>
      </w:r>
      <w:r w:rsidRPr="00EE6E1C">
        <w:rPr>
          <w:rFonts w:cs="Aptos Serif"/>
          <w:spacing w:val="-13"/>
          <w:sz w:val="22"/>
          <w:szCs w:val="22"/>
        </w:rPr>
        <w:t xml:space="preserve"> </w:t>
      </w:r>
      <w:r w:rsidRPr="00EE6E1C">
        <w:rPr>
          <w:rFonts w:cs="Aptos Serif"/>
          <w:sz w:val="22"/>
          <w:szCs w:val="22"/>
        </w:rPr>
        <w:t>in</w:t>
      </w:r>
      <w:r w:rsidRPr="00EE6E1C">
        <w:rPr>
          <w:rFonts w:cs="Aptos Serif"/>
          <w:spacing w:val="-13"/>
          <w:sz w:val="22"/>
          <w:szCs w:val="22"/>
        </w:rPr>
        <w:t xml:space="preserve"> </w:t>
      </w:r>
      <w:r w:rsidRPr="00EE6E1C">
        <w:rPr>
          <w:rFonts w:cs="Aptos Serif"/>
          <w:sz w:val="22"/>
          <w:szCs w:val="22"/>
        </w:rPr>
        <w:t>July</w:t>
      </w:r>
      <w:r w:rsidRPr="00EE6E1C">
        <w:rPr>
          <w:rFonts w:cs="Aptos Serif"/>
          <w:spacing w:val="-15"/>
          <w:sz w:val="22"/>
          <w:szCs w:val="22"/>
        </w:rPr>
        <w:t xml:space="preserve"> </w:t>
      </w:r>
      <w:r w:rsidRPr="00EE6E1C">
        <w:rPr>
          <w:rFonts w:cs="Aptos Serif"/>
          <w:sz w:val="22"/>
          <w:szCs w:val="22"/>
        </w:rPr>
        <w:t>2017</w:t>
      </w:r>
      <w:r w:rsidRPr="00EE6E1C">
        <w:rPr>
          <w:rFonts w:cs="Aptos Serif"/>
          <w:spacing w:val="-12"/>
          <w:sz w:val="22"/>
          <w:szCs w:val="22"/>
        </w:rPr>
        <w:t xml:space="preserve"> </w:t>
      </w:r>
      <w:r w:rsidRPr="00EE6E1C">
        <w:rPr>
          <w:rFonts w:cs="Aptos Serif"/>
          <w:sz w:val="22"/>
          <w:szCs w:val="22"/>
        </w:rPr>
        <w:t>and</w:t>
      </w:r>
      <w:r w:rsidRPr="00EE6E1C">
        <w:rPr>
          <w:rFonts w:cs="Aptos Serif"/>
          <w:spacing w:val="-13"/>
          <w:sz w:val="22"/>
          <w:szCs w:val="22"/>
        </w:rPr>
        <w:t xml:space="preserve"> </w:t>
      </w:r>
      <w:r w:rsidRPr="00EE6E1C">
        <w:rPr>
          <w:rFonts w:cs="Aptos Serif"/>
          <w:sz w:val="22"/>
          <w:szCs w:val="22"/>
        </w:rPr>
        <w:t>formally</w:t>
      </w:r>
      <w:r w:rsidRPr="00EE6E1C">
        <w:rPr>
          <w:rFonts w:cs="Aptos Serif"/>
          <w:spacing w:val="-12"/>
          <w:sz w:val="22"/>
          <w:szCs w:val="22"/>
        </w:rPr>
        <w:t xml:space="preserve"> </w:t>
      </w:r>
      <w:r w:rsidRPr="00EE6E1C">
        <w:rPr>
          <w:rFonts w:cs="Aptos Serif"/>
          <w:sz w:val="22"/>
          <w:szCs w:val="22"/>
        </w:rPr>
        <w:t>launched</w:t>
      </w:r>
      <w:r w:rsidRPr="00EE6E1C">
        <w:rPr>
          <w:rFonts w:cs="Aptos Serif"/>
          <w:spacing w:val="-12"/>
          <w:sz w:val="22"/>
          <w:szCs w:val="22"/>
        </w:rPr>
        <w:t xml:space="preserve"> </w:t>
      </w:r>
      <w:r w:rsidRPr="00EE6E1C">
        <w:rPr>
          <w:rFonts w:cs="Aptos Serif"/>
          <w:sz w:val="22"/>
          <w:szCs w:val="22"/>
        </w:rPr>
        <w:t>by</w:t>
      </w:r>
      <w:r w:rsidRPr="00EE6E1C">
        <w:rPr>
          <w:rFonts w:cs="Aptos Serif"/>
          <w:spacing w:val="-12"/>
          <w:sz w:val="22"/>
          <w:szCs w:val="22"/>
        </w:rPr>
        <w:t xml:space="preserve"> </w:t>
      </w:r>
      <w:r w:rsidRPr="00EE6E1C">
        <w:rPr>
          <w:rFonts w:cs="Aptos Serif"/>
          <w:sz w:val="22"/>
          <w:szCs w:val="22"/>
        </w:rPr>
        <w:t>the</w:t>
      </w:r>
      <w:r w:rsidRPr="00EE6E1C">
        <w:rPr>
          <w:rFonts w:cs="Aptos Serif"/>
          <w:spacing w:val="-13"/>
          <w:sz w:val="22"/>
          <w:szCs w:val="22"/>
        </w:rPr>
        <w:t xml:space="preserve"> </w:t>
      </w:r>
      <w:r w:rsidRPr="00EE6E1C">
        <w:rPr>
          <w:rFonts w:cs="Aptos Serif"/>
          <w:sz w:val="22"/>
          <w:szCs w:val="22"/>
        </w:rPr>
        <w:t>Ministry</w:t>
      </w:r>
      <w:r w:rsidRPr="00EE6E1C">
        <w:rPr>
          <w:rFonts w:cs="Aptos Serif"/>
          <w:spacing w:val="-12"/>
          <w:sz w:val="22"/>
          <w:szCs w:val="22"/>
        </w:rPr>
        <w:t xml:space="preserve"> </w:t>
      </w:r>
      <w:r w:rsidRPr="00EE6E1C">
        <w:rPr>
          <w:rFonts w:cs="Aptos Serif"/>
          <w:sz w:val="22"/>
          <w:szCs w:val="22"/>
        </w:rPr>
        <w:t>of</w:t>
      </w:r>
      <w:r w:rsidRPr="00EE6E1C">
        <w:rPr>
          <w:rFonts w:cs="Aptos Serif"/>
          <w:spacing w:val="-14"/>
          <w:sz w:val="22"/>
          <w:szCs w:val="22"/>
        </w:rPr>
        <w:t xml:space="preserve"> </w:t>
      </w:r>
      <w:r w:rsidRPr="00EE6E1C">
        <w:rPr>
          <w:rFonts w:cs="Aptos Serif"/>
          <w:sz w:val="22"/>
          <w:szCs w:val="22"/>
        </w:rPr>
        <w:t>Energy</w:t>
      </w:r>
      <w:r w:rsidRPr="00EE6E1C">
        <w:rPr>
          <w:rFonts w:cs="Aptos Serif"/>
          <w:spacing w:val="-12"/>
          <w:sz w:val="22"/>
          <w:szCs w:val="22"/>
        </w:rPr>
        <w:t xml:space="preserve"> </w:t>
      </w:r>
      <w:r w:rsidRPr="00EE6E1C">
        <w:rPr>
          <w:rFonts w:cs="Aptos Serif"/>
          <w:sz w:val="22"/>
          <w:szCs w:val="22"/>
        </w:rPr>
        <w:t>in</w:t>
      </w:r>
      <w:r w:rsidRPr="00EE6E1C">
        <w:rPr>
          <w:rFonts w:cs="Aptos Serif"/>
          <w:spacing w:val="-15"/>
          <w:sz w:val="22"/>
          <w:szCs w:val="22"/>
        </w:rPr>
        <w:t xml:space="preserve"> </w:t>
      </w:r>
      <w:r w:rsidRPr="00EE6E1C">
        <w:rPr>
          <w:rFonts w:cs="Aptos Serif"/>
          <w:sz w:val="22"/>
          <w:szCs w:val="22"/>
        </w:rPr>
        <w:t>October</w:t>
      </w:r>
      <w:r w:rsidRPr="00EE6E1C">
        <w:rPr>
          <w:rFonts w:cs="Aptos Serif"/>
          <w:spacing w:val="-13"/>
          <w:sz w:val="22"/>
          <w:szCs w:val="22"/>
        </w:rPr>
        <w:t xml:space="preserve"> </w:t>
      </w:r>
      <w:r w:rsidRPr="00EE6E1C">
        <w:rPr>
          <w:rFonts w:cs="Aptos Serif"/>
          <w:sz w:val="22"/>
          <w:szCs w:val="22"/>
        </w:rPr>
        <w:t>2017.</w:t>
      </w:r>
      <w:r w:rsidRPr="00EE6E1C">
        <w:rPr>
          <w:rFonts w:cs="Aptos Serif"/>
          <w:spacing w:val="-13"/>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REFiT Policy was developed with the following aims:</w:t>
      </w:r>
    </w:p>
    <w:p w14:paraId="5CDC749E" w14:textId="77777777" w:rsidR="001D424F" w:rsidRPr="00EE6E1C" w:rsidRDefault="00C11E50" w:rsidP="000050BF">
      <w:pPr>
        <w:pStyle w:val="Paragraphedeliste"/>
        <w:numPr>
          <w:ilvl w:val="3"/>
          <w:numId w:val="14"/>
        </w:numPr>
        <w:tabs>
          <w:tab w:val="left" w:pos="860"/>
          <w:tab w:val="left" w:pos="861"/>
        </w:tabs>
        <w:spacing w:before="158" w:after="240" w:line="276" w:lineRule="auto"/>
        <w:ind w:right="138"/>
        <w:rPr>
          <w:rFonts w:cs="Aptos Serif"/>
        </w:rPr>
      </w:pPr>
      <w:r w:rsidRPr="00EE6E1C">
        <w:rPr>
          <w:rFonts w:cs="Aptos Serif"/>
        </w:rPr>
        <w:t>To</w:t>
      </w:r>
      <w:r w:rsidRPr="00EE6E1C">
        <w:rPr>
          <w:rFonts w:cs="Aptos Serif"/>
          <w:spacing w:val="-4"/>
        </w:rPr>
        <w:t xml:space="preserve"> </w:t>
      </w:r>
      <w:r w:rsidRPr="00EE6E1C">
        <w:rPr>
          <w:rFonts w:cs="Aptos Serif"/>
        </w:rPr>
        <w:t>lower</w:t>
      </w:r>
      <w:r w:rsidRPr="00EE6E1C">
        <w:rPr>
          <w:rFonts w:cs="Aptos Serif"/>
          <w:spacing w:val="-3"/>
        </w:rPr>
        <w:t xml:space="preserve"> </w:t>
      </w:r>
      <w:r w:rsidRPr="00EE6E1C">
        <w:rPr>
          <w:rFonts w:cs="Aptos Serif"/>
        </w:rPr>
        <w:t>the</w:t>
      </w:r>
      <w:r w:rsidRPr="00EE6E1C">
        <w:rPr>
          <w:rFonts w:cs="Aptos Serif"/>
          <w:spacing w:val="-3"/>
        </w:rPr>
        <w:t xml:space="preserve"> </w:t>
      </w:r>
      <w:r w:rsidRPr="00EE6E1C">
        <w:rPr>
          <w:rFonts w:cs="Aptos Serif"/>
        </w:rPr>
        <w:t>barriers</w:t>
      </w:r>
      <w:r w:rsidRPr="00EE6E1C">
        <w:rPr>
          <w:rFonts w:cs="Aptos Serif"/>
          <w:spacing w:val="-4"/>
        </w:rPr>
        <w:t xml:space="preserve"> </w:t>
      </w:r>
      <w:r w:rsidRPr="00EE6E1C">
        <w:rPr>
          <w:rFonts w:cs="Aptos Serif"/>
        </w:rPr>
        <w:t>for</w:t>
      </w:r>
      <w:r w:rsidRPr="00EE6E1C">
        <w:rPr>
          <w:rFonts w:cs="Aptos Serif"/>
          <w:spacing w:val="-4"/>
        </w:rPr>
        <w:t xml:space="preserve"> </w:t>
      </w:r>
      <w:r w:rsidRPr="00EE6E1C">
        <w:rPr>
          <w:rFonts w:cs="Aptos Serif"/>
        </w:rPr>
        <w:t>increased</w:t>
      </w:r>
      <w:r w:rsidRPr="00EE6E1C">
        <w:rPr>
          <w:rFonts w:cs="Aptos Serif"/>
          <w:spacing w:val="-3"/>
        </w:rPr>
        <w:t xml:space="preserve"> </w:t>
      </w:r>
      <w:r w:rsidRPr="00EE6E1C">
        <w:rPr>
          <w:rFonts w:cs="Aptos Serif"/>
        </w:rPr>
        <w:t>private</w:t>
      </w:r>
      <w:r w:rsidRPr="00EE6E1C">
        <w:rPr>
          <w:rFonts w:cs="Aptos Serif"/>
          <w:spacing w:val="-5"/>
        </w:rPr>
        <w:t xml:space="preserve"> </w:t>
      </w:r>
      <w:r w:rsidRPr="00EE6E1C">
        <w:rPr>
          <w:rFonts w:cs="Aptos Serif"/>
        </w:rPr>
        <w:t>sector</w:t>
      </w:r>
      <w:r w:rsidRPr="00EE6E1C">
        <w:rPr>
          <w:rFonts w:cs="Aptos Serif"/>
          <w:spacing w:val="-5"/>
        </w:rPr>
        <w:t xml:space="preserve"> </w:t>
      </w:r>
      <w:r w:rsidRPr="00EE6E1C">
        <w:rPr>
          <w:rFonts w:cs="Aptos Serif"/>
        </w:rPr>
        <w:t>involvement</w:t>
      </w:r>
      <w:r w:rsidRPr="00EE6E1C">
        <w:rPr>
          <w:rFonts w:cs="Aptos Serif"/>
          <w:spacing w:val="-4"/>
        </w:rPr>
        <w:t xml:space="preserve"> </w:t>
      </w:r>
      <w:r w:rsidRPr="00EE6E1C">
        <w:rPr>
          <w:rFonts w:cs="Aptos Serif"/>
        </w:rPr>
        <w:t>in</w:t>
      </w:r>
      <w:r w:rsidRPr="00EE6E1C">
        <w:rPr>
          <w:rFonts w:cs="Aptos Serif"/>
          <w:spacing w:val="-3"/>
        </w:rPr>
        <w:t xml:space="preserve"> </w:t>
      </w:r>
      <w:r w:rsidRPr="00EE6E1C">
        <w:rPr>
          <w:rFonts w:cs="Aptos Serif"/>
        </w:rPr>
        <w:t>renewable</w:t>
      </w:r>
      <w:r w:rsidRPr="00EE6E1C">
        <w:rPr>
          <w:rFonts w:cs="Aptos Serif"/>
          <w:spacing w:val="-5"/>
        </w:rPr>
        <w:t xml:space="preserve"> </w:t>
      </w:r>
      <w:r w:rsidRPr="00EE6E1C">
        <w:rPr>
          <w:rFonts w:cs="Aptos Serif"/>
        </w:rPr>
        <w:t>energy</w:t>
      </w:r>
      <w:r w:rsidRPr="00EE6E1C">
        <w:rPr>
          <w:rFonts w:cs="Aptos Serif"/>
          <w:spacing w:val="-3"/>
        </w:rPr>
        <w:t xml:space="preserve"> </w:t>
      </w:r>
      <w:r w:rsidRPr="00EE6E1C">
        <w:rPr>
          <w:rFonts w:cs="Aptos Serif"/>
        </w:rPr>
        <w:t xml:space="preserve">power </w:t>
      </w:r>
      <w:r w:rsidRPr="00EE6E1C">
        <w:rPr>
          <w:rFonts w:cs="Aptos Serif"/>
          <w:spacing w:val="-2"/>
        </w:rPr>
        <w:t>generation.</w:t>
      </w:r>
    </w:p>
    <w:p w14:paraId="5CDC749F" w14:textId="77777777" w:rsidR="001D424F" w:rsidRPr="00EE6E1C" w:rsidRDefault="00C11E50" w:rsidP="000050BF">
      <w:pPr>
        <w:pStyle w:val="Paragraphedeliste"/>
        <w:numPr>
          <w:ilvl w:val="3"/>
          <w:numId w:val="14"/>
        </w:numPr>
        <w:tabs>
          <w:tab w:val="left" w:pos="860"/>
          <w:tab w:val="left" w:pos="861"/>
        </w:tabs>
        <w:spacing w:after="240" w:line="276" w:lineRule="auto"/>
        <w:ind w:right="137"/>
        <w:rPr>
          <w:rFonts w:cs="Aptos Serif"/>
        </w:rPr>
      </w:pPr>
      <w:r w:rsidRPr="00EE6E1C">
        <w:rPr>
          <w:rFonts w:cs="Aptos Serif"/>
        </w:rPr>
        <w:t>In the short-term</w:t>
      </w:r>
      <w:r w:rsidRPr="00EE6E1C">
        <w:rPr>
          <w:rFonts w:cs="Aptos Serif"/>
          <w:spacing w:val="-1"/>
        </w:rPr>
        <w:t xml:space="preserve"> </w:t>
      </w:r>
      <w:r w:rsidRPr="00EE6E1C">
        <w:rPr>
          <w:rFonts w:cs="Aptos Serif"/>
        </w:rPr>
        <w:t>aim to</w:t>
      </w:r>
      <w:r w:rsidRPr="00EE6E1C">
        <w:rPr>
          <w:rFonts w:cs="Aptos Serif"/>
          <w:spacing w:val="-1"/>
        </w:rPr>
        <w:t xml:space="preserve"> </w:t>
      </w:r>
      <w:r w:rsidRPr="00EE6E1C">
        <w:rPr>
          <w:rFonts w:cs="Aptos Serif"/>
        </w:rPr>
        <w:t>increase power generation</w:t>
      </w:r>
      <w:r w:rsidRPr="00EE6E1C">
        <w:rPr>
          <w:rFonts w:cs="Aptos Serif"/>
          <w:spacing w:val="-2"/>
        </w:rPr>
        <w:t xml:space="preserve"> </w:t>
      </w:r>
      <w:r w:rsidRPr="00EE6E1C">
        <w:rPr>
          <w:rFonts w:cs="Aptos Serif"/>
        </w:rPr>
        <w:t>through</w:t>
      </w:r>
      <w:r w:rsidRPr="00EE6E1C">
        <w:rPr>
          <w:rFonts w:cs="Aptos Serif"/>
          <w:spacing w:val="-1"/>
        </w:rPr>
        <w:t xml:space="preserve"> </w:t>
      </w:r>
      <w:r w:rsidRPr="00EE6E1C">
        <w:rPr>
          <w:rFonts w:cs="Aptos Serif"/>
        </w:rPr>
        <w:t>private sector</w:t>
      </w:r>
      <w:r w:rsidRPr="00EE6E1C">
        <w:rPr>
          <w:rFonts w:cs="Aptos Serif"/>
          <w:spacing w:val="-1"/>
        </w:rPr>
        <w:t xml:space="preserve"> </w:t>
      </w:r>
      <w:r w:rsidRPr="00EE6E1C">
        <w:rPr>
          <w:rFonts w:cs="Aptos Serif"/>
        </w:rPr>
        <w:t>investments in renewable energy.</w:t>
      </w:r>
    </w:p>
    <w:p w14:paraId="5CDC74A0" w14:textId="77777777" w:rsidR="001D424F" w:rsidRPr="00EE6E1C" w:rsidRDefault="00C11E50" w:rsidP="000050BF">
      <w:pPr>
        <w:pStyle w:val="Paragraphedeliste"/>
        <w:numPr>
          <w:ilvl w:val="3"/>
          <w:numId w:val="14"/>
        </w:numPr>
        <w:tabs>
          <w:tab w:val="left" w:pos="860"/>
          <w:tab w:val="left" w:pos="861"/>
        </w:tabs>
        <w:spacing w:after="240" w:line="276" w:lineRule="auto"/>
        <w:ind w:right="136"/>
        <w:rPr>
          <w:rFonts w:cs="Aptos Serif"/>
        </w:rPr>
      </w:pPr>
      <w:r w:rsidRPr="00EE6E1C">
        <w:rPr>
          <w:rFonts w:cs="Aptos Serif"/>
        </w:rPr>
        <w:t>In the medium to long-term aim to contribute to the creation of a diversified energy mix and increase energy security in Zambia.</w:t>
      </w:r>
    </w:p>
    <w:p w14:paraId="5CDC74A1" w14:textId="77777777" w:rsidR="001D424F" w:rsidRPr="00EE6E1C" w:rsidRDefault="00C11E50" w:rsidP="00EE6E1C">
      <w:pPr>
        <w:pStyle w:val="Corpsdetexte"/>
        <w:spacing w:before="161" w:after="240" w:line="276" w:lineRule="auto"/>
        <w:ind w:left="140" w:right="137"/>
        <w:jc w:val="both"/>
        <w:rPr>
          <w:rFonts w:cs="Aptos Serif"/>
          <w:sz w:val="22"/>
          <w:szCs w:val="22"/>
        </w:rPr>
      </w:pPr>
      <w:r w:rsidRPr="00EE6E1C">
        <w:rPr>
          <w:rFonts w:cs="Aptos Serif"/>
          <w:sz w:val="22"/>
          <w:szCs w:val="22"/>
        </w:rPr>
        <w:t>GETFiT</w:t>
      </w:r>
      <w:r w:rsidRPr="00EE6E1C">
        <w:rPr>
          <w:rFonts w:cs="Aptos Serif"/>
          <w:spacing w:val="-15"/>
          <w:sz w:val="22"/>
          <w:szCs w:val="22"/>
        </w:rPr>
        <w:t xml:space="preserve"> </w:t>
      </w:r>
      <w:r w:rsidRPr="00EE6E1C">
        <w:rPr>
          <w:rFonts w:cs="Aptos Serif"/>
          <w:sz w:val="22"/>
          <w:szCs w:val="22"/>
        </w:rPr>
        <w:t>Zambia</w:t>
      </w:r>
      <w:r w:rsidRPr="00EE6E1C">
        <w:rPr>
          <w:rFonts w:cs="Aptos Serif"/>
          <w:spacing w:val="-15"/>
          <w:sz w:val="22"/>
          <w:szCs w:val="22"/>
        </w:rPr>
        <w:t xml:space="preserve"> </w:t>
      </w:r>
      <w:r w:rsidRPr="00EE6E1C">
        <w:rPr>
          <w:rFonts w:cs="Aptos Serif"/>
          <w:sz w:val="22"/>
          <w:szCs w:val="22"/>
        </w:rPr>
        <w:t>became</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official</w:t>
      </w:r>
      <w:r w:rsidRPr="00EE6E1C">
        <w:rPr>
          <w:rFonts w:cs="Aptos Serif"/>
          <w:spacing w:val="-15"/>
          <w:sz w:val="22"/>
          <w:szCs w:val="22"/>
        </w:rPr>
        <w:t xml:space="preserve"> </w:t>
      </w:r>
      <w:r w:rsidRPr="00EE6E1C">
        <w:rPr>
          <w:rFonts w:cs="Aptos Serif"/>
          <w:sz w:val="22"/>
          <w:szCs w:val="22"/>
        </w:rPr>
        <w:t>implementation</w:t>
      </w:r>
      <w:r w:rsidRPr="00EE6E1C">
        <w:rPr>
          <w:rFonts w:cs="Aptos Serif"/>
          <w:spacing w:val="-15"/>
          <w:sz w:val="22"/>
          <w:szCs w:val="22"/>
        </w:rPr>
        <w:t xml:space="preserve"> </w:t>
      </w:r>
      <w:r w:rsidRPr="00EE6E1C">
        <w:rPr>
          <w:rFonts w:cs="Aptos Serif"/>
          <w:sz w:val="22"/>
          <w:szCs w:val="22"/>
        </w:rPr>
        <w:t>program</w:t>
      </w:r>
      <w:r w:rsidRPr="00EE6E1C">
        <w:rPr>
          <w:rFonts w:cs="Aptos Serif"/>
          <w:spacing w:val="-15"/>
          <w:sz w:val="22"/>
          <w:szCs w:val="22"/>
        </w:rPr>
        <w:t xml:space="preserve"> </w:t>
      </w:r>
      <w:r w:rsidRPr="00EE6E1C">
        <w:rPr>
          <w:rFonts w:cs="Aptos Serif"/>
          <w:sz w:val="22"/>
          <w:szCs w:val="22"/>
        </w:rPr>
        <w:t>for</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REFiT</w:t>
      </w:r>
      <w:r w:rsidRPr="00EE6E1C">
        <w:rPr>
          <w:rFonts w:cs="Aptos Serif"/>
          <w:spacing w:val="-15"/>
          <w:sz w:val="22"/>
          <w:szCs w:val="22"/>
        </w:rPr>
        <w:t xml:space="preserve"> </w:t>
      </w:r>
      <w:r w:rsidRPr="00EE6E1C">
        <w:rPr>
          <w:rFonts w:cs="Aptos Serif"/>
          <w:sz w:val="22"/>
          <w:szCs w:val="22"/>
        </w:rPr>
        <w:t>Strategy.</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REFiT Strategy provides an allocation of 200MW for small- to medium-scale projects with a maximum size of 20MW, to be procured over a period of three years. Eligible technologies include hydro, solar</w:t>
      </w:r>
      <w:r w:rsidRPr="00EE6E1C">
        <w:rPr>
          <w:rFonts w:cs="Aptos Serif"/>
          <w:spacing w:val="-9"/>
          <w:sz w:val="22"/>
          <w:szCs w:val="22"/>
        </w:rPr>
        <w:t xml:space="preserve"> </w:t>
      </w:r>
      <w:r w:rsidRPr="00EE6E1C">
        <w:rPr>
          <w:rFonts w:cs="Aptos Serif"/>
          <w:sz w:val="22"/>
          <w:szCs w:val="22"/>
        </w:rPr>
        <w:t>photovoltaic</w:t>
      </w:r>
      <w:r w:rsidRPr="00EE6E1C">
        <w:rPr>
          <w:rFonts w:cs="Aptos Serif"/>
          <w:spacing w:val="-7"/>
          <w:sz w:val="22"/>
          <w:szCs w:val="22"/>
        </w:rPr>
        <w:t xml:space="preserve"> </w:t>
      </w:r>
      <w:r w:rsidRPr="00EE6E1C">
        <w:rPr>
          <w:rFonts w:cs="Aptos Serif"/>
          <w:sz w:val="22"/>
          <w:szCs w:val="22"/>
        </w:rPr>
        <w:t>(PV),</w:t>
      </w:r>
      <w:r w:rsidRPr="00EE6E1C">
        <w:rPr>
          <w:rFonts w:cs="Aptos Serif"/>
          <w:spacing w:val="-8"/>
          <w:sz w:val="22"/>
          <w:szCs w:val="22"/>
        </w:rPr>
        <w:t xml:space="preserve"> </w:t>
      </w:r>
      <w:r w:rsidRPr="00EE6E1C">
        <w:rPr>
          <w:rFonts w:cs="Aptos Serif"/>
          <w:sz w:val="22"/>
          <w:szCs w:val="22"/>
        </w:rPr>
        <w:t>geothermal,</w:t>
      </w:r>
      <w:r w:rsidRPr="00EE6E1C">
        <w:rPr>
          <w:rFonts w:cs="Aptos Serif"/>
          <w:spacing w:val="-8"/>
          <w:sz w:val="22"/>
          <w:szCs w:val="22"/>
        </w:rPr>
        <w:t xml:space="preserve"> </w:t>
      </w:r>
      <w:r w:rsidRPr="00EE6E1C">
        <w:rPr>
          <w:rFonts w:cs="Aptos Serif"/>
          <w:sz w:val="22"/>
          <w:szCs w:val="22"/>
        </w:rPr>
        <w:t>biomass,</w:t>
      </w:r>
      <w:r w:rsidRPr="00EE6E1C">
        <w:rPr>
          <w:rFonts w:cs="Aptos Serif"/>
          <w:spacing w:val="-10"/>
          <w:sz w:val="22"/>
          <w:szCs w:val="22"/>
        </w:rPr>
        <w:t xml:space="preserve"> </w:t>
      </w:r>
      <w:r w:rsidRPr="00EE6E1C">
        <w:rPr>
          <w:rFonts w:cs="Aptos Serif"/>
          <w:sz w:val="22"/>
          <w:szCs w:val="22"/>
        </w:rPr>
        <w:t>waste</w:t>
      </w:r>
      <w:r w:rsidRPr="00EE6E1C">
        <w:rPr>
          <w:rFonts w:cs="Aptos Serif"/>
          <w:spacing w:val="-10"/>
          <w:sz w:val="22"/>
          <w:szCs w:val="22"/>
        </w:rPr>
        <w:t xml:space="preserve"> </w:t>
      </w:r>
      <w:r w:rsidRPr="00EE6E1C">
        <w:rPr>
          <w:rFonts w:cs="Aptos Serif"/>
          <w:sz w:val="22"/>
          <w:szCs w:val="22"/>
        </w:rPr>
        <w:t>energy,</w:t>
      </w:r>
      <w:r w:rsidRPr="00EE6E1C">
        <w:rPr>
          <w:rFonts w:cs="Aptos Serif"/>
          <w:spacing w:val="-10"/>
          <w:sz w:val="22"/>
          <w:szCs w:val="22"/>
        </w:rPr>
        <w:t xml:space="preserve"> </w:t>
      </w:r>
      <w:r w:rsidRPr="00EE6E1C">
        <w:rPr>
          <w:rFonts w:cs="Aptos Serif"/>
          <w:sz w:val="22"/>
          <w:szCs w:val="22"/>
        </w:rPr>
        <w:t>and</w:t>
      </w:r>
      <w:r w:rsidRPr="00EE6E1C">
        <w:rPr>
          <w:rFonts w:cs="Aptos Serif"/>
          <w:spacing w:val="-11"/>
          <w:sz w:val="22"/>
          <w:szCs w:val="22"/>
        </w:rPr>
        <w:t xml:space="preserve"> </w:t>
      </w:r>
      <w:r w:rsidRPr="00EE6E1C">
        <w:rPr>
          <w:rFonts w:cs="Aptos Serif"/>
          <w:sz w:val="22"/>
          <w:szCs w:val="22"/>
        </w:rPr>
        <w:t>wind</w:t>
      </w:r>
      <w:r w:rsidRPr="00EE6E1C">
        <w:rPr>
          <w:rFonts w:cs="Aptos Serif"/>
          <w:spacing w:val="-8"/>
          <w:sz w:val="22"/>
          <w:szCs w:val="22"/>
        </w:rPr>
        <w:t xml:space="preserve"> </w:t>
      </w:r>
      <w:r w:rsidRPr="00EE6E1C">
        <w:rPr>
          <w:rFonts w:cs="Aptos Serif"/>
          <w:sz w:val="22"/>
          <w:szCs w:val="22"/>
        </w:rPr>
        <w:t>power.</w:t>
      </w:r>
      <w:r w:rsidRPr="00EE6E1C">
        <w:rPr>
          <w:rFonts w:cs="Aptos Serif"/>
          <w:spacing w:val="-10"/>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REFiT</w:t>
      </w:r>
      <w:r w:rsidRPr="00EE6E1C">
        <w:rPr>
          <w:rFonts w:cs="Aptos Serif"/>
          <w:spacing w:val="-9"/>
          <w:sz w:val="22"/>
          <w:szCs w:val="22"/>
        </w:rPr>
        <w:t xml:space="preserve"> </w:t>
      </w:r>
      <w:r w:rsidRPr="00EE6E1C">
        <w:rPr>
          <w:rFonts w:cs="Aptos Serif"/>
          <w:sz w:val="22"/>
          <w:szCs w:val="22"/>
        </w:rPr>
        <w:t>Strategy initially allocated 100MW for solar PV projects, however this was increased to 120 MW later on.</w:t>
      </w:r>
    </w:p>
    <w:p w14:paraId="5CDC74A2" w14:textId="77777777" w:rsidR="001D424F" w:rsidRPr="00EE6E1C" w:rsidRDefault="00C11E50" w:rsidP="008E3B7C">
      <w:pPr>
        <w:pStyle w:val="Titre2"/>
      </w:pPr>
      <w:bookmarkStart w:id="41" w:name="_bookmark16"/>
      <w:bookmarkStart w:id="42" w:name="_Toc198909836"/>
      <w:bookmarkEnd w:id="41"/>
      <w:r w:rsidRPr="00EE6E1C">
        <w:t>Legal</w:t>
      </w:r>
      <w:r w:rsidRPr="00EE6E1C">
        <w:rPr>
          <w:spacing w:val="-1"/>
        </w:rPr>
        <w:t xml:space="preserve"> </w:t>
      </w:r>
      <w:r w:rsidRPr="00EE6E1C">
        <w:t>Framework</w:t>
      </w:r>
      <w:bookmarkEnd w:id="42"/>
    </w:p>
    <w:p w14:paraId="5CDC74A3" w14:textId="77777777" w:rsidR="001D424F" w:rsidRPr="00EE6E1C" w:rsidRDefault="00C11E50" w:rsidP="008E3B7C">
      <w:pPr>
        <w:pStyle w:val="Titre3"/>
      </w:pPr>
      <w:bookmarkStart w:id="43" w:name="_bookmark17"/>
      <w:bookmarkStart w:id="44" w:name="_Toc198909837"/>
      <w:bookmarkEnd w:id="43"/>
      <w:r w:rsidRPr="00EE6E1C">
        <w:t>Environmental</w:t>
      </w:r>
      <w:r w:rsidRPr="00EE6E1C">
        <w:rPr>
          <w:spacing w:val="-4"/>
        </w:rPr>
        <w:t xml:space="preserve"> </w:t>
      </w:r>
      <w:r w:rsidRPr="00EE6E1C">
        <w:t>Management</w:t>
      </w:r>
      <w:r w:rsidRPr="00EE6E1C">
        <w:rPr>
          <w:spacing w:val="-3"/>
        </w:rPr>
        <w:t xml:space="preserve"> </w:t>
      </w:r>
      <w:r w:rsidRPr="00EE6E1C">
        <w:t>Act</w:t>
      </w:r>
      <w:r w:rsidRPr="00EE6E1C">
        <w:rPr>
          <w:spacing w:val="-2"/>
        </w:rPr>
        <w:t xml:space="preserve"> </w:t>
      </w:r>
      <w:r w:rsidRPr="00EE6E1C">
        <w:t>(EMA)</w:t>
      </w:r>
      <w:r w:rsidRPr="00EE6E1C">
        <w:rPr>
          <w:spacing w:val="-3"/>
        </w:rPr>
        <w:t xml:space="preserve"> </w:t>
      </w:r>
      <w:r w:rsidRPr="00EE6E1C">
        <w:t>Act</w:t>
      </w:r>
      <w:r w:rsidRPr="00EE6E1C">
        <w:rPr>
          <w:spacing w:val="-2"/>
        </w:rPr>
        <w:t xml:space="preserve"> </w:t>
      </w:r>
      <w:r w:rsidRPr="00EE6E1C">
        <w:t>12</w:t>
      </w:r>
      <w:r w:rsidRPr="00EE6E1C">
        <w:rPr>
          <w:spacing w:val="-2"/>
        </w:rPr>
        <w:t xml:space="preserve"> </w:t>
      </w:r>
      <w:r w:rsidRPr="00EE6E1C">
        <w:t>of</w:t>
      </w:r>
      <w:r w:rsidRPr="00EE6E1C">
        <w:rPr>
          <w:spacing w:val="3"/>
        </w:rPr>
        <w:t xml:space="preserve"> </w:t>
      </w:r>
      <w:r w:rsidRPr="00EE6E1C">
        <w:rPr>
          <w:spacing w:val="-4"/>
        </w:rPr>
        <w:t>2011</w:t>
      </w:r>
      <w:bookmarkEnd w:id="44"/>
    </w:p>
    <w:p w14:paraId="5CDC74A4" w14:textId="77777777" w:rsidR="001D424F" w:rsidRPr="00EE6E1C" w:rsidRDefault="00C11E50" w:rsidP="008E3B7C">
      <w:pPr>
        <w:pStyle w:val="Corpsdetexte"/>
        <w:spacing w:after="240" w:line="276" w:lineRule="auto"/>
        <w:ind w:right="135"/>
        <w:jc w:val="both"/>
        <w:rPr>
          <w:rFonts w:cs="Aptos Serif"/>
          <w:sz w:val="22"/>
          <w:szCs w:val="22"/>
        </w:rPr>
      </w:pPr>
      <w:r w:rsidRPr="00EE6E1C">
        <w:rPr>
          <w:rFonts w:cs="Aptos Serif"/>
          <w:sz w:val="22"/>
          <w:szCs w:val="22"/>
        </w:rPr>
        <w:t>The Environmental Management (Amendment) No 8 of</w:t>
      </w:r>
      <w:r w:rsidRPr="00EE6E1C">
        <w:rPr>
          <w:rFonts w:cs="Aptos Serif"/>
          <w:spacing w:val="-1"/>
          <w:sz w:val="22"/>
          <w:szCs w:val="22"/>
        </w:rPr>
        <w:t xml:space="preserve"> </w:t>
      </w:r>
      <w:r w:rsidRPr="00EE6E1C">
        <w:rPr>
          <w:rFonts w:cs="Aptos Serif"/>
          <w:sz w:val="22"/>
          <w:szCs w:val="22"/>
        </w:rPr>
        <w:t>2023 is the Principal</w:t>
      </w:r>
      <w:r w:rsidRPr="00EE6E1C">
        <w:rPr>
          <w:rFonts w:cs="Aptos Serif"/>
          <w:spacing w:val="-2"/>
          <w:sz w:val="22"/>
          <w:szCs w:val="22"/>
        </w:rPr>
        <w:t xml:space="preserve"> </w:t>
      </w:r>
      <w:r w:rsidRPr="00EE6E1C">
        <w:rPr>
          <w:rFonts w:cs="Aptos Serif"/>
          <w:sz w:val="22"/>
          <w:szCs w:val="22"/>
        </w:rPr>
        <w:t>Act governing and regulating environmental issues in Zambia. Its main functions include the protection of the environment</w:t>
      </w:r>
      <w:r w:rsidRPr="00EE6E1C">
        <w:rPr>
          <w:rFonts w:cs="Aptos Serif"/>
          <w:spacing w:val="-12"/>
          <w:sz w:val="22"/>
          <w:szCs w:val="22"/>
        </w:rPr>
        <w:t xml:space="preserve"> </w:t>
      </w:r>
      <w:r w:rsidRPr="00EE6E1C">
        <w:rPr>
          <w:rFonts w:cs="Aptos Serif"/>
          <w:sz w:val="22"/>
          <w:szCs w:val="22"/>
        </w:rPr>
        <w:t>and</w:t>
      </w:r>
      <w:r w:rsidRPr="00EE6E1C">
        <w:rPr>
          <w:rFonts w:cs="Aptos Serif"/>
          <w:spacing w:val="-12"/>
          <w:sz w:val="22"/>
          <w:szCs w:val="22"/>
        </w:rPr>
        <w:t xml:space="preserve"> </w:t>
      </w:r>
      <w:r w:rsidRPr="00EE6E1C">
        <w:rPr>
          <w:rFonts w:cs="Aptos Serif"/>
          <w:sz w:val="22"/>
          <w:szCs w:val="22"/>
        </w:rPr>
        <w:t>control</w:t>
      </w:r>
      <w:r w:rsidRPr="00EE6E1C">
        <w:rPr>
          <w:rFonts w:cs="Aptos Serif"/>
          <w:spacing w:val="-14"/>
          <w:sz w:val="22"/>
          <w:szCs w:val="22"/>
        </w:rPr>
        <w:t xml:space="preserve"> </w:t>
      </w:r>
      <w:r w:rsidRPr="00EE6E1C">
        <w:rPr>
          <w:rFonts w:cs="Aptos Serif"/>
          <w:sz w:val="22"/>
          <w:szCs w:val="22"/>
        </w:rPr>
        <w:t>of</w:t>
      </w:r>
      <w:r w:rsidRPr="00EE6E1C">
        <w:rPr>
          <w:rFonts w:cs="Aptos Serif"/>
          <w:spacing w:val="-13"/>
          <w:sz w:val="22"/>
          <w:szCs w:val="22"/>
        </w:rPr>
        <w:t xml:space="preserve"> </w:t>
      </w:r>
      <w:r w:rsidRPr="00EE6E1C">
        <w:rPr>
          <w:rFonts w:cs="Aptos Serif"/>
          <w:sz w:val="22"/>
          <w:szCs w:val="22"/>
        </w:rPr>
        <w:t>pollution,</w:t>
      </w:r>
      <w:r w:rsidRPr="00EE6E1C">
        <w:rPr>
          <w:rFonts w:cs="Aptos Serif"/>
          <w:spacing w:val="-12"/>
          <w:sz w:val="22"/>
          <w:szCs w:val="22"/>
        </w:rPr>
        <w:t xml:space="preserve"> </w:t>
      </w:r>
      <w:r w:rsidRPr="00EE6E1C">
        <w:rPr>
          <w:rFonts w:cs="Aptos Serif"/>
          <w:sz w:val="22"/>
          <w:szCs w:val="22"/>
        </w:rPr>
        <w:t>in</w:t>
      </w:r>
      <w:r w:rsidRPr="00EE6E1C">
        <w:rPr>
          <w:rFonts w:cs="Aptos Serif"/>
          <w:spacing w:val="-12"/>
          <w:sz w:val="22"/>
          <w:szCs w:val="22"/>
        </w:rPr>
        <w:t xml:space="preserve"> </w:t>
      </w:r>
      <w:r w:rsidRPr="00EE6E1C">
        <w:rPr>
          <w:rFonts w:cs="Aptos Serif"/>
          <w:sz w:val="22"/>
          <w:szCs w:val="22"/>
        </w:rPr>
        <w:t>particular</w:t>
      </w:r>
      <w:r w:rsidRPr="00EE6E1C">
        <w:rPr>
          <w:rFonts w:cs="Aptos Serif"/>
          <w:spacing w:val="-13"/>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provide</w:t>
      </w:r>
      <w:r w:rsidRPr="00EE6E1C">
        <w:rPr>
          <w:rFonts w:cs="Aptos Serif"/>
          <w:spacing w:val="-12"/>
          <w:sz w:val="22"/>
          <w:szCs w:val="22"/>
        </w:rPr>
        <w:t xml:space="preserve"> </w:t>
      </w:r>
      <w:r w:rsidRPr="00EE6E1C">
        <w:rPr>
          <w:rFonts w:cs="Aptos Serif"/>
          <w:sz w:val="22"/>
          <w:szCs w:val="22"/>
        </w:rPr>
        <w:t>for</w:t>
      </w:r>
      <w:r w:rsidRPr="00EE6E1C">
        <w:rPr>
          <w:rFonts w:cs="Aptos Serif"/>
          <w:spacing w:val="-13"/>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health</w:t>
      </w:r>
      <w:r w:rsidRPr="00EE6E1C">
        <w:rPr>
          <w:rFonts w:cs="Aptos Serif"/>
          <w:spacing w:val="-12"/>
          <w:sz w:val="22"/>
          <w:szCs w:val="22"/>
        </w:rPr>
        <w:t xml:space="preserve"> </w:t>
      </w:r>
      <w:r w:rsidRPr="00EE6E1C">
        <w:rPr>
          <w:rFonts w:cs="Aptos Serif"/>
          <w:sz w:val="22"/>
          <w:szCs w:val="22"/>
        </w:rPr>
        <w:t>and</w:t>
      </w:r>
      <w:r w:rsidRPr="00EE6E1C">
        <w:rPr>
          <w:rFonts w:cs="Aptos Serif"/>
          <w:spacing w:val="-12"/>
          <w:sz w:val="22"/>
          <w:szCs w:val="22"/>
        </w:rPr>
        <w:t xml:space="preserve"> </w:t>
      </w:r>
      <w:r w:rsidRPr="00EE6E1C">
        <w:rPr>
          <w:rFonts w:cs="Aptos Serif"/>
          <w:sz w:val="22"/>
          <w:szCs w:val="22"/>
        </w:rPr>
        <w:t>welfare</w:t>
      </w:r>
      <w:r w:rsidRPr="00EE6E1C">
        <w:rPr>
          <w:rFonts w:cs="Aptos Serif"/>
          <w:spacing w:val="-12"/>
          <w:sz w:val="22"/>
          <w:szCs w:val="22"/>
        </w:rPr>
        <w:t xml:space="preserve"> </w:t>
      </w:r>
      <w:r w:rsidRPr="00EE6E1C">
        <w:rPr>
          <w:rFonts w:cs="Aptos Serif"/>
          <w:sz w:val="22"/>
          <w:szCs w:val="22"/>
        </w:rPr>
        <w:t>of</w:t>
      </w:r>
      <w:r w:rsidRPr="00EE6E1C">
        <w:rPr>
          <w:rFonts w:cs="Aptos Serif"/>
          <w:spacing w:val="-13"/>
          <w:sz w:val="22"/>
          <w:szCs w:val="22"/>
        </w:rPr>
        <w:t xml:space="preserve"> </w:t>
      </w:r>
      <w:r w:rsidRPr="00EE6E1C">
        <w:rPr>
          <w:rFonts w:cs="Aptos Serif"/>
          <w:sz w:val="22"/>
          <w:szCs w:val="22"/>
        </w:rPr>
        <w:t>people, animals, plants and the environment. The EMA repealed and replaced the Environmental Protection and Pollution Control Act (EPPCA) in 2011.</w:t>
      </w:r>
    </w:p>
    <w:p w14:paraId="5CDC74A5" w14:textId="77777777" w:rsidR="001D424F" w:rsidRPr="00EE6E1C" w:rsidRDefault="00C11E50" w:rsidP="008E3B7C">
      <w:pPr>
        <w:pStyle w:val="Corpsdetexte"/>
        <w:spacing w:before="161" w:after="240" w:line="276" w:lineRule="auto"/>
        <w:jc w:val="both"/>
        <w:rPr>
          <w:rFonts w:cs="Aptos Serif"/>
          <w:sz w:val="22"/>
          <w:szCs w:val="22"/>
        </w:rPr>
      </w:pPr>
      <w:r w:rsidRPr="00EE6E1C">
        <w:rPr>
          <w:rFonts w:cs="Aptos Serif"/>
          <w:sz w:val="22"/>
          <w:szCs w:val="22"/>
        </w:rPr>
        <w:t>Relevant</w:t>
      </w:r>
      <w:r w:rsidRPr="00EE6E1C">
        <w:rPr>
          <w:rFonts w:cs="Aptos Serif"/>
          <w:spacing w:val="-3"/>
          <w:sz w:val="22"/>
          <w:szCs w:val="22"/>
        </w:rPr>
        <w:t xml:space="preserve"> </w:t>
      </w:r>
      <w:r w:rsidRPr="00EE6E1C">
        <w:rPr>
          <w:rFonts w:cs="Aptos Serif"/>
          <w:sz w:val="22"/>
          <w:szCs w:val="22"/>
        </w:rPr>
        <w:t>sections</w:t>
      </w:r>
      <w:r w:rsidRPr="00EE6E1C">
        <w:rPr>
          <w:rFonts w:cs="Aptos Serif"/>
          <w:spacing w:val="-2"/>
          <w:sz w:val="22"/>
          <w:szCs w:val="22"/>
        </w:rPr>
        <w:t xml:space="preserve"> </w:t>
      </w:r>
      <w:r w:rsidRPr="00EE6E1C">
        <w:rPr>
          <w:rFonts w:cs="Aptos Serif"/>
          <w:sz w:val="22"/>
          <w:szCs w:val="22"/>
        </w:rPr>
        <w:t>of</w:t>
      </w:r>
      <w:r w:rsidRPr="00EE6E1C">
        <w:rPr>
          <w:rFonts w:cs="Aptos Serif"/>
          <w:spacing w:val="-2"/>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Act</w:t>
      </w:r>
      <w:r w:rsidRPr="00EE6E1C">
        <w:rPr>
          <w:rFonts w:cs="Aptos Serif"/>
          <w:spacing w:val="-2"/>
          <w:sz w:val="22"/>
          <w:szCs w:val="22"/>
        </w:rPr>
        <w:t xml:space="preserve"> include:</w:t>
      </w:r>
    </w:p>
    <w:p w14:paraId="5CDC74A6" w14:textId="77777777" w:rsidR="001D424F" w:rsidRPr="00EE6E1C" w:rsidRDefault="00C11E50" w:rsidP="000050BF">
      <w:pPr>
        <w:pStyle w:val="Paragraphedeliste"/>
        <w:numPr>
          <w:ilvl w:val="3"/>
          <w:numId w:val="14"/>
        </w:numPr>
        <w:tabs>
          <w:tab w:val="left" w:pos="860"/>
          <w:tab w:val="left" w:pos="861"/>
        </w:tabs>
        <w:spacing w:before="201" w:after="240" w:line="276" w:lineRule="auto"/>
        <w:ind w:right="142"/>
        <w:rPr>
          <w:rFonts w:cs="Aptos Serif"/>
        </w:rPr>
      </w:pPr>
      <w:r w:rsidRPr="00EE6E1C">
        <w:rPr>
          <w:rFonts w:cs="Aptos Serif"/>
        </w:rPr>
        <w:t>Part</w:t>
      </w:r>
      <w:r w:rsidRPr="00EE6E1C">
        <w:rPr>
          <w:rFonts w:cs="Aptos Serif"/>
          <w:spacing w:val="40"/>
        </w:rPr>
        <w:t xml:space="preserve"> </w:t>
      </w:r>
      <w:r w:rsidRPr="00EE6E1C">
        <w:rPr>
          <w:rFonts w:cs="Aptos Serif"/>
        </w:rPr>
        <w:t>III:</w:t>
      </w:r>
      <w:r w:rsidRPr="00EE6E1C">
        <w:rPr>
          <w:rFonts w:cs="Aptos Serif"/>
          <w:spacing w:val="40"/>
        </w:rPr>
        <w:t xml:space="preserve"> </w:t>
      </w:r>
      <w:r w:rsidRPr="00EE6E1C">
        <w:rPr>
          <w:rFonts w:cs="Aptos Serif"/>
        </w:rPr>
        <w:t>Integrated</w:t>
      </w:r>
      <w:r w:rsidRPr="00EE6E1C">
        <w:rPr>
          <w:rFonts w:cs="Aptos Serif"/>
          <w:spacing w:val="40"/>
        </w:rPr>
        <w:t xml:space="preserve"> </w:t>
      </w:r>
      <w:r w:rsidRPr="00EE6E1C">
        <w:rPr>
          <w:rFonts w:cs="Aptos Serif"/>
        </w:rPr>
        <w:t>Environmental</w:t>
      </w:r>
      <w:r w:rsidRPr="00EE6E1C">
        <w:rPr>
          <w:rFonts w:cs="Aptos Serif"/>
          <w:spacing w:val="40"/>
        </w:rPr>
        <w:t xml:space="preserve"> </w:t>
      </w:r>
      <w:r w:rsidRPr="00EE6E1C">
        <w:rPr>
          <w:rFonts w:cs="Aptos Serif"/>
        </w:rPr>
        <w:t>Management</w:t>
      </w:r>
      <w:r w:rsidRPr="00EE6E1C">
        <w:rPr>
          <w:rFonts w:cs="Aptos Serif"/>
          <w:spacing w:val="40"/>
        </w:rPr>
        <w:t xml:space="preserve"> </w:t>
      </w:r>
      <w:r w:rsidRPr="00EE6E1C">
        <w:rPr>
          <w:rFonts w:cs="Aptos Serif"/>
        </w:rPr>
        <w:t>which</w:t>
      </w:r>
      <w:r w:rsidRPr="00EE6E1C">
        <w:rPr>
          <w:rFonts w:cs="Aptos Serif"/>
          <w:spacing w:val="40"/>
        </w:rPr>
        <w:t xml:space="preserve"> </w:t>
      </w:r>
      <w:r w:rsidRPr="00EE6E1C">
        <w:rPr>
          <w:rFonts w:cs="Aptos Serif"/>
        </w:rPr>
        <w:t>requires</w:t>
      </w:r>
      <w:r w:rsidRPr="00EE6E1C">
        <w:rPr>
          <w:rFonts w:cs="Aptos Serif"/>
          <w:spacing w:val="40"/>
        </w:rPr>
        <w:t xml:space="preserve"> </w:t>
      </w:r>
      <w:r w:rsidRPr="00EE6E1C">
        <w:rPr>
          <w:rFonts w:cs="Aptos Serif"/>
        </w:rPr>
        <w:t>the</w:t>
      </w:r>
      <w:r w:rsidRPr="00EE6E1C">
        <w:rPr>
          <w:rFonts w:cs="Aptos Serif"/>
          <w:spacing w:val="40"/>
        </w:rPr>
        <w:t xml:space="preserve"> </w:t>
      </w:r>
      <w:r w:rsidRPr="00EE6E1C">
        <w:rPr>
          <w:rFonts w:cs="Aptos Serif"/>
        </w:rPr>
        <w:t>carrying</w:t>
      </w:r>
      <w:r w:rsidRPr="00EE6E1C">
        <w:rPr>
          <w:rFonts w:cs="Aptos Serif"/>
          <w:spacing w:val="40"/>
        </w:rPr>
        <w:t xml:space="preserve"> </w:t>
      </w:r>
      <w:r w:rsidRPr="00EE6E1C">
        <w:rPr>
          <w:rFonts w:cs="Aptos Serif"/>
        </w:rPr>
        <w:t>out</w:t>
      </w:r>
      <w:r w:rsidRPr="00EE6E1C">
        <w:rPr>
          <w:rFonts w:cs="Aptos Serif"/>
          <w:spacing w:val="40"/>
        </w:rPr>
        <w:t xml:space="preserve"> </w:t>
      </w:r>
      <w:r w:rsidRPr="00EE6E1C">
        <w:rPr>
          <w:rFonts w:cs="Aptos Serif"/>
        </w:rPr>
        <w:t>of Environmental Impact Assessment for certain types of projects.</w:t>
      </w:r>
    </w:p>
    <w:p w14:paraId="5CDC74A7" w14:textId="77777777" w:rsidR="001D424F" w:rsidRPr="00EE6E1C" w:rsidRDefault="00C11E50" w:rsidP="000050BF">
      <w:pPr>
        <w:pStyle w:val="Paragraphedeliste"/>
        <w:numPr>
          <w:ilvl w:val="3"/>
          <w:numId w:val="14"/>
        </w:numPr>
        <w:tabs>
          <w:tab w:val="left" w:pos="860"/>
          <w:tab w:val="left" w:pos="861"/>
        </w:tabs>
        <w:spacing w:before="6" w:after="240" w:line="276" w:lineRule="auto"/>
        <w:ind w:right="138"/>
        <w:rPr>
          <w:rFonts w:cs="Aptos Serif"/>
        </w:rPr>
      </w:pPr>
      <w:r w:rsidRPr="00EE6E1C">
        <w:rPr>
          <w:rFonts w:cs="Aptos Serif"/>
        </w:rPr>
        <w:t>Part</w:t>
      </w:r>
      <w:r w:rsidRPr="00EE6E1C">
        <w:rPr>
          <w:rFonts w:cs="Aptos Serif"/>
          <w:spacing w:val="-7"/>
        </w:rPr>
        <w:t xml:space="preserve"> </w:t>
      </w:r>
      <w:r w:rsidRPr="00EE6E1C">
        <w:rPr>
          <w:rFonts w:cs="Aptos Serif"/>
        </w:rPr>
        <w:t>IV:</w:t>
      </w:r>
      <w:r w:rsidRPr="00EE6E1C">
        <w:rPr>
          <w:rFonts w:cs="Aptos Serif"/>
          <w:spacing w:val="-6"/>
        </w:rPr>
        <w:t xml:space="preserve"> </w:t>
      </w:r>
      <w:r w:rsidRPr="00EE6E1C">
        <w:rPr>
          <w:rFonts w:cs="Aptos Serif"/>
        </w:rPr>
        <w:t>Environmental</w:t>
      </w:r>
      <w:r w:rsidRPr="00EE6E1C">
        <w:rPr>
          <w:rFonts w:cs="Aptos Serif"/>
          <w:spacing w:val="-6"/>
        </w:rPr>
        <w:t xml:space="preserve"> </w:t>
      </w:r>
      <w:r w:rsidRPr="00EE6E1C">
        <w:rPr>
          <w:rFonts w:cs="Aptos Serif"/>
        </w:rPr>
        <w:t>Protection</w:t>
      </w:r>
      <w:r w:rsidRPr="00EE6E1C">
        <w:rPr>
          <w:rFonts w:cs="Aptos Serif"/>
          <w:spacing w:val="-6"/>
        </w:rPr>
        <w:t xml:space="preserve"> </w:t>
      </w:r>
      <w:r w:rsidRPr="00EE6E1C">
        <w:rPr>
          <w:rFonts w:cs="Aptos Serif"/>
        </w:rPr>
        <w:t>and</w:t>
      </w:r>
      <w:r w:rsidRPr="00EE6E1C">
        <w:rPr>
          <w:rFonts w:cs="Aptos Serif"/>
          <w:spacing w:val="-6"/>
        </w:rPr>
        <w:t xml:space="preserve"> </w:t>
      </w:r>
      <w:r w:rsidRPr="00EE6E1C">
        <w:rPr>
          <w:rFonts w:cs="Aptos Serif"/>
        </w:rPr>
        <w:t>Pollution</w:t>
      </w:r>
      <w:r w:rsidRPr="00EE6E1C">
        <w:rPr>
          <w:rFonts w:cs="Aptos Serif"/>
          <w:spacing w:val="-6"/>
        </w:rPr>
        <w:t xml:space="preserve"> </w:t>
      </w:r>
      <w:r w:rsidRPr="00EE6E1C">
        <w:rPr>
          <w:rFonts w:cs="Aptos Serif"/>
        </w:rPr>
        <w:t>Control</w:t>
      </w:r>
      <w:r w:rsidRPr="00EE6E1C">
        <w:rPr>
          <w:rFonts w:cs="Aptos Serif"/>
          <w:spacing w:val="-6"/>
        </w:rPr>
        <w:t xml:space="preserve"> </w:t>
      </w:r>
      <w:r w:rsidRPr="00EE6E1C">
        <w:rPr>
          <w:rFonts w:cs="Aptos Serif"/>
        </w:rPr>
        <w:t>which</w:t>
      </w:r>
      <w:r w:rsidRPr="00EE6E1C">
        <w:rPr>
          <w:rFonts w:cs="Aptos Serif"/>
          <w:spacing w:val="-6"/>
        </w:rPr>
        <w:t xml:space="preserve"> </w:t>
      </w:r>
      <w:r w:rsidRPr="00EE6E1C">
        <w:rPr>
          <w:rFonts w:cs="Aptos Serif"/>
        </w:rPr>
        <w:t>provide</w:t>
      </w:r>
      <w:r w:rsidRPr="00EE6E1C">
        <w:rPr>
          <w:rFonts w:cs="Aptos Serif"/>
          <w:spacing w:val="-6"/>
        </w:rPr>
        <w:t xml:space="preserve"> </w:t>
      </w:r>
      <w:r w:rsidRPr="00EE6E1C">
        <w:rPr>
          <w:rFonts w:cs="Aptos Serif"/>
        </w:rPr>
        <w:t>for</w:t>
      </w:r>
      <w:r w:rsidRPr="00EE6E1C">
        <w:rPr>
          <w:rFonts w:cs="Aptos Serif"/>
          <w:spacing w:val="-5"/>
        </w:rPr>
        <w:t xml:space="preserve"> </w:t>
      </w:r>
      <w:r w:rsidRPr="00EE6E1C">
        <w:rPr>
          <w:rFonts w:cs="Aptos Serif"/>
        </w:rPr>
        <w:t>conservation of natural resources; and</w:t>
      </w:r>
    </w:p>
    <w:p w14:paraId="5CDC74A8" w14:textId="77777777" w:rsidR="001D424F" w:rsidRPr="00EE6E1C" w:rsidRDefault="00C11E50" w:rsidP="000050BF">
      <w:pPr>
        <w:pStyle w:val="Paragraphedeliste"/>
        <w:numPr>
          <w:ilvl w:val="3"/>
          <w:numId w:val="14"/>
        </w:numPr>
        <w:tabs>
          <w:tab w:val="left" w:pos="860"/>
          <w:tab w:val="left" w:pos="861"/>
        </w:tabs>
        <w:spacing w:before="3" w:after="240" w:line="276" w:lineRule="auto"/>
        <w:ind w:right="146"/>
        <w:rPr>
          <w:rFonts w:cs="Aptos Serif"/>
        </w:rPr>
      </w:pPr>
      <w:r w:rsidRPr="00EE6E1C">
        <w:rPr>
          <w:rFonts w:cs="Aptos Serif"/>
        </w:rPr>
        <w:t>Part</w:t>
      </w:r>
      <w:r w:rsidRPr="00EE6E1C">
        <w:rPr>
          <w:rFonts w:cs="Aptos Serif"/>
          <w:spacing w:val="40"/>
        </w:rPr>
        <w:t xml:space="preserve"> </w:t>
      </w:r>
      <w:r w:rsidRPr="00EE6E1C">
        <w:rPr>
          <w:rFonts w:cs="Aptos Serif"/>
        </w:rPr>
        <w:t>VII:</w:t>
      </w:r>
      <w:r w:rsidRPr="00EE6E1C">
        <w:rPr>
          <w:rFonts w:cs="Aptos Serif"/>
          <w:spacing w:val="40"/>
        </w:rPr>
        <w:t xml:space="preserve"> </w:t>
      </w:r>
      <w:r w:rsidRPr="00EE6E1C">
        <w:rPr>
          <w:rFonts w:cs="Aptos Serif"/>
        </w:rPr>
        <w:t>Public</w:t>
      </w:r>
      <w:r w:rsidRPr="00EE6E1C">
        <w:rPr>
          <w:rFonts w:cs="Aptos Serif"/>
          <w:spacing w:val="40"/>
        </w:rPr>
        <w:t xml:space="preserve"> </w:t>
      </w:r>
      <w:r w:rsidRPr="00EE6E1C">
        <w:rPr>
          <w:rFonts w:cs="Aptos Serif"/>
        </w:rPr>
        <w:t>Participation</w:t>
      </w:r>
      <w:r w:rsidRPr="00EE6E1C">
        <w:rPr>
          <w:rFonts w:cs="Aptos Serif"/>
          <w:spacing w:val="40"/>
        </w:rPr>
        <w:t xml:space="preserve"> </w:t>
      </w:r>
      <w:r w:rsidRPr="00EE6E1C">
        <w:rPr>
          <w:rFonts w:cs="Aptos Serif"/>
        </w:rPr>
        <w:t>which</w:t>
      </w:r>
      <w:r w:rsidRPr="00EE6E1C">
        <w:rPr>
          <w:rFonts w:cs="Aptos Serif"/>
          <w:spacing w:val="40"/>
        </w:rPr>
        <w:t xml:space="preserve"> </w:t>
      </w:r>
      <w:r w:rsidRPr="00EE6E1C">
        <w:rPr>
          <w:rFonts w:cs="Aptos Serif"/>
        </w:rPr>
        <w:t>gives</w:t>
      </w:r>
      <w:r w:rsidRPr="00EE6E1C">
        <w:rPr>
          <w:rFonts w:cs="Aptos Serif"/>
          <w:spacing w:val="40"/>
        </w:rPr>
        <w:t xml:space="preserve"> </w:t>
      </w:r>
      <w:r w:rsidRPr="00EE6E1C">
        <w:rPr>
          <w:rFonts w:cs="Aptos Serif"/>
        </w:rPr>
        <w:t>the</w:t>
      </w:r>
      <w:r w:rsidRPr="00EE6E1C">
        <w:rPr>
          <w:rFonts w:cs="Aptos Serif"/>
          <w:spacing w:val="40"/>
        </w:rPr>
        <w:t xml:space="preserve"> </w:t>
      </w:r>
      <w:r w:rsidRPr="00EE6E1C">
        <w:rPr>
          <w:rFonts w:cs="Aptos Serif"/>
        </w:rPr>
        <w:t>public</w:t>
      </w:r>
      <w:r w:rsidRPr="00EE6E1C">
        <w:rPr>
          <w:rFonts w:cs="Aptos Serif"/>
          <w:spacing w:val="40"/>
        </w:rPr>
        <w:t xml:space="preserve"> </w:t>
      </w:r>
      <w:r w:rsidRPr="00EE6E1C">
        <w:rPr>
          <w:rFonts w:cs="Aptos Serif"/>
        </w:rPr>
        <w:t>the</w:t>
      </w:r>
      <w:r w:rsidRPr="00EE6E1C">
        <w:rPr>
          <w:rFonts w:cs="Aptos Serif"/>
          <w:spacing w:val="40"/>
        </w:rPr>
        <w:t xml:space="preserve"> </w:t>
      </w:r>
      <w:r w:rsidRPr="00EE6E1C">
        <w:rPr>
          <w:rFonts w:cs="Aptos Serif"/>
        </w:rPr>
        <w:t>right</w:t>
      </w:r>
      <w:r w:rsidRPr="00EE6E1C">
        <w:rPr>
          <w:rFonts w:cs="Aptos Serif"/>
          <w:spacing w:val="40"/>
        </w:rPr>
        <w:t xml:space="preserve"> </w:t>
      </w:r>
      <w:r w:rsidRPr="00EE6E1C">
        <w:rPr>
          <w:rFonts w:cs="Aptos Serif"/>
        </w:rPr>
        <w:t>to</w:t>
      </w:r>
      <w:r w:rsidRPr="00EE6E1C">
        <w:rPr>
          <w:rFonts w:cs="Aptos Serif"/>
          <w:spacing w:val="40"/>
        </w:rPr>
        <w:t xml:space="preserve"> </w:t>
      </w:r>
      <w:r w:rsidRPr="00EE6E1C">
        <w:rPr>
          <w:rFonts w:cs="Aptos Serif"/>
        </w:rPr>
        <w:t>be</w:t>
      </w:r>
      <w:r w:rsidRPr="00EE6E1C">
        <w:rPr>
          <w:rFonts w:cs="Aptos Serif"/>
          <w:spacing w:val="40"/>
        </w:rPr>
        <w:t xml:space="preserve"> </w:t>
      </w:r>
      <w:r w:rsidRPr="00EE6E1C">
        <w:rPr>
          <w:rFonts w:cs="Aptos Serif"/>
        </w:rPr>
        <w:t>informed</w:t>
      </w:r>
      <w:r w:rsidRPr="00EE6E1C">
        <w:rPr>
          <w:rFonts w:cs="Aptos Serif"/>
          <w:spacing w:val="40"/>
        </w:rPr>
        <w:t xml:space="preserve"> </w:t>
      </w:r>
      <w:r w:rsidRPr="00EE6E1C">
        <w:rPr>
          <w:rFonts w:cs="Aptos Serif"/>
        </w:rPr>
        <w:t>and participate in environmental decision making.</w:t>
      </w:r>
    </w:p>
    <w:p w14:paraId="5CDC74A9" w14:textId="77777777" w:rsidR="001D424F" w:rsidRPr="00EE6E1C" w:rsidRDefault="00C11E50" w:rsidP="008E3B7C">
      <w:pPr>
        <w:pStyle w:val="Corpsdetexte"/>
        <w:spacing w:before="162" w:after="240" w:line="276" w:lineRule="auto"/>
        <w:ind w:right="137"/>
        <w:jc w:val="both"/>
        <w:rPr>
          <w:rFonts w:cs="Aptos Serif"/>
          <w:sz w:val="22"/>
          <w:szCs w:val="22"/>
        </w:rPr>
      </w:pPr>
      <w:r w:rsidRPr="00EE6E1C">
        <w:rPr>
          <w:rFonts w:cs="Aptos Serif"/>
          <w:b/>
          <w:sz w:val="22"/>
          <w:szCs w:val="22"/>
        </w:rPr>
        <w:t xml:space="preserve">Applicability: </w:t>
      </w:r>
      <w:r w:rsidRPr="00EE6E1C">
        <w:rPr>
          <w:rFonts w:cs="Aptos Serif"/>
          <w:sz w:val="22"/>
          <w:szCs w:val="22"/>
        </w:rPr>
        <w:t>The developer will undertake the Environmental Impact Assessment studies leading to the development of an Environmental Project Brief in line with the Environmental Management Act and the relevant EIA Regulations.</w:t>
      </w:r>
    </w:p>
    <w:p w14:paraId="5CDC74AA" w14:textId="77777777" w:rsidR="001D424F" w:rsidRPr="00EE6E1C" w:rsidRDefault="00C11E50" w:rsidP="008E3B7C">
      <w:pPr>
        <w:pStyle w:val="Corpsdetexte"/>
        <w:spacing w:before="161" w:after="240" w:line="276" w:lineRule="auto"/>
        <w:ind w:right="137"/>
        <w:jc w:val="both"/>
        <w:rPr>
          <w:rFonts w:cs="Aptos Serif"/>
          <w:sz w:val="22"/>
          <w:szCs w:val="22"/>
        </w:rPr>
      </w:pPr>
      <w:r w:rsidRPr="00EE6E1C">
        <w:rPr>
          <w:rFonts w:cs="Aptos Serif"/>
          <w:b/>
          <w:sz w:val="22"/>
          <w:szCs w:val="22"/>
        </w:rPr>
        <w:t>Compliance:</w:t>
      </w:r>
      <w:r w:rsidRPr="00EE6E1C">
        <w:rPr>
          <w:rFonts w:cs="Aptos Serif"/>
          <w:b/>
          <w:spacing w:val="-1"/>
          <w:sz w:val="22"/>
          <w:szCs w:val="22"/>
        </w:rPr>
        <w:t xml:space="preserve"> </w:t>
      </w:r>
      <w:r w:rsidRPr="00EE6E1C">
        <w:rPr>
          <w:rFonts w:cs="Aptos Serif"/>
          <w:sz w:val="22"/>
          <w:szCs w:val="22"/>
        </w:rPr>
        <w:t>This</w:t>
      </w:r>
      <w:r w:rsidRPr="00EE6E1C">
        <w:rPr>
          <w:rFonts w:cs="Aptos Serif"/>
          <w:spacing w:val="-2"/>
          <w:sz w:val="22"/>
          <w:szCs w:val="22"/>
        </w:rPr>
        <w:t xml:space="preserve"> </w:t>
      </w:r>
      <w:r w:rsidRPr="00EE6E1C">
        <w:rPr>
          <w:rFonts w:cs="Aptos Serif"/>
          <w:sz w:val="22"/>
          <w:szCs w:val="22"/>
        </w:rPr>
        <w:t>Environmental</w:t>
      </w:r>
      <w:r w:rsidRPr="00EE6E1C">
        <w:rPr>
          <w:rFonts w:cs="Aptos Serif"/>
          <w:spacing w:val="-1"/>
          <w:sz w:val="22"/>
          <w:szCs w:val="22"/>
        </w:rPr>
        <w:t xml:space="preserve"> </w:t>
      </w:r>
      <w:r w:rsidRPr="00EE6E1C">
        <w:rPr>
          <w:rFonts w:cs="Aptos Serif"/>
          <w:sz w:val="22"/>
          <w:szCs w:val="22"/>
        </w:rPr>
        <w:t>Project</w:t>
      </w:r>
      <w:r w:rsidRPr="00EE6E1C">
        <w:rPr>
          <w:rFonts w:cs="Aptos Serif"/>
          <w:spacing w:val="-3"/>
          <w:sz w:val="22"/>
          <w:szCs w:val="22"/>
        </w:rPr>
        <w:t xml:space="preserve"> </w:t>
      </w:r>
      <w:r w:rsidRPr="00EE6E1C">
        <w:rPr>
          <w:rFonts w:cs="Aptos Serif"/>
          <w:sz w:val="22"/>
          <w:szCs w:val="22"/>
        </w:rPr>
        <w:t>Brief</w:t>
      </w:r>
      <w:r w:rsidRPr="00EE6E1C">
        <w:rPr>
          <w:rFonts w:cs="Aptos Serif"/>
          <w:spacing w:val="-2"/>
          <w:sz w:val="22"/>
          <w:szCs w:val="22"/>
        </w:rPr>
        <w:t xml:space="preserve"> </w:t>
      </w:r>
      <w:r w:rsidRPr="00EE6E1C">
        <w:rPr>
          <w:rFonts w:cs="Aptos Serif"/>
          <w:sz w:val="22"/>
          <w:szCs w:val="22"/>
        </w:rPr>
        <w:t>has been</w:t>
      </w:r>
      <w:r w:rsidRPr="00EE6E1C">
        <w:rPr>
          <w:rFonts w:cs="Aptos Serif"/>
          <w:spacing w:val="-4"/>
          <w:sz w:val="22"/>
          <w:szCs w:val="22"/>
        </w:rPr>
        <w:t xml:space="preserve"> </w:t>
      </w:r>
      <w:r w:rsidRPr="00EE6E1C">
        <w:rPr>
          <w:rFonts w:cs="Aptos Serif"/>
          <w:sz w:val="22"/>
          <w:szCs w:val="22"/>
        </w:rPr>
        <w:t>compiled</w:t>
      </w:r>
      <w:r w:rsidRPr="00EE6E1C">
        <w:rPr>
          <w:rFonts w:cs="Aptos Serif"/>
          <w:spacing w:val="-4"/>
          <w:sz w:val="22"/>
          <w:szCs w:val="22"/>
        </w:rPr>
        <w:t xml:space="preserve"> </w:t>
      </w:r>
      <w:r w:rsidRPr="00EE6E1C">
        <w:rPr>
          <w:rFonts w:cs="Aptos Serif"/>
          <w:sz w:val="22"/>
          <w:szCs w:val="22"/>
        </w:rPr>
        <w:t>following</w:t>
      </w:r>
      <w:r w:rsidRPr="00EE6E1C">
        <w:rPr>
          <w:rFonts w:cs="Aptos Serif"/>
          <w:spacing w:val="-3"/>
          <w:sz w:val="22"/>
          <w:szCs w:val="22"/>
        </w:rPr>
        <w:t xml:space="preserve"> </w:t>
      </w:r>
      <w:r w:rsidRPr="00EE6E1C">
        <w:rPr>
          <w:rFonts w:cs="Aptos Serif"/>
          <w:sz w:val="22"/>
          <w:szCs w:val="22"/>
        </w:rPr>
        <w:t>the</w:t>
      </w:r>
      <w:r w:rsidRPr="00EE6E1C">
        <w:rPr>
          <w:rFonts w:cs="Aptos Serif"/>
          <w:spacing w:val="-1"/>
          <w:sz w:val="22"/>
          <w:szCs w:val="22"/>
        </w:rPr>
        <w:t xml:space="preserve"> </w:t>
      </w:r>
      <w:r w:rsidRPr="00EE6E1C">
        <w:rPr>
          <w:rFonts w:cs="Aptos Serif"/>
          <w:sz w:val="22"/>
          <w:szCs w:val="22"/>
        </w:rPr>
        <w:t>Environmental Impact Assessment studies conducted by an independent environmental practitioner engaged by the</w:t>
      </w:r>
      <w:r w:rsidRPr="00EE6E1C">
        <w:rPr>
          <w:rFonts w:cs="Aptos Serif"/>
          <w:spacing w:val="-10"/>
          <w:sz w:val="22"/>
          <w:szCs w:val="22"/>
        </w:rPr>
        <w:t xml:space="preserve"> </w:t>
      </w:r>
      <w:r w:rsidRPr="00EE6E1C">
        <w:rPr>
          <w:rFonts w:cs="Aptos Serif"/>
          <w:sz w:val="22"/>
          <w:szCs w:val="22"/>
        </w:rPr>
        <w:t>Developer</w:t>
      </w:r>
      <w:r w:rsidRPr="00EE6E1C">
        <w:rPr>
          <w:rFonts w:cs="Aptos Serif"/>
          <w:spacing w:val="-10"/>
          <w:sz w:val="22"/>
          <w:szCs w:val="22"/>
        </w:rPr>
        <w:t xml:space="preserve"> </w:t>
      </w:r>
      <w:r w:rsidRPr="00EE6E1C">
        <w:rPr>
          <w:rFonts w:cs="Aptos Serif"/>
          <w:sz w:val="22"/>
          <w:szCs w:val="22"/>
        </w:rPr>
        <w:t>in</w:t>
      </w:r>
      <w:r w:rsidRPr="00EE6E1C">
        <w:rPr>
          <w:rFonts w:cs="Aptos Serif"/>
          <w:spacing w:val="-9"/>
          <w:sz w:val="22"/>
          <w:szCs w:val="22"/>
        </w:rPr>
        <w:t xml:space="preserve"> </w:t>
      </w:r>
      <w:r w:rsidRPr="00EE6E1C">
        <w:rPr>
          <w:rFonts w:cs="Aptos Serif"/>
          <w:sz w:val="22"/>
          <w:szCs w:val="22"/>
        </w:rPr>
        <w:t>line</w:t>
      </w:r>
      <w:r w:rsidRPr="00EE6E1C">
        <w:rPr>
          <w:rFonts w:cs="Aptos Serif"/>
          <w:spacing w:val="-9"/>
          <w:sz w:val="22"/>
          <w:szCs w:val="22"/>
        </w:rPr>
        <w:t xml:space="preserve"> </w:t>
      </w:r>
      <w:r w:rsidRPr="00EE6E1C">
        <w:rPr>
          <w:rFonts w:cs="Aptos Serif"/>
          <w:sz w:val="22"/>
          <w:szCs w:val="22"/>
        </w:rPr>
        <w:t>with</w:t>
      </w:r>
      <w:r w:rsidRPr="00EE6E1C">
        <w:rPr>
          <w:rFonts w:cs="Aptos Serif"/>
          <w:spacing w:val="-10"/>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Environmental</w:t>
      </w:r>
      <w:r w:rsidRPr="00EE6E1C">
        <w:rPr>
          <w:rFonts w:cs="Aptos Serif"/>
          <w:spacing w:val="-9"/>
          <w:sz w:val="22"/>
          <w:szCs w:val="22"/>
        </w:rPr>
        <w:t xml:space="preserve"> </w:t>
      </w:r>
      <w:r w:rsidRPr="00EE6E1C">
        <w:rPr>
          <w:rFonts w:cs="Aptos Serif"/>
          <w:sz w:val="22"/>
          <w:szCs w:val="22"/>
        </w:rPr>
        <w:t>Management</w:t>
      </w:r>
      <w:r w:rsidRPr="00EE6E1C">
        <w:rPr>
          <w:rFonts w:cs="Aptos Serif"/>
          <w:spacing w:val="-10"/>
          <w:sz w:val="22"/>
          <w:szCs w:val="22"/>
        </w:rPr>
        <w:t xml:space="preserve"> </w:t>
      </w:r>
      <w:r w:rsidRPr="00EE6E1C">
        <w:rPr>
          <w:rFonts w:cs="Aptos Serif"/>
          <w:sz w:val="22"/>
          <w:szCs w:val="22"/>
        </w:rPr>
        <w:t>Act</w:t>
      </w:r>
      <w:r w:rsidRPr="00EE6E1C">
        <w:rPr>
          <w:rFonts w:cs="Aptos Serif"/>
          <w:spacing w:val="-9"/>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relevant</w:t>
      </w:r>
      <w:r w:rsidRPr="00EE6E1C">
        <w:rPr>
          <w:rFonts w:cs="Aptos Serif"/>
          <w:spacing w:val="-10"/>
          <w:sz w:val="22"/>
          <w:szCs w:val="22"/>
        </w:rPr>
        <w:t xml:space="preserve"> </w:t>
      </w:r>
      <w:r w:rsidRPr="00EE6E1C">
        <w:rPr>
          <w:rFonts w:cs="Aptos Serif"/>
          <w:sz w:val="22"/>
          <w:szCs w:val="22"/>
        </w:rPr>
        <w:t>EIA</w:t>
      </w:r>
      <w:r w:rsidRPr="00EE6E1C">
        <w:rPr>
          <w:rFonts w:cs="Aptos Serif"/>
          <w:spacing w:val="-9"/>
          <w:sz w:val="22"/>
          <w:szCs w:val="22"/>
        </w:rPr>
        <w:t xml:space="preserve"> </w:t>
      </w:r>
      <w:r w:rsidRPr="00EE6E1C">
        <w:rPr>
          <w:rFonts w:cs="Aptos Serif"/>
          <w:sz w:val="22"/>
          <w:szCs w:val="22"/>
        </w:rPr>
        <w:t>Regulations.</w:t>
      </w:r>
    </w:p>
    <w:p w14:paraId="5CDC74AF" w14:textId="77777777" w:rsidR="001D424F" w:rsidRPr="00EE6E1C" w:rsidRDefault="00C11E50" w:rsidP="008E3B7C">
      <w:pPr>
        <w:pStyle w:val="Titre3"/>
      </w:pPr>
      <w:bookmarkStart w:id="45" w:name="_bookmark18"/>
      <w:bookmarkStart w:id="46" w:name="_Toc198909838"/>
      <w:bookmarkEnd w:id="45"/>
      <w:r w:rsidRPr="00EE6E1C">
        <w:t>EIA</w:t>
      </w:r>
      <w:r w:rsidRPr="00EE6E1C">
        <w:rPr>
          <w:spacing w:val="-1"/>
        </w:rPr>
        <w:t xml:space="preserve"> </w:t>
      </w:r>
      <w:r w:rsidRPr="00EE6E1C">
        <w:t>Regulations</w:t>
      </w:r>
      <w:r w:rsidRPr="00EE6E1C">
        <w:rPr>
          <w:spacing w:val="-1"/>
        </w:rPr>
        <w:t xml:space="preserve"> </w:t>
      </w:r>
      <w:r w:rsidRPr="00EE6E1C">
        <w:t>(SI</w:t>
      </w:r>
      <w:r w:rsidRPr="00EE6E1C">
        <w:rPr>
          <w:spacing w:val="-1"/>
        </w:rPr>
        <w:t xml:space="preserve"> </w:t>
      </w:r>
      <w:r w:rsidRPr="00EE6E1C">
        <w:t>No.</w:t>
      </w:r>
      <w:r w:rsidRPr="00EE6E1C">
        <w:rPr>
          <w:spacing w:val="-1"/>
        </w:rPr>
        <w:t xml:space="preserve"> </w:t>
      </w:r>
      <w:r w:rsidRPr="00EE6E1C">
        <w:t>28</w:t>
      </w:r>
      <w:r w:rsidRPr="00EE6E1C">
        <w:rPr>
          <w:spacing w:val="-1"/>
        </w:rPr>
        <w:t xml:space="preserve"> </w:t>
      </w:r>
      <w:r w:rsidRPr="00EE6E1C">
        <w:t>of</w:t>
      </w:r>
      <w:r w:rsidRPr="00EE6E1C">
        <w:rPr>
          <w:spacing w:val="-1"/>
        </w:rPr>
        <w:t xml:space="preserve"> </w:t>
      </w:r>
      <w:r w:rsidRPr="00EE6E1C">
        <w:t>1997</w:t>
      </w:r>
      <w:r w:rsidRPr="00EE6E1C">
        <w:rPr>
          <w:spacing w:val="-1"/>
        </w:rPr>
        <w:t xml:space="preserve"> </w:t>
      </w:r>
      <w:r w:rsidRPr="00EE6E1C">
        <w:t>Part</w:t>
      </w:r>
      <w:r w:rsidRPr="00EE6E1C">
        <w:rPr>
          <w:spacing w:val="-1"/>
        </w:rPr>
        <w:t xml:space="preserve"> </w:t>
      </w:r>
      <w:r w:rsidRPr="00EE6E1C">
        <w:t>2</w:t>
      </w:r>
      <w:r w:rsidRPr="00EE6E1C">
        <w:rPr>
          <w:spacing w:val="-4"/>
        </w:rPr>
        <w:t xml:space="preserve"> </w:t>
      </w:r>
      <w:r w:rsidRPr="00EE6E1C">
        <w:t>and</w:t>
      </w:r>
      <w:r w:rsidRPr="00EE6E1C">
        <w:rPr>
          <w:spacing w:val="-2"/>
        </w:rPr>
        <w:t xml:space="preserve"> </w:t>
      </w:r>
      <w:r w:rsidRPr="00EE6E1C">
        <w:rPr>
          <w:spacing w:val="-5"/>
        </w:rPr>
        <w:t>3)</w:t>
      </w:r>
      <w:bookmarkEnd w:id="46"/>
    </w:p>
    <w:p w14:paraId="5CDC74B3" w14:textId="1E2B7499" w:rsidR="001D424F" w:rsidRPr="00EE6E1C" w:rsidRDefault="00C11E50" w:rsidP="008E3B7C">
      <w:pPr>
        <w:pStyle w:val="Corpsdetexte"/>
        <w:spacing w:after="240" w:line="276" w:lineRule="auto"/>
        <w:jc w:val="both"/>
        <w:rPr>
          <w:rFonts w:cs="Aptos Serif"/>
          <w:sz w:val="22"/>
          <w:szCs w:val="22"/>
        </w:rPr>
      </w:pPr>
      <w:r w:rsidRPr="00EE6E1C">
        <w:rPr>
          <w:rFonts w:cs="Aptos Serif"/>
          <w:sz w:val="22"/>
          <w:szCs w:val="22"/>
        </w:rPr>
        <w:t>As</w:t>
      </w:r>
      <w:r w:rsidRPr="00EE6E1C">
        <w:rPr>
          <w:rFonts w:cs="Aptos Serif"/>
          <w:spacing w:val="-11"/>
          <w:sz w:val="22"/>
          <w:szCs w:val="22"/>
        </w:rPr>
        <w:t xml:space="preserve"> </w:t>
      </w:r>
      <w:r w:rsidRPr="00EE6E1C">
        <w:rPr>
          <w:rFonts w:cs="Aptos Serif"/>
          <w:sz w:val="22"/>
          <w:szCs w:val="22"/>
        </w:rPr>
        <w:t>part</w:t>
      </w:r>
      <w:r w:rsidRPr="00EE6E1C">
        <w:rPr>
          <w:rFonts w:cs="Aptos Serif"/>
          <w:spacing w:val="-10"/>
          <w:sz w:val="22"/>
          <w:szCs w:val="22"/>
        </w:rPr>
        <w:t xml:space="preserve"> </w:t>
      </w:r>
      <w:r w:rsidRPr="00EE6E1C">
        <w:rPr>
          <w:rFonts w:cs="Aptos Serif"/>
          <w:sz w:val="22"/>
          <w:szCs w:val="22"/>
        </w:rPr>
        <w:t>of</w:t>
      </w:r>
      <w:r w:rsidRPr="00EE6E1C">
        <w:rPr>
          <w:rFonts w:cs="Aptos Serif"/>
          <w:spacing w:val="-10"/>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implementation</w:t>
      </w:r>
      <w:r w:rsidRPr="00EE6E1C">
        <w:rPr>
          <w:rFonts w:cs="Aptos Serif"/>
          <w:spacing w:val="-10"/>
          <w:sz w:val="22"/>
          <w:szCs w:val="22"/>
        </w:rPr>
        <w:t xml:space="preserve"> </w:t>
      </w:r>
      <w:r w:rsidRPr="00EE6E1C">
        <w:rPr>
          <w:rFonts w:cs="Aptos Serif"/>
          <w:sz w:val="22"/>
          <w:szCs w:val="22"/>
        </w:rPr>
        <w:t>process</w:t>
      </w:r>
      <w:r w:rsidRPr="00EE6E1C">
        <w:rPr>
          <w:rFonts w:cs="Aptos Serif"/>
          <w:spacing w:val="-8"/>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government</w:t>
      </w:r>
      <w:r w:rsidRPr="00EE6E1C">
        <w:rPr>
          <w:rFonts w:cs="Aptos Serif"/>
          <w:spacing w:val="-9"/>
          <w:sz w:val="22"/>
          <w:szCs w:val="22"/>
        </w:rPr>
        <w:t xml:space="preserve"> </w:t>
      </w:r>
      <w:r w:rsidRPr="00EE6E1C">
        <w:rPr>
          <w:rFonts w:cs="Aptos Serif"/>
          <w:sz w:val="22"/>
          <w:szCs w:val="22"/>
        </w:rPr>
        <w:t>through</w:t>
      </w:r>
      <w:r w:rsidRPr="00EE6E1C">
        <w:rPr>
          <w:rFonts w:cs="Aptos Serif"/>
          <w:spacing w:val="-9"/>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EPPCA</w:t>
      </w:r>
      <w:r w:rsidRPr="00EE6E1C">
        <w:rPr>
          <w:rFonts w:cs="Aptos Serif"/>
          <w:spacing w:val="-8"/>
          <w:sz w:val="22"/>
          <w:szCs w:val="22"/>
        </w:rPr>
        <w:t xml:space="preserve"> </w:t>
      </w:r>
      <w:r w:rsidRPr="00EE6E1C">
        <w:rPr>
          <w:rFonts w:cs="Aptos Serif"/>
          <w:sz w:val="22"/>
          <w:szCs w:val="22"/>
        </w:rPr>
        <w:t>adopted</w:t>
      </w:r>
      <w:r w:rsidRPr="00EE6E1C">
        <w:rPr>
          <w:rFonts w:cs="Aptos Serif"/>
          <w:spacing w:val="-8"/>
          <w:sz w:val="22"/>
          <w:szCs w:val="22"/>
        </w:rPr>
        <w:t xml:space="preserve"> </w:t>
      </w:r>
      <w:r w:rsidRPr="00EE6E1C">
        <w:rPr>
          <w:rFonts w:cs="Aptos Serif"/>
          <w:sz w:val="22"/>
          <w:szCs w:val="22"/>
        </w:rPr>
        <w:t>a</w:t>
      </w:r>
      <w:r w:rsidRPr="00EE6E1C">
        <w:rPr>
          <w:rFonts w:cs="Aptos Serif"/>
          <w:spacing w:val="-8"/>
          <w:sz w:val="22"/>
          <w:szCs w:val="22"/>
        </w:rPr>
        <w:t xml:space="preserve"> </w:t>
      </w:r>
      <w:r w:rsidRPr="00EE6E1C">
        <w:rPr>
          <w:rFonts w:cs="Aptos Serif"/>
          <w:spacing w:val="-2"/>
          <w:sz w:val="22"/>
          <w:szCs w:val="22"/>
        </w:rPr>
        <w:t>framework</w:t>
      </w:r>
      <w:r w:rsidR="008E3B7C">
        <w:rPr>
          <w:rFonts w:cs="Aptos Serif"/>
          <w:sz w:val="22"/>
          <w:szCs w:val="22"/>
        </w:rPr>
        <w:t xml:space="preserve"> </w:t>
      </w:r>
      <w:r w:rsidRPr="00EE6E1C">
        <w:rPr>
          <w:rFonts w:cs="Aptos Serif"/>
          <w:sz w:val="22"/>
          <w:szCs w:val="22"/>
        </w:rPr>
        <w:t xml:space="preserve">for </w:t>
      </w:r>
      <w:r w:rsidRPr="00EE6E1C">
        <w:rPr>
          <w:rFonts w:cs="Aptos Serif"/>
          <w:sz w:val="22"/>
          <w:szCs w:val="22"/>
        </w:rPr>
        <w:lastRenderedPageBreak/>
        <w:t>environmental impact assessment for all developmental projects in Zambia and the Environmental</w:t>
      </w:r>
      <w:r w:rsidRPr="00EE6E1C">
        <w:rPr>
          <w:rFonts w:cs="Aptos Serif"/>
          <w:spacing w:val="-10"/>
          <w:sz w:val="22"/>
          <w:szCs w:val="22"/>
        </w:rPr>
        <w:t xml:space="preserve"> </w:t>
      </w:r>
      <w:r w:rsidRPr="00EE6E1C">
        <w:rPr>
          <w:rFonts w:cs="Aptos Serif"/>
          <w:sz w:val="22"/>
          <w:szCs w:val="22"/>
        </w:rPr>
        <w:t>Impact</w:t>
      </w:r>
      <w:r w:rsidRPr="00EE6E1C">
        <w:rPr>
          <w:rFonts w:cs="Aptos Serif"/>
          <w:spacing w:val="-11"/>
          <w:sz w:val="22"/>
          <w:szCs w:val="22"/>
        </w:rPr>
        <w:t xml:space="preserve"> </w:t>
      </w:r>
      <w:r w:rsidRPr="00EE6E1C">
        <w:rPr>
          <w:rFonts w:cs="Aptos Serif"/>
          <w:sz w:val="22"/>
          <w:szCs w:val="22"/>
        </w:rPr>
        <w:t>Assessment</w:t>
      </w:r>
      <w:r w:rsidRPr="00EE6E1C">
        <w:rPr>
          <w:rFonts w:cs="Aptos Serif"/>
          <w:spacing w:val="-11"/>
          <w:sz w:val="22"/>
          <w:szCs w:val="22"/>
        </w:rPr>
        <w:t xml:space="preserve"> </w:t>
      </w:r>
      <w:r w:rsidRPr="00EE6E1C">
        <w:rPr>
          <w:rFonts w:cs="Aptos Serif"/>
          <w:sz w:val="22"/>
          <w:szCs w:val="22"/>
        </w:rPr>
        <w:t>(EIA)</w:t>
      </w:r>
      <w:r w:rsidRPr="00EE6E1C">
        <w:rPr>
          <w:rFonts w:cs="Aptos Serif"/>
          <w:spacing w:val="-11"/>
          <w:sz w:val="22"/>
          <w:szCs w:val="22"/>
        </w:rPr>
        <w:t xml:space="preserve"> </w:t>
      </w:r>
      <w:r w:rsidRPr="00EE6E1C">
        <w:rPr>
          <w:rFonts w:cs="Aptos Serif"/>
          <w:sz w:val="22"/>
          <w:szCs w:val="22"/>
        </w:rPr>
        <w:t>Regulations</w:t>
      </w:r>
      <w:r w:rsidRPr="00EE6E1C">
        <w:rPr>
          <w:rFonts w:cs="Aptos Serif"/>
          <w:spacing w:val="-10"/>
          <w:sz w:val="22"/>
          <w:szCs w:val="22"/>
        </w:rPr>
        <w:t xml:space="preserve"> </w:t>
      </w:r>
      <w:r w:rsidRPr="00EE6E1C">
        <w:rPr>
          <w:rFonts w:cs="Aptos Serif"/>
          <w:sz w:val="22"/>
          <w:szCs w:val="22"/>
        </w:rPr>
        <w:t>were</w:t>
      </w:r>
      <w:r w:rsidRPr="00EE6E1C">
        <w:rPr>
          <w:rFonts w:cs="Aptos Serif"/>
          <w:spacing w:val="-10"/>
          <w:sz w:val="22"/>
          <w:szCs w:val="22"/>
        </w:rPr>
        <w:t xml:space="preserve"> </w:t>
      </w:r>
      <w:r w:rsidRPr="00EE6E1C">
        <w:rPr>
          <w:rFonts w:cs="Aptos Serif"/>
          <w:sz w:val="22"/>
          <w:szCs w:val="22"/>
        </w:rPr>
        <w:t>established</w:t>
      </w:r>
      <w:r w:rsidRPr="00EE6E1C">
        <w:rPr>
          <w:rFonts w:cs="Aptos Serif"/>
          <w:spacing w:val="-10"/>
          <w:sz w:val="22"/>
          <w:szCs w:val="22"/>
        </w:rPr>
        <w:t xml:space="preserve"> </w:t>
      </w:r>
      <w:r w:rsidRPr="00EE6E1C">
        <w:rPr>
          <w:rFonts w:cs="Aptos Serif"/>
          <w:sz w:val="22"/>
          <w:szCs w:val="22"/>
        </w:rPr>
        <w:t>in</w:t>
      </w:r>
      <w:r w:rsidRPr="00EE6E1C">
        <w:rPr>
          <w:rFonts w:cs="Aptos Serif"/>
          <w:spacing w:val="-10"/>
          <w:sz w:val="22"/>
          <w:szCs w:val="22"/>
        </w:rPr>
        <w:t xml:space="preserve"> </w:t>
      </w:r>
      <w:r w:rsidRPr="00EE6E1C">
        <w:rPr>
          <w:rFonts w:cs="Aptos Serif"/>
          <w:sz w:val="22"/>
          <w:szCs w:val="22"/>
        </w:rPr>
        <w:t>1997.</w:t>
      </w:r>
      <w:r w:rsidRPr="00EE6E1C">
        <w:rPr>
          <w:rFonts w:cs="Aptos Serif"/>
          <w:spacing w:val="-10"/>
          <w:sz w:val="22"/>
          <w:szCs w:val="22"/>
        </w:rPr>
        <w:t xml:space="preserve"> </w:t>
      </w:r>
      <w:r w:rsidRPr="00EE6E1C">
        <w:rPr>
          <w:rFonts w:cs="Aptos Serif"/>
          <w:sz w:val="22"/>
          <w:szCs w:val="22"/>
        </w:rPr>
        <w:t>These</w:t>
      </w:r>
      <w:r w:rsidRPr="00EE6E1C">
        <w:rPr>
          <w:rFonts w:cs="Aptos Serif"/>
          <w:spacing w:val="-11"/>
          <w:sz w:val="22"/>
          <w:szCs w:val="22"/>
        </w:rPr>
        <w:t xml:space="preserve"> </w:t>
      </w:r>
      <w:r w:rsidRPr="00EE6E1C">
        <w:rPr>
          <w:rFonts w:cs="Aptos Serif"/>
          <w:sz w:val="22"/>
          <w:szCs w:val="22"/>
        </w:rPr>
        <w:t>regulations continue to be in force under the EMA. Under the new act, it is mandatory that all development plans, policies, and projects undergo a process of environmental impact assessment (Part III).</w:t>
      </w:r>
    </w:p>
    <w:p w14:paraId="5CDC74B4" w14:textId="77777777" w:rsidR="001D424F" w:rsidRPr="00EE6E1C" w:rsidRDefault="00C11E50" w:rsidP="008E3B7C">
      <w:pPr>
        <w:pStyle w:val="Corpsdetexte"/>
        <w:spacing w:before="160" w:after="240" w:line="276" w:lineRule="auto"/>
        <w:ind w:right="139"/>
        <w:jc w:val="both"/>
        <w:rPr>
          <w:rFonts w:cs="Aptos Serif"/>
          <w:sz w:val="22"/>
          <w:szCs w:val="22"/>
        </w:rPr>
      </w:pPr>
      <w:r w:rsidRPr="00EE6E1C">
        <w:rPr>
          <w:rFonts w:cs="Aptos Serif"/>
          <w:b/>
          <w:sz w:val="22"/>
          <w:szCs w:val="22"/>
        </w:rPr>
        <w:t>Relevance/Compliance</w:t>
      </w:r>
      <w:r w:rsidRPr="00EE6E1C">
        <w:rPr>
          <w:rFonts w:cs="Aptos Serif"/>
          <w:sz w:val="22"/>
          <w:szCs w:val="22"/>
        </w:rPr>
        <w:t>: The proposed project falls within the</w:t>
      </w:r>
      <w:r w:rsidRPr="00EE6E1C">
        <w:rPr>
          <w:rFonts w:cs="Aptos Serif"/>
          <w:spacing w:val="-1"/>
          <w:sz w:val="22"/>
          <w:szCs w:val="22"/>
        </w:rPr>
        <w:t xml:space="preserve"> </w:t>
      </w:r>
      <w:r w:rsidRPr="00EE6E1C">
        <w:rPr>
          <w:rFonts w:cs="Aptos Serif"/>
          <w:sz w:val="22"/>
          <w:szCs w:val="22"/>
        </w:rPr>
        <w:t>category of projects that require an Environmental Project Brief (EPB). ZEMA has confirmed this via the GETFiT Tender Process. This EPB has therefore been prepared in compliance with these regulations.</w:t>
      </w:r>
    </w:p>
    <w:p w14:paraId="5CDC74B5" w14:textId="77777777" w:rsidR="001D424F" w:rsidRPr="00EE6E1C" w:rsidRDefault="00C11E50" w:rsidP="008E3B7C">
      <w:pPr>
        <w:pStyle w:val="Titre3"/>
      </w:pPr>
      <w:bookmarkStart w:id="47" w:name="_bookmark19"/>
      <w:bookmarkStart w:id="48" w:name="_Toc198909839"/>
      <w:bookmarkEnd w:id="47"/>
      <w:r w:rsidRPr="00EE6E1C">
        <w:t>Environmental</w:t>
      </w:r>
      <w:r w:rsidRPr="00EE6E1C">
        <w:rPr>
          <w:spacing w:val="-5"/>
        </w:rPr>
        <w:t xml:space="preserve"> </w:t>
      </w:r>
      <w:r w:rsidRPr="00EE6E1C">
        <w:t>Management</w:t>
      </w:r>
      <w:r w:rsidRPr="00EE6E1C">
        <w:rPr>
          <w:spacing w:val="-4"/>
        </w:rPr>
        <w:t xml:space="preserve"> </w:t>
      </w:r>
      <w:r w:rsidRPr="00EE6E1C">
        <w:t>(Licensing)</w:t>
      </w:r>
      <w:r w:rsidRPr="00EE6E1C">
        <w:rPr>
          <w:spacing w:val="-2"/>
        </w:rPr>
        <w:t xml:space="preserve"> </w:t>
      </w:r>
      <w:r w:rsidRPr="00EE6E1C">
        <w:t>Regulations,</w:t>
      </w:r>
      <w:r w:rsidRPr="00EE6E1C">
        <w:rPr>
          <w:spacing w:val="-3"/>
        </w:rPr>
        <w:t xml:space="preserve"> </w:t>
      </w:r>
      <w:r w:rsidRPr="00EE6E1C">
        <w:t>SI</w:t>
      </w:r>
      <w:r w:rsidRPr="00EE6E1C">
        <w:rPr>
          <w:spacing w:val="-2"/>
        </w:rPr>
        <w:t xml:space="preserve"> </w:t>
      </w:r>
      <w:r w:rsidRPr="00EE6E1C">
        <w:t>No.</w:t>
      </w:r>
      <w:r w:rsidRPr="00EE6E1C">
        <w:rPr>
          <w:spacing w:val="-3"/>
        </w:rPr>
        <w:t xml:space="preserve"> </w:t>
      </w:r>
      <w:r w:rsidRPr="00EE6E1C">
        <w:t>112</w:t>
      </w:r>
      <w:r w:rsidRPr="00EE6E1C">
        <w:rPr>
          <w:spacing w:val="-3"/>
        </w:rPr>
        <w:t xml:space="preserve"> </w:t>
      </w:r>
      <w:r w:rsidRPr="00EE6E1C">
        <w:t>of</w:t>
      </w:r>
      <w:r w:rsidRPr="00EE6E1C">
        <w:rPr>
          <w:spacing w:val="-4"/>
        </w:rPr>
        <w:t xml:space="preserve"> </w:t>
      </w:r>
      <w:r w:rsidRPr="00EE6E1C">
        <w:rPr>
          <w:spacing w:val="-2"/>
        </w:rPr>
        <w:t>2013:</w:t>
      </w:r>
      <w:bookmarkEnd w:id="48"/>
    </w:p>
    <w:p w14:paraId="5CDC74B6" w14:textId="77777777" w:rsidR="001D424F" w:rsidRPr="00EE6E1C" w:rsidRDefault="00C11E50" w:rsidP="008E3B7C">
      <w:pPr>
        <w:pStyle w:val="Corpsdetexte"/>
        <w:spacing w:after="240" w:line="276" w:lineRule="auto"/>
        <w:ind w:right="135"/>
        <w:jc w:val="both"/>
        <w:rPr>
          <w:rFonts w:cs="Aptos Serif"/>
          <w:sz w:val="22"/>
          <w:szCs w:val="22"/>
        </w:rPr>
      </w:pPr>
      <w:r w:rsidRPr="00EE6E1C">
        <w:rPr>
          <w:rFonts w:cs="Aptos Serif"/>
          <w:sz w:val="22"/>
          <w:szCs w:val="22"/>
        </w:rPr>
        <w:t>Under</w:t>
      </w:r>
      <w:r w:rsidRPr="00EE6E1C">
        <w:rPr>
          <w:rFonts w:cs="Aptos Serif"/>
          <w:spacing w:val="-6"/>
          <w:sz w:val="22"/>
          <w:szCs w:val="22"/>
        </w:rPr>
        <w:t xml:space="preserve"> </w:t>
      </w:r>
      <w:r w:rsidRPr="00EE6E1C">
        <w:rPr>
          <w:rFonts w:cs="Aptos Serif"/>
          <w:sz w:val="22"/>
          <w:szCs w:val="22"/>
        </w:rPr>
        <w:t>this</w:t>
      </w:r>
      <w:r w:rsidRPr="00EE6E1C">
        <w:rPr>
          <w:rFonts w:cs="Aptos Serif"/>
          <w:spacing w:val="-4"/>
          <w:sz w:val="22"/>
          <w:szCs w:val="22"/>
        </w:rPr>
        <w:t xml:space="preserve"> </w:t>
      </w:r>
      <w:r w:rsidRPr="00EE6E1C">
        <w:rPr>
          <w:rFonts w:cs="Aptos Serif"/>
          <w:sz w:val="22"/>
          <w:szCs w:val="22"/>
        </w:rPr>
        <w:t>statutory</w:t>
      </w:r>
      <w:r w:rsidRPr="00EE6E1C">
        <w:rPr>
          <w:rFonts w:cs="Aptos Serif"/>
          <w:spacing w:val="-4"/>
          <w:sz w:val="22"/>
          <w:szCs w:val="22"/>
        </w:rPr>
        <w:t xml:space="preserve"> </w:t>
      </w:r>
      <w:r w:rsidRPr="00EE6E1C">
        <w:rPr>
          <w:rFonts w:cs="Aptos Serif"/>
          <w:sz w:val="22"/>
          <w:szCs w:val="22"/>
        </w:rPr>
        <w:t>instrument</w:t>
      </w:r>
      <w:r w:rsidRPr="00EE6E1C">
        <w:rPr>
          <w:rFonts w:cs="Aptos Serif"/>
          <w:spacing w:val="-5"/>
          <w:sz w:val="22"/>
          <w:szCs w:val="22"/>
        </w:rPr>
        <w:t xml:space="preserve"> </w:t>
      </w:r>
      <w:r w:rsidRPr="00EE6E1C">
        <w:rPr>
          <w:rFonts w:cs="Aptos Serif"/>
          <w:sz w:val="22"/>
          <w:szCs w:val="22"/>
        </w:rPr>
        <w:t>established</w:t>
      </w:r>
      <w:r w:rsidRPr="00EE6E1C">
        <w:rPr>
          <w:rFonts w:cs="Aptos Serif"/>
          <w:spacing w:val="-4"/>
          <w:sz w:val="22"/>
          <w:szCs w:val="22"/>
        </w:rPr>
        <w:t xml:space="preserve"> </w:t>
      </w:r>
      <w:r w:rsidRPr="00EE6E1C">
        <w:rPr>
          <w:rFonts w:cs="Aptos Serif"/>
          <w:sz w:val="22"/>
          <w:szCs w:val="22"/>
        </w:rPr>
        <w:t>in</w:t>
      </w:r>
      <w:r w:rsidRPr="00EE6E1C">
        <w:rPr>
          <w:rFonts w:cs="Aptos Serif"/>
          <w:spacing w:val="-5"/>
          <w:sz w:val="22"/>
          <w:szCs w:val="22"/>
        </w:rPr>
        <w:t xml:space="preserve"> </w:t>
      </w:r>
      <w:r w:rsidRPr="00EE6E1C">
        <w:rPr>
          <w:rFonts w:cs="Aptos Serif"/>
          <w:sz w:val="22"/>
          <w:szCs w:val="22"/>
        </w:rPr>
        <w:t>accordance</w:t>
      </w:r>
      <w:r w:rsidRPr="00EE6E1C">
        <w:rPr>
          <w:rFonts w:cs="Aptos Serif"/>
          <w:spacing w:val="-4"/>
          <w:sz w:val="22"/>
          <w:szCs w:val="22"/>
        </w:rPr>
        <w:t xml:space="preserve"> </w:t>
      </w:r>
      <w:r w:rsidRPr="00EE6E1C">
        <w:rPr>
          <w:rFonts w:cs="Aptos Serif"/>
          <w:sz w:val="22"/>
          <w:szCs w:val="22"/>
        </w:rPr>
        <w:t>with</w:t>
      </w:r>
      <w:r w:rsidRPr="00EE6E1C">
        <w:rPr>
          <w:rFonts w:cs="Aptos Serif"/>
          <w:spacing w:val="-5"/>
          <w:sz w:val="22"/>
          <w:szCs w:val="22"/>
        </w:rPr>
        <w:t xml:space="preserve"> </w:t>
      </w:r>
      <w:r w:rsidRPr="00EE6E1C">
        <w:rPr>
          <w:rFonts w:cs="Aptos Serif"/>
          <w:sz w:val="22"/>
          <w:szCs w:val="22"/>
        </w:rPr>
        <w:t>Section</w:t>
      </w:r>
      <w:r w:rsidRPr="00EE6E1C">
        <w:rPr>
          <w:rFonts w:cs="Aptos Serif"/>
          <w:spacing w:val="-4"/>
          <w:sz w:val="22"/>
          <w:szCs w:val="22"/>
        </w:rPr>
        <w:t xml:space="preserve"> </w:t>
      </w:r>
      <w:r w:rsidRPr="00EE6E1C">
        <w:rPr>
          <w:rFonts w:cs="Aptos Serif"/>
          <w:sz w:val="22"/>
          <w:szCs w:val="22"/>
        </w:rPr>
        <w:t>43,</w:t>
      </w:r>
      <w:r w:rsidRPr="00EE6E1C">
        <w:rPr>
          <w:rFonts w:cs="Aptos Serif"/>
          <w:spacing w:val="-4"/>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EMA</w:t>
      </w:r>
      <w:r w:rsidRPr="00EE6E1C">
        <w:rPr>
          <w:rFonts w:cs="Aptos Serif"/>
          <w:spacing w:val="-4"/>
          <w:sz w:val="22"/>
          <w:szCs w:val="22"/>
        </w:rPr>
        <w:t xml:space="preserve"> </w:t>
      </w:r>
      <w:r w:rsidRPr="00EE6E1C">
        <w:rPr>
          <w:rFonts w:cs="Aptos Serif"/>
          <w:sz w:val="22"/>
          <w:szCs w:val="22"/>
        </w:rPr>
        <w:t>controls</w:t>
      </w:r>
      <w:r w:rsidRPr="00EE6E1C">
        <w:rPr>
          <w:rFonts w:cs="Aptos Serif"/>
          <w:spacing w:val="-4"/>
          <w:sz w:val="22"/>
          <w:szCs w:val="22"/>
        </w:rPr>
        <w:t xml:space="preserve"> </w:t>
      </w:r>
      <w:r w:rsidRPr="00EE6E1C">
        <w:rPr>
          <w:rFonts w:cs="Aptos Serif"/>
          <w:sz w:val="22"/>
          <w:szCs w:val="22"/>
        </w:rPr>
        <w:t>and regulates the following areas relevant to the project:</w:t>
      </w:r>
    </w:p>
    <w:p w14:paraId="5CDC74B7" w14:textId="77777777" w:rsidR="001D424F" w:rsidRPr="00EE6E1C" w:rsidRDefault="00C11E50" w:rsidP="008F235D">
      <w:pPr>
        <w:pStyle w:val="Titre3"/>
      </w:pPr>
      <w:bookmarkStart w:id="49" w:name="_Toc198909840"/>
      <w:r w:rsidRPr="00EE6E1C">
        <w:t>Waste</w:t>
      </w:r>
      <w:r w:rsidRPr="00EE6E1C">
        <w:rPr>
          <w:spacing w:val="-4"/>
        </w:rPr>
        <w:t xml:space="preserve"> </w:t>
      </w:r>
      <w:r w:rsidRPr="00EE6E1C">
        <w:t>Management:</w:t>
      </w:r>
      <w:r w:rsidRPr="00EE6E1C">
        <w:rPr>
          <w:spacing w:val="-2"/>
        </w:rPr>
        <w:t xml:space="preserve"> </w:t>
      </w:r>
      <w:r w:rsidRPr="00EE6E1C">
        <w:t>Part</w:t>
      </w:r>
      <w:r w:rsidRPr="00EE6E1C">
        <w:rPr>
          <w:spacing w:val="-1"/>
        </w:rPr>
        <w:t xml:space="preserve"> </w:t>
      </w:r>
      <w:r w:rsidRPr="00EE6E1C">
        <w:t>III</w:t>
      </w:r>
      <w:r w:rsidRPr="00EE6E1C">
        <w:rPr>
          <w:spacing w:val="-1"/>
        </w:rPr>
        <w:t xml:space="preserve"> </w:t>
      </w:r>
      <w:r w:rsidRPr="00EE6E1C">
        <w:t>(Regulations</w:t>
      </w:r>
      <w:r w:rsidRPr="00EE6E1C">
        <w:rPr>
          <w:spacing w:val="-2"/>
        </w:rPr>
        <w:t xml:space="preserve"> </w:t>
      </w:r>
      <w:r w:rsidRPr="00EE6E1C">
        <w:t>10-15)</w:t>
      </w:r>
      <w:r w:rsidRPr="00EE6E1C">
        <w:rPr>
          <w:spacing w:val="-2"/>
        </w:rPr>
        <w:t xml:space="preserve"> </w:t>
      </w:r>
      <w:r w:rsidRPr="00EE6E1C">
        <w:t>SI.</w:t>
      </w:r>
      <w:r w:rsidRPr="00EE6E1C">
        <w:rPr>
          <w:spacing w:val="-2"/>
        </w:rPr>
        <w:t xml:space="preserve"> </w:t>
      </w:r>
      <w:r w:rsidRPr="00EE6E1C">
        <w:t>No.</w:t>
      </w:r>
      <w:r w:rsidRPr="00EE6E1C">
        <w:rPr>
          <w:spacing w:val="-2"/>
        </w:rPr>
        <w:t xml:space="preserve"> </w:t>
      </w:r>
      <w:r w:rsidRPr="00EE6E1C">
        <w:t>112</w:t>
      </w:r>
      <w:r w:rsidRPr="00EE6E1C">
        <w:rPr>
          <w:spacing w:val="-1"/>
        </w:rPr>
        <w:t xml:space="preserve"> </w:t>
      </w:r>
      <w:r w:rsidRPr="00EE6E1C">
        <w:t>of</w:t>
      </w:r>
      <w:r w:rsidRPr="00EE6E1C">
        <w:rPr>
          <w:spacing w:val="-2"/>
        </w:rPr>
        <w:t xml:space="preserve"> 2013:</w:t>
      </w:r>
      <w:bookmarkEnd w:id="49"/>
    </w:p>
    <w:p w14:paraId="5CDC74B8" w14:textId="77777777" w:rsidR="001D424F" w:rsidRPr="00EE6E1C" w:rsidRDefault="00C11E50" w:rsidP="008F235D">
      <w:pPr>
        <w:pStyle w:val="Corpsdetexte"/>
        <w:spacing w:before="200" w:after="240" w:line="276" w:lineRule="auto"/>
        <w:ind w:right="146"/>
        <w:jc w:val="both"/>
        <w:rPr>
          <w:rFonts w:cs="Aptos Serif"/>
          <w:sz w:val="22"/>
          <w:szCs w:val="22"/>
        </w:rPr>
      </w:pPr>
      <w:r w:rsidRPr="00EE6E1C">
        <w:rPr>
          <w:rFonts w:cs="Aptos Serif"/>
          <w:sz w:val="22"/>
          <w:szCs w:val="22"/>
        </w:rPr>
        <w:t>These regulations provide definitions of waste and sets out the licensing requirements for transporters and waste disposal sites.</w:t>
      </w:r>
    </w:p>
    <w:p w14:paraId="5CDC74B9" w14:textId="77777777" w:rsidR="001D424F" w:rsidRPr="00EE6E1C" w:rsidRDefault="00C11E50" w:rsidP="008F235D">
      <w:pPr>
        <w:pStyle w:val="Corpsdetexte"/>
        <w:spacing w:before="159" w:after="240" w:line="276" w:lineRule="auto"/>
        <w:ind w:right="134"/>
        <w:jc w:val="both"/>
        <w:rPr>
          <w:rFonts w:cs="Aptos Serif"/>
          <w:sz w:val="22"/>
          <w:szCs w:val="22"/>
        </w:rPr>
      </w:pPr>
      <w:r w:rsidRPr="00EE6E1C">
        <w:rPr>
          <w:rFonts w:cs="Aptos Serif"/>
          <w:b/>
          <w:sz w:val="22"/>
          <w:szCs w:val="22"/>
        </w:rPr>
        <w:t>Relevance/Compliance</w:t>
      </w:r>
      <w:r w:rsidRPr="00EE6E1C">
        <w:rPr>
          <w:rFonts w:cs="Aptos Serif"/>
          <w:sz w:val="22"/>
          <w:szCs w:val="22"/>
        </w:rPr>
        <w:t>: Construction and operational activities of the proposed project have potential</w:t>
      </w:r>
      <w:r w:rsidRPr="00EE6E1C">
        <w:rPr>
          <w:rFonts w:cs="Aptos Serif"/>
          <w:spacing w:val="-8"/>
          <w:sz w:val="22"/>
          <w:szCs w:val="22"/>
        </w:rPr>
        <w:t xml:space="preserve"> </w:t>
      </w:r>
      <w:r w:rsidRPr="00EE6E1C">
        <w:rPr>
          <w:rFonts w:cs="Aptos Serif"/>
          <w:sz w:val="22"/>
          <w:szCs w:val="22"/>
        </w:rPr>
        <w:t>to</w:t>
      </w:r>
      <w:r w:rsidRPr="00EE6E1C">
        <w:rPr>
          <w:rFonts w:cs="Aptos Serif"/>
          <w:spacing w:val="-9"/>
          <w:sz w:val="22"/>
          <w:szCs w:val="22"/>
        </w:rPr>
        <w:t xml:space="preserve"> </w:t>
      </w:r>
      <w:r w:rsidRPr="00EE6E1C">
        <w:rPr>
          <w:rFonts w:cs="Aptos Serif"/>
          <w:sz w:val="22"/>
          <w:szCs w:val="22"/>
        </w:rPr>
        <w:t>generate</w:t>
      </w:r>
      <w:r w:rsidRPr="00EE6E1C">
        <w:rPr>
          <w:rFonts w:cs="Aptos Serif"/>
          <w:spacing w:val="-8"/>
          <w:sz w:val="22"/>
          <w:szCs w:val="22"/>
        </w:rPr>
        <w:t xml:space="preserve"> </w:t>
      </w:r>
      <w:r w:rsidRPr="00EE6E1C">
        <w:rPr>
          <w:rFonts w:cs="Aptos Serif"/>
          <w:sz w:val="22"/>
          <w:szCs w:val="22"/>
        </w:rPr>
        <w:t>waste</w:t>
      </w:r>
      <w:r w:rsidRPr="00EE6E1C">
        <w:rPr>
          <w:rFonts w:cs="Aptos Serif"/>
          <w:spacing w:val="-7"/>
          <w:sz w:val="22"/>
          <w:szCs w:val="22"/>
        </w:rPr>
        <w:t xml:space="preserve"> </w:t>
      </w:r>
      <w:r w:rsidRPr="00EE6E1C">
        <w:rPr>
          <w:rFonts w:cs="Aptos Serif"/>
          <w:sz w:val="22"/>
          <w:szCs w:val="22"/>
        </w:rPr>
        <w:t>whose</w:t>
      </w:r>
      <w:r w:rsidRPr="00EE6E1C">
        <w:rPr>
          <w:rFonts w:cs="Aptos Serif"/>
          <w:spacing w:val="-7"/>
          <w:sz w:val="22"/>
          <w:szCs w:val="22"/>
        </w:rPr>
        <w:t xml:space="preserve"> </w:t>
      </w:r>
      <w:r w:rsidRPr="00EE6E1C">
        <w:rPr>
          <w:rFonts w:cs="Aptos Serif"/>
          <w:sz w:val="22"/>
          <w:szCs w:val="22"/>
        </w:rPr>
        <w:t>management,</w:t>
      </w:r>
      <w:r w:rsidRPr="00EE6E1C">
        <w:rPr>
          <w:rFonts w:cs="Aptos Serif"/>
          <w:spacing w:val="-8"/>
          <w:sz w:val="22"/>
          <w:szCs w:val="22"/>
        </w:rPr>
        <w:t xml:space="preserve"> </w:t>
      </w:r>
      <w:r w:rsidRPr="00EE6E1C">
        <w:rPr>
          <w:rFonts w:cs="Aptos Serif"/>
          <w:sz w:val="22"/>
          <w:szCs w:val="22"/>
        </w:rPr>
        <w:t>transportation</w:t>
      </w:r>
      <w:r w:rsidRPr="00EE6E1C">
        <w:rPr>
          <w:rFonts w:cs="Aptos Serif"/>
          <w:spacing w:val="-8"/>
          <w:sz w:val="22"/>
          <w:szCs w:val="22"/>
        </w:rPr>
        <w:t xml:space="preserve"> </w:t>
      </w:r>
      <w:r w:rsidRPr="00EE6E1C">
        <w:rPr>
          <w:rFonts w:cs="Aptos Serif"/>
          <w:sz w:val="22"/>
          <w:szCs w:val="22"/>
        </w:rPr>
        <w:t>and</w:t>
      </w:r>
      <w:r w:rsidRPr="00EE6E1C">
        <w:rPr>
          <w:rFonts w:cs="Aptos Serif"/>
          <w:spacing w:val="-8"/>
          <w:sz w:val="22"/>
          <w:szCs w:val="22"/>
        </w:rPr>
        <w:t xml:space="preserve"> </w:t>
      </w:r>
      <w:r w:rsidRPr="00EE6E1C">
        <w:rPr>
          <w:rFonts w:cs="Aptos Serif"/>
          <w:sz w:val="22"/>
          <w:szCs w:val="22"/>
        </w:rPr>
        <w:t>disposal</w:t>
      </w:r>
      <w:r w:rsidRPr="00EE6E1C">
        <w:rPr>
          <w:rFonts w:cs="Aptos Serif"/>
          <w:spacing w:val="-10"/>
          <w:sz w:val="22"/>
          <w:szCs w:val="22"/>
        </w:rPr>
        <w:t xml:space="preserve"> </w:t>
      </w:r>
      <w:r w:rsidRPr="00EE6E1C">
        <w:rPr>
          <w:rFonts w:cs="Aptos Serif"/>
          <w:sz w:val="22"/>
          <w:szCs w:val="22"/>
        </w:rPr>
        <w:t>may</w:t>
      </w:r>
      <w:r w:rsidRPr="00EE6E1C">
        <w:rPr>
          <w:rFonts w:cs="Aptos Serif"/>
          <w:spacing w:val="-7"/>
          <w:sz w:val="22"/>
          <w:szCs w:val="22"/>
        </w:rPr>
        <w:t xml:space="preserve"> </w:t>
      </w:r>
      <w:r w:rsidRPr="00EE6E1C">
        <w:rPr>
          <w:rFonts w:cs="Aptos Serif"/>
          <w:sz w:val="22"/>
          <w:szCs w:val="22"/>
        </w:rPr>
        <w:t>require</w:t>
      </w:r>
      <w:r w:rsidRPr="00EE6E1C">
        <w:rPr>
          <w:rFonts w:cs="Aptos Serif"/>
          <w:spacing w:val="-15"/>
          <w:sz w:val="22"/>
          <w:szCs w:val="22"/>
        </w:rPr>
        <w:t xml:space="preserve"> </w:t>
      </w:r>
      <w:r w:rsidRPr="00EE6E1C">
        <w:rPr>
          <w:rFonts w:cs="Aptos Serif"/>
          <w:sz w:val="22"/>
          <w:szCs w:val="22"/>
        </w:rPr>
        <w:t>licensing.</w:t>
      </w:r>
    </w:p>
    <w:p w14:paraId="5CDC74BA" w14:textId="77777777" w:rsidR="001D424F" w:rsidRPr="00EE6E1C" w:rsidRDefault="00C11E50" w:rsidP="008F235D">
      <w:pPr>
        <w:pStyle w:val="Titre3"/>
      </w:pPr>
      <w:bookmarkStart w:id="50" w:name="_Toc198909841"/>
      <w:r w:rsidRPr="00EE6E1C">
        <w:t>Noise</w:t>
      </w:r>
      <w:bookmarkEnd w:id="50"/>
    </w:p>
    <w:p w14:paraId="5CDC74BB" w14:textId="77777777" w:rsidR="001D424F" w:rsidRPr="00EE6E1C" w:rsidRDefault="00C11E50" w:rsidP="008F235D">
      <w:pPr>
        <w:pStyle w:val="Corpsdetexte"/>
        <w:spacing w:before="201" w:after="240" w:line="276" w:lineRule="auto"/>
        <w:ind w:right="137"/>
        <w:jc w:val="both"/>
        <w:rPr>
          <w:rFonts w:cs="Aptos Serif"/>
          <w:sz w:val="22"/>
          <w:szCs w:val="22"/>
        </w:rPr>
      </w:pPr>
      <w:r w:rsidRPr="00EE6E1C">
        <w:rPr>
          <w:rFonts w:cs="Aptos Serif"/>
          <w:sz w:val="22"/>
          <w:szCs w:val="22"/>
        </w:rPr>
        <w:t>Under the Act a person who emits noise shall take reasonable measures to ensure that the ‘best practicable option’ is adopted to prevent or minimize adverse effects on the environment due to noise.</w:t>
      </w:r>
      <w:r w:rsidRPr="00EE6E1C">
        <w:rPr>
          <w:rFonts w:cs="Aptos Serif"/>
          <w:spacing w:val="-3"/>
          <w:sz w:val="22"/>
          <w:szCs w:val="22"/>
        </w:rPr>
        <w:t xml:space="preserve"> </w:t>
      </w:r>
      <w:r w:rsidRPr="00EE6E1C">
        <w:rPr>
          <w:rFonts w:cs="Aptos Serif"/>
          <w:sz w:val="22"/>
          <w:szCs w:val="22"/>
        </w:rPr>
        <w:t>Under</w:t>
      </w:r>
      <w:r w:rsidRPr="00EE6E1C">
        <w:rPr>
          <w:rFonts w:cs="Aptos Serif"/>
          <w:spacing w:val="-5"/>
          <w:sz w:val="22"/>
          <w:szCs w:val="22"/>
        </w:rPr>
        <w:t xml:space="preserve"> </w:t>
      </w:r>
      <w:r w:rsidRPr="00EE6E1C">
        <w:rPr>
          <w:rFonts w:cs="Aptos Serif"/>
          <w:sz w:val="22"/>
          <w:szCs w:val="22"/>
        </w:rPr>
        <w:t>Division</w:t>
      </w:r>
      <w:r w:rsidRPr="00EE6E1C">
        <w:rPr>
          <w:rFonts w:cs="Aptos Serif"/>
          <w:spacing w:val="-4"/>
          <w:sz w:val="22"/>
          <w:szCs w:val="22"/>
        </w:rPr>
        <w:t xml:space="preserve"> </w:t>
      </w:r>
      <w:r w:rsidRPr="00EE6E1C">
        <w:rPr>
          <w:rFonts w:cs="Aptos Serif"/>
          <w:sz w:val="22"/>
          <w:szCs w:val="22"/>
        </w:rPr>
        <w:t>6</w:t>
      </w:r>
      <w:r w:rsidRPr="00EE6E1C">
        <w:rPr>
          <w:rFonts w:cs="Aptos Serif"/>
          <w:spacing w:val="-4"/>
          <w:sz w:val="22"/>
          <w:szCs w:val="22"/>
        </w:rPr>
        <w:t xml:space="preserve"> </w:t>
      </w:r>
      <w:r w:rsidRPr="00EE6E1C">
        <w:rPr>
          <w:rFonts w:cs="Aptos Serif"/>
          <w:sz w:val="22"/>
          <w:szCs w:val="22"/>
        </w:rPr>
        <w:t>of</w:t>
      </w:r>
      <w:r w:rsidRPr="00EE6E1C">
        <w:rPr>
          <w:rFonts w:cs="Aptos Serif"/>
          <w:spacing w:val="-5"/>
          <w:sz w:val="22"/>
          <w:szCs w:val="22"/>
        </w:rPr>
        <w:t xml:space="preserve"> </w:t>
      </w:r>
      <w:r w:rsidRPr="00EE6E1C">
        <w:rPr>
          <w:rFonts w:cs="Aptos Serif"/>
          <w:sz w:val="22"/>
          <w:szCs w:val="22"/>
        </w:rPr>
        <w:t>Part</w:t>
      </w:r>
      <w:r w:rsidRPr="00EE6E1C">
        <w:rPr>
          <w:rFonts w:cs="Aptos Serif"/>
          <w:spacing w:val="-3"/>
          <w:sz w:val="22"/>
          <w:szCs w:val="22"/>
        </w:rPr>
        <w:t xml:space="preserve"> </w:t>
      </w:r>
      <w:r w:rsidRPr="00EE6E1C">
        <w:rPr>
          <w:rFonts w:cs="Aptos Serif"/>
          <w:sz w:val="22"/>
          <w:szCs w:val="22"/>
        </w:rPr>
        <w:t>IV,</w:t>
      </w:r>
      <w:r w:rsidRPr="00EE6E1C">
        <w:rPr>
          <w:rFonts w:cs="Aptos Serif"/>
          <w:spacing w:val="-4"/>
          <w:sz w:val="22"/>
          <w:szCs w:val="22"/>
        </w:rPr>
        <w:t xml:space="preserve"> </w:t>
      </w:r>
      <w:r w:rsidRPr="00EE6E1C">
        <w:rPr>
          <w:rFonts w:cs="Aptos Serif"/>
          <w:sz w:val="22"/>
          <w:szCs w:val="22"/>
        </w:rPr>
        <w:t>provision</w:t>
      </w:r>
      <w:r w:rsidRPr="00EE6E1C">
        <w:rPr>
          <w:rFonts w:cs="Aptos Serif"/>
          <w:spacing w:val="-4"/>
          <w:sz w:val="22"/>
          <w:szCs w:val="22"/>
        </w:rPr>
        <w:t xml:space="preserve"> </w:t>
      </w:r>
      <w:r w:rsidRPr="00EE6E1C">
        <w:rPr>
          <w:rFonts w:cs="Aptos Serif"/>
          <w:sz w:val="22"/>
          <w:szCs w:val="22"/>
        </w:rPr>
        <w:t>is</w:t>
      </w:r>
      <w:r w:rsidRPr="00EE6E1C">
        <w:rPr>
          <w:rFonts w:cs="Aptos Serif"/>
          <w:spacing w:val="-3"/>
          <w:sz w:val="22"/>
          <w:szCs w:val="22"/>
        </w:rPr>
        <w:t xml:space="preserve"> </w:t>
      </w:r>
      <w:r w:rsidRPr="00EE6E1C">
        <w:rPr>
          <w:rFonts w:cs="Aptos Serif"/>
          <w:sz w:val="22"/>
          <w:szCs w:val="22"/>
        </w:rPr>
        <w:t>made</w:t>
      </w:r>
      <w:r w:rsidRPr="00EE6E1C">
        <w:rPr>
          <w:rFonts w:cs="Aptos Serif"/>
          <w:spacing w:val="-3"/>
          <w:sz w:val="22"/>
          <w:szCs w:val="22"/>
        </w:rPr>
        <w:t xml:space="preserve"> </w:t>
      </w:r>
      <w:r w:rsidRPr="00EE6E1C">
        <w:rPr>
          <w:rFonts w:cs="Aptos Serif"/>
          <w:sz w:val="22"/>
          <w:szCs w:val="22"/>
        </w:rPr>
        <w:t>by</w:t>
      </w:r>
      <w:r w:rsidRPr="00EE6E1C">
        <w:rPr>
          <w:rFonts w:cs="Aptos Serif"/>
          <w:spacing w:val="-3"/>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EMA</w:t>
      </w:r>
      <w:r w:rsidRPr="00EE6E1C">
        <w:rPr>
          <w:rFonts w:cs="Aptos Serif"/>
          <w:spacing w:val="-3"/>
          <w:sz w:val="22"/>
          <w:szCs w:val="22"/>
        </w:rPr>
        <w:t xml:space="preserve"> </w:t>
      </w:r>
      <w:r w:rsidRPr="00EE6E1C">
        <w:rPr>
          <w:rFonts w:cs="Aptos Serif"/>
          <w:sz w:val="22"/>
          <w:szCs w:val="22"/>
        </w:rPr>
        <w:t>for</w:t>
      </w:r>
      <w:r w:rsidRPr="00EE6E1C">
        <w:rPr>
          <w:rFonts w:cs="Aptos Serif"/>
          <w:spacing w:val="-5"/>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ZEMA</w:t>
      </w:r>
      <w:r w:rsidRPr="00EE6E1C">
        <w:rPr>
          <w:rFonts w:cs="Aptos Serif"/>
          <w:spacing w:val="-3"/>
          <w:sz w:val="22"/>
          <w:szCs w:val="22"/>
        </w:rPr>
        <w:t xml:space="preserve"> </w:t>
      </w:r>
      <w:r w:rsidRPr="00EE6E1C">
        <w:rPr>
          <w:rFonts w:cs="Aptos Serif"/>
          <w:sz w:val="22"/>
          <w:szCs w:val="22"/>
        </w:rPr>
        <w:t>to set</w:t>
      </w:r>
      <w:r w:rsidRPr="00EE6E1C">
        <w:rPr>
          <w:rFonts w:cs="Aptos Serif"/>
          <w:spacing w:val="-3"/>
          <w:sz w:val="22"/>
          <w:szCs w:val="22"/>
        </w:rPr>
        <w:t xml:space="preserve"> </w:t>
      </w:r>
      <w:r w:rsidRPr="00EE6E1C">
        <w:rPr>
          <w:rFonts w:cs="Aptos Serif"/>
          <w:sz w:val="22"/>
          <w:szCs w:val="22"/>
        </w:rPr>
        <w:t>up</w:t>
      </w:r>
      <w:r w:rsidRPr="00EE6E1C">
        <w:rPr>
          <w:rFonts w:cs="Aptos Serif"/>
          <w:spacing w:val="-4"/>
          <w:sz w:val="22"/>
          <w:szCs w:val="22"/>
        </w:rPr>
        <w:t xml:space="preserve"> </w:t>
      </w:r>
      <w:r w:rsidRPr="00EE6E1C">
        <w:rPr>
          <w:rFonts w:cs="Aptos Serif"/>
          <w:sz w:val="22"/>
          <w:szCs w:val="22"/>
        </w:rPr>
        <w:t>noise emission standards, procedures for noise measurement, application of appropriate noise abatement measures and advise on noise pollution abatement measures. Currently, ZEMA is in the process of developing regulations and noise emission standards.</w:t>
      </w:r>
    </w:p>
    <w:p w14:paraId="5CDC74BC" w14:textId="77777777" w:rsidR="001D424F" w:rsidRPr="00EE6E1C" w:rsidRDefault="00C11E50" w:rsidP="008F235D">
      <w:pPr>
        <w:pStyle w:val="Corpsdetexte"/>
        <w:spacing w:before="160" w:after="240" w:line="276" w:lineRule="auto"/>
        <w:ind w:right="140"/>
        <w:jc w:val="both"/>
        <w:rPr>
          <w:rFonts w:cs="Aptos Serif"/>
          <w:sz w:val="22"/>
          <w:szCs w:val="22"/>
        </w:rPr>
      </w:pPr>
      <w:r w:rsidRPr="00EE6E1C">
        <w:rPr>
          <w:rFonts w:cs="Aptos Serif"/>
          <w:b/>
          <w:sz w:val="22"/>
          <w:szCs w:val="22"/>
        </w:rPr>
        <w:t xml:space="preserve">Relevance/Compliance: </w:t>
      </w:r>
      <w:r w:rsidRPr="00EE6E1C">
        <w:rPr>
          <w:rFonts w:cs="Aptos Serif"/>
          <w:sz w:val="22"/>
          <w:szCs w:val="22"/>
        </w:rPr>
        <w:t>Noise nuisance to local communities is likely to result from some construction activities, especially during site clearing and leveling. Although Zambian noise emission</w:t>
      </w:r>
      <w:r w:rsidRPr="00EE6E1C">
        <w:rPr>
          <w:rFonts w:cs="Aptos Serif"/>
          <w:spacing w:val="-10"/>
          <w:sz w:val="22"/>
          <w:szCs w:val="22"/>
        </w:rPr>
        <w:t xml:space="preserve"> </w:t>
      </w:r>
      <w:r w:rsidRPr="00EE6E1C">
        <w:rPr>
          <w:rFonts w:cs="Aptos Serif"/>
          <w:sz w:val="22"/>
          <w:szCs w:val="22"/>
        </w:rPr>
        <w:t>standards</w:t>
      </w:r>
      <w:r w:rsidRPr="00EE6E1C">
        <w:rPr>
          <w:rFonts w:cs="Aptos Serif"/>
          <w:spacing w:val="-7"/>
          <w:sz w:val="22"/>
          <w:szCs w:val="22"/>
        </w:rPr>
        <w:t xml:space="preserve"> </w:t>
      </w:r>
      <w:r w:rsidRPr="00EE6E1C">
        <w:rPr>
          <w:rFonts w:cs="Aptos Serif"/>
          <w:sz w:val="22"/>
          <w:szCs w:val="22"/>
        </w:rPr>
        <w:t>are</w:t>
      </w:r>
      <w:r w:rsidRPr="00EE6E1C">
        <w:rPr>
          <w:rFonts w:cs="Aptos Serif"/>
          <w:spacing w:val="-9"/>
          <w:sz w:val="22"/>
          <w:szCs w:val="22"/>
        </w:rPr>
        <w:t xml:space="preserve"> </w:t>
      </w:r>
      <w:r w:rsidRPr="00EE6E1C">
        <w:rPr>
          <w:rFonts w:cs="Aptos Serif"/>
          <w:sz w:val="22"/>
          <w:szCs w:val="22"/>
        </w:rPr>
        <w:t>still</w:t>
      </w:r>
      <w:r w:rsidRPr="00EE6E1C">
        <w:rPr>
          <w:rFonts w:cs="Aptos Serif"/>
          <w:spacing w:val="-8"/>
          <w:sz w:val="22"/>
          <w:szCs w:val="22"/>
        </w:rPr>
        <w:t xml:space="preserve"> </w:t>
      </w:r>
      <w:r w:rsidRPr="00EE6E1C">
        <w:rPr>
          <w:rFonts w:cs="Aptos Serif"/>
          <w:sz w:val="22"/>
          <w:szCs w:val="22"/>
        </w:rPr>
        <w:t>under</w:t>
      </w:r>
      <w:r w:rsidRPr="00EE6E1C">
        <w:rPr>
          <w:rFonts w:cs="Aptos Serif"/>
          <w:spacing w:val="-8"/>
          <w:sz w:val="22"/>
          <w:szCs w:val="22"/>
        </w:rPr>
        <w:t xml:space="preserve"> </w:t>
      </w:r>
      <w:r w:rsidRPr="00EE6E1C">
        <w:rPr>
          <w:rFonts w:cs="Aptos Serif"/>
          <w:sz w:val="22"/>
          <w:szCs w:val="22"/>
        </w:rPr>
        <w:t>development,</w:t>
      </w:r>
      <w:r w:rsidRPr="00EE6E1C">
        <w:rPr>
          <w:rFonts w:cs="Aptos Serif"/>
          <w:spacing w:val="-8"/>
          <w:sz w:val="22"/>
          <w:szCs w:val="22"/>
        </w:rPr>
        <w:t xml:space="preserve"> </w:t>
      </w:r>
      <w:r w:rsidRPr="00EE6E1C">
        <w:rPr>
          <w:rFonts w:cs="Aptos Serif"/>
          <w:sz w:val="22"/>
          <w:szCs w:val="22"/>
        </w:rPr>
        <w:t>relevant</w:t>
      </w:r>
      <w:r w:rsidRPr="00EE6E1C">
        <w:rPr>
          <w:rFonts w:cs="Aptos Serif"/>
          <w:spacing w:val="-9"/>
          <w:sz w:val="22"/>
          <w:szCs w:val="22"/>
        </w:rPr>
        <w:t xml:space="preserve"> </w:t>
      </w:r>
      <w:r w:rsidRPr="00EE6E1C">
        <w:rPr>
          <w:rFonts w:cs="Aptos Serif"/>
          <w:sz w:val="22"/>
          <w:szCs w:val="22"/>
        </w:rPr>
        <w:t>design</w:t>
      </w:r>
      <w:r w:rsidRPr="00EE6E1C">
        <w:rPr>
          <w:rFonts w:cs="Aptos Serif"/>
          <w:spacing w:val="-10"/>
          <w:sz w:val="22"/>
          <w:szCs w:val="22"/>
        </w:rPr>
        <w:t xml:space="preserve"> </w:t>
      </w:r>
      <w:r w:rsidRPr="00EE6E1C">
        <w:rPr>
          <w:rFonts w:cs="Aptos Serif"/>
          <w:sz w:val="22"/>
          <w:szCs w:val="22"/>
        </w:rPr>
        <w:t>and</w:t>
      </w:r>
      <w:r w:rsidRPr="00EE6E1C">
        <w:rPr>
          <w:rFonts w:cs="Aptos Serif"/>
          <w:spacing w:val="-8"/>
          <w:sz w:val="22"/>
          <w:szCs w:val="22"/>
        </w:rPr>
        <w:t xml:space="preserve"> </w:t>
      </w:r>
      <w:r w:rsidRPr="00EE6E1C">
        <w:rPr>
          <w:rFonts w:cs="Aptos Serif"/>
          <w:sz w:val="22"/>
          <w:szCs w:val="22"/>
        </w:rPr>
        <w:t>management</w:t>
      </w:r>
      <w:r w:rsidRPr="00EE6E1C">
        <w:rPr>
          <w:rFonts w:cs="Aptos Serif"/>
          <w:spacing w:val="-8"/>
          <w:sz w:val="22"/>
          <w:szCs w:val="22"/>
        </w:rPr>
        <w:t xml:space="preserve"> </w:t>
      </w:r>
      <w:r w:rsidRPr="00EE6E1C">
        <w:rPr>
          <w:rFonts w:cs="Aptos Serif"/>
          <w:sz w:val="22"/>
          <w:szCs w:val="22"/>
        </w:rPr>
        <w:t>measures</w:t>
      </w:r>
      <w:r w:rsidRPr="00EE6E1C">
        <w:rPr>
          <w:rFonts w:cs="Aptos Serif"/>
          <w:spacing w:val="-7"/>
          <w:sz w:val="22"/>
          <w:szCs w:val="22"/>
        </w:rPr>
        <w:t xml:space="preserve"> </w:t>
      </w:r>
      <w:r w:rsidRPr="00EE6E1C">
        <w:rPr>
          <w:rFonts w:cs="Aptos Serif"/>
          <w:sz w:val="22"/>
          <w:szCs w:val="22"/>
        </w:rPr>
        <w:t>will</w:t>
      </w:r>
      <w:r w:rsidRPr="00EE6E1C">
        <w:rPr>
          <w:rFonts w:cs="Aptos Serif"/>
          <w:spacing w:val="-8"/>
          <w:sz w:val="22"/>
          <w:szCs w:val="22"/>
        </w:rPr>
        <w:t xml:space="preserve"> </w:t>
      </w:r>
      <w:r w:rsidRPr="00EE6E1C">
        <w:rPr>
          <w:rFonts w:cs="Aptos Serif"/>
          <w:sz w:val="22"/>
          <w:szCs w:val="22"/>
        </w:rPr>
        <w:t>be implemented</w:t>
      </w:r>
      <w:r w:rsidRPr="00EE6E1C">
        <w:rPr>
          <w:rFonts w:cs="Aptos Serif"/>
          <w:spacing w:val="-3"/>
          <w:sz w:val="22"/>
          <w:szCs w:val="22"/>
        </w:rPr>
        <w:t xml:space="preserve"> </w:t>
      </w:r>
      <w:r w:rsidRPr="00EE6E1C">
        <w:rPr>
          <w:rFonts w:cs="Aptos Serif"/>
          <w:sz w:val="22"/>
          <w:szCs w:val="22"/>
        </w:rPr>
        <w:t>by</w:t>
      </w:r>
      <w:r w:rsidRPr="00EE6E1C">
        <w:rPr>
          <w:rFonts w:cs="Aptos Serif"/>
          <w:spacing w:val="-2"/>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project</w:t>
      </w:r>
      <w:r w:rsidRPr="00EE6E1C">
        <w:rPr>
          <w:rFonts w:cs="Aptos Serif"/>
          <w:spacing w:val="-3"/>
          <w:sz w:val="22"/>
          <w:szCs w:val="22"/>
        </w:rPr>
        <w:t xml:space="preserve"> </w:t>
      </w:r>
      <w:r w:rsidRPr="00EE6E1C">
        <w:rPr>
          <w:rFonts w:cs="Aptos Serif"/>
          <w:sz w:val="22"/>
          <w:szCs w:val="22"/>
        </w:rPr>
        <w:t>to</w:t>
      </w:r>
      <w:r w:rsidRPr="00EE6E1C">
        <w:rPr>
          <w:rFonts w:cs="Aptos Serif"/>
          <w:spacing w:val="-4"/>
          <w:sz w:val="22"/>
          <w:szCs w:val="22"/>
        </w:rPr>
        <w:t xml:space="preserve"> </w:t>
      </w:r>
      <w:r w:rsidRPr="00EE6E1C">
        <w:rPr>
          <w:rFonts w:cs="Aptos Serif"/>
          <w:sz w:val="22"/>
          <w:szCs w:val="22"/>
        </w:rPr>
        <w:t>minimize</w:t>
      </w:r>
      <w:r w:rsidRPr="00EE6E1C">
        <w:rPr>
          <w:rFonts w:cs="Aptos Serif"/>
          <w:spacing w:val="-3"/>
          <w:sz w:val="22"/>
          <w:szCs w:val="22"/>
        </w:rPr>
        <w:t xml:space="preserve"> </w:t>
      </w:r>
      <w:r w:rsidRPr="00EE6E1C">
        <w:rPr>
          <w:rFonts w:cs="Aptos Serif"/>
          <w:sz w:val="22"/>
          <w:szCs w:val="22"/>
        </w:rPr>
        <w:t>potential</w:t>
      </w:r>
      <w:r w:rsidRPr="00EE6E1C">
        <w:rPr>
          <w:rFonts w:cs="Aptos Serif"/>
          <w:spacing w:val="-3"/>
          <w:sz w:val="22"/>
          <w:szCs w:val="22"/>
        </w:rPr>
        <w:t xml:space="preserve"> </w:t>
      </w:r>
      <w:r w:rsidRPr="00EE6E1C">
        <w:rPr>
          <w:rFonts w:cs="Aptos Serif"/>
          <w:sz w:val="22"/>
          <w:szCs w:val="22"/>
        </w:rPr>
        <w:t>noise</w:t>
      </w:r>
      <w:r w:rsidRPr="00EE6E1C">
        <w:rPr>
          <w:rFonts w:cs="Aptos Serif"/>
          <w:spacing w:val="-3"/>
          <w:sz w:val="22"/>
          <w:szCs w:val="22"/>
        </w:rPr>
        <w:t xml:space="preserve"> </w:t>
      </w:r>
      <w:r w:rsidRPr="00EE6E1C">
        <w:rPr>
          <w:rFonts w:cs="Aptos Serif"/>
          <w:sz w:val="22"/>
          <w:szCs w:val="22"/>
        </w:rPr>
        <w:t>impacts</w:t>
      </w:r>
      <w:r w:rsidRPr="00EE6E1C">
        <w:rPr>
          <w:rFonts w:cs="Aptos Serif"/>
          <w:spacing w:val="-2"/>
          <w:sz w:val="22"/>
          <w:szCs w:val="22"/>
        </w:rPr>
        <w:t xml:space="preserve"> </w:t>
      </w:r>
      <w:r w:rsidRPr="00EE6E1C">
        <w:rPr>
          <w:rFonts w:cs="Aptos Serif"/>
          <w:sz w:val="22"/>
          <w:szCs w:val="22"/>
        </w:rPr>
        <w:t>according</w:t>
      </w:r>
      <w:r w:rsidRPr="00EE6E1C">
        <w:rPr>
          <w:rFonts w:cs="Aptos Serif"/>
          <w:spacing w:val="-4"/>
          <w:sz w:val="22"/>
          <w:szCs w:val="22"/>
        </w:rPr>
        <w:t xml:space="preserve"> </w:t>
      </w:r>
      <w:r w:rsidRPr="00EE6E1C">
        <w:rPr>
          <w:rFonts w:cs="Aptos Serif"/>
          <w:sz w:val="22"/>
          <w:szCs w:val="22"/>
        </w:rPr>
        <w:t>to</w:t>
      </w:r>
      <w:r w:rsidRPr="00EE6E1C">
        <w:rPr>
          <w:rFonts w:cs="Aptos Serif"/>
          <w:spacing w:val="-5"/>
          <w:sz w:val="22"/>
          <w:szCs w:val="22"/>
        </w:rPr>
        <w:t xml:space="preserve"> </w:t>
      </w:r>
      <w:r w:rsidRPr="00EE6E1C">
        <w:rPr>
          <w:rFonts w:cs="Aptos Serif"/>
          <w:sz w:val="22"/>
          <w:szCs w:val="22"/>
        </w:rPr>
        <w:t>Good</w:t>
      </w:r>
      <w:r w:rsidRPr="00EE6E1C">
        <w:rPr>
          <w:rFonts w:cs="Aptos Serif"/>
          <w:spacing w:val="-3"/>
          <w:sz w:val="22"/>
          <w:szCs w:val="22"/>
        </w:rPr>
        <w:t xml:space="preserve"> </w:t>
      </w:r>
      <w:r w:rsidRPr="00EE6E1C">
        <w:rPr>
          <w:rFonts w:cs="Aptos Serif"/>
          <w:sz w:val="22"/>
          <w:szCs w:val="22"/>
        </w:rPr>
        <w:t>International Industry Practice (GIIP) and recognized standards.</w:t>
      </w:r>
    </w:p>
    <w:p w14:paraId="5CDC74BD" w14:textId="77777777" w:rsidR="001D424F" w:rsidRPr="00EE6E1C" w:rsidRDefault="00C11E50" w:rsidP="008F235D">
      <w:pPr>
        <w:pStyle w:val="Titre3"/>
      </w:pPr>
      <w:bookmarkStart w:id="51" w:name="_bookmark20"/>
      <w:bookmarkStart w:id="52" w:name="_Toc198909842"/>
      <w:bookmarkEnd w:id="51"/>
      <w:r w:rsidRPr="008F235D">
        <w:t>Natural</w:t>
      </w:r>
      <w:r w:rsidRPr="00EE6E1C">
        <w:rPr>
          <w:spacing w:val="-3"/>
        </w:rPr>
        <w:t xml:space="preserve"> </w:t>
      </w:r>
      <w:r w:rsidRPr="00EE6E1C">
        <w:t xml:space="preserve">Resources </w:t>
      </w:r>
      <w:r w:rsidRPr="00EE6E1C">
        <w:rPr>
          <w:spacing w:val="-2"/>
        </w:rPr>
        <w:t>Management</w:t>
      </w:r>
      <w:bookmarkEnd w:id="52"/>
    </w:p>
    <w:p w14:paraId="5CDC74BE" w14:textId="77777777" w:rsidR="001D424F" w:rsidRPr="00EE6E1C" w:rsidRDefault="00C11E50" w:rsidP="008F235D">
      <w:pPr>
        <w:pStyle w:val="Corpsdetexte"/>
        <w:spacing w:after="240" w:line="276" w:lineRule="auto"/>
        <w:ind w:right="135"/>
        <w:jc w:val="both"/>
        <w:rPr>
          <w:rFonts w:cs="Aptos Serif"/>
          <w:sz w:val="22"/>
          <w:szCs w:val="22"/>
        </w:rPr>
      </w:pPr>
      <w:r w:rsidRPr="00EE6E1C">
        <w:rPr>
          <w:rFonts w:cs="Aptos Serif"/>
          <w:sz w:val="22"/>
          <w:szCs w:val="22"/>
        </w:rPr>
        <w:t>Provision is made by the EMA for ZEMA to develop regulations for the conservation and protection of natural resources (Part IV Division 8 of EMA).</w:t>
      </w:r>
    </w:p>
    <w:p w14:paraId="5CDC74BF" w14:textId="77777777" w:rsidR="001D424F" w:rsidRPr="00EE6E1C" w:rsidRDefault="00C11E50" w:rsidP="008F235D">
      <w:pPr>
        <w:pStyle w:val="Corpsdetexte"/>
        <w:spacing w:before="159" w:after="240" w:line="276" w:lineRule="auto"/>
        <w:ind w:right="140"/>
        <w:jc w:val="both"/>
        <w:rPr>
          <w:rFonts w:cs="Aptos Serif"/>
          <w:sz w:val="22"/>
          <w:szCs w:val="22"/>
        </w:rPr>
      </w:pPr>
      <w:r w:rsidRPr="00EE6E1C">
        <w:rPr>
          <w:rFonts w:cs="Aptos Serif"/>
          <w:b/>
          <w:sz w:val="22"/>
          <w:szCs w:val="22"/>
        </w:rPr>
        <w:t>Relevance:</w:t>
      </w:r>
      <w:r w:rsidRPr="00EE6E1C">
        <w:rPr>
          <w:rFonts w:cs="Aptos Serif"/>
          <w:b/>
          <w:spacing w:val="-3"/>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project</w:t>
      </w:r>
      <w:r w:rsidRPr="00EE6E1C">
        <w:rPr>
          <w:rFonts w:cs="Aptos Serif"/>
          <w:spacing w:val="-5"/>
          <w:sz w:val="22"/>
          <w:szCs w:val="22"/>
        </w:rPr>
        <w:t xml:space="preserve"> </w:t>
      </w:r>
      <w:r w:rsidRPr="00EE6E1C">
        <w:rPr>
          <w:rFonts w:cs="Aptos Serif"/>
          <w:sz w:val="22"/>
          <w:szCs w:val="22"/>
        </w:rPr>
        <w:t>will</w:t>
      </w:r>
      <w:r w:rsidRPr="00EE6E1C">
        <w:rPr>
          <w:rFonts w:cs="Aptos Serif"/>
          <w:spacing w:val="-3"/>
          <w:sz w:val="22"/>
          <w:szCs w:val="22"/>
        </w:rPr>
        <w:t xml:space="preserve"> </w:t>
      </w:r>
      <w:r w:rsidRPr="00EE6E1C">
        <w:rPr>
          <w:rFonts w:cs="Aptos Serif"/>
          <w:sz w:val="22"/>
          <w:szCs w:val="22"/>
        </w:rPr>
        <w:t>involve</w:t>
      </w:r>
      <w:r w:rsidRPr="00EE6E1C">
        <w:rPr>
          <w:rFonts w:cs="Aptos Serif"/>
          <w:spacing w:val="-3"/>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direct</w:t>
      </w:r>
      <w:r w:rsidRPr="00EE6E1C">
        <w:rPr>
          <w:rFonts w:cs="Aptos Serif"/>
          <w:spacing w:val="-3"/>
          <w:sz w:val="22"/>
          <w:szCs w:val="22"/>
        </w:rPr>
        <w:t xml:space="preserve"> </w:t>
      </w:r>
      <w:r w:rsidRPr="00EE6E1C">
        <w:rPr>
          <w:rFonts w:cs="Aptos Serif"/>
          <w:sz w:val="22"/>
          <w:szCs w:val="22"/>
        </w:rPr>
        <w:t>use</w:t>
      </w:r>
      <w:r w:rsidRPr="00EE6E1C">
        <w:rPr>
          <w:rFonts w:cs="Aptos Serif"/>
          <w:spacing w:val="-5"/>
          <w:sz w:val="22"/>
          <w:szCs w:val="22"/>
        </w:rPr>
        <w:t xml:space="preserve"> </w:t>
      </w:r>
      <w:r w:rsidRPr="00EE6E1C">
        <w:rPr>
          <w:rFonts w:cs="Aptos Serif"/>
          <w:sz w:val="22"/>
          <w:szCs w:val="22"/>
        </w:rPr>
        <w:t>of</w:t>
      </w:r>
      <w:r w:rsidRPr="00EE6E1C">
        <w:rPr>
          <w:rFonts w:cs="Aptos Serif"/>
          <w:spacing w:val="-4"/>
          <w:sz w:val="22"/>
          <w:szCs w:val="22"/>
        </w:rPr>
        <w:t xml:space="preserve"> </w:t>
      </w:r>
      <w:r w:rsidRPr="00EE6E1C">
        <w:rPr>
          <w:rFonts w:cs="Aptos Serif"/>
          <w:sz w:val="22"/>
          <w:szCs w:val="22"/>
        </w:rPr>
        <w:t>natural</w:t>
      </w:r>
      <w:r w:rsidRPr="00EE6E1C">
        <w:rPr>
          <w:rFonts w:cs="Aptos Serif"/>
          <w:spacing w:val="-3"/>
          <w:sz w:val="22"/>
          <w:szCs w:val="22"/>
        </w:rPr>
        <w:t xml:space="preserve"> </w:t>
      </w:r>
      <w:r w:rsidRPr="00EE6E1C">
        <w:rPr>
          <w:rFonts w:cs="Aptos Serif"/>
          <w:sz w:val="22"/>
          <w:szCs w:val="22"/>
        </w:rPr>
        <w:t>resources</w:t>
      </w:r>
      <w:r w:rsidRPr="00EE6E1C">
        <w:rPr>
          <w:rFonts w:cs="Aptos Serif"/>
          <w:spacing w:val="-2"/>
          <w:sz w:val="22"/>
          <w:szCs w:val="22"/>
        </w:rPr>
        <w:t xml:space="preserve"> </w:t>
      </w:r>
      <w:r w:rsidRPr="00EE6E1C">
        <w:rPr>
          <w:rFonts w:cs="Aptos Serif"/>
          <w:sz w:val="22"/>
          <w:szCs w:val="22"/>
        </w:rPr>
        <w:t>such</w:t>
      </w:r>
      <w:r w:rsidRPr="00EE6E1C">
        <w:rPr>
          <w:rFonts w:cs="Aptos Serif"/>
          <w:spacing w:val="-5"/>
          <w:sz w:val="22"/>
          <w:szCs w:val="22"/>
        </w:rPr>
        <w:t xml:space="preserve"> </w:t>
      </w:r>
      <w:r w:rsidRPr="00EE6E1C">
        <w:rPr>
          <w:rFonts w:cs="Aptos Serif"/>
          <w:sz w:val="22"/>
          <w:szCs w:val="22"/>
        </w:rPr>
        <w:t>as</w:t>
      </w:r>
      <w:r w:rsidRPr="00EE6E1C">
        <w:rPr>
          <w:rFonts w:cs="Aptos Serif"/>
          <w:spacing w:val="-2"/>
          <w:sz w:val="22"/>
          <w:szCs w:val="22"/>
        </w:rPr>
        <w:t xml:space="preserve"> </w:t>
      </w:r>
      <w:r w:rsidRPr="00EE6E1C">
        <w:rPr>
          <w:rFonts w:cs="Aptos Serif"/>
          <w:sz w:val="22"/>
          <w:szCs w:val="22"/>
        </w:rPr>
        <w:t>land,</w:t>
      </w:r>
      <w:r w:rsidRPr="00EE6E1C">
        <w:rPr>
          <w:rFonts w:cs="Aptos Serif"/>
          <w:spacing w:val="-4"/>
          <w:sz w:val="22"/>
          <w:szCs w:val="22"/>
        </w:rPr>
        <w:t xml:space="preserve"> </w:t>
      </w:r>
      <w:r w:rsidRPr="00EE6E1C">
        <w:rPr>
          <w:rFonts w:cs="Aptos Serif"/>
          <w:sz w:val="22"/>
          <w:szCs w:val="22"/>
        </w:rPr>
        <w:t>construction materials and surface water, which will need to be managed sustainably in order to avoid their degradation or depletion and ensure the viability of the project.</w:t>
      </w:r>
    </w:p>
    <w:p w14:paraId="5CDC74C0" w14:textId="77777777" w:rsidR="001D424F" w:rsidRPr="00EE6E1C" w:rsidRDefault="00C11E50" w:rsidP="0026488E">
      <w:pPr>
        <w:pStyle w:val="Corpsdetexte"/>
        <w:spacing w:before="161" w:after="240" w:line="276" w:lineRule="auto"/>
        <w:ind w:right="136"/>
        <w:jc w:val="both"/>
        <w:rPr>
          <w:rFonts w:cs="Aptos Serif"/>
          <w:sz w:val="22"/>
          <w:szCs w:val="22"/>
        </w:rPr>
      </w:pPr>
      <w:r w:rsidRPr="00EE6E1C">
        <w:rPr>
          <w:rFonts w:cs="Aptos Serif"/>
          <w:b/>
          <w:sz w:val="22"/>
          <w:szCs w:val="22"/>
        </w:rPr>
        <w:t xml:space="preserve">Compliance: </w:t>
      </w:r>
      <w:r w:rsidRPr="00EE6E1C">
        <w:rPr>
          <w:rFonts w:cs="Aptos Serif"/>
          <w:sz w:val="22"/>
          <w:szCs w:val="22"/>
        </w:rPr>
        <w:t>In accordance with section 77 of the EMA the project shall not introduce any invasive</w:t>
      </w:r>
      <w:r w:rsidRPr="00EE6E1C">
        <w:rPr>
          <w:rFonts w:cs="Aptos Serif"/>
          <w:spacing w:val="-11"/>
          <w:sz w:val="22"/>
          <w:szCs w:val="22"/>
        </w:rPr>
        <w:t xml:space="preserve"> </w:t>
      </w:r>
      <w:r w:rsidRPr="00EE6E1C">
        <w:rPr>
          <w:rFonts w:cs="Aptos Serif"/>
          <w:sz w:val="22"/>
          <w:szCs w:val="22"/>
        </w:rPr>
        <w:t>alien</w:t>
      </w:r>
      <w:r w:rsidRPr="00EE6E1C">
        <w:rPr>
          <w:rFonts w:cs="Aptos Serif"/>
          <w:spacing w:val="-12"/>
          <w:sz w:val="22"/>
          <w:szCs w:val="22"/>
        </w:rPr>
        <w:t xml:space="preserve"> </w:t>
      </w:r>
      <w:r w:rsidRPr="00EE6E1C">
        <w:rPr>
          <w:rFonts w:cs="Aptos Serif"/>
          <w:sz w:val="22"/>
          <w:szCs w:val="22"/>
        </w:rPr>
        <w:t>species</w:t>
      </w:r>
      <w:r w:rsidRPr="00EE6E1C">
        <w:rPr>
          <w:rFonts w:cs="Aptos Serif"/>
          <w:spacing w:val="-11"/>
          <w:sz w:val="22"/>
          <w:szCs w:val="22"/>
        </w:rPr>
        <w:t xml:space="preserve"> </w:t>
      </w:r>
      <w:r w:rsidRPr="00EE6E1C">
        <w:rPr>
          <w:rFonts w:cs="Aptos Serif"/>
          <w:sz w:val="22"/>
          <w:szCs w:val="22"/>
        </w:rPr>
        <w:t>into</w:t>
      </w:r>
      <w:r w:rsidRPr="00EE6E1C">
        <w:rPr>
          <w:rFonts w:cs="Aptos Serif"/>
          <w:spacing w:val="-12"/>
          <w:sz w:val="22"/>
          <w:szCs w:val="22"/>
        </w:rPr>
        <w:t xml:space="preserve"> </w:t>
      </w:r>
      <w:r w:rsidRPr="00EE6E1C">
        <w:rPr>
          <w:rFonts w:cs="Aptos Serif"/>
          <w:sz w:val="22"/>
          <w:szCs w:val="22"/>
        </w:rPr>
        <w:t>any</w:t>
      </w:r>
      <w:r w:rsidRPr="00EE6E1C">
        <w:rPr>
          <w:rFonts w:cs="Aptos Serif"/>
          <w:spacing w:val="-11"/>
          <w:sz w:val="22"/>
          <w:szCs w:val="22"/>
        </w:rPr>
        <w:t xml:space="preserve"> </w:t>
      </w:r>
      <w:r w:rsidRPr="00EE6E1C">
        <w:rPr>
          <w:rFonts w:cs="Aptos Serif"/>
          <w:sz w:val="22"/>
          <w:szCs w:val="22"/>
        </w:rPr>
        <w:t>element</w:t>
      </w:r>
      <w:r w:rsidRPr="00EE6E1C">
        <w:rPr>
          <w:rFonts w:cs="Aptos Serif"/>
          <w:spacing w:val="-13"/>
          <w:sz w:val="22"/>
          <w:szCs w:val="22"/>
        </w:rPr>
        <w:t xml:space="preserve"> </w:t>
      </w:r>
      <w:r w:rsidRPr="00EE6E1C">
        <w:rPr>
          <w:rFonts w:cs="Aptos Serif"/>
          <w:sz w:val="22"/>
          <w:szCs w:val="22"/>
        </w:rPr>
        <w:t>or</w:t>
      </w:r>
      <w:r w:rsidRPr="00EE6E1C">
        <w:rPr>
          <w:rFonts w:cs="Aptos Serif"/>
          <w:spacing w:val="-13"/>
          <w:sz w:val="22"/>
          <w:szCs w:val="22"/>
        </w:rPr>
        <w:t xml:space="preserve"> </w:t>
      </w:r>
      <w:r w:rsidRPr="00EE6E1C">
        <w:rPr>
          <w:rFonts w:cs="Aptos Serif"/>
          <w:sz w:val="22"/>
          <w:szCs w:val="22"/>
        </w:rPr>
        <w:t>segment</w:t>
      </w:r>
      <w:r w:rsidRPr="00EE6E1C">
        <w:rPr>
          <w:rFonts w:cs="Aptos Serif"/>
          <w:spacing w:val="-12"/>
          <w:sz w:val="22"/>
          <w:szCs w:val="22"/>
        </w:rPr>
        <w:t xml:space="preserve"> </w:t>
      </w:r>
      <w:r w:rsidRPr="00EE6E1C">
        <w:rPr>
          <w:rFonts w:cs="Aptos Serif"/>
          <w:sz w:val="22"/>
          <w:szCs w:val="22"/>
        </w:rPr>
        <w:t>of</w:t>
      </w:r>
      <w:r w:rsidRPr="00EE6E1C">
        <w:rPr>
          <w:rFonts w:cs="Aptos Serif"/>
          <w:spacing w:val="-13"/>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environment.</w:t>
      </w:r>
      <w:r w:rsidRPr="00EE6E1C">
        <w:rPr>
          <w:rFonts w:cs="Aptos Serif"/>
          <w:spacing w:val="-11"/>
          <w:sz w:val="22"/>
          <w:szCs w:val="22"/>
        </w:rPr>
        <w:t xml:space="preserve"> </w:t>
      </w:r>
      <w:r w:rsidRPr="00EE6E1C">
        <w:rPr>
          <w:rFonts w:cs="Aptos Serif"/>
          <w:sz w:val="22"/>
          <w:szCs w:val="22"/>
        </w:rPr>
        <w:t>Should</w:t>
      </w:r>
      <w:r w:rsidRPr="00EE6E1C">
        <w:rPr>
          <w:rFonts w:cs="Aptos Serif"/>
          <w:spacing w:val="-9"/>
          <w:sz w:val="22"/>
          <w:szCs w:val="22"/>
        </w:rPr>
        <w:t xml:space="preserve"> </w:t>
      </w:r>
      <w:r w:rsidRPr="00EE6E1C">
        <w:rPr>
          <w:rFonts w:cs="Aptos Serif"/>
          <w:sz w:val="22"/>
          <w:szCs w:val="22"/>
        </w:rPr>
        <w:t>any</w:t>
      </w:r>
      <w:r w:rsidRPr="00EE6E1C">
        <w:rPr>
          <w:rFonts w:cs="Aptos Serif"/>
          <w:spacing w:val="-11"/>
          <w:sz w:val="22"/>
          <w:szCs w:val="22"/>
        </w:rPr>
        <w:t xml:space="preserve"> </w:t>
      </w:r>
      <w:r w:rsidRPr="00EE6E1C">
        <w:rPr>
          <w:rFonts w:cs="Aptos Serif"/>
          <w:sz w:val="22"/>
          <w:szCs w:val="22"/>
        </w:rPr>
        <w:t>land</w:t>
      </w:r>
      <w:r w:rsidRPr="00EE6E1C">
        <w:rPr>
          <w:rFonts w:cs="Aptos Serif"/>
          <w:spacing w:val="-12"/>
          <w:sz w:val="22"/>
          <w:szCs w:val="22"/>
        </w:rPr>
        <w:t xml:space="preserve"> </w:t>
      </w:r>
      <w:r w:rsidRPr="00EE6E1C">
        <w:rPr>
          <w:rFonts w:cs="Aptos Serif"/>
          <w:sz w:val="22"/>
          <w:szCs w:val="22"/>
        </w:rPr>
        <w:t>dereliction or contamination occur as a direct result of project activities, the project will be responsible for carrying out rehabilitation works within such period as the ZEMA inspectorate may specify.</w:t>
      </w:r>
    </w:p>
    <w:p w14:paraId="5CDC74C4" w14:textId="1CBD16E0" w:rsidR="001D424F" w:rsidRPr="00EE6E1C" w:rsidRDefault="00C11E50" w:rsidP="783BB9EB">
      <w:pPr>
        <w:pStyle w:val="Corpsdetexte"/>
        <w:spacing w:before="159" w:after="240" w:line="276" w:lineRule="auto"/>
        <w:jc w:val="both"/>
        <w:rPr>
          <w:rFonts w:cs="Aptos Serif"/>
          <w:sz w:val="22"/>
          <w:szCs w:val="22"/>
        </w:rPr>
      </w:pPr>
      <w:r w:rsidRPr="00EE6E1C">
        <w:rPr>
          <w:rFonts w:cs="Aptos Serif"/>
          <w:sz w:val="22"/>
          <w:szCs w:val="22"/>
        </w:rPr>
        <w:lastRenderedPageBreak/>
        <w:t>In</w:t>
      </w:r>
      <w:r w:rsidRPr="00EE6E1C">
        <w:rPr>
          <w:rFonts w:cs="Aptos Serif"/>
          <w:spacing w:val="-7"/>
          <w:sz w:val="22"/>
          <w:szCs w:val="22"/>
        </w:rPr>
        <w:t xml:space="preserve"> </w:t>
      </w:r>
      <w:r w:rsidRPr="00EE6E1C">
        <w:rPr>
          <w:rFonts w:cs="Aptos Serif"/>
          <w:sz w:val="22"/>
          <w:szCs w:val="22"/>
        </w:rPr>
        <w:t>addition,</w:t>
      </w:r>
      <w:r w:rsidRPr="00EE6E1C">
        <w:rPr>
          <w:rFonts w:cs="Aptos Serif"/>
          <w:spacing w:val="-7"/>
          <w:sz w:val="22"/>
          <w:szCs w:val="22"/>
        </w:rPr>
        <w:t xml:space="preserve"> </w:t>
      </w:r>
      <w:r w:rsidRPr="00EE6E1C">
        <w:rPr>
          <w:rFonts w:cs="Aptos Serif"/>
          <w:sz w:val="22"/>
          <w:szCs w:val="22"/>
        </w:rPr>
        <w:t>and</w:t>
      </w:r>
      <w:r w:rsidRPr="00EE6E1C">
        <w:rPr>
          <w:rFonts w:cs="Aptos Serif"/>
          <w:spacing w:val="-6"/>
          <w:sz w:val="22"/>
          <w:szCs w:val="22"/>
        </w:rPr>
        <w:t xml:space="preserve"> </w:t>
      </w:r>
      <w:r w:rsidRPr="00EE6E1C">
        <w:rPr>
          <w:rFonts w:cs="Aptos Serif"/>
          <w:sz w:val="22"/>
          <w:szCs w:val="22"/>
        </w:rPr>
        <w:t>subject</w:t>
      </w:r>
      <w:r w:rsidRPr="00EE6E1C">
        <w:rPr>
          <w:rFonts w:cs="Aptos Serif"/>
          <w:spacing w:val="-7"/>
          <w:sz w:val="22"/>
          <w:szCs w:val="22"/>
        </w:rPr>
        <w:t xml:space="preserve"> </w:t>
      </w:r>
      <w:r w:rsidRPr="00EE6E1C">
        <w:rPr>
          <w:rFonts w:cs="Aptos Serif"/>
          <w:sz w:val="22"/>
          <w:szCs w:val="22"/>
        </w:rPr>
        <w:t>to</w:t>
      </w:r>
      <w:r w:rsidRPr="00EE6E1C">
        <w:rPr>
          <w:rFonts w:cs="Aptos Serif"/>
          <w:spacing w:val="-8"/>
          <w:sz w:val="22"/>
          <w:szCs w:val="22"/>
        </w:rPr>
        <w:t xml:space="preserve"> </w:t>
      </w:r>
      <w:r w:rsidRPr="00EE6E1C">
        <w:rPr>
          <w:rFonts w:cs="Aptos Serif"/>
          <w:sz w:val="22"/>
          <w:szCs w:val="22"/>
        </w:rPr>
        <w:t>the</w:t>
      </w:r>
      <w:r w:rsidRPr="00EE6E1C">
        <w:rPr>
          <w:rFonts w:cs="Aptos Serif"/>
          <w:spacing w:val="-6"/>
          <w:sz w:val="22"/>
          <w:szCs w:val="22"/>
        </w:rPr>
        <w:t xml:space="preserve"> </w:t>
      </w:r>
      <w:r w:rsidRPr="00EE6E1C">
        <w:rPr>
          <w:rFonts w:cs="Aptos Serif"/>
          <w:sz w:val="22"/>
          <w:szCs w:val="22"/>
        </w:rPr>
        <w:t>provisions</w:t>
      </w:r>
      <w:r w:rsidRPr="00EE6E1C">
        <w:rPr>
          <w:rFonts w:cs="Aptos Serif"/>
          <w:spacing w:val="-6"/>
          <w:sz w:val="22"/>
          <w:szCs w:val="22"/>
        </w:rPr>
        <w:t xml:space="preserve"> </w:t>
      </w:r>
      <w:r w:rsidRPr="00EE6E1C">
        <w:rPr>
          <w:rFonts w:cs="Aptos Serif"/>
          <w:sz w:val="22"/>
          <w:szCs w:val="22"/>
        </w:rPr>
        <w:t>of</w:t>
      </w:r>
      <w:r w:rsidRPr="00EE6E1C">
        <w:rPr>
          <w:rFonts w:cs="Aptos Serif"/>
          <w:spacing w:val="-8"/>
          <w:sz w:val="22"/>
          <w:szCs w:val="22"/>
        </w:rPr>
        <w:t xml:space="preserve"> </w:t>
      </w:r>
      <w:r w:rsidRPr="00EE6E1C">
        <w:rPr>
          <w:rFonts w:cs="Aptos Serif"/>
          <w:sz w:val="22"/>
          <w:szCs w:val="22"/>
        </w:rPr>
        <w:t>the</w:t>
      </w:r>
      <w:r w:rsidRPr="00EE6E1C">
        <w:rPr>
          <w:rFonts w:cs="Aptos Serif"/>
          <w:spacing w:val="-6"/>
          <w:sz w:val="22"/>
          <w:szCs w:val="22"/>
        </w:rPr>
        <w:t xml:space="preserve"> </w:t>
      </w:r>
      <w:r w:rsidRPr="00EE6E1C">
        <w:rPr>
          <w:rFonts w:cs="Aptos Serif"/>
          <w:sz w:val="22"/>
          <w:szCs w:val="22"/>
        </w:rPr>
        <w:t>EMA,</w:t>
      </w:r>
      <w:r w:rsidRPr="00EE6E1C">
        <w:rPr>
          <w:rFonts w:cs="Aptos Serif"/>
          <w:spacing w:val="-7"/>
          <w:sz w:val="22"/>
          <w:szCs w:val="22"/>
        </w:rPr>
        <w:t xml:space="preserve"> </w:t>
      </w:r>
      <w:r w:rsidRPr="00EE6E1C">
        <w:rPr>
          <w:rFonts w:cs="Aptos Serif"/>
          <w:sz w:val="22"/>
          <w:szCs w:val="22"/>
        </w:rPr>
        <w:t>various</w:t>
      </w:r>
      <w:r w:rsidRPr="00EE6E1C">
        <w:rPr>
          <w:rFonts w:cs="Aptos Serif"/>
          <w:spacing w:val="-7"/>
          <w:sz w:val="22"/>
          <w:szCs w:val="22"/>
        </w:rPr>
        <w:t xml:space="preserve"> </w:t>
      </w:r>
      <w:r w:rsidRPr="00EE6E1C">
        <w:rPr>
          <w:rFonts w:cs="Aptos Serif"/>
          <w:sz w:val="22"/>
          <w:szCs w:val="22"/>
        </w:rPr>
        <w:t>natural</w:t>
      </w:r>
      <w:r w:rsidRPr="00EE6E1C">
        <w:rPr>
          <w:rFonts w:cs="Aptos Serif"/>
          <w:spacing w:val="-6"/>
          <w:sz w:val="22"/>
          <w:szCs w:val="22"/>
        </w:rPr>
        <w:t xml:space="preserve"> </w:t>
      </w:r>
      <w:r w:rsidRPr="00EE6E1C">
        <w:rPr>
          <w:rFonts w:cs="Aptos Serif"/>
          <w:sz w:val="22"/>
          <w:szCs w:val="22"/>
        </w:rPr>
        <w:t>resources</w:t>
      </w:r>
      <w:r w:rsidRPr="00EE6E1C">
        <w:rPr>
          <w:rFonts w:cs="Aptos Serif"/>
          <w:spacing w:val="-5"/>
          <w:sz w:val="22"/>
          <w:szCs w:val="22"/>
        </w:rPr>
        <w:t xml:space="preserve"> </w:t>
      </w:r>
      <w:r w:rsidRPr="00EE6E1C">
        <w:rPr>
          <w:rFonts w:cs="Aptos Serif"/>
          <w:sz w:val="22"/>
          <w:szCs w:val="22"/>
        </w:rPr>
        <w:t>shall</w:t>
      </w:r>
      <w:r w:rsidRPr="00EE6E1C">
        <w:rPr>
          <w:rFonts w:cs="Aptos Serif"/>
          <w:spacing w:val="-7"/>
          <w:sz w:val="22"/>
          <w:szCs w:val="22"/>
        </w:rPr>
        <w:t xml:space="preserve"> </w:t>
      </w:r>
      <w:r w:rsidRPr="00EE6E1C">
        <w:rPr>
          <w:rFonts w:cs="Aptos Serif"/>
          <w:sz w:val="22"/>
          <w:szCs w:val="22"/>
        </w:rPr>
        <w:t>be</w:t>
      </w:r>
      <w:r w:rsidRPr="00EE6E1C">
        <w:rPr>
          <w:rFonts w:cs="Aptos Serif"/>
          <w:spacing w:val="-6"/>
          <w:sz w:val="22"/>
          <w:szCs w:val="22"/>
        </w:rPr>
        <w:t xml:space="preserve"> </w:t>
      </w:r>
      <w:r w:rsidRPr="00EE6E1C">
        <w:rPr>
          <w:rFonts w:cs="Aptos Serif"/>
          <w:spacing w:val="-2"/>
          <w:sz w:val="22"/>
          <w:szCs w:val="22"/>
        </w:rPr>
        <w:t>managed</w:t>
      </w:r>
      <w:r w:rsidR="0026488E">
        <w:rPr>
          <w:rFonts w:cs="Aptos Serif"/>
          <w:sz w:val="22"/>
          <w:szCs w:val="22"/>
        </w:rPr>
        <w:t xml:space="preserve"> </w:t>
      </w:r>
      <w:r w:rsidRPr="00EE6E1C">
        <w:rPr>
          <w:rFonts w:cs="Aptos Serif"/>
          <w:sz w:val="22"/>
          <w:szCs w:val="22"/>
        </w:rPr>
        <w:t>in</w:t>
      </w:r>
      <w:r w:rsidRPr="00EE6E1C">
        <w:rPr>
          <w:rFonts w:cs="Aptos Serif"/>
          <w:spacing w:val="-9"/>
          <w:sz w:val="22"/>
          <w:szCs w:val="22"/>
        </w:rPr>
        <w:t xml:space="preserve"> </w:t>
      </w:r>
      <w:r w:rsidRPr="00EE6E1C">
        <w:rPr>
          <w:rFonts w:cs="Aptos Serif"/>
          <w:sz w:val="22"/>
          <w:szCs w:val="22"/>
        </w:rPr>
        <w:t>accordance</w:t>
      </w:r>
      <w:r w:rsidRPr="00EE6E1C">
        <w:rPr>
          <w:rFonts w:cs="Aptos Serif"/>
          <w:spacing w:val="-9"/>
          <w:sz w:val="22"/>
          <w:szCs w:val="22"/>
        </w:rPr>
        <w:t xml:space="preserve"> </w:t>
      </w:r>
      <w:r w:rsidRPr="00EE6E1C">
        <w:rPr>
          <w:rFonts w:cs="Aptos Serif"/>
          <w:sz w:val="22"/>
          <w:szCs w:val="22"/>
        </w:rPr>
        <w:t>with</w:t>
      </w:r>
      <w:r w:rsidRPr="00EE6E1C">
        <w:rPr>
          <w:rFonts w:cs="Aptos Serif"/>
          <w:spacing w:val="-10"/>
          <w:sz w:val="22"/>
          <w:szCs w:val="22"/>
        </w:rPr>
        <w:t xml:space="preserve"> </w:t>
      </w:r>
      <w:r w:rsidRPr="00EE6E1C">
        <w:rPr>
          <w:rFonts w:cs="Aptos Serif"/>
          <w:sz w:val="22"/>
          <w:szCs w:val="22"/>
        </w:rPr>
        <w:t>specific</w:t>
      </w:r>
      <w:r w:rsidRPr="00EE6E1C">
        <w:rPr>
          <w:rFonts w:cs="Aptos Serif"/>
          <w:spacing w:val="-9"/>
          <w:sz w:val="22"/>
          <w:szCs w:val="22"/>
        </w:rPr>
        <w:t xml:space="preserve"> </w:t>
      </w:r>
      <w:r w:rsidRPr="00EE6E1C">
        <w:rPr>
          <w:rFonts w:cs="Aptos Serif"/>
          <w:sz w:val="22"/>
          <w:szCs w:val="22"/>
        </w:rPr>
        <w:t>Acts</w:t>
      </w:r>
      <w:r w:rsidRPr="00EE6E1C">
        <w:rPr>
          <w:rFonts w:cs="Aptos Serif"/>
          <w:spacing w:val="-8"/>
          <w:sz w:val="22"/>
          <w:szCs w:val="22"/>
        </w:rPr>
        <w:t xml:space="preserve"> </w:t>
      </w:r>
      <w:r w:rsidRPr="00EE6E1C">
        <w:rPr>
          <w:rFonts w:cs="Aptos Serif"/>
          <w:sz w:val="22"/>
          <w:szCs w:val="22"/>
        </w:rPr>
        <w:t>pertaining</w:t>
      </w:r>
      <w:r w:rsidRPr="00EE6E1C">
        <w:rPr>
          <w:rFonts w:cs="Aptos Serif"/>
          <w:spacing w:val="-9"/>
          <w:sz w:val="22"/>
          <w:szCs w:val="22"/>
        </w:rPr>
        <w:t xml:space="preserve"> </w:t>
      </w:r>
      <w:r w:rsidRPr="00EE6E1C">
        <w:rPr>
          <w:rFonts w:cs="Aptos Serif"/>
          <w:sz w:val="22"/>
          <w:szCs w:val="22"/>
        </w:rPr>
        <w:t>to</w:t>
      </w:r>
      <w:r w:rsidRPr="00EE6E1C">
        <w:rPr>
          <w:rFonts w:cs="Aptos Serif"/>
          <w:spacing w:val="-10"/>
          <w:sz w:val="22"/>
          <w:szCs w:val="22"/>
        </w:rPr>
        <w:t xml:space="preserve"> </w:t>
      </w:r>
      <w:r w:rsidRPr="00EE6E1C">
        <w:rPr>
          <w:rFonts w:cs="Aptos Serif"/>
          <w:sz w:val="22"/>
          <w:szCs w:val="22"/>
        </w:rPr>
        <w:t>environmental</w:t>
      </w:r>
      <w:r w:rsidRPr="00EE6E1C">
        <w:rPr>
          <w:rFonts w:cs="Aptos Serif"/>
          <w:spacing w:val="-9"/>
          <w:sz w:val="22"/>
          <w:szCs w:val="22"/>
        </w:rPr>
        <w:t xml:space="preserve"> </w:t>
      </w:r>
      <w:r w:rsidRPr="00EE6E1C">
        <w:rPr>
          <w:rFonts w:cs="Aptos Serif"/>
          <w:sz w:val="22"/>
          <w:szCs w:val="22"/>
        </w:rPr>
        <w:t>protection</w:t>
      </w:r>
      <w:r w:rsidRPr="00EE6E1C">
        <w:rPr>
          <w:rFonts w:cs="Aptos Serif"/>
          <w:spacing w:val="-10"/>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management</w:t>
      </w:r>
      <w:r w:rsidRPr="00EE6E1C">
        <w:rPr>
          <w:rFonts w:cs="Aptos Serif"/>
          <w:spacing w:val="-9"/>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 xml:space="preserve">these elements. For example, in relation to the present project, water resources shall be managed in accordance with the </w:t>
      </w:r>
      <w:r w:rsidRPr="00EE6E1C">
        <w:rPr>
          <w:rFonts w:cs="Aptos Serif"/>
          <w:i/>
          <w:sz w:val="22"/>
          <w:szCs w:val="22"/>
        </w:rPr>
        <w:t>Water Resources Management Act, 2011</w:t>
      </w:r>
      <w:r w:rsidRPr="00EE6E1C">
        <w:rPr>
          <w:rFonts w:cs="Aptos Serif"/>
          <w:sz w:val="22"/>
          <w:szCs w:val="22"/>
        </w:rPr>
        <w:t xml:space="preserve">; regional and urban planning shall be managed in accordance with the </w:t>
      </w:r>
      <w:r w:rsidRPr="00EE6E1C">
        <w:rPr>
          <w:rFonts w:cs="Aptos Serif"/>
          <w:i/>
          <w:sz w:val="22"/>
          <w:szCs w:val="22"/>
        </w:rPr>
        <w:t>Town and Country Planning Act</w:t>
      </w:r>
      <w:r w:rsidRPr="00EE6E1C">
        <w:rPr>
          <w:rFonts w:cs="Aptos Serif"/>
          <w:sz w:val="22"/>
          <w:szCs w:val="22"/>
        </w:rPr>
        <w:t>, etc. These and other relevant acts relating to environmental protection and management with regards to the project, and the compliance thereof, are discussed further below.</w:t>
      </w:r>
    </w:p>
    <w:p w14:paraId="5CDC74C5" w14:textId="77777777" w:rsidR="001D424F" w:rsidRPr="00EE6E1C" w:rsidRDefault="00C11E50" w:rsidP="0026488E">
      <w:pPr>
        <w:pStyle w:val="Corpsdetexte"/>
        <w:spacing w:before="161" w:after="240" w:line="276" w:lineRule="auto"/>
        <w:ind w:right="135"/>
        <w:jc w:val="both"/>
        <w:rPr>
          <w:rFonts w:cs="Aptos Serif"/>
          <w:sz w:val="22"/>
          <w:szCs w:val="22"/>
        </w:rPr>
      </w:pPr>
      <w:r w:rsidRPr="00EE6E1C">
        <w:rPr>
          <w:rFonts w:cs="Aptos Serif"/>
          <w:sz w:val="22"/>
          <w:szCs w:val="22"/>
        </w:rPr>
        <w:t>Under the Act an inspector may carry out survey to assist in the proper management and conservation of natural resources, inspect land uses to determine their impact on the quality and quantity</w:t>
      </w:r>
      <w:r w:rsidRPr="00EE6E1C">
        <w:rPr>
          <w:rFonts w:cs="Aptos Serif"/>
          <w:spacing w:val="-7"/>
          <w:sz w:val="22"/>
          <w:szCs w:val="22"/>
        </w:rPr>
        <w:t xml:space="preserve"> </w:t>
      </w:r>
      <w:r w:rsidRPr="00EE6E1C">
        <w:rPr>
          <w:rFonts w:cs="Aptos Serif"/>
          <w:sz w:val="22"/>
          <w:szCs w:val="22"/>
        </w:rPr>
        <w:t>of</w:t>
      </w:r>
      <w:r w:rsidRPr="00EE6E1C">
        <w:rPr>
          <w:rFonts w:cs="Aptos Serif"/>
          <w:spacing w:val="-9"/>
          <w:sz w:val="22"/>
          <w:szCs w:val="22"/>
        </w:rPr>
        <w:t xml:space="preserve"> </w:t>
      </w:r>
      <w:r w:rsidRPr="00EE6E1C">
        <w:rPr>
          <w:rFonts w:cs="Aptos Serif"/>
          <w:sz w:val="22"/>
          <w:szCs w:val="22"/>
        </w:rPr>
        <w:t>natural</w:t>
      </w:r>
      <w:r w:rsidRPr="00EE6E1C">
        <w:rPr>
          <w:rFonts w:cs="Aptos Serif"/>
          <w:spacing w:val="-8"/>
          <w:sz w:val="22"/>
          <w:szCs w:val="22"/>
        </w:rPr>
        <w:t xml:space="preserve"> </w:t>
      </w:r>
      <w:r w:rsidRPr="00EE6E1C">
        <w:rPr>
          <w:rFonts w:cs="Aptos Serif"/>
          <w:sz w:val="22"/>
          <w:szCs w:val="22"/>
        </w:rPr>
        <w:t>resources;</w:t>
      </w:r>
      <w:r w:rsidRPr="00EE6E1C">
        <w:rPr>
          <w:rFonts w:cs="Aptos Serif"/>
          <w:spacing w:val="-8"/>
          <w:sz w:val="22"/>
          <w:szCs w:val="22"/>
        </w:rPr>
        <w:t xml:space="preserve"> </w:t>
      </w:r>
      <w:r w:rsidRPr="00EE6E1C">
        <w:rPr>
          <w:rFonts w:cs="Aptos Serif"/>
          <w:sz w:val="22"/>
          <w:szCs w:val="22"/>
        </w:rPr>
        <w:t>and</w:t>
      </w:r>
      <w:r w:rsidRPr="00EE6E1C">
        <w:rPr>
          <w:rFonts w:cs="Aptos Serif"/>
          <w:spacing w:val="-5"/>
          <w:sz w:val="22"/>
          <w:szCs w:val="22"/>
        </w:rPr>
        <w:t xml:space="preserve"> </w:t>
      </w:r>
      <w:r w:rsidRPr="00EE6E1C">
        <w:rPr>
          <w:rFonts w:cs="Aptos Serif"/>
          <w:sz w:val="22"/>
          <w:szCs w:val="22"/>
        </w:rPr>
        <w:t>publicize</w:t>
      </w:r>
      <w:r w:rsidRPr="00EE6E1C">
        <w:rPr>
          <w:rFonts w:cs="Aptos Serif"/>
          <w:spacing w:val="-6"/>
          <w:sz w:val="22"/>
          <w:szCs w:val="22"/>
        </w:rPr>
        <w:t xml:space="preserve"> </w:t>
      </w:r>
      <w:r w:rsidRPr="00EE6E1C">
        <w:rPr>
          <w:rFonts w:cs="Aptos Serif"/>
          <w:sz w:val="22"/>
          <w:szCs w:val="22"/>
        </w:rPr>
        <w:t>land</w:t>
      </w:r>
      <w:r w:rsidRPr="00EE6E1C">
        <w:rPr>
          <w:rFonts w:cs="Aptos Serif"/>
          <w:spacing w:val="-8"/>
          <w:sz w:val="22"/>
          <w:szCs w:val="22"/>
        </w:rPr>
        <w:t xml:space="preserve"> </w:t>
      </w:r>
      <w:r w:rsidRPr="00EE6E1C">
        <w:rPr>
          <w:rFonts w:cs="Aptos Serif"/>
          <w:sz w:val="22"/>
          <w:szCs w:val="22"/>
        </w:rPr>
        <w:t>use</w:t>
      </w:r>
      <w:r w:rsidRPr="00EE6E1C">
        <w:rPr>
          <w:rFonts w:cs="Aptos Serif"/>
          <w:spacing w:val="-7"/>
          <w:sz w:val="22"/>
          <w:szCs w:val="22"/>
        </w:rPr>
        <w:t xml:space="preserve"> </w:t>
      </w:r>
      <w:r w:rsidRPr="00EE6E1C">
        <w:rPr>
          <w:rFonts w:cs="Aptos Serif"/>
          <w:sz w:val="22"/>
          <w:szCs w:val="22"/>
        </w:rPr>
        <w:t>guidelines</w:t>
      </w:r>
      <w:r w:rsidRPr="00EE6E1C">
        <w:rPr>
          <w:rFonts w:cs="Aptos Serif"/>
          <w:spacing w:val="-7"/>
          <w:sz w:val="22"/>
          <w:szCs w:val="22"/>
        </w:rPr>
        <w:t xml:space="preserve"> </w:t>
      </w:r>
      <w:r w:rsidRPr="00EE6E1C">
        <w:rPr>
          <w:rFonts w:cs="Aptos Serif"/>
          <w:sz w:val="22"/>
          <w:szCs w:val="22"/>
        </w:rPr>
        <w:t>and</w:t>
      </w:r>
      <w:r w:rsidRPr="00EE6E1C">
        <w:rPr>
          <w:rFonts w:cs="Aptos Serif"/>
          <w:spacing w:val="-8"/>
          <w:sz w:val="22"/>
          <w:szCs w:val="22"/>
        </w:rPr>
        <w:t xml:space="preserve"> </w:t>
      </w:r>
      <w:r w:rsidRPr="00EE6E1C">
        <w:rPr>
          <w:rFonts w:cs="Aptos Serif"/>
          <w:sz w:val="22"/>
          <w:szCs w:val="22"/>
        </w:rPr>
        <w:t>natural</w:t>
      </w:r>
      <w:r w:rsidRPr="00EE6E1C">
        <w:rPr>
          <w:rFonts w:cs="Aptos Serif"/>
          <w:spacing w:val="-8"/>
          <w:sz w:val="22"/>
          <w:szCs w:val="22"/>
        </w:rPr>
        <w:t xml:space="preserve"> </w:t>
      </w:r>
      <w:r w:rsidRPr="00EE6E1C">
        <w:rPr>
          <w:rFonts w:cs="Aptos Serif"/>
          <w:sz w:val="22"/>
          <w:szCs w:val="22"/>
        </w:rPr>
        <w:t>resources</w:t>
      </w:r>
      <w:r w:rsidRPr="00EE6E1C">
        <w:rPr>
          <w:rFonts w:cs="Aptos Serif"/>
          <w:spacing w:val="-7"/>
          <w:sz w:val="22"/>
          <w:szCs w:val="22"/>
        </w:rPr>
        <w:t xml:space="preserve"> </w:t>
      </w:r>
      <w:r w:rsidRPr="00EE6E1C">
        <w:rPr>
          <w:rFonts w:cs="Aptos Serif"/>
          <w:sz w:val="22"/>
          <w:szCs w:val="22"/>
        </w:rPr>
        <w:t xml:space="preserve">conservation </w:t>
      </w:r>
      <w:r w:rsidRPr="00EE6E1C">
        <w:rPr>
          <w:rFonts w:cs="Aptos Serif"/>
          <w:spacing w:val="-2"/>
          <w:sz w:val="22"/>
          <w:szCs w:val="22"/>
        </w:rPr>
        <w:t>regulations.</w:t>
      </w:r>
    </w:p>
    <w:p w14:paraId="5CDC74C6" w14:textId="77777777" w:rsidR="001D424F" w:rsidRPr="00EE6E1C" w:rsidRDefault="00C11E50" w:rsidP="0026488E">
      <w:pPr>
        <w:pStyle w:val="Titre2"/>
      </w:pPr>
      <w:bookmarkStart w:id="53" w:name="_bookmark21"/>
      <w:bookmarkStart w:id="54" w:name="_Toc198909843"/>
      <w:bookmarkEnd w:id="53"/>
      <w:r w:rsidRPr="00EE6E1C">
        <w:t>Other</w:t>
      </w:r>
      <w:r w:rsidRPr="00EE6E1C">
        <w:rPr>
          <w:spacing w:val="-5"/>
        </w:rPr>
        <w:t xml:space="preserve"> </w:t>
      </w:r>
      <w:r w:rsidRPr="00EE6E1C">
        <w:t>Relevant</w:t>
      </w:r>
      <w:r w:rsidRPr="00EE6E1C">
        <w:rPr>
          <w:spacing w:val="-4"/>
        </w:rPr>
        <w:t xml:space="preserve"> </w:t>
      </w:r>
      <w:r w:rsidRPr="00EE6E1C">
        <w:t>National</w:t>
      </w:r>
      <w:r w:rsidRPr="00EE6E1C">
        <w:rPr>
          <w:spacing w:val="-8"/>
        </w:rPr>
        <w:t xml:space="preserve"> </w:t>
      </w:r>
      <w:r w:rsidRPr="00EE6E1C">
        <w:rPr>
          <w:spacing w:val="-2"/>
        </w:rPr>
        <w:t>Legislation</w:t>
      </w:r>
      <w:bookmarkEnd w:id="54"/>
    </w:p>
    <w:p w14:paraId="5CDC74C7" w14:textId="77777777" w:rsidR="001D424F" w:rsidRPr="00EE6E1C" w:rsidRDefault="00C11E50" w:rsidP="0026488E">
      <w:pPr>
        <w:pStyle w:val="Corpsdetexte"/>
        <w:spacing w:after="240" w:line="276" w:lineRule="auto"/>
        <w:ind w:right="135"/>
        <w:jc w:val="both"/>
        <w:rPr>
          <w:rFonts w:cs="Aptos Serif"/>
          <w:sz w:val="22"/>
          <w:szCs w:val="22"/>
        </w:rPr>
      </w:pPr>
      <w:r w:rsidRPr="00EE6E1C">
        <w:rPr>
          <w:rFonts w:cs="Aptos Serif"/>
          <w:sz w:val="22"/>
          <w:szCs w:val="22"/>
        </w:rPr>
        <w:t>The</w:t>
      </w:r>
      <w:r w:rsidRPr="00EE6E1C">
        <w:rPr>
          <w:rFonts w:cs="Aptos Serif"/>
          <w:spacing w:val="-11"/>
          <w:sz w:val="22"/>
          <w:szCs w:val="22"/>
        </w:rPr>
        <w:t xml:space="preserve"> </w:t>
      </w:r>
      <w:r w:rsidRPr="00EE6E1C">
        <w:rPr>
          <w:rFonts w:cs="Aptos Serif"/>
          <w:sz w:val="22"/>
          <w:szCs w:val="22"/>
        </w:rPr>
        <w:t>Acts</w:t>
      </w:r>
      <w:r w:rsidRPr="00EE6E1C">
        <w:rPr>
          <w:rFonts w:cs="Aptos Serif"/>
          <w:spacing w:val="-11"/>
          <w:sz w:val="22"/>
          <w:szCs w:val="22"/>
        </w:rPr>
        <w:t xml:space="preserve"> </w:t>
      </w:r>
      <w:r w:rsidRPr="00EE6E1C">
        <w:rPr>
          <w:rFonts w:cs="Aptos Serif"/>
          <w:sz w:val="22"/>
          <w:szCs w:val="22"/>
        </w:rPr>
        <w:t>outlined</w:t>
      </w:r>
      <w:r w:rsidRPr="00EE6E1C">
        <w:rPr>
          <w:rFonts w:cs="Aptos Serif"/>
          <w:spacing w:val="-12"/>
          <w:sz w:val="22"/>
          <w:szCs w:val="22"/>
        </w:rPr>
        <w:t xml:space="preserve"> </w:t>
      </w:r>
      <w:r w:rsidRPr="00EE6E1C">
        <w:rPr>
          <w:rFonts w:cs="Aptos Serif"/>
          <w:sz w:val="22"/>
          <w:szCs w:val="22"/>
        </w:rPr>
        <w:t>in</w:t>
      </w:r>
      <w:r w:rsidRPr="00EE6E1C">
        <w:rPr>
          <w:rFonts w:cs="Aptos Serif"/>
          <w:spacing w:val="-11"/>
          <w:sz w:val="22"/>
          <w:szCs w:val="22"/>
        </w:rPr>
        <w:t xml:space="preserve"> </w:t>
      </w:r>
      <w:r w:rsidRPr="00EE6E1C">
        <w:rPr>
          <w:rFonts w:cs="Aptos Serif"/>
          <w:sz w:val="22"/>
          <w:szCs w:val="22"/>
        </w:rPr>
        <w:t>Table</w:t>
      </w:r>
      <w:r w:rsidRPr="00EE6E1C">
        <w:rPr>
          <w:rFonts w:cs="Aptos Serif"/>
          <w:spacing w:val="-10"/>
          <w:sz w:val="22"/>
          <w:szCs w:val="22"/>
        </w:rPr>
        <w:t xml:space="preserve"> </w:t>
      </w:r>
      <w:r w:rsidRPr="00EE6E1C">
        <w:rPr>
          <w:rFonts w:cs="Aptos Serif"/>
          <w:sz w:val="22"/>
          <w:szCs w:val="22"/>
        </w:rPr>
        <w:t>2-3-1</w:t>
      </w:r>
      <w:r w:rsidRPr="00EE6E1C">
        <w:rPr>
          <w:rFonts w:cs="Aptos Serif"/>
          <w:spacing w:val="-10"/>
          <w:sz w:val="22"/>
          <w:szCs w:val="22"/>
        </w:rPr>
        <w:t xml:space="preserve"> </w:t>
      </w:r>
      <w:r w:rsidRPr="00EE6E1C">
        <w:rPr>
          <w:rFonts w:cs="Aptos Serif"/>
          <w:sz w:val="22"/>
          <w:szCs w:val="22"/>
        </w:rPr>
        <w:t>below</w:t>
      </w:r>
      <w:r w:rsidRPr="00EE6E1C">
        <w:rPr>
          <w:rFonts w:cs="Aptos Serif"/>
          <w:spacing w:val="-10"/>
          <w:sz w:val="22"/>
          <w:szCs w:val="22"/>
        </w:rPr>
        <w:t xml:space="preserve"> </w:t>
      </w:r>
      <w:r w:rsidRPr="00EE6E1C">
        <w:rPr>
          <w:rFonts w:cs="Aptos Serif"/>
          <w:sz w:val="22"/>
          <w:szCs w:val="22"/>
        </w:rPr>
        <w:t>have</w:t>
      </w:r>
      <w:r w:rsidRPr="00EE6E1C">
        <w:rPr>
          <w:rFonts w:cs="Aptos Serif"/>
          <w:spacing w:val="-11"/>
          <w:sz w:val="22"/>
          <w:szCs w:val="22"/>
        </w:rPr>
        <w:t xml:space="preserve"> </w:t>
      </w:r>
      <w:r w:rsidRPr="00EE6E1C">
        <w:rPr>
          <w:rFonts w:cs="Aptos Serif"/>
          <w:sz w:val="22"/>
          <w:szCs w:val="22"/>
        </w:rPr>
        <w:t>also</w:t>
      </w:r>
      <w:r w:rsidRPr="00EE6E1C">
        <w:rPr>
          <w:rFonts w:cs="Aptos Serif"/>
          <w:spacing w:val="-11"/>
          <w:sz w:val="22"/>
          <w:szCs w:val="22"/>
        </w:rPr>
        <w:t xml:space="preserve"> </w:t>
      </w:r>
      <w:r w:rsidRPr="00EE6E1C">
        <w:rPr>
          <w:rFonts w:cs="Aptos Serif"/>
          <w:sz w:val="22"/>
          <w:szCs w:val="22"/>
        </w:rPr>
        <w:t>been</w:t>
      </w:r>
      <w:r w:rsidRPr="00EE6E1C">
        <w:rPr>
          <w:rFonts w:cs="Aptos Serif"/>
          <w:spacing w:val="-10"/>
          <w:sz w:val="22"/>
          <w:szCs w:val="22"/>
        </w:rPr>
        <w:t xml:space="preserve"> </w:t>
      </w:r>
      <w:r w:rsidRPr="00EE6E1C">
        <w:rPr>
          <w:rFonts w:cs="Aptos Serif"/>
          <w:sz w:val="22"/>
          <w:szCs w:val="22"/>
        </w:rPr>
        <w:t>reviewed</w:t>
      </w:r>
      <w:r w:rsidRPr="00EE6E1C">
        <w:rPr>
          <w:rFonts w:cs="Aptos Serif"/>
          <w:spacing w:val="-11"/>
          <w:sz w:val="22"/>
          <w:szCs w:val="22"/>
        </w:rPr>
        <w:t xml:space="preserve"> </w:t>
      </w:r>
      <w:r w:rsidRPr="00EE6E1C">
        <w:rPr>
          <w:rFonts w:cs="Aptos Serif"/>
          <w:sz w:val="22"/>
          <w:szCs w:val="22"/>
        </w:rPr>
        <w:t>in</w:t>
      </w:r>
      <w:r w:rsidRPr="00EE6E1C">
        <w:rPr>
          <w:rFonts w:cs="Aptos Serif"/>
          <w:spacing w:val="-10"/>
          <w:sz w:val="22"/>
          <w:szCs w:val="22"/>
        </w:rPr>
        <w:t xml:space="preserve"> </w:t>
      </w:r>
      <w:r w:rsidRPr="00EE6E1C">
        <w:rPr>
          <w:rFonts w:cs="Aptos Serif"/>
          <w:sz w:val="22"/>
          <w:szCs w:val="22"/>
        </w:rPr>
        <w:t>order</w:t>
      </w:r>
      <w:r w:rsidRPr="00EE6E1C">
        <w:rPr>
          <w:rFonts w:cs="Aptos Serif"/>
          <w:spacing w:val="-11"/>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ensure</w:t>
      </w:r>
      <w:r w:rsidRPr="00EE6E1C">
        <w:rPr>
          <w:rFonts w:cs="Aptos Serif"/>
          <w:spacing w:val="-10"/>
          <w:sz w:val="22"/>
          <w:szCs w:val="22"/>
        </w:rPr>
        <w:t xml:space="preserve"> </w:t>
      </w:r>
      <w:r w:rsidRPr="00EE6E1C">
        <w:rPr>
          <w:rFonts w:cs="Aptos Serif"/>
          <w:sz w:val="22"/>
          <w:szCs w:val="22"/>
        </w:rPr>
        <w:t>that</w:t>
      </w:r>
      <w:r w:rsidRPr="00EE6E1C">
        <w:rPr>
          <w:rFonts w:cs="Aptos Serif"/>
          <w:spacing w:val="-12"/>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project complies</w:t>
      </w:r>
      <w:r w:rsidRPr="00EE6E1C">
        <w:rPr>
          <w:rFonts w:cs="Aptos Serif"/>
          <w:spacing w:val="-4"/>
          <w:sz w:val="22"/>
          <w:szCs w:val="22"/>
        </w:rPr>
        <w:t xml:space="preserve"> </w:t>
      </w:r>
      <w:r w:rsidRPr="00EE6E1C">
        <w:rPr>
          <w:rFonts w:cs="Aptos Serif"/>
          <w:sz w:val="22"/>
          <w:szCs w:val="22"/>
        </w:rPr>
        <w:t>with</w:t>
      </w:r>
      <w:r w:rsidRPr="00EE6E1C">
        <w:rPr>
          <w:rFonts w:cs="Aptos Serif"/>
          <w:spacing w:val="-5"/>
          <w:sz w:val="22"/>
          <w:szCs w:val="22"/>
        </w:rPr>
        <w:t xml:space="preserve"> </w:t>
      </w:r>
      <w:r w:rsidRPr="00EE6E1C">
        <w:rPr>
          <w:rFonts w:cs="Aptos Serif"/>
          <w:sz w:val="22"/>
          <w:szCs w:val="22"/>
        </w:rPr>
        <w:t>other</w:t>
      </w:r>
      <w:r w:rsidRPr="00EE6E1C">
        <w:rPr>
          <w:rFonts w:cs="Aptos Serif"/>
          <w:spacing w:val="-5"/>
          <w:sz w:val="22"/>
          <w:szCs w:val="22"/>
        </w:rPr>
        <w:t xml:space="preserve"> </w:t>
      </w:r>
      <w:r w:rsidRPr="00EE6E1C">
        <w:rPr>
          <w:rFonts w:cs="Aptos Serif"/>
          <w:sz w:val="22"/>
          <w:szCs w:val="22"/>
        </w:rPr>
        <w:t>relevant</w:t>
      </w:r>
      <w:r w:rsidRPr="00EE6E1C">
        <w:rPr>
          <w:rFonts w:cs="Aptos Serif"/>
          <w:spacing w:val="-5"/>
          <w:sz w:val="22"/>
          <w:szCs w:val="22"/>
        </w:rPr>
        <w:t xml:space="preserve"> </w:t>
      </w:r>
      <w:r w:rsidRPr="00EE6E1C">
        <w:rPr>
          <w:rFonts w:cs="Aptos Serif"/>
          <w:sz w:val="22"/>
          <w:szCs w:val="22"/>
        </w:rPr>
        <w:t>existing</w:t>
      </w:r>
      <w:r w:rsidRPr="00EE6E1C">
        <w:rPr>
          <w:rFonts w:cs="Aptos Serif"/>
          <w:spacing w:val="-4"/>
          <w:sz w:val="22"/>
          <w:szCs w:val="22"/>
        </w:rPr>
        <w:t xml:space="preserve"> </w:t>
      </w:r>
      <w:r w:rsidRPr="00EE6E1C">
        <w:rPr>
          <w:rFonts w:cs="Aptos Serif"/>
          <w:sz w:val="22"/>
          <w:szCs w:val="22"/>
        </w:rPr>
        <w:t>laws</w:t>
      </w:r>
      <w:r w:rsidRPr="00EE6E1C">
        <w:rPr>
          <w:rFonts w:cs="Aptos Serif"/>
          <w:spacing w:val="-4"/>
          <w:sz w:val="22"/>
          <w:szCs w:val="22"/>
        </w:rPr>
        <w:t xml:space="preserve"> </w:t>
      </w:r>
      <w:r w:rsidRPr="00EE6E1C">
        <w:rPr>
          <w:rFonts w:cs="Aptos Serif"/>
          <w:sz w:val="22"/>
          <w:szCs w:val="22"/>
        </w:rPr>
        <w:t>that</w:t>
      </w:r>
      <w:r w:rsidRPr="00EE6E1C">
        <w:rPr>
          <w:rFonts w:cs="Aptos Serif"/>
          <w:spacing w:val="-5"/>
          <w:sz w:val="22"/>
          <w:szCs w:val="22"/>
        </w:rPr>
        <w:t xml:space="preserve"> </w:t>
      </w:r>
      <w:r w:rsidRPr="00EE6E1C">
        <w:rPr>
          <w:rFonts w:cs="Aptos Serif"/>
          <w:sz w:val="22"/>
          <w:szCs w:val="22"/>
        </w:rPr>
        <w:t>have</w:t>
      </w:r>
      <w:r w:rsidRPr="00EE6E1C">
        <w:rPr>
          <w:rFonts w:cs="Aptos Serif"/>
          <w:spacing w:val="-4"/>
          <w:sz w:val="22"/>
          <w:szCs w:val="22"/>
        </w:rPr>
        <w:t xml:space="preserve"> </w:t>
      </w:r>
      <w:r w:rsidRPr="00EE6E1C">
        <w:rPr>
          <w:rFonts w:cs="Aptos Serif"/>
          <w:sz w:val="22"/>
          <w:szCs w:val="22"/>
        </w:rPr>
        <w:t>a</w:t>
      </w:r>
      <w:r w:rsidRPr="00EE6E1C">
        <w:rPr>
          <w:rFonts w:cs="Aptos Serif"/>
          <w:spacing w:val="-4"/>
          <w:sz w:val="22"/>
          <w:szCs w:val="22"/>
        </w:rPr>
        <w:t xml:space="preserve"> </w:t>
      </w:r>
      <w:r w:rsidRPr="00EE6E1C">
        <w:rPr>
          <w:rFonts w:cs="Aptos Serif"/>
          <w:sz w:val="22"/>
          <w:szCs w:val="22"/>
        </w:rPr>
        <w:t>bearing</w:t>
      </w:r>
      <w:r w:rsidRPr="00EE6E1C">
        <w:rPr>
          <w:rFonts w:cs="Aptos Serif"/>
          <w:spacing w:val="-5"/>
          <w:sz w:val="22"/>
          <w:szCs w:val="22"/>
        </w:rPr>
        <w:t xml:space="preserve"> </w:t>
      </w:r>
      <w:r w:rsidRPr="00EE6E1C">
        <w:rPr>
          <w:rFonts w:cs="Aptos Serif"/>
          <w:sz w:val="22"/>
          <w:szCs w:val="22"/>
        </w:rPr>
        <w:t>on</w:t>
      </w:r>
      <w:r w:rsidRPr="00EE6E1C">
        <w:rPr>
          <w:rFonts w:cs="Aptos Serif"/>
          <w:spacing w:val="-5"/>
          <w:sz w:val="22"/>
          <w:szCs w:val="22"/>
        </w:rPr>
        <w:t xml:space="preserve"> </w:t>
      </w:r>
      <w:r w:rsidRPr="00EE6E1C">
        <w:rPr>
          <w:rFonts w:cs="Aptos Serif"/>
          <w:sz w:val="22"/>
          <w:szCs w:val="22"/>
        </w:rPr>
        <w:t>environmental</w:t>
      </w:r>
      <w:r w:rsidRPr="00EE6E1C">
        <w:rPr>
          <w:rFonts w:cs="Aptos Serif"/>
          <w:spacing w:val="-5"/>
          <w:sz w:val="22"/>
          <w:szCs w:val="22"/>
        </w:rPr>
        <w:t xml:space="preserve"> </w:t>
      </w:r>
      <w:r w:rsidRPr="00EE6E1C">
        <w:rPr>
          <w:rFonts w:cs="Aptos Serif"/>
          <w:sz w:val="22"/>
          <w:szCs w:val="22"/>
        </w:rPr>
        <w:t>management</w:t>
      </w:r>
      <w:r w:rsidRPr="00EE6E1C">
        <w:rPr>
          <w:rFonts w:cs="Aptos Serif"/>
          <w:spacing w:val="-4"/>
          <w:sz w:val="22"/>
          <w:szCs w:val="22"/>
        </w:rPr>
        <w:t xml:space="preserve"> </w:t>
      </w:r>
      <w:r w:rsidRPr="00EE6E1C">
        <w:rPr>
          <w:rFonts w:cs="Aptos Serif"/>
          <w:sz w:val="22"/>
          <w:szCs w:val="22"/>
        </w:rPr>
        <w:t>and the project.</w:t>
      </w:r>
    </w:p>
    <w:p w14:paraId="5CDC74C8" w14:textId="77777777" w:rsidR="001D424F" w:rsidRPr="00EE6E1C" w:rsidRDefault="001D424F" w:rsidP="00EE6E1C">
      <w:pPr>
        <w:spacing w:after="240" w:line="276" w:lineRule="auto"/>
        <w:jc w:val="both"/>
        <w:rPr>
          <w:rFonts w:cs="Aptos Serif"/>
        </w:rPr>
        <w:sectPr w:rsidR="001D424F" w:rsidRPr="00EE6E1C">
          <w:pgSz w:w="11910" w:h="16840"/>
          <w:pgMar w:top="980" w:right="1300" w:bottom="1220" w:left="1300" w:header="784" w:footer="1036" w:gutter="0"/>
          <w:cols w:space="720"/>
        </w:sectPr>
      </w:pPr>
    </w:p>
    <w:p w14:paraId="5CDC74C9" w14:textId="5F05698D" w:rsidR="001D424F" w:rsidRPr="00EE6E1C" w:rsidRDefault="00223B7B" w:rsidP="00223B7B">
      <w:pPr>
        <w:pStyle w:val="Lgende"/>
        <w:rPr>
          <w:rFonts w:cs="Aptos Serif"/>
          <w:sz w:val="22"/>
          <w:szCs w:val="22"/>
        </w:rPr>
      </w:pPr>
      <w:bookmarkStart w:id="55" w:name="_Toc198973030"/>
      <w:r>
        <w:lastRenderedPageBreak/>
        <w:t xml:space="preserve">Table </w:t>
      </w:r>
      <w:fldSimple w:instr=" STYLEREF 3 \s ">
        <w:r w:rsidR="00F2759F">
          <w:rPr>
            <w:noProof/>
          </w:rPr>
          <w:t>2.2.6</w:t>
        </w:r>
      </w:fldSimple>
      <w:r w:rsidR="00F2759F">
        <w:noBreakHyphen/>
      </w:r>
      <w:fldSimple w:instr=" SEQ Table \* ARABIC \s 3 ">
        <w:r w:rsidR="00F2759F">
          <w:rPr>
            <w:noProof/>
          </w:rPr>
          <w:t>1</w:t>
        </w:r>
      </w:fldSimple>
      <w:r>
        <w:t xml:space="preserve">: </w:t>
      </w:r>
      <w:r w:rsidRPr="006A2394">
        <w:t>Other Relevant Legislation</w:t>
      </w:r>
      <w:bookmarkEnd w:id="55"/>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2"/>
        <w:gridCol w:w="2412"/>
        <w:gridCol w:w="6565"/>
        <w:gridCol w:w="5387"/>
      </w:tblGrid>
      <w:tr w:rsidR="001D424F" w:rsidRPr="00EE6E1C" w14:paraId="5CDC74CE" w14:textId="77777777" w:rsidTr="005940BE">
        <w:trPr>
          <w:trHeight w:val="405"/>
        </w:trPr>
        <w:tc>
          <w:tcPr>
            <w:tcW w:w="632" w:type="dxa"/>
            <w:shd w:val="clear" w:color="auto" w:fill="5FBDD1"/>
          </w:tcPr>
          <w:p w14:paraId="5CDC74CA" w14:textId="77777777" w:rsidR="001D424F" w:rsidRPr="00EE6E1C" w:rsidRDefault="00C11E50" w:rsidP="00EE6E1C">
            <w:pPr>
              <w:pStyle w:val="TableParagraph"/>
              <w:spacing w:before="17" w:after="240" w:line="276" w:lineRule="auto"/>
              <w:ind w:left="112"/>
              <w:rPr>
                <w:rFonts w:cs="Aptos Serif"/>
              </w:rPr>
            </w:pPr>
            <w:r w:rsidRPr="00EE6E1C">
              <w:rPr>
                <w:rFonts w:cs="Aptos Serif"/>
                <w:spacing w:val="-5"/>
              </w:rPr>
              <w:t>Ref</w:t>
            </w:r>
          </w:p>
        </w:tc>
        <w:tc>
          <w:tcPr>
            <w:tcW w:w="2412" w:type="dxa"/>
            <w:shd w:val="clear" w:color="auto" w:fill="5FBDD1"/>
          </w:tcPr>
          <w:p w14:paraId="5CDC74CB" w14:textId="77777777" w:rsidR="001D424F" w:rsidRPr="00EE6E1C" w:rsidRDefault="00C11E50" w:rsidP="00EE6E1C">
            <w:pPr>
              <w:pStyle w:val="TableParagraph"/>
              <w:spacing w:before="17" w:after="240" w:line="276" w:lineRule="auto"/>
              <w:ind w:left="109"/>
              <w:rPr>
                <w:rFonts w:cs="Aptos Serif"/>
              </w:rPr>
            </w:pPr>
            <w:r w:rsidRPr="00EE6E1C">
              <w:rPr>
                <w:rFonts w:cs="Aptos Serif"/>
              </w:rPr>
              <w:t>Legislative</w:t>
            </w:r>
            <w:r w:rsidRPr="00EE6E1C">
              <w:rPr>
                <w:rFonts w:cs="Aptos Serif"/>
                <w:spacing w:val="-10"/>
              </w:rPr>
              <w:t xml:space="preserve"> </w:t>
            </w:r>
            <w:r w:rsidRPr="00EE6E1C">
              <w:rPr>
                <w:rFonts w:cs="Aptos Serif"/>
                <w:spacing w:val="-2"/>
              </w:rPr>
              <w:t>Instrument</w:t>
            </w:r>
          </w:p>
        </w:tc>
        <w:tc>
          <w:tcPr>
            <w:tcW w:w="6565" w:type="dxa"/>
            <w:shd w:val="clear" w:color="auto" w:fill="5FBDD1"/>
          </w:tcPr>
          <w:p w14:paraId="5CDC74CC" w14:textId="77777777" w:rsidR="001D424F" w:rsidRPr="00EE6E1C" w:rsidRDefault="00C11E50" w:rsidP="00EE6E1C">
            <w:pPr>
              <w:pStyle w:val="TableParagraph"/>
              <w:spacing w:before="17" w:after="240" w:line="276" w:lineRule="auto"/>
              <w:ind w:left="109"/>
              <w:rPr>
                <w:rFonts w:cs="Aptos Serif"/>
              </w:rPr>
            </w:pPr>
            <w:r w:rsidRPr="00EE6E1C">
              <w:rPr>
                <w:rFonts w:cs="Aptos Serif"/>
                <w:spacing w:val="-2"/>
              </w:rPr>
              <w:t>Description</w:t>
            </w:r>
          </w:p>
        </w:tc>
        <w:tc>
          <w:tcPr>
            <w:tcW w:w="5387" w:type="dxa"/>
            <w:shd w:val="clear" w:color="auto" w:fill="5FBDD1"/>
          </w:tcPr>
          <w:p w14:paraId="5CDC74CD" w14:textId="77777777" w:rsidR="001D424F" w:rsidRPr="00EE6E1C" w:rsidRDefault="00C11E50" w:rsidP="00EE6E1C">
            <w:pPr>
              <w:pStyle w:val="TableParagraph"/>
              <w:spacing w:before="17" w:after="240" w:line="276" w:lineRule="auto"/>
              <w:ind w:left="109"/>
              <w:rPr>
                <w:rFonts w:cs="Aptos Serif"/>
              </w:rPr>
            </w:pPr>
            <w:r w:rsidRPr="00EE6E1C">
              <w:rPr>
                <w:rFonts w:cs="Aptos Serif"/>
              </w:rPr>
              <w:t>Relevance</w:t>
            </w:r>
            <w:r w:rsidRPr="00EE6E1C">
              <w:rPr>
                <w:rFonts w:cs="Aptos Serif"/>
                <w:spacing w:val="-6"/>
              </w:rPr>
              <w:t xml:space="preserve"> </w:t>
            </w:r>
            <w:r w:rsidRPr="00EE6E1C">
              <w:rPr>
                <w:rFonts w:cs="Aptos Serif"/>
              </w:rPr>
              <w:t>and/or</w:t>
            </w:r>
            <w:r w:rsidRPr="00EE6E1C">
              <w:rPr>
                <w:rFonts w:cs="Aptos Serif"/>
                <w:spacing w:val="-7"/>
              </w:rPr>
              <w:t xml:space="preserve"> </w:t>
            </w:r>
            <w:r w:rsidRPr="00EE6E1C">
              <w:rPr>
                <w:rFonts w:cs="Aptos Serif"/>
                <w:spacing w:val="-2"/>
              </w:rPr>
              <w:t>Compliance</w:t>
            </w:r>
          </w:p>
        </w:tc>
      </w:tr>
      <w:tr w:rsidR="001D424F" w:rsidRPr="00EE6E1C" w14:paraId="5CDC74D0" w14:textId="77777777" w:rsidTr="005940BE">
        <w:trPr>
          <w:trHeight w:val="386"/>
        </w:trPr>
        <w:tc>
          <w:tcPr>
            <w:tcW w:w="14996" w:type="dxa"/>
            <w:gridSpan w:val="4"/>
            <w:shd w:val="clear" w:color="auto" w:fill="5FBDD1"/>
          </w:tcPr>
          <w:p w14:paraId="5CDC74CF" w14:textId="77777777" w:rsidR="001D424F" w:rsidRPr="00EE6E1C" w:rsidRDefault="00C11E50" w:rsidP="00EE6E1C">
            <w:pPr>
              <w:pStyle w:val="TableParagraph"/>
              <w:spacing w:before="22" w:after="240" w:line="276" w:lineRule="auto"/>
              <w:ind w:left="112"/>
              <w:rPr>
                <w:rFonts w:cs="Aptos Serif"/>
              </w:rPr>
            </w:pPr>
            <w:r w:rsidRPr="00EE6E1C">
              <w:rPr>
                <w:rFonts w:cs="Aptos Serif"/>
                <w:spacing w:val="-2"/>
              </w:rPr>
              <w:t>Constitution</w:t>
            </w:r>
          </w:p>
        </w:tc>
      </w:tr>
      <w:tr w:rsidR="001D424F" w:rsidRPr="00EE6E1C" w14:paraId="5CDC74FE" w14:textId="77777777" w:rsidTr="00011AF1">
        <w:trPr>
          <w:trHeight w:val="5094"/>
        </w:trPr>
        <w:tc>
          <w:tcPr>
            <w:tcW w:w="632" w:type="dxa"/>
            <w:tcBorders>
              <w:bottom w:val="single" w:sz="4" w:space="0" w:color="auto"/>
            </w:tcBorders>
          </w:tcPr>
          <w:p w14:paraId="5CDC74D1" w14:textId="77777777" w:rsidR="001D424F" w:rsidRPr="00EE6E1C" w:rsidRDefault="001D424F" w:rsidP="00EE6E1C">
            <w:pPr>
              <w:pStyle w:val="TableParagraph"/>
              <w:spacing w:after="240" w:line="276" w:lineRule="auto"/>
              <w:ind w:left="0"/>
              <w:rPr>
                <w:rFonts w:cs="Aptos Serif"/>
                <w:b/>
              </w:rPr>
            </w:pPr>
          </w:p>
          <w:p w14:paraId="5CDC74D2" w14:textId="77777777" w:rsidR="001D424F" w:rsidRPr="00EE6E1C" w:rsidRDefault="001D424F" w:rsidP="00EE6E1C">
            <w:pPr>
              <w:pStyle w:val="TableParagraph"/>
              <w:spacing w:after="240" w:line="276" w:lineRule="auto"/>
              <w:ind w:left="0"/>
              <w:rPr>
                <w:rFonts w:cs="Aptos Serif"/>
                <w:b/>
              </w:rPr>
            </w:pPr>
          </w:p>
          <w:p w14:paraId="5CDC74D3" w14:textId="77777777" w:rsidR="001D424F" w:rsidRPr="00EE6E1C" w:rsidRDefault="001D424F" w:rsidP="00EE6E1C">
            <w:pPr>
              <w:pStyle w:val="TableParagraph"/>
              <w:spacing w:after="240" w:line="276" w:lineRule="auto"/>
              <w:ind w:left="0"/>
              <w:rPr>
                <w:rFonts w:cs="Aptos Serif"/>
                <w:b/>
              </w:rPr>
            </w:pPr>
          </w:p>
          <w:p w14:paraId="5CDC74D4" w14:textId="77777777" w:rsidR="001D424F" w:rsidRPr="00EE6E1C" w:rsidRDefault="001D424F" w:rsidP="00EE6E1C">
            <w:pPr>
              <w:pStyle w:val="TableParagraph"/>
              <w:spacing w:after="240" w:line="276" w:lineRule="auto"/>
              <w:ind w:left="0"/>
              <w:rPr>
                <w:rFonts w:cs="Aptos Serif"/>
                <w:b/>
              </w:rPr>
            </w:pPr>
          </w:p>
          <w:p w14:paraId="5CDC74D5" w14:textId="77777777" w:rsidR="001D424F" w:rsidRPr="00EE6E1C" w:rsidRDefault="001D424F" w:rsidP="00EE6E1C">
            <w:pPr>
              <w:pStyle w:val="TableParagraph"/>
              <w:spacing w:after="240" w:line="276" w:lineRule="auto"/>
              <w:ind w:left="0"/>
              <w:rPr>
                <w:rFonts w:cs="Aptos Serif"/>
                <w:b/>
              </w:rPr>
            </w:pPr>
          </w:p>
          <w:p w14:paraId="5CDC74D6" w14:textId="77777777" w:rsidR="001D424F" w:rsidRPr="00EE6E1C" w:rsidRDefault="001D424F" w:rsidP="00EE6E1C">
            <w:pPr>
              <w:pStyle w:val="TableParagraph"/>
              <w:spacing w:after="240" w:line="276" w:lineRule="auto"/>
              <w:ind w:left="0"/>
              <w:rPr>
                <w:rFonts w:cs="Aptos Serif"/>
                <w:b/>
              </w:rPr>
            </w:pPr>
          </w:p>
          <w:p w14:paraId="5CDC74D7" w14:textId="77777777" w:rsidR="001D424F" w:rsidRPr="00EE6E1C" w:rsidRDefault="001D424F" w:rsidP="00EE6E1C">
            <w:pPr>
              <w:pStyle w:val="TableParagraph"/>
              <w:spacing w:after="240" w:line="276" w:lineRule="auto"/>
              <w:ind w:left="0"/>
              <w:rPr>
                <w:rFonts w:cs="Aptos Serif"/>
                <w:b/>
              </w:rPr>
            </w:pPr>
          </w:p>
          <w:p w14:paraId="5CDC74D8" w14:textId="77777777" w:rsidR="001D424F" w:rsidRPr="00EE6E1C" w:rsidRDefault="001D424F" w:rsidP="00EE6E1C">
            <w:pPr>
              <w:pStyle w:val="TableParagraph"/>
              <w:spacing w:after="240" w:line="276" w:lineRule="auto"/>
              <w:ind w:left="0"/>
              <w:rPr>
                <w:rFonts w:cs="Aptos Serif"/>
                <w:b/>
              </w:rPr>
            </w:pPr>
          </w:p>
          <w:p w14:paraId="5CDC74D9" w14:textId="77777777" w:rsidR="001D424F" w:rsidRPr="00EE6E1C" w:rsidRDefault="001D424F" w:rsidP="00EE6E1C">
            <w:pPr>
              <w:pStyle w:val="TableParagraph"/>
              <w:spacing w:after="240" w:line="276" w:lineRule="auto"/>
              <w:ind w:left="0"/>
              <w:rPr>
                <w:rFonts w:cs="Aptos Serif"/>
                <w:b/>
              </w:rPr>
            </w:pPr>
          </w:p>
          <w:p w14:paraId="5CDC74DA" w14:textId="77777777" w:rsidR="001D424F" w:rsidRPr="00EE6E1C" w:rsidRDefault="001D424F" w:rsidP="00EE6E1C">
            <w:pPr>
              <w:pStyle w:val="TableParagraph"/>
              <w:spacing w:after="240" w:line="276" w:lineRule="auto"/>
              <w:ind w:left="0"/>
              <w:rPr>
                <w:rFonts w:cs="Aptos Serif"/>
                <w:b/>
              </w:rPr>
            </w:pPr>
          </w:p>
          <w:p w14:paraId="5CDC74DB" w14:textId="77777777" w:rsidR="001D424F" w:rsidRPr="00EE6E1C" w:rsidRDefault="001D424F" w:rsidP="00EE6E1C">
            <w:pPr>
              <w:pStyle w:val="TableParagraph"/>
              <w:spacing w:after="240" w:line="276" w:lineRule="auto"/>
              <w:ind w:left="0"/>
              <w:rPr>
                <w:rFonts w:cs="Aptos Serif"/>
                <w:b/>
              </w:rPr>
            </w:pPr>
          </w:p>
          <w:p w14:paraId="5CDC74DC" w14:textId="77777777" w:rsidR="001D424F" w:rsidRPr="00EE6E1C" w:rsidRDefault="001D424F" w:rsidP="00EE6E1C">
            <w:pPr>
              <w:pStyle w:val="TableParagraph"/>
              <w:spacing w:after="240" w:line="276" w:lineRule="auto"/>
              <w:ind w:left="0"/>
              <w:rPr>
                <w:rFonts w:cs="Aptos Serif"/>
                <w:b/>
              </w:rPr>
            </w:pPr>
          </w:p>
          <w:p w14:paraId="5CDC74DD" w14:textId="77777777" w:rsidR="001D424F" w:rsidRPr="00EE6E1C" w:rsidRDefault="001D424F" w:rsidP="00EE6E1C">
            <w:pPr>
              <w:pStyle w:val="TableParagraph"/>
              <w:spacing w:before="1" w:after="240" w:line="276" w:lineRule="auto"/>
              <w:ind w:left="0"/>
              <w:rPr>
                <w:rFonts w:cs="Aptos Serif"/>
                <w:b/>
              </w:rPr>
            </w:pPr>
          </w:p>
          <w:p w14:paraId="5CDC74DE" w14:textId="77777777" w:rsidR="001D424F" w:rsidRPr="00EE6E1C" w:rsidRDefault="00C11E50" w:rsidP="00EE6E1C">
            <w:pPr>
              <w:pStyle w:val="TableParagraph"/>
              <w:spacing w:after="240" w:line="276" w:lineRule="auto"/>
              <w:ind w:left="112"/>
              <w:rPr>
                <w:rFonts w:cs="Aptos Serif"/>
              </w:rPr>
            </w:pPr>
            <w:r w:rsidRPr="00EE6E1C">
              <w:rPr>
                <w:rFonts w:cs="Aptos Serif"/>
                <w:w w:val="96"/>
              </w:rPr>
              <w:lastRenderedPageBreak/>
              <w:t>1</w:t>
            </w:r>
          </w:p>
        </w:tc>
        <w:tc>
          <w:tcPr>
            <w:tcW w:w="2412" w:type="dxa"/>
            <w:tcBorders>
              <w:bottom w:val="single" w:sz="4" w:space="0" w:color="auto"/>
            </w:tcBorders>
          </w:tcPr>
          <w:p w14:paraId="5CDC74DF" w14:textId="77777777" w:rsidR="001D424F" w:rsidRPr="00EE6E1C" w:rsidRDefault="001D424F" w:rsidP="00EE6E1C">
            <w:pPr>
              <w:pStyle w:val="TableParagraph"/>
              <w:spacing w:after="240" w:line="276" w:lineRule="auto"/>
              <w:ind w:left="0"/>
              <w:rPr>
                <w:rFonts w:cs="Aptos Serif"/>
                <w:b/>
              </w:rPr>
            </w:pPr>
          </w:p>
          <w:p w14:paraId="5CDC74E0" w14:textId="77777777" w:rsidR="001D424F" w:rsidRPr="00EE6E1C" w:rsidRDefault="001D424F" w:rsidP="00EE6E1C">
            <w:pPr>
              <w:pStyle w:val="TableParagraph"/>
              <w:spacing w:after="240" w:line="276" w:lineRule="auto"/>
              <w:ind w:left="0"/>
              <w:rPr>
                <w:rFonts w:cs="Aptos Serif"/>
                <w:b/>
              </w:rPr>
            </w:pPr>
          </w:p>
          <w:p w14:paraId="5CDC74E1" w14:textId="77777777" w:rsidR="001D424F" w:rsidRPr="00EE6E1C" w:rsidRDefault="001D424F" w:rsidP="00EE6E1C">
            <w:pPr>
              <w:pStyle w:val="TableParagraph"/>
              <w:spacing w:after="240" w:line="276" w:lineRule="auto"/>
              <w:ind w:left="0"/>
              <w:rPr>
                <w:rFonts w:cs="Aptos Serif"/>
                <w:b/>
              </w:rPr>
            </w:pPr>
          </w:p>
          <w:p w14:paraId="5CDC74E2" w14:textId="77777777" w:rsidR="001D424F" w:rsidRPr="00EE6E1C" w:rsidRDefault="001D424F" w:rsidP="00EE6E1C">
            <w:pPr>
              <w:pStyle w:val="TableParagraph"/>
              <w:spacing w:after="240" w:line="276" w:lineRule="auto"/>
              <w:ind w:left="0"/>
              <w:rPr>
                <w:rFonts w:cs="Aptos Serif"/>
                <w:b/>
              </w:rPr>
            </w:pPr>
          </w:p>
          <w:p w14:paraId="5CDC74E3" w14:textId="77777777" w:rsidR="001D424F" w:rsidRPr="00EE6E1C" w:rsidRDefault="001D424F" w:rsidP="00EE6E1C">
            <w:pPr>
              <w:pStyle w:val="TableParagraph"/>
              <w:spacing w:after="240" w:line="276" w:lineRule="auto"/>
              <w:ind w:left="0"/>
              <w:rPr>
                <w:rFonts w:cs="Aptos Serif"/>
                <w:b/>
              </w:rPr>
            </w:pPr>
          </w:p>
          <w:p w14:paraId="5CDC74E4" w14:textId="77777777" w:rsidR="001D424F" w:rsidRPr="00EE6E1C" w:rsidRDefault="001D424F" w:rsidP="00EE6E1C">
            <w:pPr>
              <w:pStyle w:val="TableParagraph"/>
              <w:spacing w:after="240" w:line="276" w:lineRule="auto"/>
              <w:ind w:left="0"/>
              <w:rPr>
                <w:rFonts w:cs="Aptos Serif"/>
                <w:b/>
              </w:rPr>
            </w:pPr>
          </w:p>
          <w:p w14:paraId="5CDC74E5" w14:textId="77777777" w:rsidR="001D424F" w:rsidRPr="00EE6E1C" w:rsidRDefault="001D424F" w:rsidP="00EE6E1C">
            <w:pPr>
              <w:pStyle w:val="TableParagraph"/>
              <w:spacing w:after="240" w:line="276" w:lineRule="auto"/>
              <w:ind w:left="0"/>
              <w:rPr>
                <w:rFonts w:cs="Aptos Serif"/>
                <w:b/>
              </w:rPr>
            </w:pPr>
          </w:p>
          <w:p w14:paraId="5CDC74E6" w14:textId="77777777" w:rsidR="001D424F" w:rsidRPr="00EE6E1C" w:rsidRDefault="001D424F" w:rsidP="00EE6E1C">
            <w:pPr>
              <w:pStyle w:val="TableParagraph"/>
              <w:spacing w:after="240" w:line="276" w:lineRule="auto"/>
              <w:ind w:left="0"/>
              <w:rPr>
                <w:rFonts w:cs="Aptos Serif"/>
                <w:b/>
              </w:rPr>
            </w:pPr>
          </w:p>
          <w:p w14:paraId="5CDC74E7" w14:textId="77777777" w:rsidR="001D424F" w:rsidRPr="00EE6E1C" w:rsidRDefault="001D424F" w:rsidP="00EE6E1C">
            <w:pPr>
              <w:pStyle w:val="TableParagraph"/>
              <w:spacing w:after="240" w:line="276" w:lineRule="auto"/>
              <w:ind w:left="0"/>
              <w:rPr>
                <w:rFonts w:cs="Aptos Serif"/>
                <w:b/>
              </w:rPr>
            </w:pPr>
          </w:p>
          <w:p w14:paraId="5CDC74E8" w14:textId="77777777" w:rsidR="001D424F" w:rsidRPr="00EE6E1C" w:rsidRDefault="001D424F" w:rsidP="00EE6E1C">
            <w:pPr>
              <w:pStyle w:val="TableParagraph"/>
              <w:spacing w:after="240" w:line="276" w:lineRule="auto"/>
              <w:ind w:left="0"/>
              <w:rPr>
                <w:rFonts w:cs="Aptos Serif"/>
                <w:b/>
              </w:rPr>
            </w:pPr>
          </w:p>
          <w:p w14:paraId="5CDC74E9" w14:textId="77777777" w:rsidR="001D424F" w:rsidRPr="00EE6E1C" w:rsidRDefault="001D424F" w:rsidP="00EE6E1C">
            <w:pPr>
              <w:pStyle w:val="TableParagraph"/>
              <w:spacing w:after="240" w:line="276" w:lineRule="auto"/>
              <w:ind w:left="0"/>
              <w:rPr>
                <w:rFonts w:cs="Aptos Serif"/>
                <w:b/>
              </w:rPr>
            </w:pPr>
          </w:p>
          <w:p w14:paraId="5CDC74EA" w14:textId="77777777" w:rsidR="001D424F" w:rsidRPr="00EE6E1C" w:rsidRDefault="001D424F" w:rsidP="00EE6E1C">
            <w:pPr>
              <w:pStyle w:val="TableParagraph"/>
              <w:spacing w:after="240" w:line="276" w:lineRule="auto"/>
              <w:ind w:left="0"/>
              <w:rPr>
                <w:rFonts w:cs="Aptos Serif"/>
                <w:b/>
              </w:rPr>
            </w:pPr>
          </w:p>
          <w:p w14:paraId="5CDC74EB" w14:textId="77777777" w:rsidR="001D424F" w:rsidRPr="00EE6E1C" w:rsidRDefault="00C11E50" w:rsidP="00EE6E1C">
            <w:pPr>
              <w:pStyle w:val="TableParagraph"/>
              <w:spacing w:before="184" w:after="240" w:line="276" w:lineRule="auto"/>
              <w:ind w:left="109"/>
              <w:rPr>
                <w:rFonts w:cs="Aptos Serif"/>
              </w:rPr>
            </w:pPr>
            <w:r w:rsidRPr="00EE6E1C">
              <w:rPr>
                <w:rFonts w:cs="Aptos Serif"/>
              </w:rPr>
              <w:t>The</w:t>
            </w:r>
            <w:r w:rsidRPr="00EE6E1C">
              <w:rPr>
                <w:rFonts w:cs="Aptos Serif"/>
                <w:spacing w:val="-5"/>
              </w:rPr>
              <w:t xml:space="preserve"> </w:t>
            </w:r>
            <w:r w:rsidRPr="00EE6E1C">
              <w:rPr>
                <w:rFonts w:cs="Aptos Serif"/>
              </w:rPr>
              <w:t>Zambian</w:t>
            </w:r>
            <w:r w:rsidRPr="00EE6E1C">
              <w:rPr>
                <w:rFonts w:cs="Aptos Serif"/>
                <w:spacing w:val="-7"/>
              </w:rPr>
              <w:t xml:space="preserve"> </w:t>
            </w:r>
            <w:r w:rsidRPr="00EE6E1C">
              <w:rPr>
                <w:rFonts w:cs="Aptos Serif"/>
                <w:spacing w:val="-2"/>
              </w:rPr>
              <w:t>Constitution</w:t>
            </w:r>
          </w:p>
        </w:tc>
        <w:tc>
          <w:tcPr>
            <w:tcW w:w="6565" w:type="dxa"/>
            <w:tcBorders>
              <w:bottom w:val="single" w:sz="4" w:space="0" w:color="auto"/>
            </w:tcBorders>
          </w:tcPr>
          <w:p w14:paraId="5CDC74EC" w14:textId="77777777" w:rsidR="001D424F" w:rsidRPr="00EE6E1C" w:rsidRDefault="00C11E50" w:rsidP="00EE6E1C">
            <w:pPr>
              <w:pStyle w:val="TableParagraph"/>
              <w:spacing w:before="19" w:after="240" w:line="276" w:lineRule="auto"/>
              <w:ind w:left="109" w:hanging="3"/>
              <w:rPr>
                <w:rFonts w:cs="Aptos Serif"/>
              </w:rPr>
            </w:pPr>
            <w:r w:rsidRPr="00EE6E1C">
              <w:rPr>
                <w:rFonts w:cs="Aptos Serif"/>
              </w:rPr>
              <w:t>The Constitution of Zambia Act (as amended by Act No. 2 of 2016) is the fundamental</w:t>
            </w:r>
            <w:r w:rsidRPr="00EE6E1C">
              <w:rPr>
                <w:rFonts w:cs="Aptos Serif"/>
                <w:spacing w:val="-4"/>
              </w:rPr>
              <w:t xml:space="preserve"> </w:t>
            </w:r>
            <w:r w:rsidRPr="00EE6E1C">
              <w:rPr>
                <w:rFonts w:cs="Aptos Serif"/>
              </w:rPr>
              <w:t>law</w:t>
            </w:r>
            <w:r w:rsidRPr="00EE6E1C">
              <w:rPr>
                <w:rFonts w:cs="Aptos Serif"/>
                <w:spacing w:val="-5"/>
              </w:rPr>
              <w:t xml:space="preserve"> </w:t>
            </w:r>
            <w:r w:rsidRPr="00EE6E1C">
              <w:rPr>
                <w:rFonts w:cs="Aptos Serif"/>
              </w:rPr>
              <w:t>of</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land</w:t>
            </w:r>
            <w:r w:rsidRPr="00EE6E1C">
              <w:rPr>
                <w:rFonts w:cs="Aptos Serif"/>
                <w:spacing w:val="-3"/>
              </w:rPr>
              <w:t xml:space="preserve"> </w:t>
            </w:r>
            <w:r w:rsidRPr="00EE6E1C">
              <w:rPr>
                <w:rFonts w:cs="Aptos Serif"/>
              </w:rPr>
              <w:t>and</w:t>
            </w:r>
            <w:r w:rsidRPr="00EE6E1C">
              <w:rPr>
                <w:rFonts w:cs="Aptos Serif"/>
                <w:spacing w:val="-3"/>
              </w:rPr>
              <w:t xml:space="preserve"> </w:t>
            </w:r>
            <w:r w:rsidRPr="00EE6E1C">
              <w:rPr>
                <w:rFonts w:cs="Aptos Serif"/>
              </w:rPr>
              <w:t>provides</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framework</w:t>
            </w:r>
            <w:r w:rsidRPr="00EE6E1C">
              <w:rPr>
                <w:rFonts w:cs="Aptos Serif"/>
                <w:spacing w:val="-4"/>
              </w:rPr>
              <w:t xml:space="preserve"> </w:t>
            </w:r>
            <w:r w:rsidRPr="00EE6E1C">
              <w:rPr>
                <w:rFonts w:cs="Aptos Serif"/>
              </w:rPr>
              <w:t>on</w:t>
            </w:r>
            <w:r w:rsidRPr="00EE6E1C">
              <w:rPr>
                <w:rFonts w:cs="Aptos Serif"/>
                <w:spacing w:val="-5"/>
              </w:rPr>
              <w:t xml:space="preserve"> </w:t>
            </w:r>
            <w:r w:rsidRPr="00EE6E1C">
              <w:rPr>
                <w:rFonts w:cs="Aptos Serif"/>
              </w:rPr>
              <w:t>which</w:t>
            </w:r>
            <w:r w:rsidRPr="00EE6E1C">
              <w:rPr>
                <w:rFonts w:cs="Aptos Serif"/>
                <w:spacing w:val="-5"/>
              </w:rPr>
              <w:t xml:space="preserve"> </w:t>
            </w:r>
            <w:r w:rsidRPr="00EE6E1C">
              <w:rPr>
                <w:rFonts w:cs="Aptos Serif"/>
              </w:rPr>
              <w:t>all</w:t>
            </w:r>
            <w:r w:rsidRPr="00EE6E1C">
              <w:rPr>
                <w:rFonts w:cs="Aptos Serif"/>
                <w:spacing w:val="-5"/>
              </w:rPr>
              <w:t xml:space="preserve"> </w:t>
            </w:r>
            <w:r w:rsidRPr="00EE6E1C">
              <w:rPr>
                <w:rFonts w:cs="Aptos Serif"/>
              </w:rPr>
              <w:t>other</w:t>
            </w:r>
            <w:r w:rsidRPr="00EE6E1C">
              <w:rPr>
                <w:rFonts w:cs="Aptos Serif"/>
                <w:spacing w:val="-4"/>
              </w:rPr>
              <w:t xml:space="preserve"> </w:t>
            </w:r>
            <w:r w:rsidRPr="00EE6E1C">
              <w:rPr>
                <w:rFonts w:cs="Aptos Serif"/>
              </w:rPr>
              <w:t xml:space="preserve">laws </w:t>
            </w:r>
            <w:r w:rsidRPr="00EE6E1C">
              <w:rPr>
                <w:rFonts w:cs="Aptos Serif"/>
                <w:spacing w:val="-2"/>
              </w:rPr>
              <w:t>stand.</w:t>
            </w:r>
          </w:p>
          <w:p w14:paraId="5CDC74ED" w14:textId="77777777" w:rsidR="001D424F" w:rsidRPr="00EE6E1C" w:rsidRDefault="00C11E50" w:rsidP="00EE6E1C">
            <w:pPr>
              <w:pStyle w:val="TableParagraph"/>
              <w:spacing w:after="240" w:line="276" w:lineRule="auto"/>
              <w:ind w:left="109"/>
              <w:rPr>
                <w:rFonts w:cs="Aptos Serif"/>
              </w:rPr>
            </w:pPr>
            <w:r w:rsidRPr="00EE6E1C">
              <w:rPr>
                <w:rFonts w:cs="Aptos Serif"/>
              </w:rPr>
              <w:t xml:space="preserve">In particular, </w:t>
            </w:r>
            <w:r w:rsidRPr="00EE6E1C">
              <w:rPr>
                <w:rFonts w:cs="Aptos Serif"/>
                <w:i/>
              </w:rPr>
              <w:t xml:space="preserve">Part IV – Bill of Rights </w:t>
            </w:r>
            <w:r w:rsidRPr="00EE6E1C">
              <w:rPr>
                <w:rFonts w:cs="Aptos Serif"/>
              </w:rPr>
              <w:t xml:space="preserve">of the Constitution which enshrines fundamental human rights and protection of property, and </w:t>
            </w:r>
            <w:r w:rsidRPr="00EE6E1C">
              <w:rPr>
                <w:rFonts w:cs="Aptos Serif"/>
                <w:i/>
              </w:rPr>
              <w:t>Part XIX: Land, Environment</w:t>
            </w:r>
            <w:r w:rsidRPr="00EE6E1C">
              <w:rPr>
                <w:rFonts w:cs="Aptos Serif"/>
                <w:i/>
                <w:spacing w:val="-5"/>
              </w:rPr>
              <w:t xml:space="preserve"> </w:t>
            </w:r>
            <w:r w:rsidRPr="00EE6E1C">
              <w:rPr>
                <w:rFonts w:cs="Aptos Serif"/>
                <w:i/>
              </w:rPr>
              <w:t>and</w:t>
            </w:r>
            <w:r w:rsidRPr="00EE6E1C">
              <w:rPr>
                <w:rFonts w:cs="Aptos Serif"/>
                <w:i/>
                <w:spacing w:val="-5"/>
              </w:rPr>
              <w:t xml:space="preserve"> </w:t>
            </w:r>
            <w:r w:rsidRPr="00EE6E1C">
              <w:rPr>
                <w:rFonts w:cs="Aptos Serif"/>
                <w:i/>
              </w:rPr>
              <w:t>Natural</w:t>
            </w:r>
            <w:r w:rsidRPr="00EE6E1C">
              <w:rPr>
                <w:rFonts w:cs="Aptos Serif"/>
                <w:i/>
                <w:spacing w:val="-5"/>
              </w:rPr>
              <w:t xml:space="preserve"> </w:t>
            </w:r>
            <w:r w:rsidRPr="00EE6E1C">
              <w:rPr>
                <w:rFonts w:cs="Aptos Serif"/>
                <w:i/>
              </w:rPr>
              <w:t>Resources</w:t>
            </w:r>
            <w:r w:rsidRPr="00EE6E1C">
              <w:rPr>
                <w:rFonts w:cs="Aptos Serif"/>
                <w:i/>
                <w:spacing w:val="-2"/>
              </w:rPr>
              <w:t xml:space="preserve"> </w:t>
            </w:r>
            <w:r w:rsidRPr="00EE6E1C">
              <w:rPr>
                <w:rFonts w:cs="Aptos Serif"/>
              </w:rPr>
              <w:t>which</w:t>
            </w:r>
            <w:r w:rsidRPr="00EE6E1C">
              <w:rPr>
                <w:rFonts w:cs="Aptos Serif"/>
                <w:spacing w:val="-6"/>
              </w:rPr>
              <w:t xml:space="preserve"> </w:t>
            </w:r>
            <w:r w:rsidRPr="00EE6E1C">
              <w:rPr>
                <w:rFonts w:cs="Aptos Serif"/>
              </w:rPr>
              <w:t>establishes</w:t>
            </w:r>
            <w:r w:rsidRPr="00EE6E1C">
              <w:rPr>
                <w:rFonts w:cs="Aptos Serif"/>
                <w:spacing w:val="-6"/>
              </w:rPr>
              <w:t xml:space="preserve"> </w:t>
            </w:r>
            <w:r w:rsidRPr="00EE6E1C">
              <w:rPr>
                <w:rFonts w:cs="Aptos Serif"/>
              </w:rPr>
              <w:t>the</w:t>
            </w:r>
            <w:r w:rsidRPr="00EE6E1C">
              <w:rPr>
                <w:rFonts w:cs="Aptos Serif"/>
                <w:spacing w:val="-4"/>
              </w:rPr>
              <w:t xml:space="preserve"> </w:t>
            </w:r>
            <w:r w:rsidRPr="00EE6E1C">
              <w:rPr>
                <w:rFonts w:cs="Aptos Serif"/>
              </w:rPr>
              <w:t>principles</w:t>
            </w:r>
            <w:r w:rsidRPr="00EE6E1C">
              <w:rPr>
                <w:rFonts w:cs="Aptos Serif"/>
                <w:spacing w:val="-6"/>
              </w:rPr>
              <w:t xml:space="preserve"> </w:t>
            </w:r>
            <w:r w:rsidRPr="00EE6E1C">
              <w:rPr>
                <w:rFonts w:cs="Aptos Serif"/>
              </w:rPr>
              <w:t>of</w:t>
            </w:r>
            <w:r w:rsidRPr="00EE6E1C">
              <w:rPr>
                <w:rFonts w:cs="Aptos Serif"/>
                <w:spacing w:val="-5"/>
              </w:rPr>
              <w:t xml:space="preserve"> </w:t>
            </w:r>
            <w:r w:rsidRPr="00EE6E1C">
              <w:rPr>
                <w:rFonts w:cs="Aptos Serif"/>
              </w:rPr>
              <w:t>environmental and natural resources management and development and the protection and utilization of environmental and natural resources.</w:t>
            </w:r>
          </w:p>
          <w:p w14:paraId="5CDC74EE" w14:textId="77777777" w:rsidR="001D424F" w:rsidRPr="00EE6E1C" w:rsidRDefault="00C11E50" w:rsidP="00EE6E1C">
            <w:pPr>
              <w:pStyle w:val="TableParagraph"/>
              <w:spacing w:before="121" w:after="240" w:line="276" w:lineRule="auto"/>
              <w:ind w:left="109" w:right="131"/>
              <w:rPr>
                <w:rFonts w:cs="Aptos Serif"/>
              </w:rPr>
            </w:pPr>
            <w:r w:rsidRPr="00EE6E1C">
              <w:rPr>
                <w:rFonts w:cs="Aptos Serif"/>
              </w:rPr>
              <w:t>The</w:t>
            </w:r>
            <w:r w:rsidRPr="00EE6E1C">
              <w:rPr>
                <w:rFonts w:cs="Aptos Serif"/>
                <w:spacing w:val="-4"/>
              </w:rPr>
              <w:t xml:space="preserve"> </w:t>
            </w:r>
            <w:r w:rsidRPr="00EE6E1C">
              <w:rPr>
                <w:rFonts w:cs="Aptos Serif"/>
              </w:rPr>
              <w:t>Zambian</w:t>
            </w:r>
            <w:r w:rsidRPr="00EE6E1C">
              <w:rPr>
                <w:rFonts w:cs="Aptos Serif"/>
                <w:spacing w:val="-6"/>
              </w:rPr>
              <w:t xml:space="preserve"> </w:t>
            </w:r>
            <w:r w:rsidRPr="00EE6E1C">
              <w:rPr>
                <w:rFonts w:cs="Aptos Serif"/>
              </w:rPr>
              <w:t>Constitution</w:t>
            </w:r>
            <w:r w:rsidRPr="00EE6E1C">
              <w:rPr>
                <w:rFonts w:cs="Aptos Serif"/>
                <w:spacing w:val="-4"/>
              </w:rPr>
              <w:t xml:space="preserve"> </w:t>
            </w:r>
            <w:r w:rsidRPr="00EE6E1C">
              <w:rPr>
                <w:rFonts w:cs="Aptos Serif"/>
              </w:rPr>
              <w:t>recognizes</w:t>
            </w:r>
            <w:r w:rsidRPr="00EE6E1C">
              <w:rPr>
                <w:rFonts w:cs="Aptos Serif"/>
                <w:spacing w:val="-5"/>
              </w:rPr>
              <w:t xml:space="preserve"> </w:t>
            </w:r>
            <w:r w:rsidRPr="00EE6E1C">
              <w:rPr>
                <w:rFonts w:cs="Aptos Serif"/>
              </w:rPr>
              <w:t>certain</w:t>
            </w:r>
            <w:r w:rsidRPr="00EE6E1C">
              <w:rPr>
                <w:rFonts w:cs="Aptos Serif"/>
                <w:spacing w:val="-6"/>
              </w:rPr>
              <w:t xml:space="preserve"> </w:t>
            </w:r>
            <w:r w:rsidRPr="00EE6E1C">
              <w:rPr>
                <w:rFonts w:cs="Aptos Serif"/>
              </w:rPr>
              <w:t>fundamental</w:t>
            </w:r>
            <w:r w:rsidRPr="00EE6E1C">
              <w:rPr>
                <w:rFonts w:cs="Aptos Serif"/>
                <w:spacing w:val="-5"/>
              </w:rPr>
              <w:t xml:space="preserve"> </w:t>
            </w:r>
            <w:r w:rsidRPr="00EE6E1C">
              <w:rPr>
                <w:rFonts w:cs="Aptos Serif"/>
              </w:rPr>
              <w:t>rights</w:t>
            </w:r>
            <w:r w:rsidRPr="00EE6E1C">
              <w:rPr>
                <w:rFonts w:cs="Aptos Serif"/>
                <w:spacing w:val="-4"/>
              </w:rPr>
              <w:t xml:space="preserve"> </w:t>
            </w:r>
            <w:r w:rsidRPr="00EE6E1C">
              <w:rPr>
                <w:rFonts w:cs="Aptos Serif"/>
              </w:rPr>
              <w:t>of</w:t>
            </w:r>
            <w:r w:rsidRPr="00EE6E1C">
              <w:rPr>
                <w:rFonts w:cs="Aptos Serif"/>
                <w:spacing w:val="-5"/>
              </w:rPr>
              <w:t xml:space="preserve"> </w:t>
            </w:r>
            <w:r w:rsidRPr="00EE6E1C">
              <w:rPr>
                <w:rFonts w:cs="Aptos Serif"/>
              </w:rPr>
              <w:t>relevance</w:t>
            </w:r>
            <w:r w:rsidRPr="00EE6E1C">
              <w:rPr>
                <w:rFonts w:cs="Aptos Serif"/>
                <w:spacing w:val="-4"/>
              </w:rPr>
              <w:t xml:space="preserve"> </w:t>
            </w:r>
            <w:r w:rsidRPr="00EE6E1C">
              <w:rPr>
                <w:rFonts w:cs="Aptos Serif"/>
              </w:rPr>
              <w:t>to the project:</w:t>
            </w:r>
          </w:p>
          <w:p w14:paraId="5CDC74EF" w14:textId="77777777" w:rsidR="001D424F" w:rsidRPr="00EE6E1C" w:rsidRDefault="00C11E50" w:rsidP="00EE6E1C">
            <w:pPr>
              <w:pStyle w:val="TableParagraph"/>
              <w:spacing w:before="116" w:after="240" w:line="276" w:lineRule="auto"/>
              <w:ind w:left="109" w:right="131"/>
              <w:rPr>
                <w:rFonts w:cs="Aptos Serif"/>
              </w:rPr>
            </w:pPr>
            <w:r w:rsidRPr="00EE6E1C">
              <w:rPr>
                <w:rFonts w:cs="Aptos Serif"/>
                <w:b/>
              </w:rPr>
              <w:t>Article</w:t>
            </w:r>
            <w:r w:rsidRPr="00EE6E1C">
              <w:rPr>
                <w:rFonts w:cs="Aptos Serif"/>
                <w:b/>
                <w:spacing w:val="-4"/>
              </w:rPr>
              <w:t xml:space="preserve"> </w:t>
            </w:r>
            <w:r w:rsidRPr="00EE6E1C">
              <w:rPr>
                <w:rFonts w:cs="Aptos Serif"/>
                <w:b/>
              </w:rPr>
              <w:t>11:</w:t>
            </w:r>
            <w:r w:rsidRPr="00EE6E1C">
              <w:rPr>
                <w:rFonts w:cs="Aptos Serif"/>
                <w:b/>
                <w:spacing w:val="-2"/>
              </w:rPr>
              <w:t xml:space="preserve"> </w:t>
            </w:r>
            <w:r w:rsidRPr="00EE6E1C">
              <w:rPr>
                <w:rFonts w:cs="Aptos Serif"/>
              </w:rPr>
              <w:t>states</w:t>
            </w:r>
            <w:r w:rsidRPr="00EE6E1C">
              <w:rPr>
                <w:rFonts w:cs="Aptos Serif"/>
                <w:spacing w:val="-4"/>
              </w:rPr>
              <w:t xml:space="preserve"> </w:t>
            </w:r>
            <w:r w:rsidRPr="00EE6E1C">
              <w:rPr>
                <w:rFonts w:cs="Aptos Serif"/>
              </w:rPr>
              <w:t>that</w:t>
            </w:r>
            <w:r w:rsidRPr="00EE6E1C">
              <w:rPr>
                <w:rFonts w:cs="Aptos Serif"/>
                <w:spacing w:val="-4"/>
              </w:rPr>
              <w:t xml:space="preserve"> </w:t>
            </w:r>
            <w:r w:rsidRPr="00EE6E1C">
              <w:rPr>
                <w:rFonts w:cs="Aptos Serif"/>
              </w:rPr>
              <w:t>every</w:t>
            </w:r>
            <w:r w:rsidRPr="00EE6E1C">
              <w:rPr>
                <w:rFonts w:cs="Aptos Serif"/>
                <w:spacing w:val="-3"/>
              </w:rPr>
              <w:t xml:space="preserve"> </w:t>
            </w:r>
            <w:r w:rsidRPr="00EE6E1C">
              <w:rPr>
                <w:rFonts w:cs="Aptos Serif"/>
              </w:rPr>
              <w:t>person</w:t>
            </w:r>
            <w:r w:rsidRPr="00EE6E1C">
              <w:rPr>
                <w:rFonts w:cs="Aptos Serif"/>
                <w:spacing w:val="-5"/>
              </w:rPr>
              <w:t xml:space="preserve"> </w:t>
            </w:r>
            <w:r w:rsidRPr="00EE6E1C">
              <w:rPr>
                <w:rFonts w:cs="Aptos Serif"/>
              </w:rPr>
              <w:t>in</w:t>
            </w:r>
            <w:r w:rsidRPr="00EE6E1C">
              <w:rPr>
                <w:rFonts w:cs="Aptos Serif"/>
                <w:spacing w:val="-5"/>
              </w:rPr>
              <w:t xml:space="preserve"> </w:t>
            </w:r>
            <w:r w:rsidRPr="00EE6E1C">
              <w:rPr>
                <w:rFonts w:cs="Aptos Serif"/>
              </w:rPr>
              <w:t>Zambia</w:t>
            </w:r>
            <w:r w:rsidRPr="00EE6E1C">
              <w:rPr>
                <w:rFonts w:cs="Aptos Serif"/>
                <w:spacing w:val="-4"/>
              </w:rPr>
              <w:t xml:space="preserve"> </w:t>
            </w:r>
            <w:r w:rsidRPr="00EE6E1C">
              <w:rPr>
                <w:rFonts w:cs="Aptos Serif"/>
              </w:rPr>
              <w:t>irrespective</w:t>
            </w:r>
            <w:r w:rsidRPr="00EE6E1C">
              <w:rPr>
                <w:rFonts w:cs="Aptos Serif"/>
                <w:spacing w:val="-3"/>
              </w:rPr>
              <w:t xml:space="preserve"> </w:t>
            </w:r>
            <w:r w:rsidRPr="00EE6E1C">
              <w:rPr>
                <w:rFonts w:cs="Aptos Serif"/>
              </w:rPr>
              <w:t>of</w:t>
            </w:r>
            <w:r w:rsidRPr="00EE6E1C">
              <w:rPr>
                <w:rFonts w:cs="Aptos Serif"/>
                <w:spacing w:val="-4"/>
              </w:rPr>
              <w:t xml:space="preserve"> </w:t>
            </w:r>
            <w:r w:rsidRPr="00EE6E1C">
              <w:rPr>
                <w:rFonts w:cs="Aptos Serif"/>
              </w:rPr>
              <w:t>race,</w:t>
            </w:r>
            <w:r w:rsidRPr="00EE6E1C">
              <w:rPr>
                <w:rFonts w:cs="Aptos Serif"/>
                <w:spacing w:val="-5"/>
              </w:rPr>
              <w:t xml:space="preserve"> </w:t>
            </w:r>
            <w:r w:rsidRPr="00EE6E1C">
              <w:rPr>
                <w:rFonts w:cs="Aptos Serif"/>
              </w:rPr>
              <w:t>place</w:t>
            </w:r>
            <w:r w:rsidRPr="00EE6E1C">
              <w:rPr>
                <w:rFonts w:cs="Aptos Serif"/>
                <w:spacing w:val="-3"/>
              </w:rPr>
              <w:t xml:space="preserve"> </w:t>
            </w:r>
            <w:r w:rsidRPr="00EE6E1C">
              <w:rPr>
                <w:rFonts w:cs="Aptos Serif"/>
              </w:rPr>
              <w:t>of</w:t>
            </w:r>
            <w:r w:rsidRPr="00EE6E1C">
              <w:rPr>
                <w:rFonts w:cs="Aptos Serif"/>
                <w:spacing w:val="-4"/>
              </w:rPr>
              <w:t xml:space="preserve"> </w:t>
            </w:r>
            <w:r w:rsidRPr="00EE6E1C">
              <w:rPr>
                <w:rFonts w:cs="Aptos Serif"/>
              </w:rPr>
              <w:t>origin, political opinions, colour, creed, sex, or marital status, is entitled to fundamental right</w:t>
            </w:r>
            <w:r w:rsidRPr="00EE6E1C">
              <w:rPr>
                <w:rFonts w:cs="Aptos Serif"/>
                <w:spacing w:val="-1"/>
              </w:rPr>
              <w:t xml:space="preserve"> </w:t>
            </w:r>
            <w:r w:rsidRPr="00EE6E1C">
              <w:rPr>
                <w:rFonts w:cs="Aptos Serif"/>
              </w:rPr>
              <w:t>to</w:t>
            </w:r>
            <w:r w:rsidRPr="00EE6E1C">
              <w:rPr>
                <w:rFonts w:cs="Aptos Serif"/>
                <w:spacing w:val="-2"/>
              </w:rPr>
              <w:t xml:space="preserve"> </w:t>
            </w:r>
            <w:r w:rsidRPr="00EE6E1C">
              <w:rPr>
                <w:rFonts w:cs="Aptos Serif"/>
              </w:rPr>
              <w:t>life,</w:t>
            </w:r>
            <w:r w:rsidRPr="00EE6E1C">
              <w:rPr>
                <w:rFonts w:cs="Aptos Serif"/>
                <w:spacing w:val="-2"/>
              </w:rPr>
              <w:t xml:space="preserve"> </w:t>
            </w:r>
            <w:r w:rsidRPr="00EE6E1C">
              <w:rPr>
                <w:rFonts w:cs="Aptos Serif"/>
              </w:rPr>
              <w:t>liberty,</w:t>
            </w:r>
            <w:r w:rsidRPr="00EE6E1C">
              <w:rPr>
                <w:rFonts w:cs="Aptos Serif"/>
                <w:spacing w:val="-1"/>
              </w:rPr>
              <w:t xml:space="preserve"> </w:t>
            </w:r>
            <w:r w:rsidRPr="00EE6E1C">
              <w:rPr>
                <w:rFonts w:cs="Aptos Serif"/>
              </w:rPr>
              <w:t>security</w:t>
            </w:r>
            <w:r w:rsidRPr="00EE6E1C">
              <w:rPr>
                <w:rFonts w:cs="Aptos Serif"/>
                <w:spacing w:val="-1"/>
              </w:rPr>
              <w:t xml:space="preserve"> </w:t>
            </w:r>
            <w:r w:rsidRPr="00EE6E1C">
              <w:rPr>
                <w:rFonts w:cs="Aptos Serif"/>
              </w:rPr>
              <w:t>of</w:t>
            </w:r>
            <w:r w:rsidRPr="00EE6E1C">
              <w:rPr>
                <w:rFonts w:cs="Aptos Serif"/>
                <w:spacing w:val="-1"/>
              </w:rPr>
              <w:t xml:space="preserve"> </w:t>
            </w:r>
            <w:r w:rsidRPr="00EE6E1C">
              <w:rPr>
                <w:rFonts w:cs="Aptos Serif"/>
              </w:rPr>
              <w:t>the person</w:t>
            </w:r>
            <w:r w:rsidRPr="00EE6E1C">
              <w:rPr>
                <w:rFonts w:cs="Aptos Serif"/>
                <w:spacing w:val="-2"/>
              </w:rPr>
              <w:t xml:space="preserve"> </w:t>
            </w:r>
            <w:r w:rsidRPr="00EE6E1C">
              <w:rPr>
                <w:rFonts w:cs="Aptos Serif"/>
              </w:rPr>
              <w:t>and the protection</w:t>
            </w:r>
            <w:r w:rsidRPr="00EE6E1C">
              <w:rPr>
                <w:rFonts w:cs="Aptos Serif"/>
                <w:spacing w:val="-2"/>
              </w:rPr>
              <w:t xml:space="preserve"> </w:t>
            </w:r>
            <w:r w:rsidRPr="00EE6E1C">
              <w:rPr>
                <w:rFonts w:cs="Aptos Serif"/>
              </w:rPr>
              <w:t>of</w:t>
            </w:r>
            <w:r w:rsidRPr="00EE6E1C">
              <w:rPr>
                <w:rFonts w:cs="Aptos Serif"/>
                <w:spacing w:val="-1"/>
              </w:rPr>
              <w:t xml:space="preserve"> </w:t>
            </w:r>
            <w:r w:rsidRPr="00EE6E1C">
              <w:rPr>
                <w:rFonts w:cs="Aptos Serif"/>
              </w:rPr>
              <w:t>the law,</w:t>
            </w:r>
            <w:r w:rsidRPr="00EE6E1C">
              <w:rPr>
                <w:rFonts w:cs="Aptos Serif"/>
                <w:spacing w:val="-2"/>
              </w:rPr>
              <w:t xml:space="preserve"> </w:t>
            </w:r>
            <w:r w:rsidRPr="00EE6E1C">
              <w:rPr>
                <w:rFonts w:cs="Aptos Serif"/>
              </w:rPr>
              <w:t>freedom of</w:t>
            </w:r>
            <w:r w:rsidRPr="00EE6E1C">
              <w:rPr>
                <w:rFonts w:cs="Aptos Serif"/>
                <w:spacing w:val="-2"/>
              </w:rPr>
              <w:t xml:space="preserve"> </w:t>
            </w:r>
            <w:r w:rsidRPr="00EE6E1C">
              <w:rPr>
                <w:rFonts w:cs="Aptos Serif"/>
              </w:rPr>
              <w:t>conscience,</w:t>
            </w:r>
            <w:r w:rsidRPr="00EE6E1C">
              <w:rPr>
                <w:rFonts w:cs="Aptos Serif"/>
                <w:spacing w:val="-3"/>
              </w:rPr>
              <w:t xml:space="preserve"> </w:t>
            </w:r>
            <w:r w:rsidRPr="00EE6E1C">
              <w:rPr>
                <w:rFonts w:cs="Aptos Serif"/>
              </w:rPr>
              <w:t>expression,</w:t>
            </w:r>
            <w:r w:rsidRPr="00EE6E1C">
              <w:rPr>
                <w:rFonts w:cs="Aptos Serif"/>
                <w:spacing w:val="-3"/>
              </w:rPr>
              <w:t xml:space="preserve"> </w:t>
            </w:r>
            <w:r w:rsidRPr="00EE6E1C">
              <w:rPr>
                <w:rFonts w:cs="Aptos Serif"/>
              </w:rPr>
              <w:t>assembly,</w:t>
            </w:r>
            <w:r w:rsidRPr="00EE6E1C">
              <w:rPr>
                <w:rFonts w:cs="Aptos Serif"/>
                <w:spacing w:val="-3"/>
              </w:rPr>
              <w:t xml:space="preserve"> </w:t>
            </w:r>
            <w:r w:rsidRPr="00EE6E1C">
              <w:rPr>
                <w:rFonts w:cs="Aptos Serif"/>
              </w:rPr>
              <w:t>movement,</w:t>
            </w:r>
            <w:r w:rsidRPr="00EE6E1C">
              <w:rPr>
                <w:rFonts w:cs="Aptos Serif"/>
                <w:spacing w:val="-3"/>
              </w:rPr>
              <w:t xml:space="preserve"> </w:t>
            </w:r>
            <w:r w:rsidRPr="00EE6E1C">
              <w:rPr>
                <w:rFonts w:cs="Aptos Serif"/>
              </w:rPr>
              <w:t>association,</w:t>
            </w:r>
            <w:r w:rsidRPr="00EE6E1C">
              <w:rPr>
                <w:rFonts w:cs="Aptos Serif"/>
                <w:spacing w:val="-3"/>
              </w:rPr>
              <w:t xml:space="preserve"> </w:t>
            </w:r>
            <w:r w:rsidRPr="00EE6E1C">
              <w:rPr>
                <w:rFonts w:cs="Aptos Serif"/>
              </w:rPr>
              <w:t>protection</w:t>
            </w:r>
            <w:r w:rsidRPr="00EE6E1C">
              <w:rPr>
                <w:rFonts w:cs="Aptos Serif"/>
                <w:spacing w:val="-1"/>
              </w:rPr>
              <w:t xml:space="preserve"> </w:t>
            </w:r>
            <w:r w:rsidRPr="00EE6E1C">
              <w:rPr>
                <w:rFonts w:cs="Aptos Serif"/>
              </w:rPr>
              <w:t>of</w:t>
            </w:r>
            <w:r w:rsidRPr="00EE6E1C">
              <w:rPr>
                <w:rFonts w:cs="Aptos Serif"/>
                <w:spacing w:val="-2"/>
              </w:rPr>
              <w:t xml:space="preserve"> </w:t>
            </w:r>
            <w:r w:rsidRPr="00EE6E1C">
              <w:rPr>
                <w:rFonts w:cs="Aptos Serif"/>
              </w:rPr>
              <w:t>young persons from exploitation, protection for the privacy of his home and other property and from deprivation of property without compensation.</w:t>
            </w:r>
          </w:p>
          <w:p w14:paraId="5CDC74F0" w14:textId="77777777" w:rsidR="001D424F" w:rsidRPr="00EE6E1C" w:rsidRDefault="00C11E50" w:rsidP="00EE6E1C">
            <w:pPr>
              <w:pStyle w:val="TableParagraph"/>
              <w:spacing w:before="122" w:after="240" w:line="276" w:lineRule="auto"/>
              <w:ind w:left="109" w:right="131"/>
              <w:rPr>
                <w:rFonts w:cs="Aptos Serif"/>
              </w:rPr>
            </w:pPr>
            <w:r w:rsidRPr="00EE6E1C">
              <w:rPr>
                <w:rFonts w:cs="Aptos Serif"/>
                <w:b/>
              </w:rPr>
              <w:t xml:space="preserve">Article 16: </w:t>
            </w:r>
            <w:r w:rsidRPr="00EE6E1C">
              <w:rPr>
                <w:rFonts w:cs="Aptos Serif"/>
              </w:rPr>
              <w:t>provides that property of any description shall not be compulsorily taken</w:t>
            </w:r>
            <w:r w:rsidRPr="00EE6E1C">
              <w:rPr>
                <w:rFonts w:cs="Aptos Serif"/>
                <w:spacing w:val="-5"/>
              </w:rPr>
              <w:t xml:space="preserve"> </w:t>
            </w:r>
            <w:r w:rsidRPr="00EE6E1C">
              <w:rPr>
                <w:rFonts w:cs="Aptos Serif"/>
              </w:rPr>
              <w:t>possession</w:t>
            </w:r>
            <w:r w:rsidRPr="00EE6E1C">
              <w:rPr>
                <w:rFonts w:cs="Aptos Serif"/>
                <w:spacing w:val="-5"/>
              </w:rPr>
              <w:t xml:space="preserve"> </w:t>
            </w:r>
            <w:r w:rsidRPr="00EE6E1C">
              <w:rPr>
                <w:rFonts w:cs="Aptos Serif"/>
              </w:rPr>
              <w:t>of,</w:t>
            </w:r>
            <w:r w:rsidRPr="00EE6E1C">
              <w:rPr>
                <w:rFonts w:cs="Aptos Serif"/>
                <w:spacing w:val="-4"/>
              </w:rPr>
              <w:t xml:space="preserve"> </w:t>
            </w:r>
            <w:r w:rsidRPr="00EE6E1C">
              <w:rPr>
                <w:rFonts w:cs="Aptos Serif"/>
              </w:rPr>
              <w:t>and</w:t>
            </w:r>
            <w:r w:rsidRPr="00EE6E1C">
              <w:rPr>
                <w:rFonts w:cs="Aptos Serif"/>
                <w:spacing w:val="-3"/>
              </w:rPr>
              <w:t xml:space="preserve"> </w:t>
            </w:r>
            <w:r w:rsidRPr="00EE6E1C">
              <w:rPr>
                <w:rFonts w:cs="Aptos Serif"/>
              </w:rPr>
              <w:t>interest</w:t>
            </w:r>
            <w:r w:rsidRPr="00EE6E1C">
              <w:rPr>
                <w:rFonts w:cs="Aptos Serif"/>
                <w:spacing w:val="-4"/>
              </w:rPr>
              <w:t xml:space="preserve"> </w:t>
            </w:r>
            <w:r w:rsidRPr="00EE6E1C">
              <w:rPr>
                <w:rFonts w:cs="Aptos Serif"/>
              </w:rPr>
              <w:t>in</w:t>
            </w:r>
            <w:r w:rsidRPr="00EE6E1C">
              <w:rPr>
                <w:rFonts w:cs="Aptos Serif"/>
                <w:spacing w:val="-5"/>
              </w:rPr>
              <w:t xml:space="preserve"> </w:t>
            </w:r>
            <w:r w:rsidRPr="00EE6E1C">
              <w:rPr>
                <w:rFonts w:cs="Aptos Serif"/>
              </w:rPr>
              <w:t>or</w:t>
            </w:r>
            <w:r w:rsidRPr="00EE6E1C">
              <w:rPr>
                <w:rFonts w:cs="Aptos Serif"/>
                <w:spacing w:val="-4"/>
              </w:rPr>
              <w:t xml:space="preserve"> </w:t>
            </w:r>
            <w:r w:rsidRPr="00EE6E1C">
              <w:rPr>
                <w:rFonts w:cs="Aptos Serif"/>
              </w:rPr>
              <w:t>right</w:t>
            </w:r>
            <w:r w:rsidRPr="00EE6E1C">
              <w:rPr>
                <w:rFonts w:cs="Aptos Serif"/>
                <w:spacing w:val="-4"/>
              </w:rPr>
              <w:t xml:space="preserve"> </w:t>
            </w:r>
            <w:r w:rsidRPr="00EE6E1C">
              <w:rPr>
                <w:rFonts w:cs="Aptos Serif"/>
              </w:rPr>
              <w:t>over</w:t>
            </w:r>
            <w:r w:rsidRPr="00EE6E1C">
              <w:rPr>
                <w:rFonts w:cs="Aptos Serif"/>
                <w:spacing w:val="-4"/>
              </w:rPr>
              <w:t xml:space="preserve"> </w:t>
            </w:r>
            <w:r w:rsidRPr="00EE6E1C">
              <w:rPr>
                <w:rFonts w:cs="Aptos Serif"/>
              </w:rPr>
              <w:t>property</w:t>
            </w:r>
            <w:r w:rsidRPr="00EE6E1C">
              <w:rPr>
                <w:rFonts w:cs="Aptos Serif"/>
                <w:spacing w:val="-4"/>
              </w:rPr>
              <w:t xml:space="preserve"> </w:t>
            </w:r>
            <w:r w:rsidRPr="00EE6E1C">
              <w:rPr>
                <w:rFonts w:cs="Aptos Serif"/>
              </w:rPr>
              <w:t>of</w:t>
            </w:r>
            <w:r w:rsidRPr="00EE6E1C">
              <w:rPr>
                <w:rFonts w:cs="Aptos Serif"/>
                <w:spacing w:val="-4"/>
              </w:rPr>
              <w:t xml:space="preserve"> </w:t>
            </w:r>
            <w:r w:rsidRPr="00EE6E1C">
              <w:rPr>
                <w:rFonts w:cs="Aptos Serif"/>
              </w:rPr>
              <w:t>any</w:t>
            </w:r>
            <w:r w:rsidRPr="00EE6E1C">
              <w:rPr>
                <w:rFonts w:cs="Aptos Serif"/>
                <w:spacing w:val="-3"/>
              </w:rPr>
              <w:t xml:space="preserve"> </w:t>
            </w:r>
            <w:r w:rsidRPr="00EE6E1C">
              <w:rPr>
                <w:rFonts w:cs="Aptos Serif"/>
              </w:rPr>
              <w:t>description</w:t>
            </w:r>
            <w:r w:rsidRPr="00EE6E1C">
              <w:rPr>
                <w:rFonts w:cs="Aptos Serif"/>
                <w:spacing w:val="-5"/>
              </w:rPr>
              <w:t xml:space="preserve"> </w:t>
            </w:r>
            <w:r w:rsidRPr="00EE6E1C">
              <w:rPr>
                <w:rFonts w:cs="Aptos Serif"/>
              </w:rPr>
              <w:t xml:space="preserve">shall not be compulsorily acquired, unless by or under the authority of an Act of Parliament which provides for </w:t>
            </w:r>
            <w:r w:rsidRPr="00EE6E1C">
              <w:rPr>
                <w:rFonts w:cs="Aptos Serif"/>
              </w:rPr>
              <w:lastRenderedPageBreak/>
              <w:t>payment of adequate compensation for the property or interest or right to be taken possession of or acquired.</w:t>
            </w:r>
          </w:p>
          <w:p w14:paraId="5CDC74F1" w14:textId="77777777" w:rsidR="001D424F" w:rsidRPr="00EE6E1C" w:rsidRDefault="00C11E50" w:rsidP="00EE6E1C">
            <w:pPr>
              <w:pStyle w:val="TableParagraph"/>
              <w:spacing w:after="240" w:line="276" w:lineRule="auto"/>
              <w:ind w:left="109" w:right="195"/>
              <w:rPr>
                <w:rFonts w:cs="Aptos Serif"/>
              </w:rPr>
            </w:pPr>
            <w:r w:rsidRPr="00EE6E1C">
              <w:rPr>
                <w:rFonts w:cs="Aptos Serif"/>
                <w:b/>
              </w:rPr>
              <w:t>Article</w:t>
            </w:r>
            <w:r w:rsidRPr="00EE6E1C">
              <w:rPr>
                <w:rFonts w:cs="Aptos Serif"/>
                <w:b/>
                <w:spacing w:val="-5"/>
              </w:rPr>
              <w:t xml:space="preserve"> </w:t>
            </w:r>
            <w:r w:rsidRPr="00EE6E1C">
              <w:rPr>
                <w:rFonts w:cs="Aptos Serif"/>
                <w:b/>
              </w:rPr>
              <w:t>23:</w:t>
            </w:r>
            <w:r w:rsidRPr="00EE6E1C">
              <w:rPr>
                <w:rFonts w:cs="Aptos Serif"/>
                <w:b/>
                <w:spacing w:val="-3"/>
              </w:rPr>
              <w:t xml:space="preserve"> </w:t>
            </w:r>
            <w:r w:rsidRPr="00EE6E1C">
              <w:rPr>
                <w:rFonts w:cs="Aptos Serif"/>
              </w:rPr>
              <w:t>guarantees</w:t>
            </w:r>
            <w:r w:rsidRPr="00EE6E1C">
              <w:rPr>
                <w:rFonts w:cs="Aptos Serif"/>
                <w:spacing w:val="-5"/>
              </w:rPr>
              <w:t xml:space="preserve"> </w:t>
            </w:r>
            <w:r w:rsidRPr="00EE6E1C">
              <w:rPr>
                <w:rFonts w:cs="Aptos Serif"/>
              </w:rPr>
              <w:t>protection</w:t>
            </w:r>
            <w:r w:rsidRPr="00EE6E1C">
              <w:rPr>
                <w:rFonts w:cs="Aptos Serif"/>
                <w:spacing w:val="-5"/>
              </w:rPr>
              <w:t xml:space="preserve"> </w:t>
            </w:r>
            <w:r w:rsidRPr="00EE6E1C">
              <w:rPr>
                <w:rFonts w:cs="Aptos Serif"/>
              </w:rPr>
              <w:t>from</w:t>
            </w:r>
            <w:r w:rsidRPr="00EE6E1C">
              <w:rPr>
                <w:rFonts w:cs="Aptos Serif"/>
                <w:spacing w:val="-5"/>
              </w:rPr>
              <w:t xml:space="preserve"> </w:t>
            </w:r>
            <w:r w:rsidRPr="00EE6E1C">
              <w:rPr>
                <w:rFonts w:cs="Aptos Serif"/>
              </w:rPr>
              <w:t>discrimination</w:t>
            </w:r>
            <w:r w:rsidRPr="00EE6E1C">
              <w:rPr>
                <w:rFonts w:cs="Aptos Serif"/>
                <w:spacing w:val="-5"/>
              </w:rPr>
              <w:t xml:space="preserve"> </w:t>
            </w:r>
            <w:r w:rsidRPr="00EE6E1C">
              <w:rPr>
                <w:rFonts w:cs="Aptos Serif"/>
              </w:rPr>
              <w:t>on</w:t>
            </w:r>
            <w:r w:rsidRPr="00EE6E1C">
              <w:rPr>
                <w:rFonts w:cs="Aptos Serif"/>
                <w:spacing w:val="-5"/>
              </w:rPr>
              <w:t xml:space="preserve"> </w:t>
            </w:r>
            <w:r w:rsidRPr="00EE6E1C">
              <w:rPr>
                <w:rFonts w:cs="Aptos Serif"/>
              </w:rPr>
              <w:t>the</w:t>
            </w:r>
            <w:r w:rsidRPr="00EE6E1C">
              <w:rPr>
                <w:rFonts w:cs="Aptos Serif"/>
                <w:spacing w:val="-4"/>
              </w:rPr>
              <w:t xml:space="preserve"> </w:t>
            </w:r>
            <w:r w:rsidRPr="00EE6E1C">
              <w:rPr>
                <w:rFonts w:cs="Aptos Serif"/>
              </w:rPr>
              <w:t>ground</w:t>
            </w:r>
            <w:r w:rsidRPr="00EE6E1C">
              <w:rPr>
                <w:rFonts w:cs="Aptos Serif"/>
                <w:spacing w:val="-5"/>
              </w:rPr>
              <w:t xml:space="preserve"> </w:t>
            </w:r>
            <w:r w:rsidRPr="00EE6E1C">
              <w:rPr>
                <w:rFonts w:cs="Aptos Serif"/>
              </w:rPr>
              <w:t>of</w:t>
            </w:r>
            <w:r w:rsidRPr="00EE6E1C">
              <w:rPr>
                <w:rFonts w:cs="Aptos Serif"/>
                <w:spacing w:val="-5"/>
              </w:rPr>
              <w:t xml:space="preserve"> </w:t>
            </w:r>
            <w:r w:rsidRPr="00EE6E1C">
              <w:rPr>
                <w:rFonts w:cs="Aptos Serif"/>
              </w:rPr>
              <w:t>race, tribe, sex, place of origin, marital status, political opinions, colour or creed.</w:t>
            </w:r>
          </w:p>
          <w:p w14:paraId="5CDC74F2" w14:textId="77777777" w:rsidR="001D424F" w:rsidRPr="00EE6E1C" w:rsidRDefault="00C11E50" w:rsidP="00EE6E1C">
            <w:pPr>
              <w:pStyle w:val="TableParagraph"/>
              <w:spacing w:before="122" w:after="240" w:line="276" w:lineRule="auto"/>
              <w:ind w:left="109"/>
              <w:rPr>
                <w:rFonts w:cs="Aptos Serif"/>
              </w:rPr>
            </w:pPr>
            <w:r w:rsidRPr="00EE6E1C">
              <w:rPr>
                <w:rFonts w:cs="Aptos Serif"/>
                <w:b/>
              </w:rPr>
              <w:t>Article</w:t>
            </w:r>
            <w:r w:rsidRPr="00EE6E1C">
              <w:rPr>
                <w:rFonts w:cs="Aptos Serif"/>
                <w:b/>
                <w:spacing w:val="-5"/>
              </w:rPr>
              <w:t xml:space="preserve"> </w:t>
            </w:r>
            <w:r w:rsidRPr="00EE6E1C">
              <w:rPr>
                <w:rFonts w:cs="Aptos Serif"/>
                <w:b/>
              </w:rPr>
              <w:t>24</w:t>
            </w:r>
            <w:r w:rsidRPr="00EE6E1C">
              <w:rPr>
                <w:rFonts w:cs="Aptos Serif"/>
              </w:rPr>
              <w:t>:</w:t>
            </w:r>
            <w:r w:rsidRPr="00EE6E1C">
              <w:rPr>
                <w:rFonts w:cs="Aptos Serif"/>
                <w:spacing w:val="-6"/>
              </w:rPr>
              <w:t xml:space="preserve"> </w:t>
            </w:r>
            <w:r w:rsidRPr="00EE6E1C">
              <w:rPr>
                <w:rFonts w:cs="Aptos Serif"/>
              </w:rPr>
              <w:t>guarantees</w:t>
            </w:r>
            <w:r w:rsidRPr="00EE6E1C">
              <w:rPr>
                <w:rFonts w:cs="Aptos Serif"/>
                <w:spacing w:val="-6"/>
              </w:rPr>
              <w:t xml:space="preserve"> </w:t>
            </w:r>
            <w:r w:rsidRPr="00EE6E1C">
              <w:rPr>
                <w:rFonts w:cs="Aptos Serif"/>
              </w:rPr>
              <w:t>protection</w:t>
            </w:r>
            <w:r w:rsidRPr="00EE6E1C">
              <w:rPr>
                <w:rFonts w:cs="Aptos Serif"/>
                <w:spacing w:val="-6"/>
              </w:rPr>
              <w:t xml:space="preserve"> </w:t>
            </w:r>
            <w:r w:rsidRPr="00EE6E1C">
              <w:rPr>
                <w:rFonts w:cs="Aptos Serif"/>
              </w:rPr>
              <w:t>of</w:t>
            </w:r>
            <w:r w:rsidRPr="00EE6E1C">
              <w:rPr>
                <w:rFonts w:cs="Aptos Serif"/>
                <w:spacing w:val="-5"/>
              </w:rPr>
              <w:t xml:space="preserve"> </w:t>
            </w:r>
            <w:r w:rsidRPr="00EE6E1C">
              <w:rPr>
                <w:rFonts w:cs="Aptos Serif"/>
              </w:rPr>
              <w:t>young</w:t>
            </w:r>
            <w:r w:rsidRPr="00EE6E1C">
              <w:rPr>
                <w:rFonts w:cs="Aptos Serif"/>
                <w:spacing w:val="-6"/>
              </w:rPr>
              <w:t xml:space="preserve"> </w:t>
            </w:r>
            <w:r w:rsidRPr="00EE6E1C">
              <w:rPr>
                <w:rFonts w:cs="Aptos Serif"/>
              </w:rPr>
              <w:t>persons</w:t>
            </w:r>
            <w:r w:rsidRPr="00EE6E1C">
              <w:rPr>
                <w:rFonts w:cs="Aptos Serif"/>
                <w:spacing w:val="-6"/>
              </w:rPr>
              <w:t xml:space="preserve"> </w:t>
            </w:r>
            <w:r w:rsidRPr="00EE6E1C">
              <w:rPr>
                <w:rFonts w:cs="Aptos Serif"/>
              </w:rPr>
              <w:t>from</w:t>
            </w:r>
            <w:r w:rsidRPr="00EE6E1C">
              <w:rPr>
                <w:rFonts w:cs="Aptos Serif"/>
                <w:spacing w:val="-5"/>
              </w:rPr>
              <w:t xml:space="preserve"> </w:t>
            </w:r>
            <w:r w:rsidRPr="00EE6E1C">
              <w:rPr>
                <w:rFonts w:cs="Aptos Serif"/>
              </w:rPr>
              <w:t>exploitation</w:t>
            </w:r>
            <w:r w:rsidRPr="00EE6E1C">
              <w:rPr>
                <w:rFonts w:cs="Aptos Serif"/>
                <w:spacing w:val="-6"/>
              </w:rPr>
              <w:t xml:space="preserve"> </w:t>
            </w:r>
            <w:r w:rsidRPr="00EE6E1C">
              <w:rPr>
                <w:rFonts w:cs="Aptos Serif"/>
              </w:rPr>
              <w:t>including employment which interferes with their education and well-being,</w:t>
            </w:r>
          </w:p>
          <w:p w14:paraId="5889F348" w14:textId="77777777" w:rsidR="001D424F" w:rsidRDefault="00C11E50" w:rsidP="00EE6E1C">
            <w:pPr>
              <w:pStyle w:val="TableParagraph"/>
              <w:spacing w:before="9" w:after="240" w:line="276" w:lineRule="auto"/>
              <w:ind w:left="109"/>
              <w:rPr>
                <w:rFonts w:cs="Aptos Serif"/>
                <w:spacing w:val="-2"/>
              </w:rPr>
            </w:pPr>
            <w:r w:rsidRPr="00EE6E1C">
              <w:rPr>
                <w:rFonts w:cs="Aptos Serif"/>
              </w:rPr>
              <w:t>physical or mental ill treatment, all forms of neglect, cruelty or exploitation</w:t>
            </w:r>
            <w:r w:rsidRPr="00EE6E1C">
              <w:rPr>
                <w:rFonts w:cs="Aptos Serif"/>
                <w:spacing w:val="-4"/>
              </w:rPr>
              <w:t xml:space="preserve"> </w:t>
            </w:r>
            <w:r w:rsidRPr="00EE6E1C">
              <w:rPr>
                <w:rFonts w:cs="Aptos Serif"/>
              </w:rPr>
              <w:t xml:space="preserve">and </w:t>
            </w:r>
            <w:r w:rsidRPr="00EE6E1C">
              <w:rPr>
                <w:rFonts w:cs="Aptos Serif"/>
                <w:spacing w:val="-2"/>
              </w:rPr>
              <w:t>trafficking.</w:t>
            </w:r>
          </w:p>
          <w:p w14:paraId="2274FEFD" w14:textId="77777777" w:rsidR="008A6F41" w:rsidRDefault="008A6F41" w:rsidP="00EE6E1C">
            <w:pPr>
              <w:pStyle w:val="TableParagraph"/>
              <w:spacing w:before="9" w:after="240" w:line="276" w:lineRule="auto"/>
              <w:ind w:left="109"/>
              <w:rPr>
                <w:rFonts w:cs="Aptos Serif"/>
                <w:spacing w:val="-2"/>
              </w:rPr>
            </w:pPr>
          </w:p>
          <w:p w14:paraId="6F30FE81" w14:textId="77777777" w:rsidR="008A6F41" w:rsidRDefault="008A6F41" w:rsidP="00EE6E1C">
            <w:pPr>
              <w:pStyle w:val="TableParagraph"/>
              <w:spacing w:before="9" w:after="240" w:line="276" w:lineRule="auto"/>
              <w:ind w:left="109"/>
              <w:rPr>
                <w:rFonts w:cs="Aptos Serif"/>
                <w:spacing w:val="-2"/>
              </w:rPr>
            </w:pPr>
          </w:p>
          <w:p w14:paraId="3CBD34AF" w14:textId="77777777" w:rsidR="008A6F41" w:rsidRDefault="008A6F41" w:rsidP="00EE6E1C">
            <w:pPr>
              <w:pStyle w:val="TableParagraph"/>
              <w:spacing w:before="9" w:after="240" w:line="276" w:lineRule="auto"/>
              <w:ind w:left="109"/>
              <w:rPr>
                <w:rFonts w:cs="Aptos Serif"/>
                <w:spacing w:val="-2"/>
              </w:rPr>
            </w:pPr>
          </w:p>
          <w:p w14:paraId="6EDC28A8" w14:textId="77777777" w:rsidR="008A6F41" w:rsidRDefault="008A6F41" w:rsidP="00EE6E1C">
            <w:pPr>
              <w:pStyle w:val="TableParagraph"/>
              <w:spacing w:before="9" w:after="240" w:line="276" w:lineRule="auto"/>
              <w:ind w:left="109"/>
              <w:rPr>
                <w:rFonts w:cs="Aptos Serif"/>
                <w:spacing w:val="-2"/>
              </w:rPr>
            </w:pPr>
          </w:p>
          <w:p w14:paraId="0A2328BB" w14:textId="77777777" w:rsidR="008A6F41" w:rsidRDefault="008A6F41" w:rsidP="00EE6E1C">
            <w:pPr>
              <w:pStyle w:val="TableParagraph"/>
              <w:spacing w:before="9" w:after="240" w:line="276" w:lineRule="auto"/>
              <w:ind w:left="109"/>
              <w:rPr>
                <w:rFonts w:cs="Aptos Serif"/>
                <w:spacing w:val="-2"/>
              </w:rPr>
            </w:pPr>
          </w:p>
          <w:p w14:paraId="5CDC74F3" w14:textId="77777777" w:rsidR="008A6F41" w:rsidRPr="00EE6E1C" w:rsidRDefault="008A6F41" w:rsidP="00EE6E1C">
            <w:pPr>
              <w:pStyle w:val="TableParagraph"/>
              <w:spacing w:before="9" w:after="240" w:line="276" w:lineRule="auto"/>
              <w:ind w:left="109"/>
              <w:rPr>
                <w:rFonts w:cs="Aptos Serif"/>
              </w:rPr>
            </w:pPr>
          </w:p>
        </w:tc>
        <w:tc>
          <w:tcPr>
            <w:tcW w:w="5387" w:type="dxa"/>
            <w:tcBorders>
              <w:bottom w:val="single" w:sz="4" w:space="0" w:color="auto"/>
            </w:tcBorders>
          </w:tcPr>
          <w:p w14:paraId="5CDC74F4" w14:textId="77777777" w:rsidR="001D424F" w:rsidRPr="00EE6E1C" w:rsidRDefault="001D424F" w:rsidP="00EE6E1C">
            <w:pPr>
              <w:pStyle w:val="TableParagraph"/>
              <w:spacing w:after="240" w:line="276" w:lineRule="auto"/>
              <w:ind w:left="0"/>
              <w:rPr>
                <w:rFonts w:cs="Aptos Serif"/>
                <w:b/>
              </w:rPr>
            </w:pPr>
          </w:p>
          <w:p w14:paraId="5CDC74F5" w14:textId="77777777" w:rsidR="001D424F" w:rsidRPr="00EE6E1C" w:rsidRDefault="001D424F" w:rsidP="00EE6E1C">
            <w:pPr>
              <w:pStyle w:val="TableParagraph"/>
              <w:spacing w:after="240" w:line="276" w:lineRule="auto"/>
              <w:ind w:left="0"/>
              <w:rPr>
                <w:rFonts w:cs="Aptos Serif"/>
                <w:b/>
              </w:rPr>
            </w:pPr>
          </w:p>
          <w:p w14:paraId="5CDC74F6" w14:textId="77777777" w:rsidR="001D424F" w:rsidRPr="00EE6E1C" w:rsidRDefault="001D424F" w:rsidP="00EE6E1C">
            <w:pPr>
              <w:pStyle w:val="TableParagraph"/>
              <w:spacing w:after="240" w:line="276" w:lineRule="auto"/>
              <w:ind w:left="0"/>
              <w:rPr>
                <w:rFonts w:cs="Aptos Serif"/>
                <w:b/>
              </w:rPr>
            </w:pPr>
          </w:p>
          <w:p w14:paraId="5CDC74F7" w14:textId="77777777" w:rsidR="001D424F" w:rsidRPr="00EE6E1C" w:rsidRDefault="001D424F" w:rsidP="00EE6E1C">
            <w:pPr>
              <w:pStyle w:val="TableParagraph"/>
              <w:spacing w:after="240" w:line="276" w:lineRule="auto"/>
              <w:ind w:left="0"/>
              <w:rPr>
                <w:rFonts w:cs="Aptos Serif"/>
                <w:b/>
              </w:rPr>
            </w:pPr>
          </w:p>
          <w:p w14:paraId="5CDC74F8" w14:textId="77777777" w:rsidR="001D424F" w:rsidRPr="00EE6E1C" w:rsidRDefault="001D424F" w:rsidP="00EE6E1C">
            <w:pPr>
              <w:pStyle w:val="TableParagraph"/>
              <w:spacing w:after="240" w:line="276" w:lineRule="auto"/>
              <w:ind w:left="0"/>
              <w:rPr>
                <w:rFonts w:cs="Aptos Serif"/>
                <w:b/>
              </w:rPr>
            </w:pPr>
          </w:p>
          <w:p w14:paraId="5CDC74F9" w14:textId="77777777" w:rsidR="001D424F" w:rsidRPr="00EE6E1C" w:rsidRDefault="001D424F" w:rsidP="00EE6E1C">
            <w:pPr>
              <w:pStyle w:val="TableParagraph"/>
              <w:spacing w:after="240" w:line="276" w:lineRule="auto"/>
              <w:ind w:left="0"/>
              <w:rPr>
                <w:rFonts w:cs="Aptos Serif"/>
                <w:b/>
              </w:rPr>
            </w:pPr>
          </w:p>
          <w:p w14:paraId="5CDC74FA" w14:textId="77777777" w:rsidR="001D424F" w:rsidRPr="00EE6E1C" w:rsidRDefault="001D424F" w:rsidP="00EE6E1C">
            <w:pPr>
              <w:pStyle w:val="TableParagraph"/>
              <w:spacing w:after="240" w:line="276" w:lineRule="auto"/>
              <w:ind w:left="0"/>
              <w:rPr>
                <w:rFonts w:cs="Aptos Serif"/>
                <w:b/>
              </w:rPr>
            </w:pPr>
          </w:p>
          <w:p w14:paraId="5CDC74FB" w14:textId="77777777" w:rsidR="001D424F" w:rsidRPr="00EE6E1C" w:rsidRDefault="001D424F" w:rsidP="00EE6E1C">
            <w:pPr>
              <w:pStyle w:val="TableParagraph"/>
              <w:spacing w:after="240" w:line="276" w:lineRule="auto"/>
              <w:ind w:left="0"/>
              <w:rPr>
                <w:rFonts w:cs="Aptos Serif"/>
                <w:b/>
              </w:rPr>
            </w:pPr>
          </w:p>
          <w:p w14:paraId="5CDC74FC" w14:textId="77777777" w:rsidR="001D424F" w:rsidRPr="00EE6E1C" w:rsidRDefault="001D424F" w:rsidP="00EE6E1C">
            <w:pPr>
              <w:pStyle w:val="TableParagraph"/>
              <w:spacing w:before="2" w:after="240" w:line="276" w:lineRule="auto"/>
              <w:ind w:left="0"/>
              <w:rPr>
                <w:rFonts w:cs="Aptos Serif"/>
                <w:b/>
              </w:rPr>
            </w:pPr>
          </w:p>
          <w:p w14:paraId="5CDC74FD" w14:textId="77777777" w:rsidR="001D424F" w:rsidRPr="00EE6E1C" w:rsidRDefault="00C11E50" w:rsidP="00EE6E1C">
            <w:pPr>
              <w:pStyle w:val="TableParagraph"/>
              <w:spacing w:after="240" w:line="276" w:lineRule="auto"/>
              <w:ind w:left="109" w:right="153"/>
              <w:rPr>
                <w:rFonts w:cs="Aptos Serif"/>
              </w:rPr>
            </w:pPr>
            <w:r w:rsidRPr="00EE6E1C">
              <w:rPr>
                <w:rFonts w:cs="Aptos Serif"/>
              </w:rPr>
              <w:t>Although</w:t>
            </w:r>
            <w:r w:rsidRPr="00EE6E1C">
              <w:rPr>
                <w:rFonts w:cs="Aptos Serif"/>
                <w:spacing w:val="-6"/>
              </w:rPr>
              <w:t xml:space="preserve"> </w:t>
            </w:r>
            <w:r w:rsidRPr="00EE6E1C">
              <w:rPr>
                <w:rFonts w:cs="Aptos Serif"/>
              </w:rPr>
              <w:t>the</w:t>
            </w:r>
            <w:r w:rsidRPr="00EE6E1C">
              <w:rPr>
                <w:rFonts w:cs="Aptos Serif"/>
                <w:spacing w:val="-4"/>
              </w:rPr>
              <w:t xml:space="preserve"> </w:t>
            </w:r>
            <w:r w:rsidRPr="00EE6E1C">
              <w:rPr>
                <w:rFonts w:cs="Aptos Serif"/>
              </w:rPr>
              <w:t>land</w:t>
            </w:r>
            <w:r w:rsidRPr="00EE6E1C">
              <w:rPr>
                <w:rFonts w:cs="Aptos Serif"/>
                <w:spacing w:val="-4"/>
              </w:rPr>
              <w:t xml:space="preserve"> </w:t>
            </w:r>
            <w:r w:rsidRPr="00EE6E1C">
              <w:rPr>
                <w:rFonts w:cs="Aptos Serif"/>
              </w:rPr>
              <w:t>comprising</w:t>
            </w:r>
            <w:r w:rsidRPr="00EE6E1C">
              <w:rPr>
                <w:rFonts w:cs="Aptos Serif"/>
                <w:spacing w:val="-6"/>
              </w:rPr>
              <w:t xml:space="preserve"> </w:t>
            </w:r>
            <w:r w:rsidRPr="00EE6E1C">
              <w:rPr>
                <w:rFonts w:cs="Aptos Serif"/>
              </w:rPr>
              <w:t>the</w:t>
            </w:r>
            <w:r w:rsidRPr="00EE6E1C">
              <w:rPr>
                <w:rFonts w:cs="Aptos Serif"/>
                <w:spacing w:val="-4"/>
              </w:rPr>
              <w:t xml:space="preserve"> </w:t>
            </w:r>
            <w:r w:rsidRPr="00EE6E1C">
              <w:rPr>
                <w:rFonts w:cs="Aptos Serif"/>
              </w:rPr>
              <w:t>project</w:t>
            </w:r>
            <w:r w:rsidRPr="00EE6E1C">
              <w:rPr>
                <w:rFonts w:cs="Aptos Serif"/>
                <w:spacing w:val="-5"/>
              </w:rPr>
              <w:t xml:space="preserve"> </w:t>
            </w:r>
            <w:r w:rsidRPr="00EE6E1C">
              <w:rPr>
                <w:rFonts w:cs="Aptos Serif"/>
              </w:rPr>
              <w:t>site</w:t>
            </w:r>
            <w:r w:rsidRPr="00EE6E1C">
              <w:rPr>
                <w:rFonts w:cs="Aptos Serif"/>
                <w:spacing w:val="-5"/>
              </w:rPr>
              <w:t xml:space="preserve"> </w:t>
            </w:r>
            <w:r w:rsidRPr="00EE6E1C">
              <w:rPr>
                <w:rFonts w:cs="Aptos Serif"/>
              </w:rPr>
              <w:t>is</w:t>
            </w:r>
            <w:r w:rsidRPr="00EE6E1C">
              <w:rPr>
                <w:rFonts w:cs="Aptos Serif"/>
                <w:spacing w:val="-6"/>
              </w:rPr>
              <w:t xml:space="preserve"> </w:t>
            </w:r>
            <w:r w:rsidRPr="00EE6E1C">
              <w:rPr>
                <w:rFonts w:cs="Aptos Serif"/>
              </w:rPr>
              <w:t>already</w:t>
            </w:r>
            <w:r w:rsidRPr="00EE6E1C">
              <w:rPr>
                <w:rFonts w:cs="Aptos Serif"/>
                <w:spacing w:val="-4"/>
              </w:rPr>
              <w:t xml:space="preserve"> </w:t>
            </w:r>
            <w:r w:rsidRPr="00EE6E1C">
              <w:rPr>
                <w:rFonts w:cs="Aptos Serif"/>
              </w:rPr>
              <w:t>under</w:t>
            </w:r>
            <w:r w:rsidRPr="00EE6E1C">
              <w:rPr>
                <w:rFonts w:cs="Aptos Serif"/>
                <w:spacing w:val="-5"/>
              </w:rPr>
              <w:t xml:space="preserve"> </w:t>
            </w:r>
            <w:r w:rsidRPr="00EE6E1C">
              <w:rPr>
                <w:rFonts w:cs="Aptos Serif"/>
              </w:rPr>
              <w:t xml:space="preserve">title and owned by the CEC, some seasonal agricultural fields exist on site as a result of encroachments by the locals in the surrounding communities. The locals will be compensated accordingly to satisfy the provisions of the constitution and international guidelines. Article 23 protects against all forms of discrimination, is also very important with </w:t>
            </w:r>
            <w:r w:rsidRPr="00EE6E1C">
              <w:rPr>
                <w:rFonts w:cs="Aptos Serif"/>
              </w:rPr>
              <w:lastRenderedPageBreak/>
              <w:t>regards to women or the vulnerable who may not have any title to land (and therefore not entitled to any compensation) in a traditional male dominated society.</w:t>
            </w:r>
          </w:p>
        </w:tc>
      </w:tr>
    </w:tbl>
    <w:p w14:paraId="1E7280F8" w14:textId="77777777" w:rsidR="004B0436" w:rsidRPr="00EE6E1C" w:rsidRDefault="004B0436" w:rsidP="004B0436">
      <w:pPr>
        <w:pStyle w:val="Corpsdetexte"/>
        <w:spacing w:before="3" w:after="240" w:line="276" w:lineRule="auto"/>
        <w:rPr>
          <w:rFonts w:cs="Aptos Serif"/>
          <w:b/>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2"/>
        <w:gridCol w:w="2412"/>
        <w:gridCol w:w="6565"/>
        <w:gridCol w:w="5387"/>
      </w:tblGrid>
      <w:tr w:rsidR="001D424F" w:rsidRPr="00EE6E1C" w14:paraId="5CDC7509" w14:textId="77777777" w:rsidTr="008A6F41">
        <w:trPr>
          <w:trHeight w:val="407"/>
        </w:trPr>
        <w:tc>
          <w:tcPr>
            <w:tcW w:w="632" w:type="dxa"/>
            <w:shd w:val="clear" w:color="auto" w:fill="5FBDD1"/>
          </w:tcPr>
          <w:p w14:paraId="5CDC7505" w14:textId="77777777" w:rsidR="001D424F" w:rsidRPr="00EE6E1C" w:rsidRDefault="00C11E50" w:rsidP="00EE6E1C">
            <w:pPr>
              <w:pStyle w:val="TableParagraph"/>
              <w:spacing w:before="17" w:after="240" w:line="276" w:lineRule="auto"/>
              <w:ind w:left="112"/>
              <w:rPr>
                <w:rFonts w:cs="Aptos Serif"/>
              </w:rPr>
            </w:pPr>
            <w:r w:rsidRPr="00EE6E1C">
              <w:rPr>
                <w:rFonts w:cs="Aptos Serif"/>
                <w:spacing w:val="-5"/>
              </w:rPr>
              <w:t>Ref</w:t>
            </w:r>
          </w:p>
        </w:tc>
        <w:tc>
          <w:tcPr>
            <w:tcW w:w="2412" w:type="dxa"/>
            <w:shd w:val="clear" w:color="auto" w:fill="5FBDD1"/>
          </w:tcPr>
          <w:p w14:paraId="5CDC7506" w14:textId="77777777" w:rsidR="001D424F" w:rsidRPr="00EE6E1C" w:rsidRDefault="00C11E50" w:rsidP="00EE6E1C">
            <w:pPr>
              <w:pStyle w:val="TableParagraph"/>
              <w:spacing w:before="17" w:after="240" w:line="276" w:lineRule="auto"/>
              <w:ind w:left="109"/>
              <w:rPr>
                <w:rFonts w:cs="Aptos Serif"/>
              </w:rPr>
            </w:pPr>
            <w:r w:rsidRPr="00EE6E1C">
              <w:rPr>
                <w:rFonts w:cs="Aptos Serif"/>
              </w:rPr>
              <w:t>Legislative</w:t>
            </w:r>
            <w:r w:rsidRPr="00EE6E1C">
              <w:rPr>
                <w:rFonts w:cs="Aptos Serif"/>
                <w:spacing w:val="-10"/>
              </w:rPr>
              <w:t xml:space="preserve"> </w:t>
            </w:r>
            <w:r w:rsidRPr="00EE6E1C">
              <w:rPr>
                <w:rFonts w:cs="Aptos Serif"/>
                <w:spacing w:val="-2"/>
              </w:rPr>
              <w:t>Instrument</w:t>
            </w:r>
          </w:p>
        </w:tc>
        <w:tc>
          <w:tcPr>
            <w:tcW w:w="6565" w:type="dxa"/>
            <w:shd w:val="clear" w:color="auto" w:fill="5FBDD1"/>
          </w:tcPr>
          <w:p w14:paraId="5CDC7507" w14:textId="77777777" w:rsidR="001D424F" w:rsidRPr="00EE6E1C" w:rsidRDefault="00C11E50" w:rsidP="00EE6E1C">
            <w:pPr>
              <w:pStyle w:val="TableParagraph"/>
              <w:spacing w:before="17" w:after="240" w:line="276" w:lineRule="auto"/>
              <w:ind w:left="109"/>
              <w:rPr>
                <w:rFonts w:cs="Aptos Serif"/>
              </w:rPr>
            </w:pPr>
            <w:r w:rsidRPr="00EE6E1C">
              <w:rPr>
                <w:rFonts w:cs="Aptos Serif"/>
                <w:spacing w:val="-2"/>
              </w:rPr>
              <w:t>Description</w:t>
            </w:r>
          </w:p>
        </w:tc>
        <w:tc>
          <w:tcPr>
            <w:tcW w:w="5387" w:type="dxa"/>
            <w:shd w:val="clear" w:color="auto" w:fill="5FBDD1"/>
          </w:tcPr>
          <w:p w14:paraId="5CDC7508" w14:textId="77777777" w:rsidR="001D424F" w:rsidRPr="00EE6E1C" w:rsidRDefault="00C11E50" w:rsidP="00EE6E1C">
            <w:pPr>
              <w:pStyle w:val="TableParagraph"/>
              <w:spacing w:before="17" w:after="240" w:line="276" w:lineRule="auto"/>
              <w:ind w:left="109"/>
              <w:rPr>
                <w:rFonts w:cs="Aptos Serif"/>
              </w:rPr>
            </w:pPr>
            <w:r w:rsidRPr="00EE6E1C">
              <w:rPr>
                <w:rFonts w:cs="Aptos Serif"/>
              </w:rPr>
              <w:t>Relevance</w:t>
            </w:r>
            <w:r w:rsidRPr="00EE6E1C">
              <w:rPr>
                <w:rFonts w:cs="Aptos Serif"/>
                <w:spacing w:val="-6"/>
              </w:rPr>
              <w:t xml:space="preserve"> </w:t>
            </w:r>
            <w:r w:rsidRPr="00EE6E1C">
              <w:rPr>
                <w:rFonts w:cs="Aptos Serif"/>
              </w:rPr>
              <w:t>and/or</w:t>
            </w:r>
            <w:r w:rsidRPr="00EE6E1C">
              <w:rPr>
                <w:rFonts w:cs="Aptos Serif"/>
                <w:spacing w:val="-7"/>
              </w:rPr>
              <w:t xml:space="preserve"> </w:t>
            </w:r>
            <w:r w:rsidRPr="00EE6E1C">
              <w:rPr>
                <w:rFonts w:cs="Aptos Serif"/>
                <w:spacing w:val="-2"/>
              </w:rPr>
              <w:t>Compliance</w:t>
            </w:r>
          </w:p>
        </w:tc>
      </w:tr>
      <w:tr w:rsidR="008A6F41" w:rsidRPr="00EE6E1C" w14:paraId="27FDB04F" w14:textId="77777777" w:rsidTr="008A6F41">
        <w:trPr>
          <w:trHeight w:val="407"/>
        </w:trPr>
        <w:tc>
          <w:tcPr>
            <w:tcW w:w="14996" w:type="dxa"/>
            <w:gridSpan w:val="4"/>
            <w:shd w:val="clear" w:color="auto" w:fill="5FBDD1"/>
          </w:tcPr>
          <w:p w14:paraId="23A5BAD8" w14:textId="0B48B091" w:rsidR="008A6F41" w:rsidRPr="00EE6E1C" w:rsidRDefault="008A6F41" w:rsidP="00EE6E1C">
            <w:pPr>
              <w:pStyle w:val="TableParagraph"/>
              <w:spacing w:before="17" w:after="240" w:line="276" w:lineRule="auto"/>
              <w:ind w:left="109"/>
              <w:rPr>
                <w:rFonts w:cs="Aptos Serif"/>
              </w:rPr>
            </w:pPr>
            <w:r w:rsidRPr="00EE6E1C">
              <w:rPr>
                <w:rFonts w:cs="Aptos Serif"/>
              </w:rPr>
              <w:t>Natural</w:t>
            </w:r>
            <w:r w:rsidRPr="00EE6E1C">
              <w:rPr>
                <w:rFonts w:cs="Aptos Serif"/>
                <w:spacing w:val="-7"/>
              </w:rPr>
              <w:t xml:space="preserve"> </w:t>
            </w:r>
            <w:r w:rsidRPr="00EE6E1C">
              <w:rPr>
                <w:rFonts w:cs="Aptos Serif"/>
                <w:spacing w:val="-2"/>
              </w:rPr>
              <w:t>Resources/Heritage</w:t>
            </w:r>
          </w:p>
        </w:tc>
      </w:tr>
      <w:tr w:rsidR="001D424F" w:rsidRPr="00EE6E1C" w14:paraId="5CDC751A" w14:textId="77777777" w:rsidTr="008A6F41">
        <w:trPr>
          <w:trHeight w:val="3069"/>
        </w:trPr>
        <w:tc>
          <w:tcPr>
            <w:tcW w:w="632" w:type="dxa"/>
          </w:tcPr>
          <w:p w14:paraId="5CDC750A" w14:textId="77777777" w:rsidR="001D424F" w:rsidRPr="00EE6E1C" w:rsidRDefault="001D424F" w:rsidP="00EE6E1C">
            <w:pPr>
              <w:pStyle w:val="TableParagraph"/>
              <w:spacing w:after="240" w:line="276" w:lineRule="auto"/>
              <w:ind w:left="0"/>
              <w:rPr>
                <w:rFonts w:cs="Aptos Serif"/>
                <w:b/>
              </w:rPr>
            </w:pPr>
          </w:p>
          <w:p w14:paraId="5CDC750B" w14:textId="77777777" w:rsidR="001D424F" w:rsidRPr="00EE6E1C" w:rsidRDefault="001D424F" w:rsidP="00EE6E1C">
            <w:pPr>
              <w:pStyle w:val="TableParagraph"/>
              <w:spacing w:after="240" w:line="276" w:lineRule="auto"/>
              <w:ind w:left="0"/>
              <w:rPr>
                <w:rFonts w:cs="Aptos Serif"/>
                <w:b/>
              </w:rPr>
            </w:pPr>
          </w:p>
          <w:p w14:paraId="5CDC750C" w14:textId="77777777" w:rsidR="001D424F" w:rsidRPr="00EE6E1C" w:rsidRDefault="001D424F" w:rsidP="00EE6E1C">
            <w:pPr>
              <w:pStyle w:val="TableParagraph"/>
              <w:spacing w:after="240" w:line="276" w:lineRule="auto"/>
              <w:ind w:left="0"/>
              <w:rPr>
                <w:rFonts w:cs="Aptos Serif"/>
                <w:b/>
              </w:rPr>
            </w:pPr>
          </w:p>
          <w:p w14:paraId="5CDC750D" w14:textId="77777777" w:rsidR="001D424F" w:rsidRPr="00EE6E1C" w:rsidRDefault="001D424F" w:rsidP="00EE6E1C">
            <w:pPr>
              <w:pStyle w:val="TableParagraph"/>
              <w:spacing w:after="240" w:line="276" w:lineRule="auto"/>
              <w:ind w:left="0"/>
              <w:rPr>
                <w:rFonts w:cs="Aptos Serif"/>
                <w:b/>
              </w:rPr>
            </w:pPr>
          </w:p>
          <w:p w14:paraId="5CDC750E" w14:textId="77777777" w:rsidR="001D424F" w:rsidRPr="00EE6E1C" w:rsidRDefault="001D424F" w:rsidP="00EE6E1C">
            <w:pPr>
              <w:pStyle w:val="TableParagraph"/>
              <w:spacing w:before="8" w:after="240" w:line="276" w:lineRule="auto"/>
              <w:ind w:left="0"/>
              <w:rPr>
                <w:rFonts w:cs="Aptos Serif"/>
                <w:b/>
              </w:rPr>
            </w:pPr>
          </w:p>
          <w:p w14:paraId="5CDC750F" w14:textId="77777777" w:rsidR="001D424F" w:rsidRPr="00EE6E1C" w:rsidRDefault="00C11E50" w:rsidP="00EE6E1C">
            <w:pPr>
              <w:pStyle w:val="TableParagraph"/>
              <w:spacing w:after="240" w:line="276" w:lineRule="auto"/>
              <w:ind w:left="112"/>
              <w:rPr>
                <w:rFonts w:cs="Aptos Serif"/>
              </w:rPr>
            </w:pPr>
            <w:r w:rsidRPr="00EE6E1C">
              <w:rPr>
                <w:rFonts w:cs="Aptos Serif"/>
                <w:w w:val="96"/>
              </w:rPr>
              <w:t>2</w:t>
            </w:r>
          </w:p>
        </w:tc>
        <w:tc>
          <w:tcPr>
            <w:tcW w:w="2412" w:type="dxa"/>
          </w:tcPr>
          <w:p w14:paraId="5CDC7510" w14:textId="77777777" w:rsidR="001D424F" w:rsidRPr="00EE6E1C" w:rsidRDefault="001D424F" w:rsidP="00EE6E1C">
            <w:pPr>
              <w:pStyle w:val="TableParagraph"/>
              <w:spacing w:after="240" w:line="276" w:lineRule="auto"/>
              <w:ind w:left="0"/>
              <w:rPr>
                <w:rFonts w:cs="Aptos Serif"/>
                <w:b/>
              </w:rPr>
            </w:pPr>
          </w:p>
          <w:p w14:paraId="5CDC7511" w14:textId="77777777" w:rsidR="001D424F" w:rsidRPr="00EE6E1C" w:rsidRDefault="001D424F" w:rsidP="00EE6E1C">
            <w:pPr>
              <w:pStyle w:val="TableParagraph"/>
              <w:spacing w:after="240" w:line="276" w:lineRule="auto"/>
              <w:ind w:left="0"/>
              <w:rPr>
                <w:rFonts w:cs="Aptos Serif"/>
                <w:b/>
              </w:rPr>
            </w:pPr>
          </w:p>
          <w:p w14:paraId="5CDC7512" w14:textId="77777777" w:rsidR="001D424F" w:rsidRPr="00EE6E1C" w:rsidRDefault="001D424F" w:rsidP="00EE6E1C">
            <w:pPr>
              <w:pStyle w:val="TableParagraph"/>
              <w:spacing w:after="240" w:line="276" w:lineRule="auto"/>
              <w:ind w:left="0"/>
              <w:rPr>
                <w:rFonts w:cs="Aptos Serif"/>
                <w:b/>
              </w:rPr>
            </w:pPr>
          </w:p>
          <w:p w14:paraId="5CDC7513" w14:textId="77777777" w:rsidR="001D424F" w:rsidRPr="00EE6E1C" w:rsidRDefault="001D424F" w:rsidP="00EE6E1C">
            <w:pPr>
              <w:pStyle w:val="TableParagraph"/>
              <w:spacing w:before="4" w:after="240" w:line="276" w:lineRule="auto"/>
              <w:ind w:left="0"/>
              <w:rPr>
                <w:rFonts w:cs="Aptos Serif"/>
                <w:b/>
              </w:rPr>
            </w:pPr>
          </w:p>
          <w:p w14:paraId="5CDC7514" w14:textId="77777777" w:rsidR="001D424F" w:rsidRPr="00EE6E1C" w:rsidRDefault="00C11E50" w:rsidP="00EE6E1C">
            <w:pPr>
              <w:pStyle w:val="TableParagraph"/>
              <w:spacing w:after="240" w:line="276" w:lineRule="auto"/>
              <w:ind w:left="109" w:right="190"/>
              <w:rPr>
                <w:rFonts w:cs="Aptos Serif"/>
              </w:rPr>
            </w:pPr>
            <w:r w:rsidRPr="00EE6E1C">
              <w:rPr>
                <w:rFonts w:cs="Aptos Serif"/>
              </w:rPr>
              <w:t>Forestry</w:t>
            </w:r>
            <w:r w:rsidRPr="00EE6E1C">
              <w:rPr>
                <w:rFonts w:cs="Aptos Serif"/>
                <w:spacing w:val="-10"/>
              </w:rPr>
              <w:t xml:space="preserve"> </w:t>
            </w:r>
            <w:r w:rsidRPr="00EE6E1C">
              <w:rPr>
                <w:rFonts w:cs="Aptos Serif"/>
              </w:rPr>
              <w:t>Act</w:t>
            </w:r>
            <w:r w:rsidRPr="00EE6E1C">
              <w:rPr>
                <w:rFonts w:cs="Aptos Serif"/>
                <w:spacing w:val="-11"/>
              </w:rPr>
              <w:t xml:space="preserve"> </w:t>
            </w:r>
            <w:r w:rsidRPr="00EE6E1C">
              <w:rPr>
                <w:rFonts w:cs="Aptos Serif"/>
              </w:rPr>
              <w:t>(No.</w:t>
            </w:r>
            <w:r w:rsidRPr="00EE6E1C">
              <w:rPr>
                <w:rFonts w:cs="Aptos Serif"/>
                <w:spacing w:val="-11"/>
              </w:rPr>
              <w:t xml:space="preserve"> </w:t>
            </w:r>
            <w:r w:rsidRPr="00EE6E1C">
              <w:rPr>
                <w:rFonts w:cs="Aptos Serif"/>
              </w:rPr>
              <w:t>4</w:t>
            </w:r>
            <w:r w:rsidRPr="00EE6E1C">
              <w:rPr>
                <w:rFonts w:cs="Aptos Serif"/>
                <w:spacing w:val="-10"/>
              </w:rPr>
              <w:t xml:space="preserve"> </w:t>
            </w:r>
            <w:r w:rsidRPr="00EE6E1C">
              <w:rPr>
                <w:rFonts w:cs="Aptos Serif"/>
              </w:rPr>
              <w:t xml:space="preserve">of </w:t>
            </w:r>
            <w:r w:rsidRPr="00EE6E1C">
              <w:rPr>
                <w:rFonts w:cs="Aptos Serif"/>
                <w:spacing w:val="-2"/>
              </w:rPr>
              <w:t>2015)</w:t>
            </w:r>
          </w:p>
        </w:tc>
        <w:tc>
          <w:tcPr>
            <w:tcW w:w="6565" w:type="dxa"/>
          </w:tcPr>
          <w:p w14:paraId="5CDC7515" w14:textId="77777777" w:rsidR="001D424F" w:rsidRPr="00EE6E1C" w:rsidRDefault="00C11E50" w:rsidP="00EE6E1C">
            <w:pPr>
              <w:pStyle w:val="TableParagraph"/>
              <w:spacing w:before="19" w:after="240" w:line="276" w:lineRule="auto"/>
              <w:ind w:left="109" w:right="131"/>
              <w:rPr>
                <w:rFonts w:cs="Aptos Serif"/>
              </w:rPr>
            </w:pPr>
            <w:r w:rsidRPr="00EE6E1C">
              <w:rPr>
                <w:rFonts w:cs="Aptos Serif"/>
              </w:rPr>
              <w:t>This Act repeals and replaces the Forests Act, 1999. The Act provides for the establishment and declaration of National Forests, Local Forests, joint forest management areas, botanical reserves, private forests and community forests; provides for the conservation and use of forests and trees for the sustainable management of forests ecosystems and biological diversity; provide for the implementation of the United Nations Framework Convention on Climate Change,</w:t>
            </w:r>
            <w:r w:rsidRPr="00EE6E1C">
              <w:rPr>
                <w:rFonts w:cs="Aptos Serif"/>
                <w:spacing w:val="-5"/>
              </w:rPr>
              <w:t xml:space="preserve"> </w:t>
            </w:r>
            <w:r w:rsidRPr="00EE6E1C">
              <w:rPr>
                <w:rFonts w:cs="Aptos Serif"/>
              </w:rPr>
              <w:t>Convention</w:t>
            </w:r>
            <w:r w:rsidRPr="00EE6E1C">
              <w:rPr>
                <w:rFonts w:cs="Aptos Serif"/>
                <w:spacing w:val="-5"/>
              </w:rPr>
              <w:t xml:space="preserve"> </w:t>
            </w:r>
            <w:r w:rsidRPr="00EE6E1C">
              <w:rPr>
                <w:rFonts w:cs="Aptos Serif"/>
              </w:rPr>
              <w:t>on</w:t>
            </w:r>
            <w:r w:rsidRPr="00EE6E1C">
              <w:rPr>
                <w:rFonts w:cs="Aptos Serif"/>
                <w:spacing w:val="-5"/>
              </w:rPr>
              <w:t xml:space="preserve"> </w:t>
            </w:r>
            <w:r w:rsidRPr="00EE6E1C">
              <w:rPr>
                <w:rFonts w:cs="Aptos Serif"/>
              </w:rPr>
              <w:t>International</w:t>
            </w:r>
            <w:r w:rsidRPr="00EE6E1C">
              <w:rPr>
                <w:rFonts w:cs="Aptos Serif"/>
                <w:spacing w:val="-5"/>
              </w:rPr>
              <w:t xml:space="preserve"> </w:t>
            </w:r>
            <w:r w:rsidRPr="00EE6E1C">
              <w:rPr>
                <w:rFonts w:cs="Aptos Serif"/>
              </w:rPr>
              <w:t>Trade</w:t>
            </w:r>
            <w:r w:rsidRPr="00EE6E1C">
              <w:rPr>
                <w:rFonts w:cs="Aptos Serif"/>
                <w:spacing w:val="-4"/>
              </w:rPr>
              <w:t xml:space="preserve"> </w:t>
            </w:r>
            <w:r w:rsidRPr="00EE6E1C">
              <w:rPr>
                <w:rFonts w:cs="Aptos Serif"/>
              </w:rPr>
              <w:t>in</w:t>
            </w:r>
            <w:r w:rsidRPr="00EE6E1C">
              <w:rPr>
                <w:rFonts w:cs="Aptos Serif"/>
                <w:spacing w:val="-5"/>
              </w:rPr>
              <w:t xml:space="preserve"> </w:t>
            </w:r>
            <w:r w:rsidRPr="00EE6E1C">
              <w:rPr>
                <w:rFonts w:cs="Aptos Serif"/>
              </w:rPr>
              <w:t>Endangered</w:t>
            </w:r>
            <w:r w:rsidRPr="00EE6E1C">
              <w:rPr>
                <w:rFonts w:cs="Aptos Serif"/>
                <w:spacing w:val="-4"/>
              </w:rPr>
              <w:t xml:space="preserve"> </w:t>
            </w:r>
            <w:r w:rsidRPr="00EE6E1C">
              <w:rPr>
                <w:rFonts w:cs="Aptos Serif"/>
              </w:rPr>
              <w:t>Species</w:t>
            </w:r>
            <w:r w:rsidRPr="00EE6E1C">
              <w:rPr>
                <w:rFonts w:cs="Aptos Serif"/>
                <w:spacing w:val="-5"/>
              </w:rPr>
              <w:t xml:space="preserve"> </w:t>
            </w:r>
            <w:r w:rsidRPr="00EE6E1C">
              <w:rPr>
                <w:rFonts w:cs="Aptos Serif"/>
              </w:rPr>
              <w:t>of</w:t>
            </w:r>
            <w:r w:rsidRPr="00EE6E1C">
              <w:rPr>
                <w:rFonts w:cs="Aptos Serif"/>
                <w:spacing w:val="-5"/>
              </w:rPr>
              <w:t xml:space="preserve"> </w:t>
            </w:r>
            <w:r w:rsidRPr="00EE6E1C">
              <w:rPr>
                <w:rFonts w:cs="Aptos Serif"/>
              </w:rPr>
              <w:t>Wild</w:t>
            </w:r>
            <w:r w:rsidRPr="00EE6E1C">
              <w:rPr>
                <w:rFonts w:cs="Aptos Serif"/>
                <w:spacing w:val="-4"/>
              </w:rPr>
              <w:t xml:space="preserve"> </w:t>
            </w:r>
            <w:r w:rsidRPr="00EE6E1C">
              <w:rPr>
                <w:rFonts w:cs="Aptos Serif"/>
              </w:rPr>
              <w:t>Flora and Fauna, the Convention on Wetlands of International Importance, especially as Water Fowl Habitat, the Convention on Biological Diversity, the Convention to Combat Desertification in those Countries experiencing Serious Drought and/or Desertification, particularly in Africa and any other relevant international agreement to which Zambia is a party.</w:t>
            </w:r>
          </w:p>
        </w:tc>
        <w:tc>
          <w:tcPr>
            <w:tcW w:w="5387" w:type="dxa"/>
          </w:tcPr>
          <w:p w14:paraId="5CDC7516" w14:textId="77777777" w:rsidR="001D424F" w:rsidRPr="00EE6E1C" w:rsidRDefault="001D424F" w:rsidP="00EE6E1C">
            <w:pPr>
              <w:pStyle w:val="TableParagraph"/>
              <w:spacing w:after="240" w:line="276" w:lineRule="auto"/>
              <w:ind w:left="0"/>
              <w:rPr>
                <w:rFonts w:cs="Aptos Serif"/>
                <w:b/>
              </w:rPr>
            </w:pPr>
          </w:p>
          <w:p w14:paraId="5CDC7517" w14:textId="77777777" w:rsidR="001D424F" w:rsidRPr="00EE6E1C" w:rsidRDefault="001D424F" w:rsidP="00EE6E1C">
            <w:pPr>
              <w:pStyle w:val="TableParagraph"/>
              <w:spacing w:after="240" w:line="276" w:lineRule="auto"/>
              <w:ind w:left="0"/>
              <w:rPr>
                <w:rFonts w:cs="Aptos Serif"/>
                <w:b/>
              </w:rPr>
            </w:pPr>
          </w:p>
          <w:p w14:paraId="5CDC7518" w14:textId="77777777" w:rsidR="001D424F" w:rsidRPr="00EE6E1C" w:rsidRDefault="001D424F" w:rsidP="00EE6E1C">
            <w:pPr>
              <w:pStyle w:val="TableParagraph"/>
              <w:spacing w:after="240" w:line="276" w:lineRule="auto"/>
              <w:ind w:left="0"/>
              <w:rPr>
                <w:rFonts w:cs="Aptos Serif"/>
                <w:b/>
              </w:rPr>
            </w:pPr>
          </w:p>
          <w:p w14:paraId="5CDC7519" w14:textId="77777777" w:rsidR="001D424F" w:rsidRPr="00EE6E1C" w:rsidRDefault="00C11E50" w:rsidP="00EE6E1C">
            <w:pPr>
              <w:pStyle w:val="TableParagraph"/>
              <w:spacing w:before="157" w:after="240" w:line="276" w:lineRule="auto"/>
              <w:ind w:left="109" w:right="153"/>
              <w:rPr>
                <w:rFonts w:cs="Aptos Serif"/>
              </w:rPr>
            </w:pPr>
            <w:r w:rsidRPr="00EE6E1C">
              <w:rPr>
                <w:rFonts w:cs="Aptos Serif"/>
              </w:rPr>
              <w:t>Although</w:t>
            </w:r>
            <w:r w:rsidRPr="00EE6E1C">
              <w:rPr>
                <w:rFonts w:cs="Aptos Serif"/>
                <w:spacing w:val="-6"/>
              </w:rPr>
              <w:t xml:space="preserve"> </w:t>
            </w:r>
            <w:r w:rsidRPr="00EE6E1C">
              <w:rPr>
                <w:rFonts w:cs="Aptos Serif"/>
              </w:rPr>
              <w:t>the</w:t>
            </w:r>
            <w:r w:rsidRPr="00EE6E1C">
              <w:rPr>
                <w:rFonts w:cs="Aptos Serif"/>
                <w:spacing w:val="-4"/>
              </w:rPr>
              <w:t xml:space="preserve"> </w:t>
            </w:r>
            <w:r w:rsidRPr="00EE6E1C">
              <w:rPr>
                <w:rFonts w:cs="Aptos Serif"/>
              </w:rPr>
              <w:t>Forestry</w:t>
            </w:r>
            <w:r w:rsidRPr="00EE6E1C">
              <w:rPr>
                <w:rFonts w:cs="Aptos Serif"/>
                <w:spacing w:val="-4"/>
              </w:rPr>
              <w:t xml:space="preserve"> </w:t>
            </w:r>
            <w:r w:rsidRPr="00EE6E1C">
              <w:rPr>
                <w:rFonts w:cs="Aptos Serif"/>
              </w:rPr>
              <w:t>Act</w:t>
            </w:r>
            <w:r w:rsidRPr="00EE6E1C">
              <w:rPr>
                <w:rFonts w:cs="Aptos Serif"/>
                <w:spacing w:val="-6"/>
              </w:rPr>
              <w:t xml:space="preserve"> </w:t>
            </w:r>
            <w:r w:rsidRPr="00EE6E1C">
              <w:rPr>
                <w:rFonts w:cs="Aptos Serif"/>
              </w:rPr>
              <w:t>is</w:t>
            </w:r>
            <w:r w:rsidRPr="00EE6E1C">
              <w:rPr>
                <w:rFonts w:cs="Aptos Serif"/>
                <w:spacing w:val="-3"/>
              </w:rPr>
              <w:t xml:space="preserve"> </w:t>
            </w:r>
            <w:r w:rsidRPr="00EE6E1C">
              <w:rPr>
                <w:rFonts w:cs="Aptos Serif"/>
              </w:rPr>
              <w:t>not</w:t>
            </w:r>
            <w:r w:rsidRPr="00EE6E1C">
              <w:rPr>
                <w:rFonts w:cs="Aptos Serif"/>
                <w:spacing w:val="-5"/>
              </w:rPr>
              <w:t xml:space="preserve"> </w:t>
            </w:r>
            <w:r w:rsidRPr="00EE6E1C">
              <w:rPr>
                <w:rFonts w:cs="Aptos Serif"/>
              </w:rPr>
              <w:t>directly</w:t>
            </w:r>
            <w:r w:rsidRPr="00EE6E1C">
              <w:rPr>
                <w:rFonts w:cs="Aptos Serif"/>
                <w:spacing w:val="-5"/>
              </w:rPr>
              <w:t xml:space="preserve"> </w:t>
            </w:r>
            <w:r w:rsidRPr="00EE6E1C">
              <w:rPr>
                <w:rFonts w:cs="Aptos Serif"/>
              </w:rPr>
              <w:t>relevant</w:t>
            </w:r>
            <w:r w:rsidRPr="00EE6E1C">
              <w:rPr>
                <w:rFonts w:cs="Aptos Serif"/>
                <w:spacing w:val="-5"/>
              </w:rPr>
              <w:t xml:space="preserve"> </w:t>
            </w:r>
            <w:r w:rsidRPr="00EE6E1C">
              <w:rPr>
                <w:rFonts w:cs="Aptos Serif"/>
              </w:rPr>
              <w:t>to</w:t>
            </w:r>
            <w:r w:rsidRPr="00EE6E1C">
              <w:rPr>
                <w:rFonts w:cs="Aptos Serif"/>
                <w:spacing w:val="-7"/>
              </w:rPr>
              <w:t xml:space="preserve"> </w:t>
            </w:r>
            <w:r w:rsidRPr="00EE6E1C">
              <w:rPr>
                <w:rFonts w:cs="Aptos Serif"/>
              </w:rPr>
              <w:t>the</w:t>
            </w:r>
            <w:r w:rsidRPr="00EE6E1C">
              <w:rPr>
                <w:rFonts w:cs="Aptos Serif"/>
                <w:spacing w:val="-4"/>
              </w:rPr>
              <w:t xml:space="preserve"> </w:t>
            </w:r>
            <w:r w:rsidRPr="00EE6E1C">
              <w:rPr>
                <w:rFonts w:cs="Aptos Serif"/>
              </w:rPr>
              <w:t>Proposed Project (i.e. Project Site is not located in a protected forest area governed by the Act), the project construction (vegetation clearing) will involve the removal of trees and will adhere to the general principals of the Act in the conservation of trees and forest</w:t>
            </w:r>
            <w:r w:rsidRPr="00EE6E1C">
              <w:rPr>
                <w:rFonts w:cs="Aptos Serif"/>
                <w:spacing w:val="-15"/>
              </w:rPr>
              <w:t xml:space="preserve"> </w:t>
            </w:r>
            <w:r w:rsidRPr="00EE6E1C">
              <w:rPr>
                <w:rFonts w:cs="Aptos Serif"/>
              </w:rPr>
              <w:t>resources.</w:t>
            </w:r>
          </w:p>
        </w:tc>
      </w:tr>
      <w:tr w:rsidR="001D424F" w:rsidRPr="00EE6E1C" w14:paraId="5CDC7523" w14:textId="77777777" w:rsidTr="008A6F41">
        <w:trPr>
          <w:trHeight w:val="1615"/>
        </w:trPr>
        <w:tc>
          <w:tcPr>
            <w:tcW w:w="632" w:type="dxa"/>
          </w:tcPr>
          <w:p w14:paraId="5CDC751B" w14:textId="77777777" w:rsidR="001D424F" w:rsidRPr="00EE6E1C" w:rsidRDefault="001D424F" w:rsidP="00EE6E1C">
            <w:pPr>
              <w:pStyle w:val="TableParagraph"/>
              <w:spacing w:after="240" w:line="276" w:lineRule="auto"/>
              <w:ind w:left="0"/>
              <w:rPr>
                <w:rFonts w:cs="Aptos Serif"/>
                <w:b/>
              </w:rPr>
            </w:pPr>
          </w:p>
          <w:p w14:paraId="5CDC751C" w14:textId="77777777" w:rsidR="001D424F" w:rsidRPr="00EE6E1C" w:rsidRDefault="001D424F" w:rsidP="00EE6E1C">
            <w:pPr>
              <w:pStyle w:val="TableParagraph"/>
              <w:spacing w:after="240" w:line="276" w:lineRule="auto"/>
              <w:ind w:left="0"/>
              <w:rPr>
                <w:rFonts w:cs="Aptos Serif"/>
                <w:b/>
              </w:rPr>
            </w:pPr>
          </w:p>
          <w:p w14:paraId="5CDC751D" w14:textId="77777777" w:rsidR="001D424F" w:rsidRPr="00EE6E1C" w:rsidRDefault="00C11E50" w:rsidP="00EE6E1C">
            <w:pPr>
              <w:pStyle w:val="TableParagraph"/>
              <w:spacing w:before="124" w:after="240" w:line="276" w:lineRule="auto"/>
              <w:ind w:left="112"/>
              <w:rPr>
                <w:rFonts w:cs="Aptos Serif"/>
              </w:rPr>
            </w:pPr>
            <w:r w:rsidRPr="00EE6E1C">
              <w:rPr>
                <w:rFonts w:cs="Aptos Serif"/>
                <w:w w:val="96"/>
              </w:rPr>
              <w:t>3</w:t>
            </w:r>
          </w:p>
        </w:tc>
        <w:tc>
          <w:tcPr>
            <w:tcW w:w="2412" w:type="dxa"/>
          </w:tcPr>
          <w:p w14:paraId="5CDC751E" w14:textId="77777777" w:rsidR="001D424F" w:rsidRPr="00EE6E1C" w:rsidRDefault="001D424F" w:rsidP="00EE6E1C">
            <w:pPr>
              <w:pStyle w:val="TableParagraph"/>
              <w:spacing w:before="3" w:after="240" w:line="276" w:lineRule="auto"/>
              <w:ind w:left="0"/>
              <w:rPr>
                <w:rFonts w:cs="Aptos Serif"/>
                <w:b/>
              </w:rPr>
            </w:pPr>
          </w:p>
          <w:p w14:paraId="5CDC751F" w14:textId="77777777" w:rsidR="001D424F" w:rsidRPr="00EE6E1C" w:rsidRDefault="00C11E50" w:rsidP="00EE6E1C">
            <w:pPr>
              <w:pStyle w:val="TableParagraph"/>
              <w:spacing w:after="240" w:line="276" w:lineRule="auto"/>
              <w:ind w:left="109" w:right="190"/>
              <w:rPr>
                <w:rFonts w:cs="Aptos Serif"/>
              </w:rPr>
            </w:pPr>
            <w:r w:rsidRPr="00EE6E1C">
              <w:rPr>
                <w:rFonts w:cs="Aptos Serif"/>
              </w:rPr>
              <w:t>The</w:t>
            </w:r>
            <w:r w:rsidRPr="00EE6E1C">
              <w:rPr>
                <w:rFonts w:cs="Aptos Serif"/>
                <w:spacing w:val="-13"/>
              </w:rPr>
              <w:t xml:space="preserve"> </w:t>
            </w:r>
            <w:r w:rsidRPr="00EE6E1C">
              <w:rPr>
                <w:rFonts w:cs="Aptos Serif"/>
              </w:rPr>
              <w:t>Noxious</w:t>
            </w:r>
            <w:r w:rsidRPr="00EE6E1C">
              <w:rPr>
                <w:rFonts w:cs="Aptos Serif"/>
                <w:spacing w:val="-12"/>
              </w:rPr>
              <w:t xml:space="preserve"> </w:t>
            </w:r>
            <w:r w:rsidRPr="00EE6E1C">
              <w:rPr>
                <w:rFonts w:cs="Aptos Serif"/>
              </w:rPr>
              <w:t>Weeds</w:t>
            </w:r>
            <w:r w:rsidRPr="00EE6E1C">
              <w:rPr>
                <w:rFonts w:cs="Aptos Serif"/>
                <w:spacing w:val="-13"/>
              </w:rPr>
              <w:t xml:space="preserve"> </w:t>
            </w:r>
            <w:r w:rsidRPr="00EE6E1C">
              <w:rPr>
                <w:rFonts w:cs="Aptos Serif"/>
              </w:rPr>
              <w:t>Act, Cap 343</w:t>
            </w:r>
          </w:p>
        </w:tc>
        <w:tc>
          <w:tcPr>
            <w:tcW w:w="6565" w:type="dxa"/>
          </w:tcPr>
          <w:p w14:paraId="5CDC7520" w14:textId="77777777" w:rsidR="001D424F" w:rsidRPr="00EE6E1C" w:rsidRDefault="001D424F" w:rsidP="00EE6E1C">
            <w:pPr>
              <w:pStyle w:val="TableParagraph"/>
              <w:spacing w:before="3" w:after="240" w:line="276" w:lineRule="auto"/>
              <w:ind w:left="0"/>
              <w:rPr>
                <w:rFonts w:cs="Aptos Serif"/>
                <w:b/>
              </w:rPr>
            </w:pPr>
          </w:p>
          <w:p w14:paraId="5CDC7521" w14:textId="77777777" w:rsidR="001D424F" w:rsidRPr="00EE6E1C" w:rsidRDefault="00C11E50" w:rsidP="00EE6E1C">
            <w:pPr>
              <w:pStyle w:val="TableParagraph"/>
              <w:spacing w:after="240" w:line="276" w:lineRule="auto"/>
              <w:ind w:left="109"/>
              <w:rPr>
                <w:rFonts w:cs="Aptos Serif"/>
              </w:rPr>
            </w:pPr>
            <w:r w:rsidRPr="00EE6E1C">
              <w:rPr>
                <w:rFonts w:cs="Aptos Serif"/>
              </w:rPr>
              <w:t>This</w:t>
            </w:r>
            <w:r w:rsidRPr="00EE6E1C">
              <w:rPr>
                <w:rFonts w:cs="Aptos Serif"/>
                <w:spacing w:val="-6"/>
              </w:rPr>
              <w:t xml:space="preserve"> </w:t>
            </w:r>
            <w:r w:rsidRPr="00EE6E1C">
              <w:rPr>
                <w:rFonts w:cs="Aptos Serif"/>
              </w:rPr>
              <w:t>Act</w:t>
            </w:r>
            <w:r w:rsidRPr="00EE6E1C">
              <w:rPr>
                <w:rFonts w:cs="Aptos Serif"/>
                <w:spacing w:val="-7"/>
              </w:rPr>
              <w:t xml:space="preserve"> </w:t>
            </w:r>
            <w:r w:rsidRPr="00EE6E1C">
              <w:rPr>
                <w:rFonts w:cs="Aptos Serif"/>
              </w:rPr>
              <w:t>provides</w:t>
            </w:r>
            <w:r w:rsidRPr="00EE6E1C">
              <w:rPr>
                <w:rFonts w:cs="Aptos Serif"/>
                <w:spacing w:val="-7"/>
              </w:rPr>
              <w:t xml:space="preserve"> </w:t>
            </w:r>
            <w:r w:rsidRPr="00EE6E1C">
              <w:rPr>
                <w:rFonts w:cs="Aptos Serif"/>
              </w:rPr>
              <w:t>for</w:t>
            </w:r>
            <w:r w:rsidRPr="00EE6E1C">
              <w:rPr>
                <w:rFonts w:cs="Aptos Serif"/>
                <w:spacing w:val="-6"/>
              </w:rPr>
              <w:t xml:space="preserve"> </w:t>
            </w:r>
            <w:r w:rsidRPr="00EE6E1C">
              <w:rPr>
                <w:rFonts w:cs="Aptos Serif"/>
              </w:rPr>
              <w:t>the</w:t>
            </w:r>
            <w:r w:rsidRPr="00EE6E1C">
              <w:rPr>
                <w:rFonts w:cs="Aptos Serif"/>
                <w:spacing w:val="-5"/>
              </w:rPr>
              <w:t xml:space="preserve"> </w:t>
            </w:r>
            <w:r w:rsidRPr="00EE6E1C">
              <w:rPr>
                <w:rFonts w:cs="Aptos Serif"/>
              </w:rPr>
              <w:t>declaration,</w:t>
            </w:r>
            <w:r w:rsidRPr="00EE6E1C">
              <w:rPr>
                <w:rFonts w:cs="Aptos Serif"/>
                <w:spacing w:val="-5"/>
              </w:rPr>
              <w:t xml:space="preserve"> </w:t>
            </w:r>
            <w:r w:rsidRPr="00EE6E1C">
              <w:rPr>
                <w:rFonts w:cs="Aptos Serif"/>
              </w:rPr>
              <w:t>control,</w:t>
            </w:r>
            <w:r w:rsidRPr="00EE6E1C">
              <w:rPr>
                <w:rFonts w:cs="Aptos Serif"/>
                <w:spacing w:val="-6"/>
              </w:rPr>
              <w:t xml:space="preserve"> </w:t>
            </w:r>
            <w:r w:rsidRPr="00EE6E1C">
              <w:rPr>
                <w:rFonts w:cs="Aptos Serif"/>
              </w:rPr>
              <w:t>and</w:t>
            </w:r>
            <w:r w:rsidRPr="00EE6E1C">
              <w:rPr>
                <w:rFonts w:cs="Aptos Serif"/>
                <w:spacing w:val="-5"/>
              </w:rPr>
              <w:t xml:space="preserve"> </w:t>
            </w:r>
            <w:r w:rsidRPr="00EE6E1C">
              <w:rPr>
                <w:rFonts w:cs="Aptos Serif"/>
              </w:rPr>
              <w:t>eradication</w:t>
            </w:r>
            <w:r w:rsidRPr="00EE6E1C">
              <w:rPr>
                <w:rFonts w:cs="Aptos Serif"/>
                <w:spacing w:val="-6"/>
              </w:rPr>
              <w:t xml:space="preserve"> </w:t>
            </w:r>
            <w:r w:rsidRPr="00EE6E1C">
              <w:rPr>
                <w:rFonts w:cs="Aptos Serif"/>
              </w:rPr>
              <w:t>of</w:t>
            </w:r>
            <w:r w:rsidRPr="00EE6E1C">
              <w:rPr>
                <w:rFonts w:cs="Aptos Serif"/>
                <w:spacing w:val="-6"/>
              </w:rPr>
              <w:t xml:space="preserve"> </w:t>
            </w:r>
            <w:r w:rsidRPr="00EE6E1C">
              <w:rPr>
                <w:rFonts w:cs="Aptos Serif"/>
              </w:rPr>
              <w:t>noxious</w:t>
            </w:r>
            <w:r w:rsidRPr="00EE6E1C">
              <w:rPr>
                <w:rFonts w:cs="Aptos Serif"/>
                <w:spacing w:val="-5"/>
              </w:rPr>
              <w:t xml:space="preserve"> </w:t>
            </w:r>
            <w:r w:rsidRPr="00EE6E1C">
              <w:rPr>
                <w:rFonts w:cs="Aptos Serif"/>
                <w:spacing w:val="-2"/>
              </w:rPr>
              <w:t>weeds.</w:t>
            </w:r>
          </w:p>
        </w:tc>
        <w:tc>
          <w:tcPr>
            <w:tcW w:w="5387" w:type="dxa"/>
          </w:tcPr>
          <w:p w14:paraId="5CDC7522" w14:textId="77777777" w:rsidR="001D424F" w:rsidRPr="00EE6E1C" w:rsidRDefault="00C11E50" w:rsidP="00EE6E1C">
            <w:pPr>
              <w:pStyle w:val="TableParagraph"/>
              <w:spacing w:before="19" w:after="240" w:line="276" w:lineRule="auto"/>
              <w:ind w:left="109" w:right="153"/>
              <w:rPr>
                <w:rFonts w:cs="Aptos Serif"/>
              </w:rPr>
            </w:pPr>
            <w:r w:rsidRPr="00EE6E1C">
              <w:rPr>
                <w:rFonts w:cs="Aptos Serif"/>
              </w:rPr>
              <w:t>Under this Act the project will be responsible for preventing the introduction</w:t>
            </w:r>
            <w:r w:rsidRPr="00EE6E1C">
              <w:rPr>
                <w:rFonts w:cs="Aptos Serif"/>
                <w:spacing w:val="-3"/>
              </w:rPr>
              <w:t xml:space="preserve"> </w:t>
            </w:r>
            <w:r w:rsidRPr="00EE6E1C">
              <w:rPr>
                <w:rFonts w:cs="Aptos Serif"/>
              </w:rPr>
              <w:t>and/or</w:t>
            </w:r>
            <w:r w:rsidRPr="00EE6E1C">
              <w:rPr>
                <w:rFonts w:cs="Aptos Serif"/>
                <w:spacing w:val="-2"/>
              </w:rPr>
              <w:t xml:space="preserve"> </w:t>
            </w:r>
            <w:r w:rsidRPr="00EE6E1C">
              <w:rPr>
                <w:rFonts w:cs="Aptos Serif"/>
              </w:rPr>
              <w:t>controlling</w:t>
            </w:r>
            <w:r w:rsidRPr="00EE6E1C">
              <w:rPr>
                <w:rFonts w:cs="Aptos Serif"/>
                <w:spacing w:val="-3"/>
              </w:rPr>
              <w:t xml:space="preserve"> </w:t>
            </w:r>
            <w:r w:rsidRPr="00EE6E1C">
              <w:rPr>
                <w:rFonts w:cs="Aptos Serif"/>
              </w:rPr>
              <w:t>the</w:t>
            </w:r>
            <w:r w:rsidRPr="00EE6E1C">
              <w:rPr>
                <w:rFonts w:cs="Aptos Serif"/>
                <w:spacing w:val="-1"/>
              </w:rPr>
              <w:t xml:space="preserve"> </w:t>
            </w:r>
            <w:r w:rsidRPr="00EE6E1C">
              <w:rPr>
                <w:rFonts w:cs="Aptos Serif"/>
              </w:rPr>
              <w:t>spread</w:t>
            </w:r>
            <w:r w:rsidRPr="00EE6E1C">
              <w:rPr>
                <w:rFonts w:cs="Aptos Serif"/>
                <w:spacing w:val="-1"/>
              </w:rPr>
              <w:t xml:space="preserve"> </w:t>
            </w:r>
            <w:r w:rsidRPr="00EE6E1C">
              <w:rPr>
                <w:rFonts w:cs="Aptos Serif"/>
              </w:rPr>
              <w:t>of</w:t>
            </w:r>
            <w:r w:rsidRPr="00EE6E1C">
              <w:rPr>
                <w:rFonts w:cs="Aptos Serif"/>
                <w:spacing w:val="-2"/>
              </w:rPr>
              <w:t xml:space="preserve"> </w:t>
            </w:r>
            <w:r w:rsidRPr="00EE6E1C">
              <w:rPr>
                <w:rFonts w:cs="Aptos Serif"/>
              </w:rPr>
              <w:t>common</w:t>
            </w:r>
            <w:r w:rsidRPr="00EE6E1C">
              <w:rPr>
                <w:rFonts w:cs="Aptos Serif"/>
                <w:spacing w:val="-1"/>
              </w:rPr>
              <w:t xml:space="preserve"> </w:t>
            </w:r>
            <w:r w:rsidRPr="00EE6E1C">
              <w:rPr>
                <w:rFonts w:cs="Aptos Serif"/>
              </w:rPr>
              <w:t>weeds</w:t>
            </w:r>
            <w:r w:rsidRPr="00EE6E1C">
              <w:rPr>
                <w:rFonts w:cs="Aptos Serif"/>
                <w:spacing w:val="-3"/>
              </w:rPr>
              <w:t xml:space="preserve"> </w:t>
            </w:r>
            <w:r w:rsidRPr="00EE6E1C">
              <w:rPr>
                <w:rFonts w:cs="Aptos Serif"/>
              </w:rPr>
              <w:t xml:space="preserve">on the site, e.g. </w:t>
            </w:r>
            <w:r w:rsidRPr="00EE6E1C">
              <w:rPr>
                <w:rFonts w:cs="Aptos Serif"/>
                <w:i/>
              </w:rPr>
              <w:t>Tithonia diversifolia</w:t>
            </w:r>
            <w:r w:rsidRPr="00EE6E1C">
              <w:rPr>
                <w:rFonts w:cs="Aptos Serif"/>
              </w:rPr>
              <w:t>. In addition, undesirable invasive species must not be introduced under any landscaping activities. Species</w:t>
            </w:r>
            <w:r w:rsidRPr="00EE6E1C">
              <w:rPr>
                <w:rFonts w:cs="Aptos Serif"/>
                <w:spacing w:val="-5"/>
              </w:rPr>
              <w:t xml:space="preserve"> </w:t>
            </w:r>
            <w:r w:rsidRPr="00EE6E1C">
              <w:rPr>
                <w:rFonts w:cs="Aptos Serif"/>
              </w:rPr>
              <w:t>declared</w:t>
            </w:r>
            <w:r w:rsidRPr="00EE6E1C">
              <w:rPr>
                <w:rFonts w:cs="Aptos Serif"/>
                <w:spacing w:val="-3"/>
              </w:rPr>
              <w:t xml:space="preserve"> </w:t>
            </w:r>
            <w:r w:rsidRPr="00EE6E1C">
              <w:rPr>
                <w:rFonts w:cs="Aptos Serif"/>
              </w:rPr>
              <w:t>as</w:t>
            </w:r>
            <w:r w:rsidRPr="00EE6E1C">
              <w:rPr>
                <w:rFonts w:cs="Aptos Serif"/>
                <w:spacing w:val="-5"/>
              </w:rPr>
              <w:t xml:space="preserve"> </w:t>
            </w:r>
            <w:r w:rsidRPr="00EE6E1C">
              <w:rPr>
                <w:rFonts w:cs="Aptos Serif"/>
              </w:rPr>
              <w:t>noxious weeds under the act (such as</w:t>
            </w:r>
            <w:r w:rsidRPr="00EE6E1C">
              <w:rPr>
                <w:rFonts w:cs="Aptos Serif"/>
                <w:spacing w:val="-5"/>
              </w:rPr>
              <w:t xml:space="preserve"> </w:t>
            </w:r>
            <w:r w:rsidRPr="00EE6E1C">
              <w:rPr>
                <w:rFonts w:cs="Aptos Serif"/>
                <w:i/>
              </w:rPr>
              <w:t>Lantana camara</w:t>
            </w:r>
            <w:r w:rsidRPr="00EE6E1C">
              <w:rPr>
                <w:rFonts w:cs="Aptos Serif"/>
              </w:rPr>
              <w:t>) are prohibited.</w:t>
            </w:r>
          </w:p>
        </w:tc>
      </w:tr>
      <w:tr w:rsidR="001D424F" w:rsidRPr="00EE6E1C" w14:paraId="5CDC752C" w14:textId="77777777" w:rsidTr="008A6F41">
        <w:trPr>
          <w:trHeight w:val="1485"/>
        </w:trPr>
        <w:tc>
          <w:tcPr>
            <w:tcW w:w="632" w:type="dxa"/>
          </w:tcPr>
          <w:p w14:paraId="5CDC7524" w14:textId="77777777" w:rsidR="001D424F" w:rsidRPr="00EE6E1C" w:rsidRDefault="001D424F" w:rsidP="00EE6E1C">
            <w:pPr>
              <w:pStyle w:val="TableParagraph"/>
              <w:spacing w:after="240" w:line="276" w:lineRule="auto"/>
              <w:ind w:left="0"/>
              <w:rPr>
                <w:rFonts w:cs="Aptos Serif"/>
                <w:b/>
              </w:rPr>
            </w:pPr>
          </w:p>
          <w:p w14:paraId="5CDC7525" w14:textId="77777777" w:rsidR="001D424F" w:rsidRPr="00EE6E1C" w:rsidRDefault="001D424F" w:rsidP="00EE6E1C">
            <w:pPr>
              <w:pStyle w:val="TableParagraph"/>
              <w:spacing w:before="10" w:after="240" w:line="276" w:lineRule="auto"/>
              <w:ind w:left="0"/>
              <w:rPr>
                <w:rFonts w:cs="Aptos Serif"/>
                <w:b/>
              </w:rPr>
            </w:pPr>
          </w:p>
          <w:p w14:paraId="5CDC7526" w14:textId="77777777" w:rsidR="001D424F" w:rsidRPr="00EE6E1C" w:rsidRDefault="00C11E50" w:rsidP="00EE6E1C">
            <w:pPr>
              <w:pStyle w:val="TableParagraph"/>
              <w:spacing w:after="240" w:line="276" w:lineRule="auto"/>
              <w:ind w:left="4"/>
              <w:rPr>
                <w:rFonts w:cs="Aptos Serif"/>
              </w:rPr>
            </w:pPr>
            <w:r w:rsidRPr="00EE6E1C">
              <w:rPr>
                <w:rFonts w:cs="Aptos Serif"/>
                <w:w w:val="99"/>
              </w:rPr>
              <w:t>4</w:t>
            </w:r>
          </w:p>
        </w:tc>
        <w:tc>
          <w:tcPr>
            <w:tcW w:w="2412" w:type="dxa"/>
          </w:tcPr>
          <w:p w14:paraId="5CDC7527" w14:textId="77777777" w:rsidR="001D424F" w:rsidRPr="00EE6E1C" w:rsidRDefault="001D424F" w:rsidP="00EE6E1C">
            <w:pPr>
              <w:pStyle w:val="TableParagraph"/>
              <w:spacing w:before="5" w:after="240" w:line="276" w:lineRule="auto"/>
              <w:ind w:left="0"/>
              <w:rPr>
                <w:rFonts w:cs="Aptos Serif"/>
                <w:b/>
              </w:rPr>
            </w:pPr>
          </w:p>
          <w:p w14:paraId="5CDC7528" w14:textId="77777777" w:rsidR="001D424F" w:rsidRPr="00EE6E1C" w:rsidRDefault="00C11E50" w:rsidP="00EE6E1C">
            <w:pPr>
              <w:pStyle w:val="TableParagraph"/>
              <w:spacing w:after="240" w:line="276" w:lineRule="auto"/>
              <w:ind w:left="4"/>
              <w:rPr>
                <w:rFonts w:cs="Aptos Serif"/>
              </w:rPr>
            </w:pPr>
            <w:r w:rsidRPr="00EE6E1C">
              <w:rPr>
                <w:rFonts w:cs="Aptos Serif"/>
              </w:rPr>
              <w:t>Mines</w:t>
            </w:r>
            <w:r w:rsidRPr="00EE6E1C">
              <w:rPr>
                <w:rFonts w:cs="Aptos Serif"/>
                <w:spacing w:val="-12"/>
              </w:rPr>
              <w:t xml:space="preserve"> </w:t>
            </w:r>
            <w:r w:rsidRPr="00EE6E1C">
              <w:rPr>
                <w:rFonts w:cs="Aptos Serif"/>
              </w:rPr>
              <w:t>and</w:t>
            </w:r>
            <w:r w:rsidRPr="00EE6E1C">
              <w:rPr>
                <w:rFonts w:cs="Aptos Serif"/>
                <w:spacing w:val="-10"/>
              </w:rPr>
              <w:t xml:space="preserve"> </w:t>
            </w:r>
            <w:r w:rsidRPr="00EE6E1C">
              <w:rPr>
                <w:rFonts w:cs="Aptos Serif"/>
              </w:rPr>
              <w:t>Minerals</w:t>
            </w:r>
            <w:r w:rsidRPr="00EE6E1C">
              <w:rPr>
                <w:rFonts w:cs="Aptos Serif"/>
                <w:spacing w:val="-12"/>
              </w:rPr>
              <w:t xml:space="preserve"> </w:t>
            </w:r>
            <w:r w:rsidRPr="00EE6E1C">
              <w:rPr>
                <w:rFonts w:cs="Aptos Serif"/>
              </w:rPr>
              <w:t>Act,</w:t>
            </w:r>
            <w:r w:rsidRPr="00EE6E1C">
              <w:rPr>
                <w:rFonts w:cs="Aptos Serif"/>
                <w:spacing w:val="-12"/>
              </w:rPr>
              <w:t xml:space="preserve"> </w:t>
            </w:r>
            <w:r w:rsidRPr="00EE6E1C">
              <w:rPr>
                <w:rFonts w:cs="Aptos Serif"/>
              </w:rPr>
              <w:t xml:space="preserve">Cap </w:t>
            </w:r>
            <w:r w:rsidRPr="00EE6E1C">
              <w:rPr>
                <w:rFonts w:cs="Aptos Serif"/>
                <w:spacing w:val="-4"/>
              </w:rPr>
              <w:t>213</w:t>
            </w:r>
          </w:p>
        </w:tc>
        <w:tc>
          <w:tcPr>
            <w:tcW w:w="6565" w:type="dxa"/>
          </w:tcPr>
          <w:p w14:paraId="5CDC7529" w14:textId="77777777" w:rsidR="001D424F" w:rsidRPr="00EE6E1C" w:rsidRDefault="00C11E50" w:rsidP="00EE6E1C">
            <w:pPr>
              <w:pStyle w:val="TableParagraph"/>
              <w:spacing w:before="2" w:after="240" w:line="276" w:lineRule="auto"/>
              <w:ind w:left="4" w:right="131"/>
              <w:rPr>
                <w:rFonts w:cs="Aptos Serif"/>
              </w:rPr>
            </w:pPr>
            <w:r w:rsidRPr="00EE6E1C">
              <w:rPr>
                <w:rFonts w:cs="Aptos Serif"/>
              </w:rPr>
              <w:t>The Mines and Minerals Act of 1997 regulates the law relating to mines and minerals. The Act provides for the granting of or, renewal and termination of mining rights. It also provides for the control mining activities with regard to environmental</w:t>
            </w:r>
            <w:r w:rsidRPr="00EE6E1C">
              <w:rPr>
                <w:rFonts w:cs="Aptos Serif"/>
                <w:spacing w:val="-4"/>
              </w:rPr>
              <w:t xml:space="preserve"> </w:t>
            </w:r>
            <w:r w:rsidRPr="00EE6E1C">
              <w:rPr>
                <w:rFonts w:cs="Aptos Serif"/>
              </w:rPr>
              <w:t>protection.</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Act</w:t>
            </w:r>
            <w:r w:rsidRPr="00EE6E1C">
              <w:rPr>
                <w:rFonts w:cs="Aptos Serif"/>
                <w:spacing w:val="-5"/>
              </w:rPr>
              <w:t xml:space="preserve"> </w:t>
            </w:r>
            <w:r w:rsidRPr="00EE6E1C">
              <w:rPr>
                <w:rFonts w:cs="Aptos Serif"/>
              </w:rPr>
              <w:t>repeals</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Mines</w:t>
            </w:r>
            <w:r w:rsidRPr="00EE6E1C">
              <w:rPr>
                <w:rFonts w:cs="Aptos Serif"/>
                <w:spacing w:val="-1"/>
              </w:rPr>
              <w:t xml:space="preserve"> </w:t>
            </w:r>
            <w:r w:rsidRPr="00EE6E1C">
              <w:rPr>
                <w:rFonts w:cs="Aptos Serif"/>
              </w:rPr>
              <w:t>and</w:t>
            </w:r>
            <w:r w:rsidRPr="00EE6E1C">
              <w:rPr>
                <w:rFonts w:cs="Aptos Serif"/>
                <w:spacing w:val="-3"/>
              </w:rPr>
              <w:t xml:space="preserve"> </w:t>
            </w:r>
            <w:r w:rsidRPr="00EE6E1C">
              <w:rPr>
                <w:rFonts w:cs="Aptos Serif"/>
              </w:rPr>
              <w:t>Minerals</w:t>
            </w:r>
            <w:r w:rsidRPr="00EE6E1C">
              <w:rPr>
                <w:rFonts w:cs="Aptos Serif"/>
                <w:spacing w:val="-5"/>
              </w:rPr>
              <w:t xml:space="preserve"> </w:t>
            </w:r>
            <w:r w:rsidRPr="00EE6E1C">
              <w:rPr>
                <w:rFonts w:cs="Aptos Serif"/>
              </w:rPr>
              <w:t>Act</w:t>
            </w:r>
            <w:r w:rsidRPr="00EE6E1C">
              <w:rPr>
                <w:rFonts w:cs="Aptos Serif"/>
                <w:spacing w:val="-5"/>
              </w:rPr>
              <w:t xml:space="preserve"> </w:t>
            </w:r>
            <w:r w:rsidRPr="00EE6E1C">
              <w:rPr>
                <w:rFonts w:cs="Aptos Serif"/>
              </w:rPr>
              <w:t>of</w:t>
            </w:r>
            <w:r w:rsidRPr="00EE6E1C">
              <w:rPr>
                <w:rFonts w:cs="Aptos Serif"/>
                <w:spacing w:val="-4"/>
              </w:rPr>
              <w:t xml:space="preserve"> </w:t>
            </w:r>
            <w:r w:rsidRPr="00EE6E1C">
              <w:rPr>
                <w:rFonts w:cs="Aptos Serif"/>
              </w:rPr>
              <w:t>1976.</w:t>
            </w:r>
          </w:p>
        </w:tc>
        <w:tc>
          <w:tcPr>
            <w:tcW w:w="5387" w:type="dxa"/>
          </w:tcPr>
          <w:p w14:paraId="5CDC752A" w14:textId="77777777" w:rsidR="001D424F" w:rsidRPr="00EE6E1C" w:rsidRDefault="001D424F" w:rsidP="00EE6E1C">
            <w:pPr>
              <w:pStyle w:val="TableParagraph"/>
              <w:spacing w:before="5" w:after="240" w:line="276" w:lineRule="auto"/>
              <w:ind w:left="0"/>
              <w:rPr>
                <w:rFonts w:cs="Aptos Serif"/>
                <w:b/>
              </w:rPr>
            </w:pPr>
          </w:p>
          <w:p w14:paraId="5CDC752B" w14:textId="77777777" w:rsidR="001D424F" w:rsidRPr="00EE6E1C" w:rsidRDefault="00C11E50" w:rsidP="00EE6E1C">
            <w:pPr>
              <w:pStyle w:val="TableParagraph"/>
              <w:spacing w:after="240" w:line="276" w:lineRule="auto"/>
              <w:ind w:left="109" w:right="209"/>
              <w:rPr>
                <w:rFonts w:cs="Aptos Serif"/>
              </w:rPr>
            </w:pPr>
            <w:r w:rsidRPr="00EE6E1C">
              <w:rPr>
                <w:rFonts w:cs="Aptos Serif"/>
              </w:rPr>
              <w:t>The developer will ensure that all aggregates required for the project</w:t>
            </w:r>
            <w:r w:rsidRPr="00EE6E1C">
              <w:rPr>
                <w:rFonts w:cs="Aptos Serif"/>
                <w:spacing w:val="-6"/>
              </w:rPr>
              <w:t xml:space="preserve"> </w:t>
            </w:r>
            <w:r w:rsidRPr="00EE6E1C">
              <w:rPr>
                <w:rFonts w:cs="Aptos Serif"/>
              </w:rPr>
              <w:t>are</w:t>
            </w:r>
            <w:r w:rsidRPr="00EE6E1C">
              <w:rPr>
                <w:rFonts w:cs="Aptos Serif"/>
                <w:spacing w:val="-5"/>
              </w:rPr>
              <w:t xml:space="preserve"> </w:t>
            </w:r>
            <w:r w:rsidRPr="00EE6E1C">
              <w:rPr>
                <w:rFonts w:cs="Aptos Serif"/>
              </w:rPr>
              <w:t>sourced</w:t>
            </w:r>
            <w:r w:rsidRPr="00EE6E1C">
              <w:rPr>
                <w:rFonts w:cs="Aptos Serif"/>
                <w:spacing w:val="-5"/>
              </w:rPr>
              <w:t xml:space="preserve"> </w:t>
            </w:r>
            <w:r w:rsidRPr="00EE6E1C">
              <w:rPr>
                <w:rFonts w:cs="Aptos Serif"/>
              </w:rPr>
              <w:t>from</w:t>
            </w:r>
            <w:r w:rsidRPr="00EE6E1C">
              <w:rPr>
                <w:rFonts w:cs="Aptos Serif"/>
                <w:spacing w:val="-6"/>
              </w:rPr>
              <w:t xml:space="preserve"> </w:t>
            </w:r>
            <w:r w:rsidRPr="00EE6E1C">
              <w:rPr>
                <w:rFonts w:cs="Aptos Serif"/>
              </w:rPr>
              <w:t>existing</w:t>
            </w:r>
            <w:r w:rsidRPr="00EE6E1C">
              <w:rPr>
                <w:rFonts w:cs="Aptos Serif"/>
                <w:spacing w:val="-7"/>
              </w:rPr>
              <w:t xml:space="preserve"> </w:t>
            </w:r>
            <w:r w:rsidRPr="00EE6E1C">
              <w:rPr>
                <w:rFonts w:cs="Aptos Serif"/>
              </w:rPr>
              <w:t>permitted</w:t>
            </w:r>
            <w:r w:rsidRPr="00EE6E1C">
              <w:rPr>
                <w:rFonts w:cs="Aptos Serif"/>
                <w:spacing w:val="-5"/>
              </w:rPr>
              <w:t xml:space="preserve"> </w:t>
            </w:r>
            <w:r w:rsidRPr="00EE6E1C">
              <w:rPr>
                <w:rFonts w:cs="Aptos Serif"/>
              </w:rPr>
              <w:t>quarries</w:t>
            </w:r>
            <w:r w:rsidRPr="00EE6E1C">
              <w:rPr>
                <w:rFonts w:cs="Aptos Serif"/>
                <w:spacing w:val="-7"/>
              </w:rPr>
              <w:t xml:space="preserve"> </w:t>
            </w:r>
            <w:r w:rsidRPr="00EE6E1C">
              <w:rPr>
                <w:rFonts w:cs="Aptos Serif"/>
              </w:rPr>
              <w:t>or</w:t>
            </w:r>
            <w:r w:rsidRPr="00EE6E1C">
              <w:rPr>
                <w:rFonts w:cs="Aptos Serif"/>
                <w:spacing w:val="-6"/>
              </w:rPr>
              <w:t xml:space="preserve"> </w:t>
            </w:r>
            <w:r w:rsidRPr="00EE6E1C">
              <w:rPr>
                <w:rFonts w:cs="Aptos Serif"/>
              </w:rPr>
              <w:t xml:space="preserve">borrow </w:t>
            </w:r>
            <w:r w:rsidRPr="00EE6E1C">
              <w:rPr>
                <w:rFonts w:cs="Aptos Serif"/>
                <w:spacing w:val="-4"/>
              </w:rPr>
              <w:t>pits</w:t>
            </w:r>
          </w:p>
        </w:tc>
      </w:tr>
      <w:tr w:rsidR="001D424F" w:rsidRPr="00EE6E1C" w14:paraId="5CDC7539" w14:textId="77777777" w:rsidTr="008A6F41">
        <w:trPr>
          <w:trHeight w:val="2064"/>
        </w:trPr>
        <w:tc>
          <w:tcPr>
            <w:tcW w:w="632" w:type="dxa"/>
          </w:tcPr>
          <w:p w14:paraId="5CDC752D" w14:textId="77777777" w:rsidR="001D424F" w:rsidRPr="00EE6E1C" w:rsidRDefault="001D424F" w:rsidP="00EE6E1C">
            <w:pPr>
              <w:pStyle w:val="TableParagraph"/>
              <w:spacing w:after="240" w:line="276" w:lineRule="auto"/>
              <w:ind w:left="0"/>
              <w:rPr>
                <w:rFonts w:cs="Aptos Serif"/>
                <w:b/>
              </w:rPr>
            </w:pPr>
          </w:p>
          <w:p w14:paraId="5CDC752E" w14:textId="77777777" w:rsidR="001D424F" w:rsidRPr="00EE6E1C" w:rsidRDefault="001D424F" w:rsidP="00EE6E1C">
            <w:pPr>
              <w:pStyle w:val="TableParagraph"/>
              <w:spacing w:after="240" w:line="276" w:lineRule="auto"/>
              <w:ind w:left="0"/>
              <w:rPr>
                <w:rFonts w:cs="Aptos Serif"/>
                <w:b/>
              </w:rPr>
            </w:pPr>
          </w:p>
          <w:p w14:paraId="5CDC752F" w14:textId="77777777" w:rsidR="001D424F" w:rsidRPr="00EE6E1C" w:rsidRDefault="001D424F" w:rsidP="00EE6E1C">
            <w:pPr>
              <w:pStyle w:val="TableParagraph"/>
              <w:spacing w:after="240" w:line="276" w:lineRule="auto"/>
              <w:ind w:left="0"/>
              <w:rPr>
                <w:rFonts w:cs="Aptos Serif"/>
                <w:b/>
              </w:rPr>
            </w:pPr>
          </w:p>
          <w:p w14:paraId="5CDC7530" w14:textId="77777777" w:rsidR="001D424F" w:rsidRPr="00EE6E1C" w:rsidRDefault="00C11E50" w:rsidP="00EE6E1C">
            <w:pPr>
              <w:pStyle w:val="TableParagraph"/>
              <w:spacing w:before="158" w:after="240" w:line="276" w:lineRule="auto"/>
              <w:ind w:left="4"/>
              <w:rPr>
                <w:rFonts w:cs="Aptos Serif"/>
              </w:rPr>
            </w:pPr>
            <w:r w:rsidRPr="00EE6E1C">
              <w:rPr>
                <w:rFonts w:cs="Aptos Serif"/>
                <w:w w:val="99"/>
              </w:rPr>
              <w:t>6</w:t>
            </w:r>
          </w:p>
        </w:tc>
        <w:tc>
          <w:tcPr>
            <w:tcW w:w="2412" w:type="dxa"/>
          </w:tcPr>
          <w:p w14:paraId="5CDC7531" w14:textId="77777777" w:rsidR="001D424F" w:rsidRPr="00EE6E1C" w:rsidRDefault="001D424F" w:rsidP="00EE6E1C">
            <w:pPr>
              <w:pStyle w:val="TableParagraph"/>
              <w:spacing w:after="240" w:line="276" w:lineRule="auto"/>
              <w:ind w:left="0"/>
              <w:rPr>
                <w:rFonts w:cs="Aptos Serif"/>
                <w:b/>
              </w:rPr>
            </w:pPr>
          </w:p>
          <w:p w14:paraId="5CDC7532" w14:textId="77777777" w:rsidR="001D424F" w:rsidRPr="00EE6E1C" w:rsidRDefault="001D424F" w:rsidP="00EE6E1C">
            <w:pPr>
              <w:pStyle w:val="TableParagraph"/>
              <w:spacing w:after="240" w:line="276" w:lineRule="auto"/>
              <w:ind w:left="0"/>
              <w:rPr>
                <w:rFonts w:cs="Aptos Serif"/>
                <w:b/>
              </w:rPr>
            </w:pPr>
          </w:p>
          <w:p w14:paraId="5CDC7533" w14:textId="77777777" w:rsidR="001D424F" w:rsidRPr="00EE6E1C" w:rsidRDefault="00C11E50" w:rsidP="00EE6E1C">
            <w:pPr>
              <w:pStyle w:val="TableParagraph"/>
              <w:spacing w:before="192" w:after="240" w:line="276" w:lineRule="auto"/>
              <w:ind w:left="4"/>
              <w:rPr>
                <w:rFonts w:cs="Aptos Serif"/>
              </w:rPr>
            </w:pPr>
            <w:r w:rsidRPr="00EE6E1C">
              <w:rPr>
                <w:rFonts w:cs="Aptos Serif"/>
              </w:rPr>
              <w:t>National Heritage and Conservation</w:t>
            </w:r>
            <w:r w:rsidRPr="00EE6E1C">
              <w:rPr>
                <w:rFonts w:cs="Aptos Serif"/>
                <w:spacing w:val="-13"/>
              </w:rPr>
              <w:t xml:space="preserve"> </w:t>
            </w:r>
            <w:r w:rsidRPr="00EE6E1C">
              <w:rPr>
                <w:rFonts w:cs="Aptos Serif"/>
              </w:rPr>
              <w:t>Commission</w:t>
            </w:r>
            <w:r w:rsidRPr="00EE6E1C">
              <w:rPr>
                <w:rFonts w:cs="Aptos Serif"/>
                <w:spacing w:val="-12"/>
              </w:rPr>
              <w:t xml:space="preserve"> </w:t>
            </w:r>
            <w:r w:rsidRPr="00EE6E1C">
              <w:rPr>
                <w:rFonts w:cs="Aptos Serif"/>
              </w:rPr>
              <w:t>Act (Chapter 173)</w:t>
            </w:r>
          </w:p>
        </w:tc>
        <w:tc>
          <w:tcPr>
            <w:tcW w:w="6565" w:type="dxa"/>
          </w:tcPr>
          <w:p w14:paraId="5CDC7534" w14:textId="77777777" w:rsidR="001D424F" w:rsidRPr="00EE6E1C" w:rsidRDefault="00C11E50" w:rsidP="00EE6E1C">
            <w:pPr>
              <w:pStyle w:val="TableParagraph"/>
              <w:spacing w:before="2" w:after="240" w:line="276" w:lineRule="auto"/>
              <w:ind w:left="4" w:right="131"/>
              <w:rPr>
                <w:rFonts w:cs="Aptos Serif"/>
              </w:rPr>
            </w:pPr>
            <w:r w:rsidRPr="00EE6E1C">
              <w:rPr>
                <w:rFonts w:cs="Aptos Serif"/>
              </w:rPr>
              <w:t>The Act of 1989 provides for the conservation of ancient, cultural, and natural heritage,</w:t>
            </w:r>
            <w:r w:rsidRPr="00EE6E1C">
              <w:rPr>
                <w:rFonts w:cs="Aptos Serif"/>
                <w:spacing w:val="-6"/>
              </w:rPr>
              <w:t xml:space="preserve"> </w:t>
            </w:r>
            <w:r w:rsidRPr="00EE6E1C">
              <w:rPr>
                <w:rFonts w:cs="Aptos Serif"/>
              </w:rPr>
              <w:t>relics,</w:t>
            </w:r>
            <w:r w:rsidRPr="00EE6E1C">
              <w:rPr>
                <w:rFonts w:cs="Aptos Serif"/>
                <w:spacing w:val="-5"/>
              </w:rPr>
              <w:t xml:space="preserve"> </w:t>
            </w:r>
            <w:r w:rsidRPr="00EE6E1C">
              <w:rPr>
                <w:rFonts w:cs="Aptos Serif"/>
              </w:rPr>
              <w:t>and</w:t>
            </w:r>
            <w:r w:rsidRPr="00EE6E1C">
              <w:rPr>
                <w:rFonts w:cs="Aptos Serif"/>
                <w:spacing w:val="-5"/>
              </w:rPr>
              <w:t xml:space="preserve"> </w:t>
            </w:r>
            <w:r w:rsidRPr="00EE6E1C">
              <w:rPr>
                <w:rFonts w:cs="Aptos Serif"/>
              </w:rPr>
              <w:t>objects</w:t>
            </w:r>
            <w:r w:rsidRPr="00EE6E1C">
              <w:rPr>
                <w:rFonts w:cs="Aptos Serif"/>
                <w:spacing w:val="-5"/>
              </w:rPr>
              <w:t xml:space="preserve"> </w:t>
            </w:r>
            <w:r w:rsidRPr="00EE6E1C">
              <w:rPr>
                <w:rFonts w:cs="Aptos Serif"/>
              </w:rPr>
              <w:t>of</w:t>
            </w:r>
            <w:r w:rsidRPr="00EE6E1C">
              <w:rPr>
                <w:rFonts w:cs="Aptos Serif"/>
                <w:spacing w:val="-6"/>
              </w:rPr>
              <w:t xml:space="preserve"> </w:t>
            </w:r>
            <w:r w:rsidRPr="00EE6E1C">
              <w:rPr>
                <w:rFonts w:cs="Aptos Serif"/>
              </w:rPr>
              <w:t>aesthetic,</w:t>
            </w:r>
            <w:r w:rsidRPr="00EE6E1C">
              <w:rPr>
                <w:rFonts w:cs="Aptos Serif"/>
                <w:spacing w:val="-6"/>
              </w:rPr>
              <w:t xml:space="preserve"> </w:t>
            </w:r>
            <w:r w:rsidRPr="00EE6E1C">
              <w:rPr>
                <w:rFonts w:cs="Aptos Serif"/>
              </w:rPr>
              <w:t>historical,</w:t>
            </w:r>
            <w:r w:rsidRPr="00EE6E1C">
              <w:rPr>
                <w:rFonts w:cs="Aptos Serif"/>
                <w:spacing w:val="-7"/>
              </w:rPr>
              <w:t xml:space="preserve"> </w:t>
            </w:r>
            <w:r w:rsidRPr="00EE6E1C">
              <w:rPr>
                <w:rFonts w:cs="Aptos Serif"/>
              </w:rPr>
              <w:t>prehistoric, archaeological,</w:t>
            </w:r>
            <w:r w:rsidRPr="00EE6E1C">
              <w:rPr>
                <w:rFonts w:cs="Aptos Serif"/>
                <w:spacing w:val="-6"/>
              </w:rPr>
              <w:t xml:space="preserve"> </w:t>
            </w:r>
            <w:r w:rsidRPr="00EE6E1C">
              <w:rPr>
                <w:rFonts w:cs="Aptos Serif"/>
              </w:rPr>
              <w:t>or scientific interest by preservation, restoration, rehabilitation, reconstruction, adaptive use, and good management.</w:t>
            </w:r>
          </w:p>
          <w:p w14:paraId="5CDC7535" w14:textId="77777777" w:rsidR="001D424F" w:rsidRPr="00EE6E1C" w:rsidRDefault="00C11E50" w:rsidP="00EE6E1C">
            <w:pPr>
              <w:pStyle w:val="TableParagraph"/>
              <w:spacing w:before="3" w:after="240" w:line="276" w:lineRule="auto"/>
              <w:ind w:left="4" w:right="59"/>
              <w:rPr>
                <w:rFonts w:cs="Aptos Serif"/>
              </w:rPr>
            </w:pPr>
            <w:r w:rsidRPr="00EE6E1C">
              <w:rPr>
                <w:rFonts w:cs="Aptos Serif"/>
              </w:rPr>
              <w:t>The</w:t>
            </w:r>
            <w:r w:rsidRPr="00EE6E1C">
              <w:rPr>
                <w:rFonts w:cs="Aptos Serif"/>
                <w:spacing w:val="-5"/>
              </w:rPr>
              <w:t xml:space="preserve"> </w:t>
            </w:r>
            <w:r w:rsidRPr="00EE6E1C">
              <w:rPr>
                <w:rFonts w:cs="Aptos Serif"/>
              </w:rPr>
              <w:t>Commission</w:t>
            </w:r>
            <w:r w:rsidRPr="00EE6E1C">
              <w:rPr>
                <w:rFonts w:cs="Aptos Serif"/>
                <w:spacing w:val="-6"/>
              </w:rPr>
              <w:t xml:space="preserve"> </w:t>
            </w:r>
            <w:r w:rsidRPr="00EE6E1C">
              <w:rPr>
                <w:rFonts w:cs="Aptos Serif"/>
              </w:rPr>
              <w:t>also</w:t>
            </w:r>
            <w:r w:rsidRPr="00EE6E1C">
              <w:rPr>
                <w:rFonts w:cs="Aptos Serif"/>
                <w:spacing w:val="-6"/>
              </w:rPr>
              <w:t xml:space="preserve"> </w:t>
            </w:r>
            <w:r w:rsidRPr="00EE6E1C">
              <w:rPr>
                <w:rFonts w:cs="Aptos Serif"/>
              </w:rPr>
              <w:t>provides</w:t>
            </w:r>
            <w:r w:rsidRPr="00EE6E1C">
              <w:rPr>
                <w:rFonts w:cs="Aptos Serif"/>
                <w:spacing w:val="-6"/>
              </w:rPr>
              <w:t xml:space="preserve"> </w:t>
            </w:r>
            <w:r w:rsidRPr="00EE6E1C">
              <w:rPr>
                <w:rFonts w:cs="Aptos Serif"/>
              </w:rPr>
              <w:t>regulations</w:t>
            </w:r>
            <w:r w:rsidRPr="00EE6E1C">
              <w:rPr>
                <w:rFonts w:cs="Aptos Serif"/>
                <w:spacing w:val="-6"/>
              </w:rPr>
              <w:t xml:space="preserve"> </w:t>
            </w:r>
            <w:r w:rsidRPr="00EE6E1C">
              <w:rPr>
                <w:rFonts w:cs="Aptos Serif"/>
              </w:rPr>
              <w:t>for</w:t>
            </w:r>
            <w:r w:rsidRPr="00EE6E1C">
              <w:rPr>
                <w:rFonts w:cs="Aptos Serif"/>
                <w:spacing w:val="-5"/>
              </w:rPr>
              <w:t xml:space="preserve"> </w:t>
            </w:r>
            <w:r w:rsidRPr="00EE6E1C">
              <w:rPr>
                <w:rFonts w:cs="Aptos Serif"/>
              </w:rPr>
              <w:t>archaeological</w:t>
            </w:r>
            <w:r w:rsidRPr="00EE6E1C">
              <w:rPr>
                <w:rFonts w:cs="Aptos Serif"/>
                <w:spacing w:val="-6"/>
              </w:rPr>
              <w:t xml:space="preserve"> </w:t>
            </w:r>
            <w:r w:rsidRPr="00EE6E1C">
              <w:rPr>
                <w:rFonts w:cs="Aptos Serif"/>
              </w:rPr>
              <w:t>excavation</w:t>
            </w:r>
            <w:r w:rsidRPr="00EE6E1C">
              <w:rPr>
                <w:rFonts w:cs="Aptos Serif"/>
                <w:spacing w:val="-6"/>
              </w:rPr>
              <w:t xml:space="preserve"> </w:t>
            </w:r>
            <w:r w:rsidRPr="00EE6E1C">
              <w:rPr>
                <w:rFonts w:cs="Aptos Serif"/>
              </w:rPr>
              <w:t>and</w:t>
            </w:r>
            <w:r w:rsidRPr="00EE6E1C">
              <w:rPr>
                <w:rFonts w:cs="Aptos Serif"/>
                <w:spacing w:val="-5"/>
              </w:rPr>
              <w:t xml:space="preserve"> </w:t>
            </w:r>
            <w:r w:rsidRPr="00EE6E1C">
              <w:rPr>
                <w:rFonts w:cs="Aptos Serif"/>
              </w:rPr>
              <w:t>export of relics. If a development is unable to proceed without affecting an item of heritage,</w:t>
            </w:r>
            <w:r w:rsidRPr="00EE6E1C">
              <w:rPr>
                <w:rFonts w:cs="Aptos Serif"/>
                <w:spacing w:val="-5"/>
              </w:rPr>
              <w:t xml:space="preserve"> </w:t>
            </w:r>
            <w:r w:rsidRPr="00EE6E1C">
              <w:rPr>
                <w:rFonts w:cs="Aptos Serif"/>
              </w:rPr>
              <w:t>permission</w:t>
            </w:r>
            <w:r w:rsidRPr="00EE6E1C">
              <w:rPr>
                <w:rFonts w:cs="Aptos Serif"/>
                <w:spacing w:val="-5"/>
              </w:rPr>
              <w:t xml:space="preserve"> </w:t>
            </w:r>
            <w:r w:rsidRPr="00EE6E1C">
              <w:rPr>
                <w:rFonts w:cs="Aptos Serif"/>
              </w:rPr>
              <w:t>must</w:t>
            </w:r>
            <w:r w:rsidRPr="00EE6E1C">
              <w:rPr>
                <w:rFonts w:cs="Aptos Serif"/>
                <w:spacing w:val="-2"/>
              </w:rPr>
              <w:t xml:space="preserve"> </w:t>
            </w:r>
            <w:r w:rsidRPr="00EE6E1C">
              <w:rPr>
                <w:rFonts w:cs="Aptos Serif"/>
              </w:rPr>
              <w:t>be</w:t>
            </w:r>
            <w:r w:rsidRPr="00EE6E1C">
              <w:rPr>
                <w:rFonts w:cs="Aptos Serif"/>
                <w:spacing w:val="-3"/>
              </w:rPr>
              <w:t xml:space="preserve"> </w:t>
            </w:r>
            <w:r w:rsidRPr="00EE6E1C">
              <w:rPr>
                <w:rFonts w:cs="Aptos Serif"/>
              </w:rPr>
              <w:t>sought</w:t>
            </w:r>
            <w:r w:rsidRPr="00EE6E1C">
              <w:rPr>
                <w:rFonts w:cs="Aptos Serif"/>
                <w:spacing w:val="-4"/>
              </w:rPr>
              <w:t xml:space="preserve"> </w:t>
            </w:r>
            <w:r w:rsidRPr="00EE6E1C">
              <w:rPr>
                <w:rFonts w:cs="Aptos Serif"/>
              </w:rPr>
              <w:t>from</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NHCC</w:t>
            </w:r>
            <w:r w:rsidRPr="00EE6E1C">
              <w:rPr>
                <w:rFonts w:cs="Aptos Serif"/>
                <w:spacing w:val="-3"/>
              </w:rPr>
              <w:t xml:space="preserve"> </w:t>
            </w:r>
            <w:r w:rsidRPr="00EE6E1C">
              <w:rPr>
                <w:rFonts w:cs="Aptos Serif"/>
              </w:rPr>
              <w:t>as</w:t>
            </w:r>
            <w:r w:rsidRPr="00EE6E1C">
              <w:rPr>
                <w:rFonts w:cs="Aptos Serif"/>
                <w:spacing w:val="-5"/>
              </w:rPr>
              <w:t xml:space="preserve"> </w:t>
            </w:r>
            <w:r w:rsidRPr="00EE6E1C">
              <w:rPr>
                <w:rFonts w:cs="Aptos Serif"/>
              </w:rPr>
              <w:t>outlined</w:t>
            </w:r>
            <w:r w:rsidRPr="00EE6E1C">
              <w:rPr>
                <w:rFonts w:cs="Aptos Serif"/>
                <w:spacing w:val="-3"/>
              </w:rPr>
              <w:t xml:space="preserve"> </w:t>
            </w:r>
            <w:r w:rsidRPr="00EE6E1C">
              <w:rPr>
                <w:rFonts w:cs="Aptos Serif"/>
              </w:rPr>
              <w:t>in</w:t>
            </w:r>
            <w:r w:rsidRPr="00EE6E1C">
              <w:rPr>
                <w:rFonts w:cs="Aptos Serif"/>
                <w:spacing w:val="-5"/>
              </w:rPr>
              <w:t xml:space="preserve"> </w:t>
            </w:r>
            <w:r w:rsidRPr="00EE6E1C">
              <w:rPr>
                <w:rFonts w:cs="Aptos Serif"/>
              </w:rPr>
              <w:t>Sections</w:t>
            </w:r>
            <w:r w:rsidRPr="00EE6E1C">
              <w:rPr>
                <w:rFonts w:cs="Aptos Serif"/>
                <w:spacing w:val="-5"/>
              </w:rPr>
              <w:t xml:space="preserve"> </w:t>
            </w:r>
            <w:r w:rsidRPr="00EE6E1C">
              <w:rPr>
                <w:rFonts w:cs="Aptos Serif"/>
              </w:rPr>
              <w:t>35</w:t>
            </w:r>
            <w:r w:rsidRPr="00EE6E1C">
              <w:rPr>
                <w:rFonts w:cs="Aptos Serif"/>
                <w:spacing w:val="-4"/>
              </w:rPr>
              <w:t xml:space="preserve"> </w:t>
            </w:r>
            <w:r w:rsidRPr="00EE6E1C">
              <w:rPr>
                <w:rFonts w:cs="Aptos Serif"/>
              </w:rPr>
              <w:t>and 36 of the National Heritage Conservation Commission Act.</w:t>
            </w:r>
          </w:p>
        </w:tc>
        <w:tc>
          <w:tcPr>
            <w:tcW w:w="5387" w:type="dxa"/>
          </w:tcPr>
          <w:p w14:paraId="5CDC7536" w14:textId="77777777" w:rsidR="001D424F" w:rsidRPr="00EE6E1C" w:rsidRDefault="001D424F" w:rsidP="00EE6E1C">
            <w:pPr>
              <w:pStyle w:val="TableParagraph"/>
              <w:spacing w:before="5" w:after="240" w:line="276" w:lineRule="auto"/>
              <w:ind w:left="0"/>
              <w:rPr>
                <w:rFonts w:cs="Aptos Serif"/>
                <w:b/>
              </w:rPr>
            </w:pPr>
          </w:p>
          <w:p w14:paraId="5CDC7537" w14:textId="77777777" w:rsidR="001D424F" w:rsidRPr="00EE6E1C" w:rsidRDefault="00C11E50" w:rsidP="00EE6E1C">
            <w:pPr>
              <w:pStyle w:val="TableParagraph"/>
              <w:spacing w:after="240" w:line="276" w:lineRule="auto"/>
              <w:ind w:left="109" w:right="128"/>
              <w:rPr>
                <w:rFonts w:cs="Aptos Serif"/>
              </w:rPr>
            </w:pPr>
            <w:r w:rsidRPr="00EE6E1C">
              <w:rPr>
                <w:rFonts w:cs="Aptos Serif"/>
              </w:rPr>
              <w:t>The project site and immediate surrounds provides a good source of river sand and stone aggregates as</w:t>
            </w:r>
            <w:r w:rsidRPr="00EE6E1C">
              <w:rPr>
                <w:rFonts w:cs="Aptos Serif"/>
                <w:spacing w:val="-1"/>
              </w:rPr>
              <w:t xml:space="preserve"> </w:t>
            </w:r>
            <w:r w:rsidRPr="00EE6E1C">
              <w:rPr>
                <w:rFonts w:cs="Aptos Serif"/>
              </w:rPr>
              <w:t>evident on site.</w:t>
            </w:r>
            <w:r w:rsidRPr="00EE6E1C">
              <w:rPr>
                <w:rFonts w:cs="Aptos Serif"/>
                <w:spacing w:val="-1"/>
              </w:rPr>
              <w:t xml:space="preserve"> </w:t>
            </w:r>
            <w:r w:rsidRPr="00EE6E1C">
              <w:rPr>
                <w:rFonts w:cs="Aptos Serif"/>
              </w:rPr>
              <w:t>All measures will</w:t>
            </w:r>
            <w:r w:rsidRPr="00EE6E1C">
              <w:rPr>
                <w:rFonts w:cs="Aptos Serif"/>
                <w:spacing w:val="-6"/>
              </w:rPr>
              <w:t xml:space="preserve"> </w:t>
            </w:r>
            <w:r w:rsidRPr="00EE6E1C">
              <w:rPr>
                <w:rFonts w:cs="Aptos Serif"/>
              </w:rPr>
              <w:t>be</w:t>
            </w:r>
            <w:r w:rsidRPr="00EE6E1C">
              <w:rPr>
                <w:rFonts w:cs="Aptos Serif"/>
                <w:spacing w:val="-5"/>
              </w:rPr>
              <w:t xml:space="preserve"> </w:t>
            </w:r>
            <w:r w:rsidRPr="00EE6E1C">
              <w:rPr>
                <w:rFonts w:cs="Aptos Serif"/>
              </w:rPr>
              <w:t>undertaken</w:t>
            </w:r>
            <w:r w:rsidRPr="00EE6E1C">
              <w:rPr>
                <w:rFonts w:cs="Aptos Serif"/>
                <w:spacing w:val="-6"/>
              </w:rPr>
              <w:t xml:space="preserve"> </w:t>
            </w:r>
            <w:r w:rsidRPr="00EE6E1C">
              <w:rPr>
                <w:rFonts w:cs="Aptos Serif"/>
              </w:rPr>
              <w:t>to</w:t>
            </w:r>
            <w:r w:rsidRPr="00EE6E1C">
              <w:rPr>
                <w:rFonts w:cs="Aptos Serif"/>
                <w:spacing w:val="-4"/>
              </w:rPr>
              <w:t xml:space="preserve"> </w:t>
            </w:r>
            <w:r w:rsidRPr="00EE6E1C">
              <w:rPr>
                <w:rFonts w:cs="Aptos Serif"/>
              </w:rPr>
              <w:t>protect</w:t>
            </w:r>
            <w:r w:rsidRPr="00EE6E1C">
              <w:rPr>
                <w:rFonts w:cs="Aptos Serif"/>
                <w:spacing w:val="-5"/>
              </w:rPr>
              <w:t xml:space="preserve"> </w:t>
            </w:r>
            <w:r w:rsidRPr="00EE6E1C">
              <w:rPr>
                <w:rFonts w:cs="Aptos Serif"/>
              </w:rPr>
              <w:t>and</w:t>
            </w:r>
            <w:r w:rsidRPr="00EE6E1C">
              <w:rPr>
                <w:rFonts w:cs="Aptos Serif"/>
                <w:spacing w:val="-4"/>
              </w:rPr>
              <w:t xml:space="preserve"> </w:t>
            </w:r>
            <w:r w:rsidRPr="00EE6E1C">
              <w:rPr>
                <w:rFonts w:cs="Aptos Serif"/>
              </w:rPr>
              <w:t>conserve</w:t>
            </w:r>
            <w:r w:rsidRPr="00EE6E1C">
              <w:rPr>
                <w:rFonts w:cs="Aptos Serif"/>
                <w:spacing w:val="-4"/>
              </w:rPr>
              <w:t xml:space="preserve"> </w:t>
            </w:r>
            <w:r w:rsidRPr="00EE6E1C">
              <w:rPr>
                <w:rFonts w:cs="Aptos Serif"/>
              </w:rPr>
              <w:t>the</w:t>
            </w:r>
            <w:r w:rsidRPr="00EE6E1C">
              <w:rPr>
                <w:rFonts w:cs="Aptos Serif"/>
                <w:spacing w:val="-4"/>
              </w:rPr>
              <w:t xml:space="preserve"> </w:t>
            </w:r>
            <w:r w:rsidRPr="00EE6E1C">
              <w:rPr>
                <w:rFonts w:cs="Aptos Serif"/>
              </w:rPr>
              <w:t>cultural</w:t>
            </w:r>
            <w:r w:rsidRPr="00EE6E1C">
              <w:rPr>
                <w:rFonts w:cs="Aptos Serif"/>
                <w:spacing w:val="-6"/>
              </w:rPr>
              <w:t xml:space="preserve"> </w:t>
            </w:r>
            <w:r w:rsidRPr="00EE6E1C">
              <w:rPr>
                <w:rFonts w:cs="Aptos Serif"/>
              </w:rPr>
              <w:t>and</w:t>
            </w:r>
            <w:r w:rsidRPr="00EE6E1C">
              <w:rPr>
                <w:rFonts w:cs="Aptos Serif"/>
                <w:spacing w:val="-4"/>
              </w:rPr>
              <w:t xml:space="preserve"> </w:t>
            </w:r>
            <w:r w:rsidRPr="00EE6E1C">
              <w:rPr>
                <w:rFonts w:cs="Aptos Serif"/>
              </w:rPr>
              <w:t>natural heritage of the project area. For any new discoveries made of</w:t>
            </w:r>
            <w:r w:rsidRPr="00EE6E1C">
              <w:rPr>
                <w:rFonts w:cs="Aptos Serif"/>
                <w:spacing w:val="40"/>
              </w:rPr>
              <w:t xml:space="preserve"> </w:t>
            </w:r>
            <w:r w:rsidRPr="00EE6E1C">
              <w:rPr>
                <w:rFonts w:cs="Aptos Serif"/>
              </w:rPr>
              <w:t>items of historical or archaeological interest during implementation of the project, the provisions of the NHCC Act shall apply, and the required procedures for the reporting of such</w:t>
            </w:r>
          </w:p>
          <w:p w14:paraId="5CDC7538" w14:textId="77777777" w:rsidR="001D424F" w:rsidRPr="00EE6E1C" w:rsidRDefault="00C11E50" w:rsidP="00EE6E1C">
            <w:pPr>
              <w:pStyle w:val="TableParagraph"/>
              <w:spacing w:after="240" w:line="276" w:lineRule="auto"/>
              <w:ind w:left="109"/>
              <w:rPr>
                <w:rFonts w:cs="Aptos Serif"/>
              </w:rPr>
            </w:pPr>
            <w:r w:rsidRPr="00EE6E1C">
              <w:rPr>
                <w:rFonts w:cs="Aptos Serif"/>
              </w:rPr>
              <w:t>discoveries</w:t>
            </w:r>
            <w:r w:rsidRPr="00EE6E1C">
              <w:rPr>
                <w:rFonts w:cs="Aptos Serif"/>
                <w:spacing w:val="-7"/>
              </w:rPr>
              <w:t xml:space="preserve"> </w:t>
            </w:r>
            <w:r w:rsidRPr="00EE6E1C">
              <w:rPr>
                <w:rFonts w:cs="Aptos Serif"/>
              </w:rPr>
              <w:t>shall</w:t>
            </w:r>
            <w:r w:rsidRPr="00EE6E1C">
              <w:rPr>
                <w:rFonts w:cs="Aptos Serif"/>
                <w:spacing w:val="-7"/>
              </w:rPr>
              <w:t xml:space="preserve"> </w:t>
            </w:r>
            <w:r w:rsidRPr="00EE6E1C">
              <w:rPr>
                <w:rFonts w:cs="Aptos Serif"/>
              </w:rPr>
              <w:t>be</w:t>
            </w:r>
            <w:r w:rsidRPr="00EE6E1C">
              <w:rPr>
                <w:rFonts w:cs="Aptos Serif"/>
                <w:spacing w:val="-5"/>
              </w:rPr>
              <w:t xml:space="preserve"> </w:t>
            </w:r>
            <w:r w:rsidRPr="00EE6E1C">
              <w:rPr>
                <w:rFonts w:cs="Aptos Serif"/>
                <w:spacing w:val="-2"/>
              </w:rPr>
              <w:t>followed.</w:t>
            </w:r>
          </w:p>
        </w:tc>
      </w:tr>
    </w:tbl>
    <w:p w14:paraId="5CDC753A" w14:textId="77777777" w:rsidR="001D424F" w:rsidRPr="00EE6E1C" w:rsidRDefault="001D424F" w:rsidP="00EE6E1C">
      <w:pPr>
        <w:spacing w:after="240" w:line="276" w:lineRule="auto"/>
        <w:rPr>
          <w:rFonts w:cs="Aptos Serif"/>
        </w:rPr>
        <w:sectPr w:rsidR="001D424F" w:rsidRPr="00EE6E1C">
          <w:headerReference w:type="default" r:id="rId26"/>
          <w:footerReference w:type="default" r:id="rId27"/>
          <w:pgSz w:w="16840" w:h="11910" w:orient="landscape"/>
          <w:pgMar w:top="1340" w:right="280" w:bottom="1140" w:left="1300" w:header="786" w:footer="956" w:gutter="0"/>
          <w:cols w:space="720"/>
        </w:sectPr>
      </w:pPr>
    </w:p>
    <w:p w14:paraId="5CDC753B" w14:textId="77777777" w:rsidR="001D424F" w:rsidRPr="00EE6E1C" w:rsidRDefault="001D424F" w:rsidP="00EE6E1C">
      <w:pPr>
        <w:pStyle w:val="Corpsdetexte"/>
        <w:spacing w:before="9" w:after="240" w:line="276" w:lineRule="auto"/>
        <w:rPr>
          <w:rFonts w:cs="Aptos Serif"/>
          <w:b/>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2"/>
        <w:gridCol w:w="2412"/>
        <w:gridCol w:w="6565"/>
        <w:gridCol w:w="5387"/>
      </w:tblGrid>
      <w:tr w:rsidR="001D424F" w:rsidRPr="00EE6E1C" w14:paraId="5CDC7540" w14:textId="77777777" w:rsidTr="008A6F41">
        <w:trPr>
          <w:trHeight w:val="407"/>
        </w:trPr>
        <w:tc>
          <w:tcPr>
            <w:tcW w:w="632" w:type="dxa"/>
            <w:shd w:val="clear" w:color="auto" w:fill="5FBDD1"/>
          </w:tcPr>
          <w:p w14:paraId="5CDC753C" w14:textId="77777777" w:rsidR="001D424F" w:rsidRPr="00EE6E1C" w:rsidRDefault="00C11E50" w:rsidP="00EE6E1C">
            <w:pPr>
              <w:pStyle w:val="TableParagraph"/>
              <w:spacing w:before="17" w:after="240" w:line="276" w:lineRule="auto"/>
              <w:ind w:left="112"/>
              <w:rPr>
                <w:rFonts w:cs="Aptos Serif"/>
              </w:rPr>
            </w:pPr>
            <w:r w:rsidRPr="00EE6E1C">
              <w:rPr>
                <w:rFonts w:cs="Aptos Serif"/>
                <w:spacing w:val="-5"/>
              </w:rPr>
              <w:t>Ref</w:t>
            </w:r>
          </w:p>
        </w:tc>
        <w:tc>
          <w:tcPr>
            <w:tcW w:w="2412" w:type="dxa"/>
            <w:shd w:val="clear" w:color="auto" w:fill="5FBDD1"/>
          </w:tcPr>
          <w:p w14:paraId="5CDC753D" w14:textId="77777777" w:rsidR="001D424F" w:rsidRPr="00EE6E1C" w:rsidRDefault="00C11E50" w:rsidP="00EE6E1C">
            <w:pPr>
              <w:pStyle w:val="TableParagraph"/>
              <w:spacing w:before="17" w:after="240" w:line="276" w:lineRule="auto"/>
              <w:ind w:left="109"/>
              <w:rPr>
                <w:rFonts w:cs="Aptos Serif"/>
              </w:rPr>
            </w:pPr>
            <w:r w:rsidRPr="00EE6E1C">
              <w:rPr>
                <w:rFonts w:cs="Aptos Serif"/>
              </w:rPr>
              <w:t>Legislative</w:t>
            </w:r>
            <w:r w:rsidRPr="00EE6E1C">
              <w:rPr>
                <w:rFonts w:cs="Aptos Serif"/>
                <w:spacing w:val="-10"/>
              </w:rPr>
              <w:t xml:space="preserve"> </w:t>
            </w:r>
            <w:r w:rsidRPr="00EE6E1C">
              <w:rPr>
                <w:rFonts w:cs="Aptos Serif"/>
                <w:spacing w:val="-2"/>
              </w:rPr>
              <w:t>Instrument</w:t>
            </w:r>
          </w:p>
        </w:tc>
        <w:tc>
          <w:tcPr>
            <w:tcW w:w="6565" w:type="dxa"/>
            <w:shd w:val="clear" w:color="auto" w:fill="5FBDD1"/>
          </w:tcPr>
          <w:p w14:paraId="5CDC753E" w14:textId="77777777" w:rsidR="001D424F" w:rsidRPr="00EE6E1C" w:rsidRDefault="00C11E50" w:rsidP="00EE6E1C">
            <w:pPr>
              <w:pStyle w:val="TableParagraph"/>
              <w:spacing w:before="17" w:after="240" w:line="276" w:lineRule="auto"/>
              <w:ind w:left="109"/>
              <w:rPr>
                <w:rFonts w:cs="Aptos Serif"/>
              </w:rPr>
            </w:pPr>
            <w:r w:rsidRPr="00EE6E1C">
              <w:rPr>
                <w:rFonts w:cs="Aptos Serif"/>
                <w:spacing w:val="-2"/>
              </w:rPr>
              <w:t>Description</w:t>
            </w:r>
          </w:p>
        </w:tc>
        <w:tc>
          <w:tcPr>
            <w:tcW w:w="5387" w:type="dxa"/>
            <w:shd w:val="clear" w:color="auto" w:fill="5FBDD1"/>
          </w:tcPr>
          <w:p w14:paraId="5CDC753F" w14:textId="77777777" w:rsidR="001D424F" w:rsidRPr="00EE6E1C" w:rsidRDefault="00C11E50" w:rsidP="00EE6E1C">
            <w:pPr>
              <w:pStyle w:val="TableParagraph"/>
              <w:spacing w:before="17" w:after="240" w:line="276" w:lineRule="auto"/>
              <w:ind w:left="109"/>
              <w:rPr>
                <w:rFonts w:cs="Aptos Serif"/>
              </w:rPr>
            </w:pPr>
            <w:r w:rsidRPr="00EE6E1C">
              <w:rPr>
                <w:rFonts w:cs="Aptos Serif"/>
              </w:rPr>
              <w:t>Relevance</w:t>
            </w:r>
            <w:r w:rsidRPr="00EE6E1C">
              <w:rPr>
                <w:rFonts w:cs="Aptos Serif"/>
                <w:spacing w:val="-6"/>
              </w:rPr>
              <w:t xml:space="preserve"> </w:t>
            </w:r>
            <w:r w:rsidRPr="00EE6E1C">
              <w:rPr>
                <w:rFonts w:cs="Aptos Serif"/>
              </w:rPr>
              <w:t>and/or</w:t>
            </w:r>
            <w:r w:rsidRPr="00EE6E1C">
              <w:rPr>
                <w:rFonts w:cs="Aptos Serif"/>
                <w:spacing w:val="-7"/>
              </w:rPr>
              <w:t xml:space="preserve"> </w:t>
            </w:r>
            <w:r w:rsidRPr="00EE6E1C">
              <w:rPr>
                <w:rFonts w:cs="Aptos Serif"/>
                <w:spacing w:val="-2"/>
              </w:rPr>
              <w:t>Compliance</w:t>
            </w:r>
          </w:p>
        </w:tc>
      </w:tr>
      <w:tr w:rsidR="001D424F" w:rsidRPr="00EE6E1C" w14:paraId="5CDC7542" w14:textId="77777777" w:rsidTr="008A6F41">
        <w:trPr>
          <w:trHeight w:val="383"/>
        </w:trPr>
        <w:tc>
          <w:tcPr>
            <w:tcW w:w="14996" w:type="dxa"/>
            <w:gridSpan w:val="4"/>
            <w:shd w:val="clear" w:color="auto" w:fill="5FBDD1"/>
          </w:tcPr>
          <w:p w14:paraId="5CDC7541" w14:textId="77777777" w:rsidR="001D424F" w:rsidRPr="00EE6E1C" w:rsidRDefault="00C11E50" w:rsidP="00EE6E1C">
            <w:pPr>
              <w:pStyle w:val="TableParagraph"/>
              <w:spacing w:before="19" w:after="240" w:line="276" w:lineRule="auto"/>
              <w:ind w:left="112"/>
              <w:rPr>
                <w:rFonts w:cs="Aptos Serif"/>
              </w:rPr>
            </w:pPr>
            <w:r w:rsidRPr="00EE6E1C">
              <w:rPr>
                <w:rFonts w:cs="Aptos Serif"/>
              </w:rPr>
              <w:t>Energy</w:t>
            </w:r>
            <w:r w:rsidRPr="00EE6E1C">
              <w:rPr>
                <w:rFonts w:cs="Aptos Serif"/>
                <w:spacing w:val="-8"/>
              </w:rPr>
              <w:t xml:space="preserve"> </w:t>
            </w:r>
            <w:r w:rsidRPr="00EE6E1C">
              <w:rPr>
                <w:rFonts w:cs="Aptos Serif"/>
              </w:rPr>
              <w:t>Regulation,</w:t>
            </w:r>
            <w:r w:rsidRPr="00EE6E1C">
              <w:rPr>
                <w:rFonts w:cs="Aptos Serif"/>
                <w:spacing w:val="-8"/>
              </w:rPr>
              <w:t xml:space="preserve"> </w:t>
            </w:r>
            <w:r w:rsidRPr="00EE6E1C">
              <w:rPr>
                <w:rFonts w:cs="Aptos Serif"/>
              </w:rPr>
              <w:t>Investment</w:t>
            </w:r>
            <w:r w:rsidRPr="00EE6E1C">
              <w:rPr>
                <w:rFonts w:cs="Aptos Serif"/>
                <w:spacing w:val="-6"/>
              </w:rPr>
              <w:t xml:space="preserve"> </w:t>
            </w:r>
            <w:r w:rsidRPr="00EE6E1C">
              <w:rPr>
                <w:rFonts w:cs="Aptos Serif"/>
              </w:rPr>
              <w:t>and</w:t>
            </w:r>
            <w:r w:rsidRPr="00EE6E1C">
              <w:rPr>
                <w:rFonts w:cs="Aptos Serif"/>
                <w:spacing w:val="-6"/>
              </w:rPr>
              <w:t xml:space="preserve"> </w:t>
            </w:r>
            <w:r w:rsidRPr="00EE6E1C">
              <w:rPr>
                <w:rFonts w:cs="Aptos Serif"/>
                <w:spacing w:val="-2"/>
              </w:rPr>
              <w:t>Standards</w:t>
            </w:r>
          </w:p>
        </w:tc>
      </w:tr>
      <w:tr w:rsidR="001D424F" w:rsidRPr="00EE6E1C" w14:paraId="5CDC754C" w14:textId="77777777" w:rsidTr="008A6F41">
        <w:trPr>
          <w:trHeight w:val="1941"/>
        </w:trPr>
        <w:tc>
          <w:tcPr>
            <w:tcW w:w="632" w:type="dxa"/>
          </w:tcPr>
          <w:p w14:paraId="5CDC7543" w14:textId="77777777" w:rsidR="001D424F" w:rsidRPr="00EE6E1C" w:rsidRDefault="001D424F" w:rsidP="00EE6E1C">
            <w:pPr>
              <w:pStyle w:val="TableParagraph"/>
              <w:spacing w:after="240" w:line="276" w:lineRule="auto"/>
              <w:ind w:left="0"/>
              <w:rPr>
                <w:rFonts w:cs="Aptos Serif"/>
                <w:b/>
              </w:rPr>
            </w:pPr>
          </w:p>
          <w:p w14:paraId="5CDC7544" w14:textId="77777777" w:rsidR="001D424F" w:rsidRPr="00EE6E1C" w:rsidRDefault="001D424F" w:rsidP="00EE6E1C">
            <w:pPr>
              <w:pStyle w:val="TableParagraph"/>
              <w:spacing w:after="240" w:line="276" w:lineRule="auto"/>
              <w:ind w:left="0"/>
              <w:rPr>
                <w:rFonts w:cs="Aptos Serif"/>
                <w:b/>
              </w:rPr>
            </w:pPr>
          </w:p>
          <w:p w14:paraId="5CDC7545" w14:textId="77777777" w:rsidR="001D424F" w:rsidRPr="00EE6E1C" w:rsidRDefault="001D424F" w:rsidP="00EE6E1C">
            <w:pPr>
              <w:pStyle w:val="TableParagraph"/>
              <w:spacing w:after="240" w:line="276" w:lineRule="auto"/>
              <w:ind w:left="0"/>
              <w:rPr>
                <w:rFonts w:cs="Aptos Serif"/>
                <w:b/>
              </w:rPr>
            </w:pPr>
          </w:p>
          <w:p w14:paraId="5CDC7546" w14:textId="77777777" w:rsidR="001D424F" w:rsidRPr="00EE6E1C" w:rsidRDefault="00C11E50" w:rsidP="00EE6E1C">
            <w:pPr>
              <w:pStyle w:val="TableParagraph"/>
              <w:spacing w:before="160" w:after="240" w:line="276" w:lineRule="auto"/>
              <w:ind w:left="112"/>
              <w:rPr>
                <w:rFonts w:cs="Aptos Serif"/>
              </w:rPr>
            </w:pPr>
            <w:r w:rsidRPr="00EE6E1C">
              <w:rPr>
                <w:rFonts w:cs="Aptos Serif"/>
                <w:w w:val="96"/>
              </w:rPr>
              <w:t>7</w:t>
            </w:r>
          </w:p>
        </w:tc>
        <w:tc>
          <w:tcPr>
            <w:tcW w:w="2412" w:type="dxa"/>
          </w:tcPr>
          <w:p w14:paraId="5CDC7547" w14:textId="77777777" w:rsidR="001D424F" w:rsidRPr="00EE6E1C" w:rsidRDefault="001D424F" w:rsidP="00EE6E1C">
            <w:pPr>
              <w:pStyle w:val="TableParagraph"/>
              <w:spacing w:after="240" w:line="276" w:lineRule="auto"/>
              <w:ind w:left="0"/>
              <w:rPr>
                <w:rFonts w:cs="Aptos Serif"/>
                <w:b/>
              </w:rPr>
            </w:pPr>
          </w:p>
          <w:p w14:paraId="5CDC7548" w14:textId="77777777" w:rsidR="001D424F" w:rsidRPr="00EE6E1C" w:rsidRDefault="001D424F" w:rsidP="00EE6E1C">
            <w:pPr>
              <w:pStyle w:val="TableParagraph"/>
              <w:spacing w:after="240" w:line="276" w:lineRule="auto"/>
              <w:ind w:left="0"/>
              <w:rPr>
                <w:rFonts w:cs="Aptos Serif"/>
                <w:b/>
              </w:rPr>
            </w:pPr>
          </w:p>
          <w:p w14:paraId="5CDC7549" w14:textId="77777777" w:rsidR="001D424F" w:rsidRPr="00EE6E1C" w:rsidRDefault="00C11E50" w:rsidP="00EE6E1C">
            <w:pPr>
              <w:pStyle w:val="TableParagraph"/>
              <w:spacing w:before="184" w:after="240" w:line="276" w:lineRule="auto"/>
              <w:ind w:left="109" w:right="95"/>
              <w:rPr>
                <w:rFonts w:cs="Aptos Serif"/>
              </w:rPr>
            </w:pPr>
            <w:r w:rsidRPr="00EE6E1C">
              <w:rPr>
                <w:rFonts w:cs="Aptos Serif"/>
              </w:rPr>
              <w:t>Energy</w:t>
            </w:r>
            <w:r w:rsidRPr="00EE6E1C">
              <w:rPr>
                <w:rFonts w:cs="Aptos Serif"/>
                <w:spacing w:val="-13"/>
              </w:rPr>
              <w:t xml:space="preserve"> </w:t>
            </w:r>
            <w:r w:rsidRPr="00EE6E1C">
              <w:rPr>
                <w:rFonts w:cs="Aptos Serif"/>
              </w:rPr>
              <w:t>Regulation</w:t>
            </w:r>
            <w:r w:rsidRPr="00EE6E1C">
              <w:rPr>
                <w:rFonts w:cs="Aptos Serif"/>
                <w:spacing w:val="-12"/>
              </w:rPr>
              <w:t xml:space="preserve"> </w:t>
            </w:r>
            <w:r w:rsidRPr="00EE6E1C">
              <w:rPr>
                <w:rFonts w:cs="Aptos Serif"/>
              </w:rPr>
              <w:t>Act,</w:t>
            </w:r>
            <w:r w:rsidRPr="00EE6E1C">
              <w:rPr>
                <w:rFonts w:cs="Aptos Serif"/>
                <w:spacing w:val="-13"/>
              </w:rPr>
              <w:t xml:space="preserve"> </w:t>
            </w:r>
            <w:r w:rsidRPr="00EE6E1C">
              <w:rPr>
                <w:rFonts w:cs="Aptos Serif"/>
              </w:rPr>
              <w:t>No. 12 of 2019.</w:t>
            </w:r>
          </w:p>
        </w:tc>
        <w:tc>
          <w:tcPr>
            <w:tcW w:w="6565" w:type="dxa"/>
          </w:tcPr>
          <w:p w14:paraId="5CDC754A" w14:textId="77777777" w:rsidR="001D424F" w:rsidRPr="00EE6E1C" w:rsidRDefault="00C11E50" w:rsidP="00EE6E1C">
            <w:pPr>
              <w:pStyle w:val="TableParagraph"/>
              <w:spacing w:before="19" w:after="240" w:line="276" w:lineRule="auto"/>
              <w:ind w:left="109" w:right="116"/>
              <w:rPr>
                <w:rFonts w:cs="Aptos Serif"/>
              </w:rPr>
            </w:pPr>
            <w:r w:rsidRPr="00EE6E1C">
              <w:rPr>
                <w:rFonts w:cs="Aptos Serif"/>
              </w:rPr>
              <w:t>The Act of 2019 makes provision with</w:t>
            </w:r>
            <w:r w:rsidRPr="00EE6E1C">
              <w:rPr>
                <w:rFonts w:cs="Aptos Serif"/>
                <w:spacing w:val="-1"/>
              </w:rPr>
              <w:t xml:space="preserve"> </w:t>
            </w:r>
            <w:r w:rsidRPr="00EE6E1C">
              <w:rPr>
                <w:rFonts w:cs="Aptos Serif"/>
              </w:rPr>
              <w:t>respect to</w:t>
            </w:r>
            <w:r w:rsidRPr="00EE6E1C">
              <w:rPr>
                <w:rFonts w:cs="Aptos Serif"/>
                <w:spacing w:val="-1"/>
              </w:rPr>
              <w:t xml:space="preserve"> </w:t>
            </w:r>
            <w:r w:rsidRPr="00EE6E1C">
              <w:rPr>
                <w:rFonts w:cs="Aptos Serif"/>
              </w:rPr>
              <w:t>the production and distribution of</w:t>
            </w:r>
            <w:r w:rsidRPr="00EE6E1C">
              <w:rPr>
                <w:rFonts w:cs="Aptos Serif"/>
                <w:spacing w:val="-3"/>
              </w:rPr>
              <w:t xml:space="preserve"> </w:t>
            </w:r>
            <w:r w:rsidRPr="00EE6E1C">
              <w:rPr>
                <w:rFonts w:cs="Aptos Serif"/>
              </w:rPr>
              <w:t>energy</w:t>
            </w:r>
            <w:r w:rsidRPr="00EE6E1C">
              <w:rPr>
                <w:rFonts w:cs="Aptos Serif"/>
                <w:spacing w:val="-3"/>
              </w:rPr>
              <w:t xml:space="preserve"> </w:t>
            </w:r>
            <w:r w:rsidRPr="00EE6E1C">
              <w:rPr>
                <w:rFonts w:cs="Aptos Serif"/>
              </w:rPr>
              <w:t>in</w:t>
            </w:r>
            <w:r w:rsidRPr="00EE6E1C">
              <w:rPr>
                <w:rFonts w:cs="Aptos Serif"/>
                <w:spacing w:val="-4"/>
              </w:rPr>
              <w:t xml:space="preserve"> </w:t>
            </w:r>
            <w:r w:rsidRPr="00EE6E1C">
              <w:rPr>
                <w:rFonts w:cs="Aptos Serif"/>
              </w:rPr>
              <w:t>Zambia</w:t>
            </w:r>
            <w:r w:rsidRPr="00EE6E1C">
              <w:rPr>
                <w:rFonts w:cs="Aptos Serif"/>
                <w:spacing w:val="-3"/>
              </w:rPr>
              <w:t xml:space="preserve"> </w:t>
            </w:r>
            <w:r w:rsidRPr="00EE6E1C">
              <w:rPr>
                <w:rFonts w:cs="Aptos Serif"/>
              </w:rPr>
              <w:t>and</w:t>
            </w:r>
            <w:r w:rsidRPr="00EE6E1C">
              <w:rPr>
                <w:rFonts w:cs="Aptos Serif"/>
                <w:spacing w:val="-2"/>
              </w:rPr>
              <w:t xml:space="preserve"> </w:t>
            </w:r>
            <w:r w:rsidRPr="00EE6E1C">
              <w:rPr>
                <w:rFonts w:cs="Aptos Serif"/>
              </w:rPr>
              <w:t>establishes</w:t>
            </w:r>
            <w:r w:rsidRPr="00EE6E1C">
              <w:rPr>
                <w:rFonts w:cs="Aptos Serif"/>
                <w:spacing w:val="-4"/>
              </w:rPr>
              <w:t xml:space="preserve"> </w:t>
            </w:r>
            <w:r w:rsidRPr="00EE6E1C">
              <w:rPr>
                <w:rFonts w:cs="Aptos Serif"/>
              </w:rPr>
              <w:t>the</w:t>
            </w:r>
            <w:r w:rsidRPr="00EE6E1C">
              <w:rPr>
                <w:rFonts w:cs="Aptos Serif"/>
                <w:spacing w:val="-2"/>
              </w:rPr>
              <w:t xml:space="preserve"> </w:t>
            </w:r>
            <w:r w:rsidRPr="00EE6E1C">
              <w:rPr>
                <w:rFonts w:cs="Aptos Serif"/>
              </w:rPr>
              <w:t>Energy</w:t>
            </w:r>
            <w:r w:rsidRPr="00EE6E1C">
              <w:rPr>
                <w:rFonts w:cs="Aptos Serif"/>
                <w:spacing w:val="-3"/>
              </w:rPr>
              <w:t xml:space="preserve"> </w:t>
            </w:r>
            <w:r w:rsidRPr="00EE6E1C">
              <w:rPr>
                <w:rFonts w:cs="Aptos Serif"/>
              </w:rPr>
              <w:t>Regulation</w:t>
            </w:r>
            <w:r w:rsidRPr="00EE6E1C">
              <w:rPr>
                <w:rFonts w:cs="Aptos Serif"/>
                <w:spacing w:val="-4"/>
              </w:rPr>
              <w:t xml:space="preserve"> </w:t>
            </w:r>
            <w:r w:rsidRPr="00EE6E1C">
              <w:rPr>
                <w:rFonts w:cs="Aptos Serif"/>
              </w:rPr>
              <w:t>Board</w:t>
            </w:r>
            <w:r w:rsidRPr="00EE6E1C">
              <w:rPr>
                <w:rFonts w:cs="Aptos Serif"/>
                <w:spacing w:val="-2"/>
              </w:rPr>
              <w:t xml:space="preserve"> </w:t>
            </w:r>
            <w:r w:rsidRPr="00EE6E1C">
              <w:rPr>
                <w:rFonts w:cs="Aptos Serif"/>
              </w:rPr>
              <w:t>for</w:t>
            </w:r>
            <w:r w:rsidRPr="00EE6E1C">
              <w:rPr>
                <w:rFonts w:cs="Aptos Serif"/>
                <w:spacing w:val="-3"/>
              </w:rPr>
              <w:t xml:space="preserve"> </w:t>
            </w:r>
            <w:r w:rsidRPr="00EE6E1C">
              <w:rPr>
                <w:rFonts w:cs="Aptos Serif"/>
              </w:rPr>
              <w:t>purposes</w:t>
            </w:r>
            <w:r w:rsidRPr="00EE6E1C">
              <w:rPr>
                <w:rFonts w:cs="Aptos Serif"/>
                <w:spacing w:val="-4"/>
              </w:rPr>
              <w:t xml:space="preserve"> </w:t>
            </w:r>
            <w:r w:rsidRPr="00EE6E1C">
              <w:rPr>
                <w:rFonts w:cs="Aptos Serif"/>
              </w:rPr>
              <w:t>of control and licensing of energy undertakings. The Board shall, in conjunction</w:t>
            </w:r>
            <w:r w:rsidRPr="00EE6E1C">
              <w:rPr>
                <w:rFonts w:cs="Aptos Serif"/>
                <w:spacing w:val="40"/>
              </w:rPr>
              <w:t xml:space="preserve"> </w:t>
            </w:r>
            <w:r w:rsidRPr="00EE6E1C">
              <w:rPr>
                <w:rFonts w:cs="Aptos Serif"/>
              </w:rPr>
              <w:t>with other Government agencies, formulate measures to minimize the environmental impact of the production and supply of energy and the</w:t>
            </w:r>
            <w:r w:rsidRPr="00EE6E1C">
              <w:rPr>
                <w:rFonts w:cs="Aptos Serif"/>
                <w:spacing w:val="40"/>
              </w:rPr>
              <w:t xml:space="preserve"> </w:t>
            </w:r>
            <w:r w:rsidRPr="00EE6E1C">
              <w:rPr>
                <w:rFonts w:cs="Aptos Serif"/>
              </w:rPr>
              <w:t>production,</w:t>
            </w:r>
            <w:r w:rsidRPr="00EE6E1C">
              <w:rPr>
                <w:rFonts w:cs="Aptos Serif"/>
                <w:spacing w:val="-5"/>
              </w:rPr>
              <w:t xml:space="preserve"> </w:t>
            </w:r>
            <w:r w:rsidRPr="00EE6E1C">
              <w:rPr>
                <w:rFonts w:cs="Aptos Serif"/>
              </w:rPr>
              <w:t>transportation,</w:t>
            </w:r>
            <w:r w:rsidRPr="00EE6E1C">
              <w:rPr>
                <w:rFonts w:cs="Aptos Serif"/>
                <w:spacing w:val="-5"/>
              </w:rPr>
              <w:t xml:space="preserve"> </w:t>
            </w:r>
            <w:r w:rsidRPr="00EE6E1C">
              <w:rPr>
                <w:rFonts w:cs="Aptos Serif"/>
              </w:rPr>
              <w:t>storage</w:t>
            </w:r>
            <w:r w:rsidRPr="00EE6E1C">
              <w:rPr>
                <w:rFonts w:cs="Aptos Serif"/>
                <w:spacing w:val="-4"/>
              </w:rPr>
              <w:t xml:space="preserve"> </w:t>
            </w:r>
            <w:r w:rsidRPr="00EE6E1C">
              <w:rPr>
                <w:rFonts w:cs="Aptos Serif"/>
              </w:rPr>
              <w:t>and</w:t>
            </w:r>
            <w:r w:rsidRPr="00EE6E1C">
              <w:rPr>
                <w:rFonts w:cs="Aptos Serif"/>
                <w:spacing w:val="-4"/>
              </w:rPr>
              <w:t xml:space="preserve"> </w:t>
            </w:r>
            <w:r w:rsidRPr="00EE6E1C">
              <w:rPr>
                <w:rFonts w:cs="Aptos Serif"/>
              </w:rPr>
              <w:t>use</w:t>
            </w:r>
            <w:r w:rsidRPr="00EE6E1C">
              <w:rPr>
                <w:rFonts w:cs="Aptos Serif"/>
                <w:spacing w:val="-4"/>
              </w:rPr>
              <w:t xml:space="preserve"> </w:t>
            </w:r>
            <w:r w:rsidRPr="00EE6E1C">
              <w:rPr>
                <w:rFonts w:cs="Aptos Serif"/>
              </w:rPr>
              <w:t>of</w:t>
            </w:r>
            <w:r w:rsidRPr="00EE6E1C">
              <w:rPr>
                <w:rFonts w:cs="Aptos Serif"/>
                <w:spacing w:val="-4"/>
              </w:rPr>
              <w:t xml:space="preserve"> </w:t>
            </w:r>
            <w:r w:rsidRPr="00EE6E1C">
              <w:rPr>
                <w:rFonts w:cs="Aptos Serif"/>
              </w:rPr>
              <w:t>fuels</w:t>
            </w:r>
            <w:r w:rsidRPr="00EE6E1C">
              <w:rPr>
                <w:rFonts w:cs="Aptos Serif"/>
                <w:spacing w:val="-5"/>
              </w:rPr>
              <w:t xml:space="preserve"> </w:t>
            </w:r>
            <w:r w:rsidRPr="00EE6E1C">
              <w:rPr>
                <w:rFonts w:cs="Aptos Serif"/>
              </w:rPr>
              <w:t>and</w:t>
            </w:r>
            <w:r w:rsidRPr="00EE6E1C">
              <w:rPr>
                <w:rFonts w:cs="Aptos Serif"/>
                <w:spacing w:val="-4"/>
              </w:rPr>
              <w:t xml:space="preserve"> </w:t>
            </w:r>
            <w:r w:rsidRPr="00EE6E1C">
              <w:rPr>
                <w:rFonts w:cs="Aptos Serif"/>
              </w:rPr>
              <w:t>enforce</w:t>
            </w:r>
            <w:r w:rsidRPr="00EE6E1C">
              <w:rPr>
                <w:rFonts w:cs="Aptos Serif"/>
                <w:spacing w:val="-4"/>
              </w:rPr>
              <w:t xml:space="preserve"> </w:t>
            </w:r>
            <w:r w:rsidRPr="00EE6E1C">
              <w:rPr>
                <w:rFonts w:cs="Aptos Serif"/>
              </w:rPr>
              <w:t>such</w:t>
            </w:r>
            <w:r w:rsidRPr="00EE6E1C">
              <w:rPr>
                <w:rFonts w:cs="Aptos Serif"/>
                <w:spacing w:val="-5"/>
              </w:rPr>
              <w:t xml:space="preserve"> </w:t>
            </w:r>
            <w:r w:rsidRPr="00EE6E1C">
              <w:rPr>
                <w:rFonts w:cs="Aptos Serif"/>
              </w:rPr>
              <w:t>measures</w:t>
            </w:r>
            <w:r w:rsidRPr="00EE6E1C">
              <w:rPr>
                <w:rFonts w:cs="Aptos Serif"/>
                <w:spacing w:val="-5"/>
              </w:rPr>
              <w:t xml:space="preserve"> </w:t>
            </w:r>
            <w:r w:rsidRPr="00EE6E1C">
              <w:rPr>
                <w:rFonts w:cs="Aptos Serif"/>
              </w:rPr>
              <w:t>by the attachment of appropriate conditions to licenses held by undertakings.</w:t>
            </w:r>
          </w:p>
        </w:tc>
        <w:tc>
          <w:tcPr>
            <w:tcW w:w="5387" w:type="dxa"/>
          </w:tcPr>
          <w:p w14:paraId="5CDC754B" w14:textId="77777777" w:rsidR="001D424F" w:rsidRPr="00EE6E1C" w:rsidRDefault="00C11E50" w:rsidP="00EE6E1C">
            <w:pPr>
              <w:pStyle w:val="TableParagraph"/>
              <w:spacing w:before="142" w:after="240" w:line="276" w:lineRule="auto"/>
              <w:ind w:left="109" w:right="108"/>
              <w:rPr>
                <w:rFonts w:cs="Aptos Serif"/>
              </w:rPr>
            </w:pPr>
            <w:r w:rsidRPr="00EE6E1C">
              <w:rPr>
                <w:rFonts w:cs="Aptos Serif"/>
              </w:rPr>
              <w:t>The Project will undertake to transmit electricity; the Developer shall</w:t>
            </w:r>
            <w:r w:rsidRPr="00EE6E1C">
              <w:rPr>
                <w:rFonts w:cs="Aptos Serif"/>
                <w:spacing w:val="-6"/>
              </w:rPr>
              <w:t xml:space="preserve"> </w:t>
            </w:r>
            <w:r w:rsidRPr="00EE6E1C">
              <w:rPr>
                <w:rFonts w:cs="Aptos Serif"/>
              </w:rPr>
              <w:t>apply</w:t>
            </w:r>
            <w:r w:rsidRPr="00EE6E1C">
              <w:rPr>
                <w:rFonts w:cs="Aptos Serif"/>
                <w:spacing w:val="-4"/>
              </w:rPr>
              <w:t xml:space="preserve"> </w:t>
            </w:r>
            <w:r w:rsidRPr="00EE6E1C">
              <w:rPr>
                <w:rFonts w:cs="Aptos Serif"/>
              </w:rPr>
              <w:t>for</w:t>
            </w:r>
            <w:r w:rsidRPr="00EE6E1C">
              <w:rPr>
                <w:rFonts w:cs="Aptos Serif"/>
                <w:spacing w:val="-5"/>
              </w:rPr>
              <w:t xml:space="preserve"> </w:t>
            </w:r>
            <w:r w:rsidRPr="00EE6E1C">
              <w:rPr>
                <w:rFonts w:cs="Aptos Serif"/>
              </w:rPr>
              <w:t>a</w:t>
            </w:r>
            <w:r w:rsidRPr="00EE6E1C">
              <w:rPr>
                <w:rFonts w:cs="Aptos Serif"/>
                <w:spacing w:val="-3"/>
              </w:rPr>
              <w:t xml:space="preserve"> </w:t>
            </w:r>
            <w:r w:rsidRPr="00EE6E1C">
              <w:rPr>
                <w:rFonts w:cs="Aptos Serif"/>
              </w:rPr>
              <w:t>license</w:t>
            </w:r>
            <w:r w:rsidRPr="00EE6E1C">
              <w:rPr>
                <w:rFonts w:cs="Aptos Serif"/>
                <w:spacing w:val="-4"/>
              </w:rPr>
              <w:t xml:space="preserve"> </w:t>
            </w:r>
            <w:r w:rsidRPr="00EE6E1C">
              <w:rPr>
                <w:rFonts w:cs="Aptos Serif"/>
              </w:rPr>
              <w:t>for</w:t>
            </w:r>
            <w:r w:rsidRPr="00EE6E1C">
              <w:rPr>
                <w:rFonts w:cs="Aptos Serif"/>
                <w:spacing w:val="-5"/>
              </w:rPr>
              <w:t xml:space="preserve"> </w:t>
            </w:r>
            <w:r w:rsidRPr="00EE6E1C">
              <w:rPr>
                <w:rFonts w:cs="Aptos Serif"/>
              </w:rPr>
              <w:t>energy</w:t>
            </w:r>
            <w:r w:rsidRPr="00EE6E1C">
              <w:rPr>
                <w:rFonts w:cs="Aptos Serif"/>
                <w:spacing w:val="-4"/>
              </w:rPr>
              <w:t xml:space="preserve"> </w:t>
            </w:r>
            <w:r w:rsidRPr="00EE6E1C">
              <w:rPr>
                <w:rFonts w:cs="Aptos Serif"/>
              </w:rPr>
              <w:t>transmission</w:t>
            </w:r>
            <w:r w:rsidRPr="00EE6E1C">
              <w:rPr>
                <w:rFonts w:cs="Aptos Serif"/>
                <w:spacing w:val="-5"/>
              </w:rPr>
              <w:t xml:space="preserve"> </w:t>
            </w:r>
            <w:r w:rsidRPr="00EE6E1C">
              <w:rPr>
                <w:rFonts w:cs="Aptos Serif"/>
              </w:rPr>
              <w:t>in</w:t>
            </w:r>
            <w:r w:rsidRPr="00EE6E1C">
              <w:rPr>
                <w:rFonts w:cs="Aptos Serif"/>
                <w:spacing w:val="-6"/>
              </w:rPr>
              <w:t xml:space="preserve"> </w:t>
            </w:r>
            <w:r w:rsidRPr="00EE6E1C">
              <w:rPr>
                <w:rFonts w:cs="Aptos Serif"/>
              </w:rPr>
              <w:t>accordance</w:t>
            </w:r>
            <w:r w:rsidRPr="00EE6E1C">
              <w:rPr>
                <w:rFonts w:cs="Aptos Serif"/>
                <w:spacing w:val="-4"/>
              </w:rPr>
              <w:t xml:space="preserve"> </w:t>
            </w:r>
            <w:r w:rsidRPr="00EE6E1C">
              <w:rPr>
                <w:rFonts w:cs="Aptos Serif"/>
              </w:rPr>
              <w:t>with provisions of this Act prior to the commencement of the development. Permits shall also be obtained in accordance with provisions of this Act for any on-site fuel storage facilities that</w:t>
            </w:r>
            <w:r w:rsidRPr="00EE6E1C">
              <w:rPr>
                <w:rFonts w:cs="Aptos Serif"/>
                <w:spacing w:val="40"/>
              </w:rPr>
              <w:t xml:space="preserve"> </w:t>
            </w:r>
            <w:r w:rsidRPr="00EE6E1C">
              <w:rPr>
                <w:rFonts w:cs="Aptos Serif"/>
              </w:rPr>
              <w:t>may be necessitated during construction and operational phases (Sections 8-9).</w:t>
            </w:r>
          </w:p>
        </w:tc>
      </w:tr>
      <w:tr w:rsidR="001D424F" w:rsidRPr="00EE6E1C" w14:paraId="5CDC7555" w14:textId="77777777" w:rsidTr="008A6F41">
        <w:trPr>
          <w:trHeight w:val="1943"/>
        </w:trPr>
        <w:tc>
          <w:tcPr>
            <w:tcW w:w="632" w:type="dxa"/>
          </w:tcPr>
          <w:p w14:paraId="5CDC754D" w14:textId="77777777" w:rsidR="001D424F" w:rsidRPr="00EE6E1C" w:rsidRDefault="001D424F" w:rsidP="00EE6E1C">
            <w:pPr>
              <w:pStyle w:val="TableParagraph"/>
              <w:spacing w:after="240" w:line="276" w:lineRule="auto"/>
              <w:ind w:left="0"/>
              <w:rPr>
                <w:rFonts w:cs="Aptos Serif"/>
                <w:b/>
              </w:rPr>
            </w:pPr>
          </w:p>
          <w:p w14:paraId="5CDC754E" w14:textId="77777777" w:rsidR="001D424F" w:rsidRPr="00EE6E1C" w:rsidRDefault="00C11E50" w:rsidP="00EE6E1C">
            <w:pPr>
              <w:pStyle w:val="TableParagraph"/>
              <w:spacing w:before="1" w:after="240" w:line="276" w:lineRule="auto"/>
              <w:ind w:left="4"/>
              <w:rPr>
                <w:rFonts w:cs="Aptos Serif"/>
              </w:rPr>
            </w:pPr>
            <w:r w:rsidRPr="00EE6E1C">
              <w:rPr>
                <w:rFonts w:cs="Aptos Serif"/>
                <w:w w:val="99"/>
              </w:rPr>
              <w:t>8</w:t>
            </w:r>
          </w:p>
        </w:tc>
        <w:tc>
          <w:tcPr>
            <w:tcW w:w="2412" w:type="dxa"/>
          </w:tcPr>
          <w:p w14:paraId="5CDC754F" w14:textId="77777777" w:rsidR="001D424F" w:rsidRPr="00EE6E1C" w:rsidRDefault="001D424F" w:rsidP="00EE6E1C">
            <w:pPr>
              <w:pStyle w:val="TableParagraph"/>
              <w:spacing w:after="240" w:line="276" w:lineRule="auto"/>
              <w:ind w:left="0"/>
              <w:rPr>
                <w:rFonts w:cs="Aptos Serif"/>
                <w:b/>
              </w:rPr>
            </w:pPr>
          </w:p>
          <w:p w14:paraId="5CDC7550" w14:textId="77777777" w:rsidR="001D424F" w:rsidRPr="00EE6E1C" w:rsidRDefault="00C11E50" w:rsidP="00EE6E1C">
            <w:pPr>
              <w:pStyle w:val="TableParagraph"/>
              <w:spacing w:before="1" w:after="240" w:line="276" w:lineRule="auto"/>
              <w:ind w:left="4"/>
              <w:rPr>
                <w:rFonts w:cs="Aptos Serif"/>
              </w:rPr>
            </w:pPr>
            <w:r w:rsidRPr="00EE6E1C">
              <w:rPr>
                <w:rFonts w:cs="Aptos Serif"/>
              </w:rPr>
              <w:t>The</w:t>
            </w:r>
            <w:r w:rsidRPr="00EE6E1C">
              <w:rPr>
                <w:rFonts w:cs="Aptos Serif"/>
                <w:spacing w:val="-13"/>
              </w:rPr>
              <w:t xml:space="preserve"> </w:t>
            </w:r>
            <w:r w:rsidRPr="00EE6E1C">
              <w:rPr>
                <w:rFonts w:cs="Aptos Serif"/>
              </w:rPr>
              <w:t>Zambia</w:t>
            </w:r>
            <w:r w:rsidRPr="00EE6E1C">
              <w:rPr>
                <w:rFonts w:cs="Aptos Serif"/>
                <w:spacing w:val="-12"/>
              </w:rPr>
              <w:t xml:space="preserve"> </w:t>
            </w:r>
            <w:r w:rsidRPr="00EE6E1C">
              <w:rPr>
                <w:rFonts w:cs="Aptos Serif"/>
              </w:rPr>
              <w:t>Development Agency Act, 2006</w:t>
            </w:r>
          </w:p>
        </w:tc>
        <w:tc>
          <w:tcPr>
            <w:tcW w:w="6565" w:type="dxa"/>
          </w:tcPr>
          <w:p w14:paraId="5CDC7551" w14:textId="77777777" w:rsidR="001D424F" w:rsidRPr="00EE6E1C" w:rsidRDefault="00C11E50" w:rsidP="00EE6E1C">
            <w:pPr>
              <w:pStyle w:val="TableParagraph"/>
              <w:spacing w:before="142" w:after="240" w:line="276" w:lineRule="auto"/>
              <w:ind w:left="109" w:right="131"/>
              <w:rPr>
                <w:rFonts w:cs="Aptos Serif"/>
              </w:rPr>
            </w:pPr>
            <w:r w:rsidRPr="00EE6E1C">
              <w:rPr>
                <w:rFonts w:cs="Aptos Serif"/>
              </w:rPr>
              <w:t>The act provides</w:t>
            </w:r>
            <w:r w:rsidRPr="00EE6E1C">
              <w:rPr>
                <w:rFonts w:cs="Aptos Serif"/>
                <w:spacing w:val="-1"/>
              </w:rPr>
              <w:t xml:space="preserve"> </w:t>
            </w:r>
            <w:r w:rsidRPr="00EE6E1C">
              <w:rPr>
                <w:rFonts w:cs="Aptos Serif"/>
              </w:rPr>
              <w:t>a legal framework for investment in</w:t>
            </w:r>
            <w:r w:rsidRPr="00EE6E1C">
              <w:rPr>
                <w:rFonts w:cs="Aptos Serif"/>
                <w:spacing w:val="-1"/>
              </w:rPr>
              <w:t xml:space="preserve"> </w:t>
            </w:r>
            <w:r w:rsidRPr="00EE6E1C">
              <w:rPr>
                <w:rFonts w:cs="Aptos Serif"/>
              </w:rPr>
              <w:t>Zambia and recognizes the role</w:t>
            </w:r>
            <w:r w:rsidRPr="00EE6E1C">
              <w:rPr>
                <w:rFonts w:cs="Aptos Serif"/>
                <w:spacing w:val="40"/>
              </w:rPr>
              <w:t xml:space="preserve"> </w:t>
            </w:r>
            <w:r w:rsidRPr="00EE6E1C">
              <w:rPr>
                <w:rFonts w:cs="Aptos Serif"/>
              </w:rPr>
              <w:t>of</w:t>
            </w:r>
            <w:r w:rsidRPr="00EE6E1C">
              <w:rPr>
                <w:rFonts w:cs="Aptos Serif"/>
                <w:spacing w:val="40"/>
              </w:rPr>
              <w:t xml:space="preserve"> </w:t>
            </w:r>
            <w:r w:rsidRPr="00EE6E1C">
              <w:rPr>
                <w:rFonts w:cs="Aptos Serif"/>
              </w:rPr>
              <w:t>other</w:t>
            </w:r>
            <w:r w:rsidRPr="00EE6E1C">
              <w:rPr>
                <w:rFonts w:cs="Aptos Serif"/>
                <w:spacing w:val="40"/>
              </w:rPr>
              <w:t xml:space="preserve"> </w:t>
            </w:r>
            <w:r w:rsidRPr="00EE6E1C">
              <w:rPr>
                <w:rFonts w:cs="Aptos Serif"/>
              </w:rPr>
              <w:t>agencies,</w:t>
            </w:r>
            <w:r w:rsidRPr="00EE6E1C">
              <w:rPr>
                <w:rFonts w:cs="Aptos Serif"/>
                <w:spacing w:val="40"/>
              </w:rPr>
              <w:t xml:space="preserve"> </w:t>
            </w:r>
            <w:r w:rsidRPr="00EE6E1C">
              <w:rPr>
                <w:rFonts w:cs="Aptos Serif"/>
              </w:rPr>
              <w:t>including</w:t>
            </w:r>
            <w:r w:rsidRPr="00EE6E1C">
              <w:rPr>
                <w:rFonts w:cs="Aptos Serif"/>
                <w:spacing w:val="40"/>
              </w:rPr>
              <w:t xml:space="preserve"> </w:t>
            </w:r>
            <w:r w:rsidRPr="00EE6E1C">
              <w:rPr>
                <w:rFonts w:cs="Aptos Serif"/>
              </w:rPr>
              <w:t>those</w:t>
            </w:r>
            <w:r w:rsidRPr="00EE6E1C">
              <w:rPr>
                <w:rFonts w:cs="Aptos Serif"/>
                <w:spacing w:val="40"/>
              </w:rPr>
              <w:t xml:space="preserve"> </w:t>
            </w:r>
            <w:r w:rsidRPr="00EE6E1C">
              <w:rPr>
                <w:rFonts w:cs="Aptos Serif"/>
              </w:rPr>
              <w:t>responsible</w:t>
            </w:r>
            <w:r w:rsidRPr="00EE6E1C">
              <w:rPr>
                <w:rFonts w:cs="Aptos Serif"/>
                <w:spacing w:val="40"/>
              </w:rPr>
              <w:t xml:space="preserve"> </w:t>
            </w:r>
            <w:r w:rsidRPr="00EE6E1C">
              <w:rPr>
                <w:rFonts w:cs="Aptos Serif"/>
              </w:rPr>
              <w:t>for</w:t>
            </w:r>
            <w:r w:rsidRPr="00EE6E1C">
              <w:rPr>
                <w:rFonts w:cs="Aptos Serif"/>
                <w:spacing w:val="40"/>
              </w:rPr>
              <w:t xml:space="preserve"> </w:t>
            </w:r>
            <w:r w:rsidRPr="00EE6E1C">
              <w:rPr>
                <w:rFonts w:cs="Aptos Serif"/>
              </w:rPr>
              <w:t>environmental protection,</w:t>
            </w:r>
            <w:r w:rsidRPr="00EE6E1C">
              <w:rPr>
                <w:rFonts w:cs="Aptos Serif"/>
                <w:spacing w:val="-5"/>
              </w:rPr>
              <w:t xml:space="preserve"> </w:t>
            </w:r>
            <w:r w:rsidRPr="00EE6E1C">
              <w:rPr>
                <w:rFonts w:cs="Aptos Serif"/>
              </w:rPr>
              <w:t>in</w:t>
            </w:r>
            <w:r w:rsidRPr="00EE6E1C">
              <w:rPr>
                <w:rFonts w:cs="Aptos Serif"/>
                <w:spacing w:val="-5"/>
              </w:rPr>
              <w:t xml:space="preserve"> </w:t>
            </w:r>
            <w:r w:rsidRPr="00EE6E1C">
              <w:rPr>
                <w:rFonts w:cs="Aptos Serif"/>
              </w:rPr>
              <w:t>authorizing</w:t>
            </w:r>
            <w:r w:rsidRPr="00EE6E1C">
              <w:rPr>
                <w:rFonts w:cs="Aptos Serif"/>
                <w:spacing w:val="-5"/>
              </w:rPr>
              <w:t xml:space="preserve"> </w:t>
            </w:r>
            <w:r w:rsidRPr="00EE6E1C">
              <w:rPr>
                <w:rFonts w:cs="Aptos Serif"/>
              </w:rPr>
              <w:t>specific</w:t>
            </w:r>
            <w:r w:rsidRPr="00EE6E1C">
              <w:rPr>
                <w:rFonts w:cs="Aptos Serif"/>
                <w:spacing w:val="-3"/>
              </w:rPr>
              <w:t xml:space="preserve"> </w:t>
            </w:r>
            <w:r w:rsidRPr="00EE6E1C">
              <w:rPr>
                <w:rFonts w:cs="Aptos Serif"/>
              </w:rPr>
              <w:t>projects.</w:t>
            </w:r>
            <w:r w:rsidRPr="00EE6E1C">
              <w:rPr>
                <w:rFonts w:cs="Aptos Serif"/>
                <w:spacing w:val="-5"/>
              </w:rPr>
              <w:t xml:space="preserve"> </w:t>
            </w:r>
            <w:r w:rsidRPr="00EE6E1C">
              <w:rPr>
                <w:rFonts w:cs="Aptos Serif"/>
              </w:rPr>
              <w:t>In</w:t>
            </w:r>
            <w:r w:rsidRPr="00EE6E1C">
              <w:rPr>
                <w:rFonts w:cs="Aptos Serif"/>
                <w:spacing w:val="-5"/>
              </w:rPr>
              <w:t xml:space="preserve"> </w:t>
            </w:r>
            <w:r w:rsidRPr="00EE6E1C">
              <w:rPr>
                <w:rFonts w:cs="Aptos Serif"/>
              </w:rPr>
              <w:t>considering</w:t>
            </w:r>
            <w:r w:rsidRPr="00EE6E1C">
              <w:rPr>
                <w:rFonts w:cs="Aptos Serif"/>
                <w:spacing w:val="-5"/>
              </w:rPr>
              <w:t xml:space="preserve"> </w:t>
            </w:r>
            <w:r w:rsidRPr="00EE6E1C">
              <w:rPr>
                <w:rFonts w:cs="Aptos Serif"/>
              </w:rPr>
              <w:t>an</w:t>
            </w:r>
            <w:r w:rsidRPr="00EE6E1C">
              <w:rPr>
                <w:rFonts w:cs="Aptos Serif"/>
                <w:spacing w:val="-5"/>
              </w:rPr>
              <w:t xml:space="preserve"> </w:t>
            </w:r>
            <w:r w:rsidRPr="00EE6E1C">
              <w:rPr>
                <w:rFonts w:cs="Aptos Serif"/>
              </w:rPr>
              <w:t>application</w:t>
            </w:r>
            <w:r w:rsidRPr="00EE6E1C">
              <w:rPr>
                <w:rFonts w:cs="Aptos Serif"/>
                <w:spacing w:val="19"/>
              </w:rPr>
              <w:t xml:space="preserve"> </w:t>
            </w:r>
            <w:r w:rsidRPr="00EE6E1C">
              <w:rPr>
                <w:rFonts w:cs="Aptos Serif"/>
              </w:rPr>
              <w:t>from</w:t>
            </w:r>
            <w:r w:rsidRPr="00EE6E1C">
              <w:rPr>
                <w:rFonts w:cs="Aptos Serif"/>
                <w:spacing w:val="-4"/>
              </w:rPr>
              <w:t xml:space="preserve"> </w:t>
            </w:r>
            <w:r w:rsidRPr="00EE6E1C">
              <w:rPr>
                <w:rFonts w:cs="Aptos Serif"/>
              </w:rPr>
              <w:t>an investor for a license, permit or certificate of registration, the Act stipulates that the Board shall have regard to the impact the proposed investment is likely to have on the environment and, where necessary, the measures proposed to deal with an adverse environmental consequence in accordance with the</w:t>
            </w:r>
          </w:p>
          <w:p w14:paraId="5CDC7552" w14:textId="77777777" w:rsidR="001D424F" w:rsidRPr="00EE6E1C" w:rsidRDefault="00C11E50" w:rsidP="00EE6E1C">
            <w:pPr>
              <w:pStyle w:val="TableParagraph"/>
              <w:spacing w:before="1" w:after="240" w:line="276" w:lineRule="auto"/>
              <w:ind w:left="109"/>
              <w:rPr>
                <w:rFonts w:cs="Aptos Serif"/>
              </w:rPr>
            </w:pPr>
            <w:r w:rsidRPr="00EE6E1C">
              <w:rPr>
                <w:rFonts w:cs="Aptos Serif"/>
              </w:rPr>
              <w:t>Environmental</w:t>
            </w:r>
            <w:r w:rsidRPr="00EE6E1C">
              <w:rPr>
                <w:rFonts w:cs="Aptos Serif"/>
                <w:spacing w:val="-8"/>
              </w:rPr>
              <w:t xml:space="preserve"> </w:t>
            </w:r>
            <w:r w:rsidRPr="00EE6E1C">
              <w:rPr>
                <w:rFonts w:cs="Aptos Serif"/>
              </w:rPr>
              <w:t>Protection</w:t>
            </w:r>
            <w:r w:rsidRPr="00EE6E1C">
              <w:rPr>
                <w:rFonts w:cs="Aptos Serif"/>
                <w:spacing w:val="-8"/>
              </w:rPr>
              <w:t xml:space="preserve"> </w:t>
            </w:r>
            <w:r w:rsidRPr="00EE6E1C">
              <w:rPr>
                <w:rFonts w:cs="Aptos Serif"/>
              </w:rPr>
              <w:t>and</w:t>
            </w:r>
            <w:r w:rsidRPr="00EE6E1C">
              <w:rPr>
                <w:rFonts w:cs="Aptos Serif"/>
                <w:spacing w:val="-4"/>
              </w:rPr>
              <w:t xml:space="preserve"> </w:t>
            </w:r>
            <w:r w:rsidRPr="00EE6E1C">
              <w:rPr>
                <w:rFonts w:cs="Aptos Serif"/>
              </w:rPr>
              <w:t>Pollution</w:t>
            </w:r>
            <w:r w:rsidRPr="00EE6E1C">
              <w:rPr>
                <w:rFonts w:cs="Aptos Serif"/>
                <w:spacing w:val="-8"/>
              </w:rPr>
              <w:t xml:space="preserve"> </w:t>
            </w:r>
            <w:r w:rsidRPr="00EE6E1C">
              <w:rPr>
                <w:rFonts w:cs="Aptos Serif"/>
              </w:rPr>
              <w:t>control</w:t>
            </w:r>
            <w:r w:rsidRPr="00EE6E1C">
              <w:rPr>
                <w:rFonts w:cs="Aptos Serif"/>
                <w:spacing w:val="-7"/>
              </w:rPr>
              <w:t xml:space="preserve"> </w:t>
            </w:r>
            <w:r w:rsidRPr="00EE6E1C">
              <w:rPr>
                <w:rFonts w:cs="Aptos Serif"/>
              </w:rPr>
              <w:t>Act</w:t>
            </w:r>
            <w:r w:rsidRPr="00EE6E1C">
              <w:rPr>
                <w:rFonts w:cs="Aptos Serif"/>
                <w:spacing w:val="-6"/>
              </w:rPr>
              <w:t xml:space="preserve"> </w:t>
            </w:r>
            <w:r w:rsidRPr="00EE6E1C">
              <w:rPr>
                <w:rFonts w:cs="Aptos Serif"/>
              </w:rPr>
              <w:t>(Section</w:t>
            </w:r>
            <w:r w:rsidRPr="00EE6E1C">
              <w:rPr>
                <w:rFonts w:cs="Aptos Serif"/>
                <w:spacing w:val="-6"/>
              </w:rPr>
              <w:t xml:space="preserve"> </w:t>
            </w:r>
            <w:r w:rsidRPr="00EE6E1C">
              <w:rPr>
                <w:rFonts w:cs="Aptos Serif"/>
                <w:spacing w:val="-2"/>
              </w:rPr>
              <w:t>69d).</w:t>
            </w:r>
          </w:p>
        </w:tc>
        <w:tc>
          <w:tcPr>
            <w:tcW w:w="5387" w:type="dxa"/>
          </w:tcPr>
          <w:p w14:paraId="5CDC7553" w14:textId="77777777" w:rsidR="001D424F" w:rsidRPr="00EE6E1C" w:rsidRDefault="001D424F" w:rsidP="00EE6E1C">
            <w:pPr>
              <w:pStyle w:val="TableParagraph"/>
              <w:spacing w:before="1" w:after="240" w:line="276" w:lineRule="auto"/>
              <w:ind w:left="0"/>
              <w:rPr>
                <w:rFonts w:cs="Aptos Serif"/>
                <w:b/>
              </w:rPr>
            </w:pPr>
          </w:p>
          <w:p w14:paraId="5CDC7554" w14:textId="77777777" w:rsidR="001D424F" w:rsidRPr="00EE6E1C" w:rsidRDefault="00C11E50" w:rsidP="00EE6E1C">
            <w:pPr>
              <w:pStyle w:val="TableParagraph"/>
              <w:spacing w:after="240" w:line="276" w:lineRule="auto"/>
              <w:ind w:left="109" w:firstLine="45"/>
              <w:rPr>
                <w:rFonts w:cs="Aptos Serif"/>
              </w:rPr>
            </w:pPr>
            <w:r w:rsidRPr="00EE6E1C">
              <w:rPr>
                <w:rFonts w:cs="Aptos Serif"/>
              </w:rPr>
              <w:t>CEC and InnoVent may be required to</w:t>
            </w:r>
            <w:r w:rsidRPr="00EE6E1C">
              <w:rPr>
                <w:rFonts w:cs="Aptos Serif"/>
                <w:spacing w:val="-1"/>
              </w:rPr>
              <w:t xml:space="preserve"> </w:t>
            </w:r>
            <w:r w:rsidRPr="00EE6E1C">
              <w:rPr>
                <w:rFonts w:cs="Aptos Serif"/>
              </w:rPr>
              <w:t>apply for an investors license from the Zambia Development Agency (ZDA); the preparation</w:t>
            </w:r>
            <w:r w:rsidRPr="00EE6E1C">
              <w:rPr>
                <w:rFonts w:cs="Aptos Serif"/>
                <w:spacing w:val="-4"/>
              </w:rPr>
              <w:t xml:space="preserve"> </w:t>
            </w:r>
            <w:r w:rsidRPr="00EE6E1C">
              <w:rPr>
                <w:rFonts w:cs="Aptos Serif"/>
              </w:rPr>
              <w:t>of</w:t>
            </w:r>
            <w:r w:rsidRPr="00EE6E1C">
              <w:rPr>
                <w:rFonts w:cs="Aptos Serif"/>
                <w:spacing w:val="-5"/>
              </w:rPr>
              <w:t xml:space="preserve"> </w:t>
            </w:r>
            <w:r w:rsidRPr="00EE6E1C">
              <w:rPr>
                <w:rFonts w:cs="Aptos Serif"/>
              </w:rPr>
              <w:t>an</w:t>
            </w:r>
            <w:r w:rsidRPr="00EE6E1C">
              <w:rPr>
                <w:rFonts w:cs="Aptos Serif"/>
                <w:spacing w:val="-5"/>
              </w:rPr>
              <w:t xml:space="preserve"> </w:t>
            </w:r>
            <w:r w:rsidRPr="00EE6E1C">
              <w:rPr>
                <w:rFonts w:cs="Aptos Serif"/>
              </w:rPr>
              <w:t>Environmental</w:t>
            </w:r>
            <w:r w:rsidRPr="00EE6E1C">
              <w:rPr>
                <w:rFonts w:cs="Aptos Serif"/>
                <w:spacing w:val="40"/>
              </w:rPr>
              <w:t xml:space="preserve"> </w:t>
            </w:r>
            <w:r w:rsidRPr="00EE6E1C">
              <w:rPr>
                <w:rFonts w:cs="Aptos Serif"/>
              </w:rPr>
              <w:t>Project</w:t>
            </w:r>
            <w:r w:rsidRPr="00EE6E1C">
              <w:rPr>
                <w:rFonts w:cs="Aptos Serif"/>
                <w:spacing w:val="-5"/>
              </w:rPr>
              <w:t xml:space="preserve"> </w:t>
            </w:r>
            <w:r w:rsidRPr="00EE6E1C">
              <w:rPr>
                <w:rFonts w:cs="Aptos Serif"/>
              </w:rPr>
              <w:t>Brief</w:t>
            </w:r>
            <w:r w:rsidRPr="00EE6E1C">
              <w:rPr>
                <w:rFonts w:cs="Aptos Serif"/>
                <w:spacing w:val="40"/>
              </w:rPr>
              <w:t xml:space="preserve"> </w:t>
            </w:r>
            <w:r w:rsidRPr="00EE6E1C">
              <w:rPr>
                <w:rFonts w:cs="Aptos Serif"/>
              </w:rPr>
              <w:t>for</w:t>
            </w:r>
            <w:r w:rsidRPr="00EE6E1C">
              <w:rPr>
                <w:rFonts w:cs="Aptos Serif"/>
                <w:spacing w:val="-5"/>
              </w:rPr>
              <w:t xml:space="preserve"> </w:t>
            </w:r>
            <w:r w:rsidRPr="00EE6E1C">
              <w:rPr>
                <w:rFonts w:cs="Aptos Serif"/>
              </w:rPr>
              <w:t>the</w:t>
            </w:r>
            <w:r w:rsidRPr="00EE6E1C">
              <w:rPr>
                <w:rFonts w:cs="Aptos Serif"/>
                <w:spacing w:val="-4"/>
              </w:rPr>
              <w:t xml:space="preserve"> </w:t>
            </w:r>
            <w:r w:rsidRPr="00EE6E1C">
              <w:rPr>
                <w:rFonts w:cs="Aptos Serif"/>
              </w:rPr>
              <w:t>project complies with the terms of the Act.</w:t>
            </w:r>
          </w:p>
        </w:tc>
      </w:tr>
      <w:tr w:rsidR="001D424F" w:rsidRPr="00EE6E1C" w14:paraId="5CDC7568" w14:textId="77777777" w:rsidTr="008A6F41">
        <w:trPr>
          <w:trHeight w:val="3017"/>
        </w:trPr>
        <w:tc>
          <w:tcPr>
            <w:tcW w:w="632" w:type="dxa"/>
          </w:tcPr>
          <w:p w14:paraId="5CDC7556" w14:textId="77777777" w:rsidR="001D424F" w:rsidRPr="00EE6E1C" w:rsidRDefault="001D424F" w:rsidP="00EE6E1C">
            <w:pPr>
              <w:pStyle w:val="TableParagraph"/>
              <w:spacing w:after="240" w:line="276" w:lineRule="auto"/>
              <w:ind w:left="0"/>
              <w:rPr>
                <w:rFonts w:cs="Aptos Serif"/>
                <w:b/>
              </w:rPr>
            </w:pPr>
          </w:p>
          <w:p w14:paraId="5CDC7557" w14:textId="77777777" w:rsidR="001D424F" w:rsidRPr="00EE6E1C" w:rsidRDefault="001D424F" w:rsidP="00EE6E1C">
            <w:pPr>
              <w:pStyle w:val="TableParagraph"/>
              <w:spacing w:after="240" w:line="276" w:lineRule="auto"/>
              <w:ind w:left="0"/>
              <w:rPr>
                <w:rFonts w:cs="Aptos Serif"/>
                <w:b/>
              </w:rPr>
            </w:pPr>
          </w:p>
          <w:p w14:paraId="5CDC7558" w14:textId="77777777" w:rsidR="001D424F" w:rsidRPr="00EE6E1C" w:rsidRDefault="001D424F" w:rsidP="00EE6E1C">
            <w:pPr>
              <w:pStyle w:val="TableParagraph"/>
              <w:spacing w:after="240" w:line="276" w:lineRule="auto"/>
              <w:ind w:left="0"/>
              <w:rPr>
                <w:rFonts w:cs="Aptos Serif"/>
                <w:b/>
              </w:rPr>
            </w:pPr>
          </w:p>
          <w:p w14:paraId="5CDC7559" w14:textId="77777777" w:rsidR="001D424F" w:rsidRPr="00EE6E1C" w:rsidRDefault="001D424F" w:rsidP="00EE6E1C">
            <w:pPr>
              <w:pStyle w:val="TableParagraph"/>
              <w:spacing w:after="240" w:line="276" w:lineRule="auto"/>
              <w:ind w:left="0"/>
              <w:rPr>
                <w:rFonts w:cs="Aptos Serif"/>
                <w:b/>
              </w:rPr>
            </w:pPr>
          </w:p>
          <w:p w14:paraId="5CDC755A" w14:textId="77777777" w:rsidR="001D424F" w:rsidRPr="00EE6E1C" w:rsidRDefault="001D424F" w:rsidP="00EE6E1C">
            <w:pPr>
              <w:pStyle w:val="TableParagraph"/>
              <w:spacing w:before="10" w:after="240" w:line="276" w:lineRule="auto"/>
              <w:ind w:left="0"/>
              <w:rPr>
                <w:rFonts w:cs="Aptos Serif"/>
                <w:b/>
              </w:rPr>
            </w:pPr>
          </w:p>
          <w:p w14:paraId="5CDC755B" w14:textId="77777777" w:rsidR="001D424F" w:rsidRPr="00EE6E1C" w:rsidRDefault="00C11E50" w:rsidP="00EE6E1C">
            <w:pPr>
              <w:pStyle w:val="TableParagraph"/>
              <w:spacing w:after="240" w:line="276" w:lineRule="auto"/>
              <w:ind w:left="4"/>
              <w:rPr>
                <w:rFonts w:cs="Aptos Serif"/>
              </w:rPr>
            </w:pPr>
            <w:r w:rsidRPr="00EE6E1C">
              <w:rPr>
                <w:rFonts w:cs="Aptos Serif"/>
                <w:w w:val="99"/>
              </w:rPr>
              <w:t>9</w:t>
            </w:r>
          </w:p>
        </w:tc>
        <w:tc>
          <w:tcPr>
            <w:tcW w:w="2412" w:type="dxa"/>
          </w:tcPr>
          <w:p w14:paraId="5CDC755C" w14:textId="77777777" w:rsidR="001D424F" w:rsidRPr="00EE6E1C" w:rsidRDefault="001D424F" w:rsidP="00EE6E1C">
            <w:pPr>
              <w:pStyle w:val="TableParagraph"/>
              <w:spacing w:after="240" w:line="276" w:lineRule="auto"/>
              <w:ind w:left="0"/>
              <w:rPr>
                <w:rFonts w:cs="Aptos Serif"/>
                <w:b/>
              </w:rPr>
            </w:pPr>
          </w:p>
          <w:p w14:paraId="5CDC755D" w14:textId="77777777" w:rsidR="001D424F" w:rsidRPr="00EE6E1C" w:rsidRDefault="001D424F" w:rsidP="00EE6E1C">
            <w:pPr>
              <w:pStyle w:val="TableParagraph"/>
              <w:spacing w:after="240" w:line="276" w:lineRule="auto"/>
              <w:ind w:left="0"/>
              <w:rPr>
                <w:rFonts w:cs="Aptos Serif"/>
                <w:b/>
              </w:rPr>
            </w:pPr>
          </w:p>
          <w:p w14:paraId="5CDC755E" w14:textId="77777777" w:rsidR="001D424F" w:rsidRPr="00EE6E1C" w:rsidRDefault="001D424F" w:rsidP="00EE6E1C">
            <w:pPr>
              <w:pStyle w:val="TableParagraph"/>
              <w:spacing w:after="240" w:line="276" w:lineRule="auto"/>
              <w:ind w:left="0"/>
              <w:rPr>
                <w:rFonts w:cs="Aptos Serif"/>
                <w:b/>
              </w:rPr>
            </w:pPr>
          </w:p>
          <w:p w14:paraId="5CDC755F" w14:textId="77777777" w:rsidR="001D424F" w:rsidRPr="00EE6E1C" w:rsidRDefault="001D424F" w:rsidP="00EE6E1C">
            <w:pPr>
              <w:pStyle w:val="TableParagraph"/>
              <w:spacing w:after="240" w:line="276" w:lineRule="auto"/>
              <w:ind w:left="0"/>
              <w:rPr>
                <w:rFonts w:cs="Aptos Serif"/>
                <w:b/>
              </w:rPr>
            </w:pPr>
          </w:p>
          <w:p w14:paraId="5CDC7560" w14:textId="77777777" w:rsidR="001D424F" w:rsidRPr="00EE6E1C" w:rsidRDefault="001D424F" w:rsidP="00EE6E1C">
            <w:pPr>
              <w:pStyle w:val="TableParagraph"/>
              <w:spacing w:before="10" w:after="240" w:line="276" w:lineRule="auto"/>
              <w:ind w:left="0"/>
              <w:rPr>
                <w:rFonts w:cs="Aptos Serif"/>
                <w:b/>
              </w:rPr>
            </w:pPr>
          </w:p>
          <w:p w14:paraId="5CDC7561" w14:textId="77777777" w:rsidR="001D424F" w:rsidRPr="00EE6E1C" w:rsidRDefault="00C11E50" w:rsidP="00EE6E1C">
            <w:pPr>
              <w:pStyle w:val="TableParagraph"/>
              <w:spacing w:after="240" w:line="276" w:lineRule="auto"/>
              <w:ind w:left="4"/>
              <w:rPr>
                <w:rFonts w:cs="Aptos Serif"/>
              </w:rPr>
            </w:pPr>
            <w:r w:rsidRPr="00EE6E1C">
              <w:rPr>
                <w:rFonts w:cs="Aptos Serif"/>
              </w:rPr>
              <w:t>The</w:t>
            </w:r>
            <w:r w:rsidRPr="00EE6E1C">
              <w:rPr>
                <w:rFonts w:cs="Aptos Serif"/>
                <w:spacing w:val="-10"/>
              </w:rPr>
              <w:t xml:space="preserve"> </w:t>
            </w:r>
            <w:r w:rsidRPr="00EE6E1C">
              <w:rPr>
                <w:rFonts w:cs="Aptos Serif"/>
              </w:rPr>
              <w:t>Electricity</w:t>
            </w:r>
            <w:r w:rsidRPr="00EE6E1C">
              <w:rPr>
                <w:rFonts w:cs="Aptos Serif"/>
                <w:spacing w:val="-10"/>
              </w:rPr>
              <w:t xml:space="preserve"> </w:t>
            </w:r>
            <w:r w:rsidRPr="00EE6E1C">
              <w:rPr>
                <w:rFonts w:cs="Aptos Serif"/>
              </w:rPr>
              <w:t>Act</w:t>
            </w:r>
            <w:r w:rsidRPr="00EE6E1C">
              <w:rPr>
                <w:rFonts w:cs="Aptos Serif"/>
                <w:spacing w:val="-11"/>
              </w:rPr>
              <w:t xml:space="preserve"> </w:t>
            </w:r>
            <w:r w:rsidRPr="00EE6E1C">
              <w:rPr>
                <w:rFonts w:cs="Aptos Serif"/>
              </w:rPr>
              <w:t>No.11</w:t>
            </w:r>
            <w:r w:rsidRPr="00EE6E1C">
              <w:rPr>
                <w:rFonts w:cs="Aptos Serif"/>
                <w:spacing w:val="-10"/>
              </w:rPr>
              <w:t xml:space="preserve"> </w:t>
            </w:r>
            <w:r w:rsidRPr="00EE6E1C">
              <w:rPr>
                <w:rFonts w:cs="Aptos Serif"/>
              </w:rPr>
              <w:t xml:space="preserve">of </w:t>
            </w:r>
            <w:r w:rsidRPr="00EE6E1C">
              <w:rPr>
                <w:rFonts w:cs="Aptos Serif"/>
                <w:spacing w:val="-4"/>
              </w:rPr>
              <w:t>2019</w:t>
            </w:r>
          </w:p>
        </w:tc>
        <w:tc>
          <w:tcPr>
            <w:tcW w:w="6565" w:type="dxa"/>
          </w:tcPr>
          <w:p w14:paraId="5CDC7562" w14:textId="77777777" w:rsidR="001D424F" w:rsidRPr="00EE6E1C" w:rsidRDefault="00C11E50" w:rsidP="00EE6E1C">
            <w:pPr>
              <w:pStyle w:val="TableParagraph"/>
              <w:spacing w:before="142" w:after="240" w:line="276" w:lineRule="auto"/>
              <w:ind w:left="109"/>
              <w:rPr>
                <w:rFonts w:cs="Aptos Serif"/>
              </w:rPr>
            </w:pPr>
            <w:r w:rsidRPr="00EE6E1C">
              <w:rPr>
                <w:rFonts w:cs="Aptos Serif"/>
              </w:rPr>
              <w:t>The</w:t>
            </w:r>
            <w:r w:rsidRPr="00EE6E1C">
              <w:rPr>
                <w:rFonts w:cs="Aptos Serif"/>
                <w:spacing w:val="-4"/>
              </w:rPr>
              <w:t xml:space="preserve"> </w:t>
            </w:r>
            <w:r w:rsidRPr="00EE6E1C">
              <w:rPr>
                <w:rFonts w:cs="Aptos Serif"/>
              </w:rPr>
              <w:t>Electricity</w:t>
            </w:r>
            <w:r w:rsidRPr="00EE6E1C">
              <w:rPr>
                <w:rFonts w:cs="Aptos Serif"/>
                <w:spacing w:val="-5"/>
              </w:rPr>
              <w:t xml:space="preserve"> </w:t>
            </w:r>
            <w:r w:rsidRPr="00EE6E1C">
              <w:rPr>
                <w:rFonts w:cs="Aptos Serif"/>
              </w:rPr>
              <w:t>Act</w:t>
            </w:r>
            <w:r w:rsidRPr="00EE6E1C">
              <w:rPr>
                <w:rFonts w:cs="Aptos Serif"/>
                <w:spacing w:val="-6"/>
              </w:rPr>
              <w:t xml:space="preserve"> </w:t>
            </w:r>
            <w:r w:rsidRPr="00EE6E1C">
              <w:rPr>
                <w:rFonts w:cs="Aptos Serif"/>
              </w:rPr>
              <w:t>(EA)</w:t>
            </w:r>
            <w:r w:rsidRPr="00EE6E1C">
              <w:rPr>
                <w:rFonts w:cs="Aptos Serif"/>
                <w:spacing w:val="-6"/>
              </w:rPr>
              <w:t xml:space="preserve"> </w:t>
            </w:r>
            <w:r w:rsidRPr="00EE6E1C">
              <w:rPr>
                <w:rFonts w:cs="Aptos Serif"/>
              </w:rPr>
              <w:t>regulates</w:t>
            </w:r>
            <w:r w:rsidRPr="00EE6E1C">
              <w:rPr>
                <w:rFonts w:cs="Aptos Serif"/>
                <w:spacing w:val="-5"/>
              </w:rPr>
              <w:t xml:space="preserve"> </w:t>
            </w:r>
            <w:r w:rsidRPr="00EE6E1C">
              <w:rPr>
                <w:rFonts w:cs="Aptos Serif"/>
              </w:rPr>
              <w:t>the</w:t>
            </w:r>
            <w:r w:rsidRPr="00EE6E1C">
              <w:rPr>
                <w:rFonts w:cs="Aptos Serif"/>
                <w:spacing w:val="-4"/>
              </w:rPr>
              <w:t xml:space="preserve"> </w:t>
            </w:r>
            <w:r w:rsidRPr="00EE6E1C">
              <w:rPr>
                <w:rFonts w:cs="Aptos Serif"/>
              </w:rPr>
              <w:t>generation,</w:t>
            </w:r>
            <w:r w:rsidRPr="00EE6E1C">
              <w:rPr>
                <w:rFonts w:cs="Aptos Serif"/>
                <w:spacing w:val="-6"/>
              </w:rPr>
              <w:t xml:space="preserve"> </w:t>
            </w:r>
            <w:r w:rsidRPr="00EE6E1C">
              <w:rPr>
                <w:rFonts w:cs="Aptos Serif"/>
              </w:rPr>
              <w:t>transmission,</w:t>
            </w:r>
            <w:r w:rsidRPr="00EE6E1C">
              <w:rPr>
                <w:rFonts w:cs="Aptos Serif"/>
                <w:spacing w:val="-1"/>
              </w:rPr>
              <w:t xml:space="preserve"> </w:t>
            </w:r>
            <w:r w:rsidRPr="00EE6E1C">
              <w:rPr>
                <w:rFonts w:cs="Aptos Serif"/>
              </w:rPr>
              <w:t>distribution,</w:t>
            </w:r>
            <w:r w:rsidRPr="00EE6E1C">
              <w:rPr>
                <w:rFonts w:cs="Aptos Serif"/>
                <w:spacing w:val="-6"/>
              </w:rPr>
              <w:t xml:space="preserve"> </w:t>
            </w:r>
            <w:r w:rsidRPr="00EE6E1C">
              <w:rPr>
                <w:rFonts w:cs="Aptos Serif"/>
              </w:rPr>
              <w:t>and supply of electricity.</w:t>
            </w:r>
          </w:p>
          <w:p w14:paraId="5CDC7563" w14:textId="77777777" w:rsidR="001D424F" w:rsidRPr="00EE6E1C" w:rsidRDefault="00C11E50" w:rsidP="00EE6E1C">
            <w:pPr>
              <w:pStyle w:val="TableParagraph"/>
              <w:spacing w:before="143" w:after="240" w:line="276" w:lineRule="auto"/>
              <w:ind w:left="109" w:right="131"/>
              <w:rPr>
                <w:rFonts w:cs="Aptos Serif"/>
              </w:rPr>
            </w:pPr>
            <w:r w:rsidRPr="00EE6E1C">
              <w:rPr>
                <w:rFonts w:cs="Aptos Serif"/>
              </w:rPr>
              <w:t>The EA authorizes the compulsory acquisition of land by the state whenever necessary</w:t>
            </w:r>
            <w:r w:rsidRPr="00EE6E1C">
              <w:rPr>
                <w:rFonts w:cs="Aptos Serif"/>
                <w:spacing w:val="-4"/>
              </w:rPr>
              <w:t xml:space="preserve"> </w:t>
            </w:r>
            <w:r w:rsidRPr="00EE6E1C">
              <w:rPr>
                <w:rFonts w:cs="Aptos Serif"/>
              </w:rPr>
              <w:t>for</w:t>
            </w:r>
            <w:r w:rsidRPr="00EE6E1C">
              <w:rPr>
                <w:rFonts w:cs="Aptos Serif"/>
                <w:spacing w:val="-5"/>
              </w:rPr>
              <w:t xml:space="preserve"> </w:t>
            </w:r>
            <w:r w:rsidRPr="00EE6E1C">
              <w:rPr>
                <w:rFonts w:cs="Aptos Serif"/>
              </w:rPr>
              <w:t>the</w:t>
            </w:r>
            <w:r w:rsidRPr="00EE6E1C">
              <w:rPr>
                <w:rFonts w:cs="Aptos Serif"/>
                <w:spacing w:val="-4"/>
              </w:rPr>
              <w:t xml:space="preserve"> </w:t>
            </w:r>
            <w:r w:rsidRPr="00EE6E1C">
              <w:rPr>
                <w:rFonts w:cs="Aptos Serif"/>
              </w:rPr>
              <w:t>generation,</w:t>
            </w:r>
            <w:r w:rsidRPr="00EE6E1C">
              <w:rPr>
                <w:rFonts w:cs="Aptos Serif"/>
                <w:spacing w:val="-6"/>
              </w:rPr>
              <w:t xml:space="preserve"> </w:t>
            </w:r>
            <w:r w:rsidRPr="00EE6E1C">
              <w:rPr>
                <w:rFonts w:cs="Aptos Serif"/>
              </w:rPr>
              <w:t>transmission,</w:t>
            </w:r>
            <w:r w:rsidRPr="00EE6E1C">
              <w:rPr>
                <w:rFonts w:cs="Aptos Serif"/>
                <w:spacing w:val="-2"/>
              </w:rPr>
              <w:t xml:space="preserve"> </w:t>
            </w:r>
            <w:r w:rsidRPr="00EE6E1C">
              <w:rPr>
                <w:rFonts w:cs="Aptos Serif"/>
              </w:rPr>
              <w:t>distribution,</w:t>
            </w:r>
            <w:r w:rsidRPr="00EE6E1C">
              <w:rPr>
                <w:rFonts w:cs="Aptos Serif"/>
                <w:spacing w:val="-3"/>
              </w:rPr>
              <w:t xml:space="preserve"> </w:t>
            </w:r>
            <w:r w:rsidRPr="00EE6E1C">
              <w:rPr>
                <w:rFonts w:cs="Aptos Serif"/>
              </w:rPr>
              <w:t>or</w:t>
            </w:r>
            <w:r w:rsidRPr="00EE6E1C">
              <w:rPr>
                <w:rFonts w:cs="Aptos Serif"/>
                <w:spacing w:val="-5"/>
              </w:rPr>
              <w:t xml:space="preserve"> </w:t>
            </w:r>
            <w:r w:rsidRPr="00EE6E1C">
              <w:rPr>
                <w:rFonts w:cs="Aptos Serif"/>
              </w:rPr>
              <w:t>supply</w:t>
            </w:r>
            <w:r w:rsidRPr="00EE6E1C">
              <w:rPr>
                <w:rFonts w:cs="Aptos Serif"/>
                <w:spacing w:val="-4"/>
              </w:rPr>
              <w:t xml:space="preserve"> </w:t>
            </w:r>
            <w:r w:rsidRPr="00EE6E1C">
              <w:rPr>
                <w:rFonts w:cs="Aptos Serif"/>
              </w:rPr>
              <w:t>of</w:t>
            </w:r>
            <w:r w:rsidRPr="00EE6E1C">
              <w:rPr>
                <w:rFonts w:cs="Aptos Serif"/>
                <w:spacing w:val="-5"/>
              </w:rPr>
              <w:t xml:space="preserve"> </w:t>
            </w:r>
            <w:r w:rsidRPr="00EE6E1C">
              <w:rPr>
                <w:rFonts w:cs="Aptos Serif"/>
              </w:rPr>
              <w:t>electricity</w:t>
            </w:r>
            <w:r w:rsidRPr="00EE6E1C">
              <w:rPr>
                <w:rFonts w:cs="Aptos Serif"/>
                <w:spacing w:val="-5"/>
              </w:rPr>
              <w:t xml:space="preserve"> </w:t>
            </w:r>
            <w:r w:rsidRPr="00EE6E1C">
              <w:rPr>
                <w:rFonts w:cs="Aptos Serif"/>
              </w:rPr>
              <w:t>by an operator of any undertaking. Before such an order is given, however, the operator shall have taken all reasonable steps to acquire the land intended to be used on reasonable terms by agreement with the owner of the land.</w:t>
            </w:r>
          </w:p>
          <w:p w14:paraId="5CDC7564" w14:textId="77777777" w:rsidR="001D424F" w:rsidRPr="00EE6E1C" w:rsidRDefault="00C11E50" w:rsidP="00EE6E1C">
            <w:pPr>
              <w:pStyle w:val="TableParagraph"/>
              <w:spacing w:before="144" w:after="240" w:line="276" w:lineRule="auto"/>
              <w:ind w:left="109" w:right="608"/>
              <w:jc w:val="both"/>
              <w:rPr>
                <w:rFonts w:cs="Aptos Serif"/>
              </w:rPr>
            </w:pPr>
            <w:r w:rsidRPr="00EE6E1C">
              <w:rPr>
                <w:rFonts w:cs="Aptos Serif"/>
              </w:rPr>
              <w:t>The</w:t>
            </w:r>
            <w:r w:rsidRPr="00EE6E1C">
              <w:rPr>
                <w:rFonts w:cs="Aptos Serif"/>
                <w:spacing w:val="-3"/>
              </w:rPr>
              <w:t xml:space="preserve"> </w:t>
            </w:r>
            <w:r w:rsidRPr="00EE6E1C">
              <w:rPr>
                <w:rFonts w:cs="Aptos Serif"/>
              </w:rPr>
              <w:t>Act</w:t>
            </w:r>
            <w:r w:rsidRPr="00EE6E1C">
              <w:rPr>
                <w:rFonts w:cs="Aptos Serif"/>
                <w:spacing w:val="-5"/>
              </w:rPr>
              <w:t xml:space="preserve"> </w:t>
            </w:r>
            <w:r w:rsidRPr="00EE6E1C">
              <w:rPr>
                <w:rFonts w:cs="Aptos Serif"/>
              </w:rPr>
              <w:t>states</w:t>
            </w:r>
            <w:r w:rsidRPr="00EE6E1C">
              <w:rPr>
                <w:rFonts w:cs="Aptos Serif"/>
                <w:spacing w:val="-5"/>
              </w:rPr>
              <w:t xml:space="preserve"> </w:t>
            </w:r>
            <w:r w:rsidRPr="00EE6E1C">
              <w:rPr>
                <w:rFonts w:cs="Aptos Serif"/>
              </w:rPr>
              <w:t>that</w:t>
            </w:r>
            <w:r w:rsidRPr="00EE6E1C">
              <w:rPr>
                <w:rFonts w:cs="Aptos Serif"/>
                <w:spacing w:val="-4"/>
              </w:rPr>
              <w:t xml:space="preserve"> </w:t>
            </w:r>
            <w:r w:rsidRPr="00EE6E1C">
              <w:rPr>
                <w:rFonts w:cs="Aptos Serif"/>
              </w:rPr>
              <w:t>adequate</w:t>
            </w:r>
            <w:r w:rsidRPr="00EE6E1C">
              <w:rPr>
                <w:rFonts w:cs="Aptos Serif"/>
                <w:spacing w:val="-4"/>
              </w:rPr>
              <w:t xml:space="preserve"> </w:t>
            </w:r>
            <w:r w:rsidRPr="00EE6E1C">
              <w:rPr>
                <w:rFonts w:cs="Aptos Serif"/>
              </w:rPr>
              <w:t>compensation</w:t>
            </w:r>
            <w:r w:rsidRPr="00EE6E1C">
              <w:rPr>
                <w:rFonts w:cs="Aptos Serif"/>
                <w:spacing w:val="-5"/>
              </w:rPr>
              <w:t xml:space="preserve"> </w:t>
            </w:r>
            <w:r w:rsidRPr="00EE6E1C">
              <w:rPr>
                <w:rFonts w:cs="Aptos Serif"/>
              </w:rPr>
              <w:t>shall</w:t>
            </w:r>
            <w:r w:rsidRPr="00EE6E1C">
              <w:rPr>
                <w:rFonts w:cs="Aptos Serif"/>
                <w:spacing w:val="-3"/>
              </w:rPr>
              <w:t xml:space="preserve"> </w:t>
            </w:r>
            <w:r w:rsidRPr="00EE6E1C">
              <w:rPr>
                <w:rFonts w:cs="Aptos Serif"/>
              </w:rPr>
              <w:t>be</w:t>
            </w:r>
            <w:r w:rsidRPr="00EE6E1C">
              <w:rPr>
                <w:rFonts w:cs="Aptos Serif"/>
                <w:spacing w:val="-3"/>
              </w:rPr>
              <w:t xml:space="preserve"> </w:t>
            </w:r>
            <w:r w:rsidRPr="00EE6E1C">
              <w:rPr>
                <w:rFonts w:cs="Aptos Serif"/>
              </w:rPr>
              <w:t>paid</w:t>
            </w:r>
            <w:r w:rsidRPr="00EE6E1C">
              <w:rPr>
                <w:rFonts w:cs="Aptos Serif"/>
                <w:spacing w:val="-3"/>
              </w:rPr>
              <w:t xml:space="preserve"> </w:t>
            </w:r>
            <w:r w:rsidRPr="00EE6E1C">
              <w:rPr>
                <w:rFonts w:cs="Aptos Serif"/>
              </w:rPr>
              <w:t>to</w:t>
            </w:r>
            <w:r w:rsidRPr="00EE6E1C">
              <w:rPr>
                <w:rFonts w:cs="Aptos Serif"/>
                <w:spacing w:val="-6"/>
              </w:rPr>
              <w:t xml:space="preserve"> </w:t>
            </w:r>
            <w:r w:rsidRPr="00EE6E1C">
              <w:rPr>
                <w:rFonts w:cs="Aptos Serif"/>
              </w:rPr>
              <w:t>any</w:t>
            </w:r>
            <w:r w:rsidRPr="00EE6E1C">
              <w:rPr>
                <w:rFonts w:cs="Aptos Serif"/>
                <w:spacing w:val="-2"/>
              </w:rPr>
              <w:t xml:space="preserve"> </w:t>
            </w:r>
            <w:r w:rsidRPr="00EE6E1C">
              <w:rPr>
                <w:rFonts w:cs="Aptos Serif"/>
              </w:rPr>
              <w:t>person</w:t>
            </w:r>
            <w:r w:rsidRPr="00EE6E1C">
              <w:rPr>
                <w:rFonts w:cs="Aptos Serif"/>
                <w:spacing w:val="-3"/>
              </w:rPr>
              <w:t xml:space="preserve"> </w:t>
            </w:r>
            <w:r w:rsidRPr="00EE6E1C">
              <w:rPr>
                <w:rFonts w:cs="Aptos Serif"/>
              </w:rPr>
              <w:t>who suffers</w:t>
            </w:r>
            <w:r w:rsidRPr="00EE6E1C">
              <w:rPr>
                <w:rFonts w:cs="Aptos Serif"/>
                <w:spacing w:val="-5"/>
              </w:rPr>
              <w:t xml:space="preserve"> </w:t>
            </w:r>
            <w:r w:rsidRPr="00EE6E1C">
              <w:rPr>
                <w:rFonts w:cs="Aptos Serif"/>
              </w:rPr>
              <w:t>loss</w:t>
            </w:r>
            <w:r w:rsidRPr="00EE6E1C">
              <w:rPr>
                <w:rFonts w:cs="Aptos Serif"/>
                <w:spacing w:val="-3"/>
              </w:rPr>
              <w:t xml:space="preserve"> </w:t>
            </w:r>
            <w:r w:rsidRPr="00EE6E1C">
              <w:rPr>
                <w:rFonts w:cs="Aptos Serif"/>
              </w:rPr>
              <w:t>or</w:t>
            </w:r>
            <w:r w:rsidRPr="00EE6E1C">
              <w:rPr>
                <w:rFonts w:cs="Aptos Serif"/>
                <w:spacing w:val="-4"/>
              </w:rPr>
              <w:t xml:space="preserve"> </w:t>
            </w:r>
            <w:r w:rsidRPr="00EE6E1C">
              <w:rPr>
                <w:rFonts w:cs="Aptos Serif"/>
              </w:rPr>
              <w:t>damage</w:t>
            </w:r>
            <w:r w:rsidRPr="00EE6E1C">
              <w:rPr>
                <w:rFonts w:cs="Aptos Serif"/>
                <w:spacing w:val="-4"/>
              </w:rPr>
              <w:t xml:space="preserve"> </w:t>
            </w:r>
            <w:r w:rsidRPr="00EE6E1C">
              <w:rPr>
                <w:rFonts w:cs="Aptos Serif"/>
              </w:rPr>
              <w:t>through</w:t>
            </w:r>
            <w:r w:rsidRPr="00EE6E1C">
              <w:rPr>
                <w:rFonts w:cs="Aptos Serif"/>
                <w:spacing w:val="-3"/>
              </w:rPr>
              <w:t xml:space="preserve"> </w:t>
            </w:r>
            <w:r w:rsidRPr="00EE6E1C">
              <w:rPr>
                <w:rFonts w:cs="Aptos Serif"/>
              </w:rPr>
              <w:t>the</w:t>
            </w:r>
            <w:r w:rsidRPr="00EE6E1C">
              <w:rPr>
                <w:rFonts w:cs="Aptos Serif"/>
                <w:spacing w:val="-3"/>
              </w:rPr>
              <w:t xml:space="preserve"> </w:t>
            </w:r>
            <w:r w:rsidRPr="00EE6E1C">
              <w:rPr>
                <w:rFonts w:cs="Aptos Serif"/>
              </w:rPr>
              <w:t>exercise</w:t>
            </w:r>
            <w:r w:rsidRPr="00EE6E1C">
              <w:rPr>
                <w:rFonts w:cs="Aptos Serif"/>
                <w:spacing w:val="-3"/>
              </w:rPr>
              <w:t xml:space="preserve"> </w:t>
            </w:r>
            <w:r w:rsidRPr="00EE6E1C">
              <w:rPr>
                <w:rFonts w:cs="Aptos Serif"/>
              </w:rPr>
              <w:t>of</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powers</w:t>
            </w:r>
            <w:r w:rsidRPr="00EE6E1C">
              <w:rPr>
                <w:rFonts w:cs="Aptos Serif"/>
                <w:spacing w:val="-5"/>
              </w:rPr>
              <w:t xml:space="preserve"> </w:t>
            </w:r>
            <w:r w:rsidRPr="00EE6E1C">
              <w:rPr>
                <w:rFonts w:cs="Aptos Serif"/>
              </w:rPr>
              <w:t>conferred</w:t>
            </w:r>
            <w:r w:rsidRPr="00EE6E1C">
              <w:rPr>
                <w:rFonts w:cs="Aptos Serif"/>
                <w:spacing w:val="-3"/>
              </w:rPr>
              <w:t xml:space="preserve"> </w:t>
            </w:r>
            <w:r w:rsidRPr="00EE6E1C">
              <w:rPr>
                <w:rFonts w:cs="Aptos Serif"/>
              </w:rPr>
              <w:t>by</w:t>
            </w:r>
            <w:r w:rsidRPr="00EE6E1C">
              <w:rPr>
                <w:rFonts w:cs="Aptos Serif"/>
                <w:spacing w:val="-3"/>
              </w:rPr>
              <w:t xml:space="preserve"> </w:t>
            </w:r>
            <w:r w:rsidRPr="00EE6E1C">
              <w:rPr>
                <w:rFonts w:cs="Aptos Serif"/>
              </w:rPr>
              <w:t>this section in accordance with the provisions of the Lands Acquisition Act.</w:t>
            </w:r>
          </w:p>
        </w:tc>
        <w:tc>
          <w:tcPr>
            <w:tcW w:w="5387" w:type="dxa"/>
          </w:tcPr>
          <w:p w14:paraId="5CDC7565" w14:textId="77777777" w:rsidR="001D424F" w:rsidRPr="00EE6E1C" w:rsidRDefault="001D424F" w:rsidP="00EE6E1C">
            <w:pPr>
              <w:pStyle w:val="TableParagraph"/>
              <w:spacing w:after="240" w:line="276" w:lineRule="auto"/>
              <w:ind w:left="0"/>
              <w:rPr>
                <w:rFonts w:cs="Aptos Serif"/>
                <w:b/>
              </w:rPr>
            </w:pPr>
          </w:p>
          <w:p w14:paraId="5CDC7566" w14:textId="77777777" w:rsidR="001D424F" w:rsidRPr="00EE6E1C" w:rsidRDefault="001D424F" w:rsidP="00EE6E1C">
            <w:pPr>
              <w:pStyle w:val="TableParagraph"/>
              <w:spacing w:before="1" w:after="240" w:line="276" w:lineRule="auto"/>
              <w:ind w:left="0"/>
              <w:rPr>
                <w:rFonts w:cs="Aptos Serif"/>
                <w:b/>
              </w:rPr>
            </w:pPr>
          </w:p>
          <w:p w14:paraId="5CDC7567" w14:textId="77777777" w:rsidR="001D424F" w:rsidRPr="00EE6E1C" w:rsidRDefault="00C11E50" w:rsidP="00EE6E1C">
            <w:pPr>
              <w:pStyle w:val="TableParagraph"/>
              <w:spacing w:after="240" w:line="276" w:lineRule="auto"/>
              <w:ind w:left="109" w:right="133" w:firstLine="45"/>
              <w:rPr>
                <w:rFonts w:cs="Aptos Serif"/>
              </w:rPr>
            </w:pPr>
            <w:r w:rsidRPr="00EE6E1C">
              <w:rPr>
                <w:rFonts w:cs="Aptos Serif"/>
              </w:rPr>
              <w:t>Part of the proposed powerline will be installed parallel to the 220-kV power line within a perimeter where CEC have a right of way. The rest of the wayleave will be obtained from private, and the road reserve paved by Road Development Agency. All those local people who have encroached the site for the power transmission line wayleave and the road reserve have been identified</w:t>
            </w:r>
            <w:r w:rsidRPr="00EE6E1C">
              <w:rPr>
                <w:rFonts w:cs="Aptos Serif"/>
                <w:spacing w:val="-6"/>
              </w:rPr>
              <w:t xml:space="preserve"> </w:t>
            </w:r>
            <w:r w:rsidRPr="00EE6E1C">
              <w:rPr>
                <w:rFonts w:cs="Aptos Serif"/>
              </w:rPr>
              <w:t>and</w:t>
            </w:r>
            <w:r w:rsidRPr="00EE6E1C">
              <w:rPr>
                <w:rFonts w:cs="Aptos Serif"/>
                <w:spacing w:val="-6"/>
              </w:rPr>
              <w:t xml:space="preserve"> </w:t>
            </w:r>
            <w:r w:rsidRPr="00EE6E1C">
              <w:rPr>
                <w:rFonts w:cs="Aptos Serif"/>
              </w:rPr>
              <w:t>their</w:t>
            </w:r>
            <w:r w:rsidRPr="00EE6E1C">
              <w:rPr>
                <w:rFonts w:cs="Aptos Serif"/>
                <w:spacing w:val="-7"/>
              </w:rPr>
              <w:t xml:space="preserve"> </w:t>
            </w:r>
            <w:r w:rsidRPr="00EE6E1C">
              <w:rPr>
                <w:rFonts w:cs="Aptos Serif"/>
              </w:rPr>
              <w:t>displacement</w:t>
            </w:r>
            <w:r w:rsidRPr="00EE6E1C">
              <w:rPr>
                <w:rFonts w:cs="Aptos Serif"/>
                <w:spacing w:val="-7"/>
              </w:rPr>
              <w:t xml:space="preserve"> </w:t>
            </w:r>
            <w:r w:rsidRPr="00EE6E1C">
              <w:rPr>
                <w:rFonts w:cs="Aptos Serif"/>
              </w:rPr>
              <w:t>will</w:t>
            </w:r>
            <w:r w:rsidRPr="00EE6E1C">
              <w:rPr>
                <w:rFonts w:cs="Aptos Serif"/>
                <w:spacing w:val="-5"/>
              </w:rPr>
              <w:t xml:space="preserve"> </w:t>
            </w:r>
            <w:r w:rsidRPr="00EE6E1C">
              <w:rPr>
                <w:rFonts w:cs="Aptos Serif"/>
              </w:rPr>
              <w:t>be</w:t>
            </w:r>
            <w:r w:rsidRPr="00EE6E1C">
              <w:rPr>
                <w:rFonts w:cs="Aptos Serif"/>
                <w:spacing w:val="-6"/>
              </w:rPr>
              <w:t xml:space="preserve"> </w:t>
            </w:r>
            <w:r w:rsidRPr="00EE6E1C">
              <w:rPr>
                <w:rFonts w:cs="Aptos Serif"/>
              </w:rPr>
              <w:t>compensated</w:t>
            </w:r>
            <w:r w:rsidRPr="00EE6E1C">
              <w:rPr>
                <w:rFonts w:cs="Aptos Serif"/>
                <w:spacing w:val="-6"/>
              </w:rPr>
              <w:t xml:space="preserve"> </w:t>
            </w:r>
            <w:r w:rsidRPr="00EE6E1C">
              <w:rPr>
                <w:rFonts w:cs="Aptos Serif"/>
              </w:rPr>
              <w:t>accordingly. An</w:t>
            </w:r>
            <w:r w:rsidRPr="00EE6E1C">
              <w:rPr>
                <w:rFonts w:cs="Aptos Serif"/>
                <w:spacing w:val="-4"/>
              </w:rPr>
              <w:t xml:space="preserve"> </w:t>
            </w:r>
            <w:r w:rsidRPr="00EE6E1C">
              <w:rPr>
                <w:rFonts w:cs="Aptos Serif"/>
              </w:rPr>
              <w:t>appropriate</w:t>
            </w:r>
            <w:r w:rsidRPr="00EE6E1C">
              <w:rPr>
                <w:rFonts w:cs="Aptos Serif"/>
                <w:spacing w:val="-2"/>
              </w:rPr>
              <w:t xml:space="preserve"> </w:t>
            </w:r>
            <w:r w:rsidRPr="00EE6E1C">
              <w:rPr>
                <w:rFonts w:cs="Aptos Serif"/>
              </w:rPr>
              <w:t>Livelihoods</w:t>
            </w:r>
            <w:r w:rsidRPr="00EE6E1C">
              <w:rPr>
                <w:rFonts w:cs="Aptos Serif"/>
                <w:spacing w:val="-3"/>
              </w:rPr>
              <w:t xml:space="preserve"> </w:t>
            </w:r>
            <w:r w:rsidRPr="00EE6E1C">
              <w:rPr>
                <w:rFonts w:cs="Aptos Serif"/>
              </w:rPr>
              <w:t>Restoration</w:t>
            </w:r>
            <w:r w:rsidRPr="00EE6E1C">
              <w:rPr>
                <w:rFonts w:cs="Aptos Serif"/>
                <w:spacing w:val="-3"/>
              </w:rPr>
              <w:t xml:space="preserve"> </w:t>
            </w:r>
            <w:r w:rsidRPr="00EE6E1C">
              <w:rPr>
                <w:rFonts w:cs="Aptos Serif"/>
              </w:rPr>
              <w:t>Plan has</w:t>
            </w:r>
            <w:r w:rsidRPr="00EE6E1C">
              <w:rPr>
                <w:rFonts w:cs="Aptos Serif"/>
                <w:spacing w:val="-3"/>
              </w:rPr>
              <w:t xml:space="preserve"> </w:t>
            </w:r>
            <w:r w:rsidRPr="00EE6E1C">
              <w:rPr>
                <w:rFonts w:cs="Aptos Serif"/>
              </w:rPr>
              <w:t>also</w:t>
            </w:r>
            <w:r w:rsidRPr="00EE6E1C">
              <w:rPr>
                <w:rFonts w:cs="Aptos Serif"/>
                <w:spacing w:val="-2"/>
              </w:rPr>
              <w:t xml:space="preserve"> </w:t>
            </w:r>
            <w:r w:rsidRPr="00EE6E1C">
              <w:rPr>
                <w:rFonts w:cs="Aptos Serif"/>
              </w:rPr>
              <w:t>be</w:t>
            </w:r>
            <w:r w:rsidRPr="00EE6E1C">
              <w:rPr>
                <w:rFonts w:cs="Aptos Serif"/>
                <w:spacing w:val="-1"/>
              </w:rPr>
              <w:t xml:space="preserve"> </w:t>
            </w:r>
            <w:r w:rsidRPr="00EE6E1C">
              <w:rPr>
                <w:rFonts w:cs="Aptos Serif"/>
              </w:rPr>
              <w:t>prepared for the affected individuals. All this will be done in line with the provisions of the Act.</w:t>
            </w:r>
          </w:p>
        </w:tc>
      </w:tr>
      <w:tr w:rsidR="000344E5" w:rsidRPr="00EE6E1C" w14:paraId="15AE1B84" w14:textId="77777777" w:rsidTr="000344E5">
        <w:trPr>
          <w:trHeight w:val="491"/>
        </w:trPr>
        <w:tc>
          <w:tcPr>
            <w:tcW w:w="14996" w:type="dxa"/>
            <w:gridSpan w:val="4"/>
          </w:tcPr>
          <w:p w14:paraId="3428A0D0" w14:textId="33B8393B" w:rsidR="000344E5" w:rsidRPr="000344E5" w:rsidRDefault="000344E5" w:rsidP="000344E5">
            <w:r w:rsidRPr="00EE6E1C">
              <w:rPr>
                <w:rFonts w:cs="Aptos Serif"/>
              </w:rPr>
              <w:t>Land</w:t>
            </w:r>
            <w:r w:rsidRPr="00EE6E1C">
              <w:rPr>
                <w:rFonts w:cs="Aptos Serif"/>
                <w:spacing w:val="-6"/>
              </w:rPr>
              <w:t xml:space="preserve"> </w:t>
            </w:r>
            <w:r w:rsidRPr="00EE6E1C">
              <w:rPr>
                <w:rFonts w:cs="Aptos Serif"/>
              </w:rPr>
              <w:t>Use,</w:t>
            </w:r>
            <w:r w:rsidRPr="00EE6E1C">
              <w:rPr>
                <w:rFonts w:cs="Aptos Serif"/>
                <w:spacing w:val="-7"/>
              </w:rPr>
              <w:t xml:space="preserve"> </w:t>
            </w:r>
            <w:r w:rsidRPr="00EE6E1C">
              <w:rPr>
                <w:rFonts w:cs="Aptos Serif"/>
              </w:rPr>
              <w:t>Land</w:t>
            </w:r>
            <w:r w:rsidRPr="00EE6E1C">
              <w:rPr>
                <w:rFonts w:cs="Aptos Serif"/>
                <w:spacing w:val="-6"/>
              </w:rPr>
              <w:t xml:space="preserve"> </w:t>
            </w:r>
            <w:r w:rsidRPr="00EE6E1C">
              <w:rPr>
                <w:rFonts w:cs="Aptos Serif"/>
              </w:rPr>
              <w:t>Acquisition</w:t>
            </w:r>
            <w:r w:rsidRPr="00EE6E1C">
              <w:rPr>
                <w:rFonts w:cs="Aptos Serif"/>
                <w:spacing w:val="-7"/>
              </w:rPr>
              <w:t xml:space="preserve"> </w:t>
            </w:r>
            <w:r w:rsidRPr="00EE6E1C">
              <w:rPr>
                <w:rFonts w:cs="Aptos Serif"/>
              </w:rPr>
              <w:t>and</w:t>
            </w:r>
            <w:r w:rsidRPr="00EE6E1C">
              <w:rPr>
                <w:rFonts w:cs="Aptos Serif"/>
                <w:spacing w:val="-6"/>
              </w:rPr>
              <w:t xml:space="preserve"> </w:t>
            </w:r>
            <w:r w:rsidRPr="00EE6E1C">
              <w:rPr>
                <w:rFonts w:cs="Aptos Serif"/>
              </w:rPr>
              <w:t>Regional</w:t>
            </w:r>
            <w:r w:rsidRPr="00EE6E1C">
              <w:rPr>
                <w:rFonts w:cs="Aptos Serif"/>
                <w:spacing w:val="-7"/>
              </w:rPr>
              <w:t xml:space="preserve"> </w:t>
            </w:r>
            <w:r w:rsidRPr="00EE6E1C">
              <w:rPr>
                <w:rFonts w:cs="Aptos Serif"/>
                <w:spacing w:val="-2"/>
              </w:rPr>
              <w:t>Planning</w:t>
            </w:r>
          </w:p>
        </w:tc>
      </w:tr>
      <w:tr w:rsidR="004D3144" w:rsidRPr="00EE6E1C" w14:paraId="03244DA7" w14:textId="77777777" w:rsidTr="000344E5">
        <w:trPr>
          <w:trHeight w:val="559"/>
        </w:trPr>
        <w:tc>
          <w:tcPr>
            <w:tcW w:w="632" w:type="dxa"/>
          </w:tcPr>
          <w:p w14:paraId="78657300" w14:textId="77777777" w:rsidR="004D3144" w:rsidRPr="00EE6E1C" w:rsidRDefault="004D3144" w:rsidP="004D3144">
            <w:pPr>
              <w:pStyle w:val="TableParagraph"/>
              <w:spacing w:after="240" w:line="276" w:lineRule="auto"/>
              <w:ind w:left="0"/>
              <w:rPr>
                <w:rFonts w:cs="Aptos Serif"/>
                <w:b/>
              </w:rPr>
            </w:pPr>
          </w:p>
          <w:p w14:paraId="66F9C15B" w14:textId="77777777" w:rsidR="004D3144" w:rsidRPr="00EE6E1C" w:rsidRDefault="004D3144" w:rsidP="004D3144">
            <w:pPr>
              <w:pStyle w:val="TableParagraph"/>
              <w:spacing w:after="240" w:line="276" w:lineRule="auto"/>
              <w:ind w:left="0"/>
              <w:rPr>
                <w:rFonts w:cs="Aptos Serif"/>
                <w:b/>
              </w:rPr>
            </w:pPr>
          </w:p>
          <w:p w14:paraId="167BB1BA" w14:textId="77777777" w:rsidR="004D3144" w:rsidRPr="00EE6E1C" w:rsidRDefault="004D3144" w:rsidP="004D3144">
            <w:pPr>
              <w:pStyle w:val="TableParagraph"/>
              <w:spacing w:after="240" w:line="276" w:lineRule="auto"/>
              <w:ind w:left="0"/>
              <w:rPr>
                <w:rFonts w:cs="Aptos Serif"/>
                <w:b/>
              </w:rPr>
            </w:pPr>
          </w:p>
          <w:p w14:paraId="1153B9B7" w14:textId="225DF51A" w:rsidR="004D3144" w:rsidRPr="00EE6E1C" w:rsidRDefault="004D3144" w:rsidP="004D3144">
            <w:pPr>
              <w:pStyle w:val="TableParagraph"/>
              <w:spacing w:after="240" w:line="276" w:lineRule="auto"/>
              <w:ind w:left="0"/>
              <w:rPr>
                <w:rFonts w:cs="Aptos Serif"/>
                <w:b/>
              </w:rPr>
            </w:pPr>
            <w:r w:rsidRPr="00EE6E1C">
              <w:rPr>
                <w:rFonts w:cs="Aptos Serif"/>
                <w:spacing w:val="-5"/>
              </w:rPr>
              <w:t>12</w:t>
            </w:r>
          </w:p>
        </w:tc>
        <w:tc>
          <w:tcPr>
            <w:tcW w:w="2412" w:type="dxa"/>
          </w:tcPr>
          <w:p w14:paraId="0990B9B2" w14:textId="77777777" w:rsidR="004D3144" w:rsidRPr="00EE6E1C" w:rsidRDefault="004D3144" w:rsidP="004D3144">
            <w:pPr>
              <w:pStyle w:val="TableParagraph"/>
              <w:spacing w:after="240" w:line="276" w:lineRule="auto"/>
              <w:ind w:left="0"/>
              <w:rPr>
                <w:rFonts w:cs="Aptos Serif"/>
                <w:b/>
              </w:rPr>
            </w:pPr>
          </w:p>
          <w:p w14:paraId="10308D93" w14:textId="77777777" w:rsidR="004D3144" w:rsidRPr="00EE6E1C" w:rsidRDefault="004D3144" w:rsidP="004D3144">
            <w:pPr>
              <w:pStyle w:val="TableParagraph"/>
              <w:spacing w:before="1" w:after="240" w:line="276" w:lineRule="auto"/>
              <w:ind w:left="0"/>
              <w:rPr>
                <w:rFonts w:cs="Aptos Serif"/>
                <w:b/>
              </w:rPr>
            </w:pPr>
          </w:p>
          <w:p w14:paraId="54084AEB" w14:textId="31B404D0" w:rsidR="004D3144" w:rsidRPr="00EE6E1C" w:rsidRDefault="004D3144" w:rsidP="004D3144">
            <w:pPr>
              <w:pStyle w:val="TableParagraph"/>
              <w:spacing w:after="240" w:line="276" w:lineRule="auto"/>
              <w:ind w:left="0"/>
              <w:rPr>
                <w:rFonts w:cs="Aptos Serif"/>
                <w:b/>
              </w:rPr>
            </w:pPr>
            <w:r w:rsidRPr="00EE6E1C">
              <w:rPr>
                <w:rFonts w:cs="Aptos Serif"/>
              </w:rPr>
              <w:t>The Urban and Regional Planning</w:t>
            </w:r>
            <w:r w:rsidRPr="00EE6E1C">
              <w:rPr>
                <w:rFonts w:cs="Aptos Serif"/>
                <w:spacing w:val="-11"/>
              </w:rPr>
              <w:t xml:space="preserve"> </w:t>
            </w:r>
            <w:r w:rsidRPr="00EE6E1C">
              <w:rPr>
                <w:rFonts w:cs="Aptos Serif"/>
              </w:rPr>
              <w:t>Act</w:t>
            </w:r>
            <w:r w:rsidRPr="00EE6E1C">
              <w:rPr>
                <w:rFonts w:cs="Aptos Serif"/>
                <w:spacing w:val="-10"/>
              </w:rPr>
              <w:t xml:space="preserve"> </w:t>
            </w:r>
            <w:r w:rsidRPr="00EE6E1C">
              <w:rPr>
                <w:rFonts w:cs="Aptos Serif"/>
              </w:rPr>
              <w:t>(Number</w:t>
            </w:r>
            <w:r w:rsidRPr="00EE6E1C">
              <w:rPr>
                <w:rFonts w:cs="Aptos Serif"/>
                <w:spacing w:val="-10"/>
              </w:rPr>
              <w:t xml:space="preserve"> </w:t>
            </w:r>
            <w:r w:rsidRPr="00EE6E1C">
              <w:rPr>
                <w:rFonts w:cs="Aptos Serif"/>
              </w:rPr>
              <w:t>3</w:t>
            </w:r>
            <w:r w:rsidRPr="00EE6E1C">
              <w:rPr>
                <w:rFonts w:cs="Aptos Serif"/>
                <w:spacing w:val="-10"/>
              </w:rPr>
              <w:t xml:space="preserve"> </w:t>
            </w:r>
            <w:r w:rsidRPr="00EE6E1C">
              <w:rPr>
                <w:rFonts w:cs="Aptos Serif"/>
              </w:rPr>
              <w:t xml:space="preserve">of </w:t>
            </w:r>
            <w:r w:rsidRPr="00EE6E1C">
              <w:rPr>
                <w:rFonts w:cs="Aptos Serif"/>
                <w:spacing w:val="-2"/>
              </w:rPr>
              <w:t>2015)</w:t>
            </w:r>
          </w:p>
        </w:tc>
        <w:tc>
          <w:tcPr>
            <w:tcW w:w="6565" w:type="dxa"/>
          </w:tcPr>
          <w:p w14:paraId="5D2EF502" w14:textId="6229732E" w:rsidR="004D3144" w:rsidRPr="00EE6E1C" w:rsidRDefault="004D3144" w:rsidP="004D3144">
            <w:pPr>
              <w:pStyle w:val="TableParagraph"/>
              <w:spacing w:before="142" w:after="240" w:line="276" w:lineRule="auto"/>
              <w:ind w:left="109"/>
              <w:rPr>
                <w:rFonts w:cs="Aptos Serif"/>
              </w:rPr>
            </w:pPr>
            <w:r w:rsidRPr="00EE6E1C">
              <w:rPr>
                <w:rFonts w:cs="Aptos Serif"/>
              </w:rPr>
              <w:t>The Act provides for development, planning and administration principles, standards</w:t>
            </w:r>
            <w:r w:rsidRPr="00EE6E1C">
              <w:rPr>
                <w:rFonts w:cs="Aptos Serif"/>
                <w:spacing w:val="-7"/>
              </w:rPr>
              <w:t xml:space="preserve"> </w:t>
            </w:r>
            <w:r w:rsidRPr="00EE6E1C">
              <w:rPr>
                <w:rFonts w:cs="Aptos Serif"/>
              </w:rPr>
              <w:t>and</w:t>
            </w:r>
            <w:r w:rsidRPr="00EE6E1C">
              <w:rPr>
                <w:rFonts w:cs="Aptos Serif"/>
                <w:spacing w:val="-5"/>
              </w:rPr>
              <w:t xml:space="preserve"> </w:t>
            </w:r>
            <w:r w:rsidRPr="00EE6E1C">
              <w:rPr>
                <w:rFonts w:cs="Aptos Serif"/>
              </w:rPr>
              <w:t>requirements</w:t>
            </w:r>
            <w:r w:rsidRPr="00EE6E1C">
              <w:rPr>
                <w:rFonts w:cs="Aptos Serif"/>
                <w:spacing w:val="-7"/>
              </w:rPr>
              <w:t xml:space="preserve"> </w:t>
            </w:r>
            <w:r w:rsidRPr="00EE6E1C">
              <w:rPr>
                <w:rFonts w:cs="Aptos Serif"/>
              </w:rPr>
              <w:t>for</w:t>
            </w:r>
            <w:r w:rsidRPr="00EE6E1C">
              <w:rPr>
                <w:rFonts w:cs="Aptos Serif"/>
                <w:spacing w:val="-6"/>
              </w:rPr>
              <w:t xml:space="preserve"> </w:t>
            </w:r>
            <w:r w:rsidRPr="00EE6E1C">
              <w:rPr>
                <w:rFonts w:cs="Aptos Serif"/>
              </w:rPr>
              <w:t>integrated</w:t>
            </w:r>
            <w:r w:rsidRPr="00EE6E1C">
              <w:rPr>
                <w:rFonts w:cs="Aptos Serif"/>
                <w:spacing w:val="-5"/>
              </w:rPr>
              <w:t xml:space="preserve"> </w:t>
            </w:r>
            <w:r w:rsidRPr="00EE6E1C">
              <w:rPr>
                <w:rFonts w:cs="Aptos Serif"/>
              </w:rPr>
              <w:t>urban</w:t>
            </w:r>
            <w:r w:rsidRPr="00EE6E1C">
              <w:rPr>
                <w:rFonts w:cs="Aptos Serif"/>
                <w:spacing w:val="-7"/>
              </w:rPr>
              <w:t xml:space="preserve"> </w:t>
            </w:r>
            <w:r w:rsidRPr="00EE6E1C">
              <w:rPr>
                <w:rFonts w:cs="Aptos Serif"/>
              </w:rPr>
              <w:t>and</w:t>
            </w:r>
            <w:r w:rsidRPr="00EE6E1C">
              <w:rPr>
                <w:rFonts w:cs="Aptos Serif"/>
                <w:spacing w:val="-5"/>
              </w:rPr>
              <w:t xml:space="preserve"> </w:t>
            </w:r>
            <w:r w:rsidRPr="00EE6E1C">
              <w:rPr>
                <w:rFonts w:cs="Aptos Serif"/>
              </w:rPr>
              <w:t>regional</w:t>
            </w:r>
            <w:r w:rsidRPr="00EE6E1C">
              <w:rPr>
                <w:rFonts w:cs="Aptos Serif"/>
                <w:spacing w:val="-4"/>
              </w:rPr>
              <w:t xml:space="preserve"> </w:t>
            </w:r>
            <w:r w:rsidRPr="00EE6E1C">
              <w:rPr>
                <w:rFonts w:cs="Aptos Serif"/>
              </w:rPr>
              <w:t>planning</w:t>
            </w:r>
            <w:r w:rsidRPr="00EE6E1C">
              <w:rPr>
                <w:rFonts w:cs="Aptos Serif"/>
                <w:spacing w:val="-4"/>
              </w:rPr>
              <w:t xml:space="preserve"> </w:t>
            </w:r>
            <w:r w:rsidRPr="00EE6E1C">
              <w:rPr>
                <w:rFonts w:cs="Aptos Serif"/>
              </w:rPr>
              <w:t>processes and</w:t>
            </w:r>
            <w:r w:rsidRPr="00EE6E1C">
              <w:rPr>
                <w:rFonts w:cs="Aptos Serif"/>
                <w:spacing w:val="-4"/>
              </w:rPr>
              <w:t xml:space="preserve"> </w:t>
            </w:r>
            <w:r w:rsidRPr="00EE6E1C">
              <w:rPr>
                <w:rFonts w:cs="Aptos Serif"/>
              </w:rPr>
              <w:t>systems</w:t>
            </w:r>
            <w:r w:rsidRPr="00EE6E1C">
              <w:rPr>
                <w:rFonts w:cs="Aptos Serif"/>
                <w:spacing w:val="-4"/>
              </w:rPr>
              <w:t xml:space="preserve"> </w:t>
            </w:r>
            <w:r w:rsidRPr="00EE6E1C">
              <w:rPr>
                <w:rFonts w:cs="Aptos Serif"/>
              </w:rPr>
              <w:t>so</w:t>
            </w:r>
            <w:r w:rsidRPr="00EE6E1C">
              <w:rPr>
                <w:rFonts w:cs="Aptos Serif"/>
                <w:spacing w:val="-5"/>
              </w:rPr>
              <w:t xml:space="preserve"> </w:t>
            </w:r>
            <w:r w:rsidRPr="00EE6E1C">
              <w:rPr>
                <w:rFonts w:cs="Aptos Serif"/>
              </w:rPr>
              <w:t>as</w:t>
            </w:r>
            <w:r w:rsidRPr="00EE6E1C">
              <w:rPr>
                <w:rFonts w:cs="Aptos Serif"/>
                <w:spacing w:val="-5"/>
              </w:rPr>
              <w:t xml:space="preserve"> </w:t>
            </w:r>
            <w:r w:rsidRPr="00EE6E1C">
              <w:rPr>
                <w:rFonts w:cs="Aptos Serif"/>
              </w:rPr>
              <w:t>to</w:t>
            </w:r>
            <w:r w:rsidRPr="00EE6E1C">
              <w:rPr>
                <w:rFonts w:cs="Aptos Serif"/>
                <w:spacing w:val="-5"/>
              </w:rPr>
              <w:t xml:space="preserve"> </w:t>
            </w:r>
            <w:r w:rsidRPr="00EE6E1C">
              <w:rPr>
                <w:rFonts w:cs="Aptos Serif"/>
              </w:rPr>
              <w:t>ensure</w:t>
            </w:r>
            <w:r w:rsidRPr="00EE6E1C">
              <w:rPr>
                <w:rFonts w:cs="Aptos Serif"/>
                <w:spacing w:val="-4"/>
              </w:rPr>
              <w:t xml:space="preserve"> </w:t>
            </w:r>
            <w:r w:rsidRPr="00EE6E1C">
              <w:rPr>
                <w:rFonts w:cs="Aptos Serif"/>
              </w:rPr>
              <w:t>multi-sector</w:t>
            </w:r>
            <w:r w:rsidRPr="00EE6E1C">
              <w:rPr>
                <w:rFonts w:cs="Aptos Serif"/>
                <w:spacing w:val="-4"/>
              </w:rPr>
              <w:t xml:space="preserve"> </w:t>
            </w:r>
            <w:r w:rsidRPr="00EE6E1C">
              <w:rPr>
                <w:rFonts w:cs="Aptos Serif"/>
              </w:rPr>
              <w:t>and</w:t>
            </w:r>
            <w:r w:rsidRPr="00EE6E1C">
              <w:rPr>
                <w:rFonts w:cs="Aptos Serif"/>
                <w:spacing w:val="-4"/>
              </w:rPr>
              <w:t xml:space="preserve"> </w:t>
            </w:r>
            <w:r w:rsidRPr="00EE6E1C">
              <w:rPr>
                <w:rFonts w:cs="Aptos Serif"/>
              </w:rPr>
              <w:t>level</w:t>
            </w:r>
            <w:r w:rsidRPr="00EE6E1C">
              <w:rPr>
                <w:rFonts w:cs="Aptos Serif"/>
                <w:spacing w:val="-5"/>
              </w:rPr>
              <w:t xml:space="preserve"> </w:t>
            </w:r>
            <w:r w:rsidRPr="00EE6E1C">
              <w:rPr>
                <w:rFonts w:cs="Aptos Serif"/>
              </w:rPr>
              <w:t>cooperation</w:t>
            </w:r>
            <w:r w:rsidRPr="00EE6E1C">
              <w:rPr>
                <w:rFonts w:cs="Aptos Serif"/>
                <w:spacing w:val="-4"/>
              </w:rPr>
              <w:t xml:space="preserve"> </w:t>
            </w:r>
            <w:r w:rsidRPr="00EE6E1C">
              <w:rPr>
                <w:rFonts w:cs="Aptos Serif"/>
              </w:rPr>
              <w:t>and</w:t>
            </w:r>
            <w:r w:rsidRPr="00EE6E1C">
              <w:rPr>
                <w:rFonts w:cs="Aptos Serif"/>
                <w:spacing w:val="-4"/>
              </w:rPr>
              <w:t xml:space="preserve"> </w:t>
            </w:r>
            <w:r w:rsidRPr="00EE6E1C">
              <w:rPr>
                <w:rFonts w:cs="Aptos Serif"/>
              </w:rPr>
              <w:t>coordination; the Act endeavours to ensure sustainable urban and rural development by promoting environmental, social, and economic sustainability in development initiatives and controls at all levels of urban and regional planning. The Act repeals the Town and Country Planning Act, 1962, and the Housing (Statutory and Improvement Areas) Act, 1975.</w:t>
            </w:r>
          </w:p>
        </w:tc>
        <w:tc>
          <w:tcPr>
            <w:tcW w:w="5387" w:type="dxa"/>
          </w:tcPr>
          <w:p w14:paraId="6B34A0D2" w14:textId="77777777" w:rsidR="004D3144" w:rsidRPr="00EE6E1C" w:rsidRDefault="004D3144" w:rsidP="004D3144">
            <w:pPr>
              <w:pStyle w:val="TableParagraph"/>
              <w:spacing w:before="8" w:after="240" w:line="276" w:lineRule="auto"/>
              <w:ind w:left="0"/>
              <w:rPr>
                <w:rFonts w:cs="Aptos Serif"/>
                <w:b/>
              </w:rPr>
            </w:pPr>
          </w:p>
          <w:p w14:paraId="6D7A2D2F" w14:textId="5D0A94D2" w:rsidR="004D3144" w:rsidRPr="00EE6E1C" w:rsidRDefault="004D3144" w:rsidP="004D3144">
            <w:pPr>
              <w:pStyle w:val="TableParagraph"/>
              <w:spacing w:after="240" w:line="276" w:lineRule="auto"/>
              <w:ind w:left="0"/>
              <w:rPr>
                <w:rFonts w:cs="Aptos Serif"/>
                <w:b/>
              </w:rPr>
            </w:pPr>
            <w:r w:rsidRPr="00EE6E1C">
              <w:rPr>
                <w:rFonts w:cs="Aptos Serif"/>
              </w:rPr>
              <w:t>The</w:t>
            </w:r>
            <w:r w:rsidRPr="00EE6E1C">
              <w:rPr>
                <w:rFonts w:cs="Aptos Serif"/>
                <w:spacing w:val="-2"/>
              </w:rPr>
              <w:t xml:space="preserve"> </w:t>
            </w:r>
            <w:r w:rsidRPr="00EE6E1C">
              <w:rPr>
                <w:rFonts w:cs="Aptos Serif"/>
              </w:rPr>
              <w:t>development</w:t>
            </w:r>
            <w:r w:rsidRPr="00EE6E1C">
              <w:rPr>
                <w:rFonts w:cs="Aptos Serif"/>
                <w:spacing w:val="-3"/>
              </w:rPr>
              <w:t xml:space="preserve"> </w:t>
            </w:r>
            <w:r w:rsidRPr="00EE6E1C">
              <w:rPr>
                <w:rFonts w:cs="Aptos Serif"/>
              </w:rPr>
              <w:t>cannot</w:t>
            </w:r>
            <w:r w:rsidRPr="00EE6E1C">
              <w:rPr>
                <w:rFonts w:cs="Aptos Serif"/>
                <w:spacing w:val="-3"/>
              </w:rPr>
              <w:t xml:space="preserve"> </w:t>
            </w:r>
            <w:r w:rsidRPr="00EE6E1C">
              <w:rPr>
                <w:rFonts w:cs="Aptos Serif"/>
              </w:rPr>
              <w:t>proceed</w:t>
            </w:r>
            <w:r w:rsidRPr="00EE6E1C">
              <w:rPr>
                <w:rFonts w:cs="Aptos Serif"/>
                <w:spacing w:val="-2"/>
              </w:rPr>
              <w:t xml:space="preserve"> </w:t>
            </w:r>
            <w:r w:rsidRPr="00EE6E1C">
              <w:rPr>
                <w:rFonts w:cs="Aptos Serif"/>
              </w:rPr>
              <w:t>without</w:t>
            </w:r>
            <w:r w:rsidRPr="00EE6E1C">
              <w:rPr>
                <w:rFonts w:cs="Aptos Serif"/>
                <w:spacing w:val="-1"/>
              </w:rPr>
              <w:t xml:space="preserve"> </w:t>
            </w:r>
            <w:r w:rsidRPr="00EE6E1C">
              <w:rPr>
                <w:rFonts w:cs="Aptos Serif"/>
              </w:rPr>
              <w:t>planning</w:t>
            </w:r>
            <w:r w:rsidRPr="00EE6E1C">
              <w:rPr>
                <w:rFonts w:cs="Aptos Serif"/>
                <w:spacing w:val="-4"/>
              </w:rPr>
              <w:t xml:space="preserve"> </w:t>
            </w:r>
            <w:r w:rsidRPr="00EE6E1C">
              <w:rPr>
                <w:rFonts w:cs="Aptos Serif"/>
              </w:rPr>
              <w:t>permission from</w:t>
            </w:r>
            <w:r w:rsidRPr="00EE6E1C">
              <w:rPr>
                <w:rFonts w:cs="Aptos Serif"/>
                <w:spacing w:val="-6"/>
              </w:rPr>
              <w:t xml:space="preserve"> </w:t>
            </w:r>
            <w:r w:rsidRPr="00EE6E1C">
              <w:rPr>
                <w:rFonts w:cs="Aptos Serif"/>
              </w:rPr>
              <w:t>the</w:t>
            </w:r>
            <w:r w:rsidRPr="00EE6E1C">
              <w:rPr>
                <w:rFonts w:cs="Aptos Serif"/>
                <w:spacing w:val="-5"/>
              </w:rPr>
              <w:t xml:space="preserve"> </w:t>
            </w:r>
            <w:r w:rsidRPr="00EE6E1C">
              <w:rPr>
                <w:rFonts w:cs="Aptos Serif"/>
              </w:rPr>
              <w:t>local</w:t>
            </w:r>
            <w:r w:rsidRPr="00EE6E1C">
              <w:rPr>
                <w:rFonts w:cs="Aptos Serif"/>
                <w:spacing w:val="-7"/>
              </w:rPr>
              <w:t xml:space="preserve"> </w:t>
            </w:r>
            <w:r w:rsidRPr="00EE6E1C">
              <w:rPr>
                <w:rFonts w:cs="Aptos Serif"/>
              </w:rPr>
              <w:t>authorities.</w:t>
            </w:r>
            <w:r w:rsidRPr="00EE6E1C">
              <w:rPr>
                <w:rFonts w:cs="Aptos Serif"/>
                <w:spacing w:val="-7"/>
              </w:rPr>
              <w:t xml:space="preserve"> </w:t>
            </w:r>
            <w:r w:rsidRPr="00EE6E1C">
              <w:rPr>
                <w:rFonts w:cs="Aptos Serif"/>
              </w:rPr>
              <w:t>The</w:t>
            </w:r>
            <w:r w:rsidRPr="00EE6E1C">
              <w:rPr>
                <w:rFonts w:cs="Aptos Serif"/>
                <w:spacing w:val="-3"/>
              </w:rPr>
              <w:t xml:space="preserve"> </w:t>
            </w:r>
            <w:r w:rsidRPr="00EE6E1C">
              <w:rPr>
                <w:rFonts w:cs="Aptos Serif"/>
              </w:rPr>
              <w:t>necessary</w:t>
            </w:r>
            <w:r w:rsidRPr="00EE6E1C">
              <w:rPr>
                <w:rFonts w:cs="Aptos Serif"/>
                <w:spacing w:val="-5"/>
              </w:rPr>
              <w:t xml:space="preserve"> </w:t>
            </w:r>
            <w:r w:rsidRPr="00EE6E1C">
              <w:rPr>
                <w:rFonts w:cs="Aptos Serif"/>
              </w:rPr>
              <w:t>documentation</w:t>
            </w:r>
            <w:r w:rsidRPr="00EE6E1C">
              <w:rPr>
                <w:rFonts w:cs="Aptos Serif"/>
                <w:spacing w:val="-5"/>
              </w:rPr>
              <w:t xml:space="preserve"> </w:t>
            </w:r>
            <w:r w:rsidRPr="00EE6E1C">
              <w:rPr>
                <w:rFonts w:cs="Aptos Serif"/>
              </w:rPr>
              <w:t>will</w:t>
            </w:r>
            <w:r w:rsidRPr="00EE6E1C">
              <w:rPr>
                <w:rFonts w:cs="Aptos Serif"/>
                <w:spacing w:val="-7"/>
              </w:rPr>
              <w:t xml:space="preserve"> </w:t>
            </w:r>
            <w:r w:rsidRPr="00EE6E1C">
              <w:rPr>
                <w:rFonts w:cs="Aptos Serif"/>
              </w:rPr>
              <w:t>be submitted to the relevant authorities for approval for project implementation in accordance with the terms of the Act.</w:t>
            </w:r>
          </w:p>
        </w:tc>
      </w:tr>
      <w:tr w:rsidR="004D3144" w:rsidRPr="00EE6E1C" w14:paraId="0AAE90FD" w14:textId="77777777" w:rsidTr="000344E5">
        <w:trPr>
          <w:trHeight w:val="134"/>
        </w:trPr>
        <w:tc>
          <w:tcPr>
            <w:tcW w:w="632" w:type="dxa"/>
          </w:tcPr>
          <w:p w14:paraId="79FC11EE" w14:textId="77777777" w:rsidR="004D3144" w:rsidRPr="00EE6E1C" w:rsidRDefault="004D3144" w:rsidP="004D3144">
            <w:pPr>
              <w:pStyle w:val="TableParagraph"/>
              <w:spacing w:after="240" w:line="276" w:lineRule="auto"/>
              <w:ind w:left="0"/>
              <w:rPr>
                <w:rFonts w:cs="Aptos Serif"/>
                <w:b/>
              </w:rPr>
            </w:pPr>
          </w:p>
          <w:p w14:paraId="5648C8E7" w14:textId="77777777" w:rsidR="004D3144" w:rsidRPr="00EE6E1C" w:rsidRDefault="004D3144" w:rsidP="004D3144">
            <w:pPr>
              <w:pStyle w:val="TableParagraph"/>
              <w:spacing w:after="240" w:line="276" w:lineRule="auto"/>
              <w:ind w:left="0"/>
              <w:rPr>
                <w:rFonts w:cs="Aptos Serif"/>
                <w:b/>
              </w:rPr>
            </w:pPr>
          </w:p>
          <w:p w14:paraId="0B61D4CC" w14:textId="4150200F" w:rsidR="004D3144" w:rsidRPr="00EE6E1C" w:rsidRDefault="004D3144" w:rsidP="004D3144">
            <w:pPr>
              <w:pStyle w:val="TableParagraph"/>
              <w:spacing w:after="240" w:line="276" w:lineRule="auto"/>
              <w:ind w:left="0"/>
              <w:rPr>
                <w:rFonts w:cs="Aptos Serif"/>
                <w:b/>
              </w:rPr>
            </w:pPr>
            <w:r w:rsidRPr="00EE6E1C">
              <w:rPr>
                <w:rFonts w:cs="Aptos Serif"/>
                <w:spacing w:val="-5"/>
              </w:rPr>
              <w:t>13</w:t>
            </w:r>
          </w:p>
        </w:tc>
        <w:tc>
          <w:tcPr>
            <w:tcW w:w="2412" w:type="dxa"/>
          </w:tcPr>
          <w:p w14:paraId="39EAA6A2" w14:textId="77777777" w:rsidR="004D3144" w:rsidRPr="00EE6E1C" w:rsidRDefault="004D3144" w:rsidP="004D3144">
            <w:pPr>
              <w:pStyle w:val="TableParagraph"/>
              <w:spacing w:after="240" w:line="276" w:lineRule="auto"/>
              <w:ind w:left="0"/>
              <w:rPr>
                <w:rFonts w:cs="Aptos Serif"/>
                <w:b/>
              </w:rPr>
            </w:pPr>
          </w:p>
          <w:p w14:paraId="7A075DC1" w14:textId="77777777" w:rsidR="004D3144" w:rsidRPr="00EE6E1C" w:rsidRDefault="004D3144" w:rsidP="004D3144">
            <w:pPr>
              <w:pStyle w:val="TableParagraph"/>
              <w:spacing w:after="240" w:line="276" w:lineRule="auto"/>
              <w:ind w:left="0"/>
              <w:rPr>
                <w:rFonts w:cs="Aptos Serif"/>
                <w:b/>
              </w:rPr>
            </w:pPr>
          </w:p>
          <w:p w14:paraId="432D45B0" w14:textId="07A4AB34" w:rsidR="004D3144" w:rsidRPr="00EE6E1C" w:rsidRDefault="004D3144" w:rsidP="004D3144">
            <w:pPr>
              <w:pStyle w:val="TableParagraph"/>
              <w:spacing w:after="240" w:line="276" w:lineRule="auto"/>
              <w:ind w:left="0"/>
              <w:rPr>
                <w:rFonts w:cs="Aptos Serif"/>
                <w:b/>
              </w:rPr>
            </w:pPr>
            <w:r w:rsidRPr="00EE6E1C">
              <w:rPr>
                <w:rFonts w:cs="Aptos Serif"/>
              </w:rPr>
              <w:t>The</w:t>
            </w:r>
            <w:r w:rsidRPr="00EE6E1C">
              <w:rPr>
                <w:rFonts w:cs="Aptos Serif"/>
                <w:spacing w:val="-5"/>
              </w:rPr>
              <w:t xml:space="preserve"> </w:t>
            </w:r>
            <w:r w:rsidRPr="00EE6E1C">
              <w:rPr>
                <w:rFonts w:cs="Aptos Serif"/>
              </w:rPr>
              <w:t>Lands</w:t>
            </w:r>
            <w:r w:rsidRPr="00EE6E1C">
              <w:rPr>
                <w:rFonts w:cs="Aptos Serif"/>
                <w:spacing w:val="-6"/>
              </w:rPr>
              <w:t xml:space="preserve"> </w:t>
            </w:r>
            <w:r w:rsidRPr="00EE6E1C">
              <w:rPr>
                <w:rFonts w:cs="Aptos Serif"/>
              </w:rPr>
              <w:t>Act,</w:t>
            </w:r>
            <w:r w:rsidRPr="00EE6E1C">
              <w:rPr>
                <w:rFonts w:cs="Aptos Serif"/>
                <w:spacing w:val="-5"/>
              </w:rPr>
              <w:t xml:space="preserve"> </w:t>
            </w:r>
            <w:r w:rsidRPr="00EE6E1C">
              <w:rPr>
                <w:rFonts w:cs="Aptos Serif"/>
                <w:spacing w:val="-4"/>
              </w:rPr>
              <w:t>1995</w:t>
            </w:r>
          </w:p>
        </w:tc>
        <w:tc>
          <w:tcPr>
            <w:tcW w:w="6565" w:type="dxa"/>
          </w:tcPr>
          <w:p w14:paraId="3AD757E4" w14:textId="5348A78E" w:rsidR="004D3144" w:rsidRPr="00EE6E1C" w:rsidRDefault="004D3144" w:rsidP="004D3144">
            <w:pPr>
              <w:pStyle w:val="TableParagraph"/>
              <w:spacing w:before="142" w:after="240" w:line="276" w:lineRule="auto"/>
              <w:ind w:left="109"/>
              <w:rPr>
                <w:rFonts w:cs="Aptos Serif"/>
              </w:rPr>
            </w:pPr>
            <w:r w:rsidRPr="00EE6E1C">
              <w:rPr>
                <w:rFonts w:cs="Aptos Serif"/>
              </w:rPr>
              <w:lastRenderedPageBreak/>
              <w:t>The Act provides for the alienation, transfer, disposition, and charge of land. Although</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Act</w:t>
            </w:r>
            <w:r w:rsidRPr="00EE6E1C">
              <w:rPr>
                <w:rFonts w:cs="Aptos Serif"/>
                <w:spacing w:val="-4"/>
              </w:rPr>
              <w:t xml:space="preserve"> </w:t>
            </w:r>
            <w:r w:rsidRPr="00EE6E1C">
              <w:rPr>
                <w:rFonts w:cs="Aptos Serif"/>
              </w:rPr>
              <w:t>does</w:t>
            </w:r>
            <w:r w:rsidRPr="00EE6E1C">
              <w:rPr>
                <w:rFonts w:cs="Aptos Serif"/>
                <w:spacing w:val="-3"/>
              </w:rPr>
              <w:t xml:space="preserve"> </w:t>
            </w:r>
            <w:r w:rsidRPr="00EE6E1C">
              <w:rPr>
                <w:rFonts w:cs="Aptos Serif"/>
              </w:rPr>
              <w:t>not</w:t>
            </w:r>
            <w:r w:rsidRPr="00EE6E1C">
              <w:rPr>
                <w:rFonts w:cs="Aptos Serif"/>
                <w:spacing w:val="-3"/>
              </w:rPr>
              <w:t xml:space="preserve"> </w:t>
            </w:r>
            <w:r w:rsidRPr="00EE6E1C">
              <w:rPr>
                <w:rFonts w:cs="Aptos Serif"/>
              </w:rPr>
              <w:t>refer</w:t>
            </w:r>
            <w:r w:rsidRPr="00EE6E1C">
              <w:rPr>
                <w:rFonts w:cs="Aptos Serif"/>
                <w:spacing w:val="-3"/>
              </w:rPr>
              <w:t xml:space="preserve"> </w:t>
            </w:r>
            <w:r w:rsidRPr="00EE6E1C">
              <w:rPr>
                <w:rFonts w:cs="Aptos Serif"/>
              </w:rPr>
              <w:t>to</w:t>
            </w:r>
            <w:r w:rsidRPr="00EE6E1C">
              <w:rPr>
                <w:rFonts w:cs="Aptos Serif"/>
                <w:spacing w:val="-5"/>
              </w:rPr>
              <w:t xml:space="preserve"> </w:t>
            </w:r>
            <w:r w:rsidRPr="00EE6E1C">
              <w:rPr>
                <w:rFonts w:cs="Aptos Serif"/>
              </w:rPr>
              <w:t>matters</w:t>
            </w:r>
            <w:r w:rsidRPr="00EE6E1C">
              <w:rPr>
                <w:rFonts w:cs="Aptos Serif"/>
                <w:spacing w:val="-4"/>
              </w:rPr>
              <w:t xml:space="preserve"> </w:t>
            </w:r>
            <w:r w:rsidRPr="00EE6E1C">
              <w:rPr>
                <w:rFonts w:cs="Aptos Serif"/>
              </w:rPr>
              <w:t>of</w:t>
            </w:r>
            <w:r w:rsidRPr="00EE6E1C">
              <w:rPr>
                <w:rFonts w:cs="Aptos Serif"/>
                <w:spacing w:val="-3"/>
              </w:rPr>
              <w:t xml:space="preserve"> </w:t>
            </w:r>
            <w:r w:rsidRPr="00EE6E1C">
              <w:rPr>
                <w:rFonts w:cs="Aptos Serif"/>
              </w:rPr>
              <w:t>conservation</w:t>
            </w:r>
            <w:r w:rsidRPr="00EE6E1C">
              <w:rPr>
                <w:rFonts w:cs="Aptos Serif"/>
                <w:spacing w:val="-4"/>
              </w:rPr>
              <w:t xml:space="preserve"> </w:t>
            </w:r>
            <w:r w:rsidRPr="00EE6E1C">
              <w:rPr>
                <w:rFonts w:cs="Aptos Serif"/>
              </w:rPr>
              <w:t>this</w:t>
            </w:r>
            <w:r w:rsidRPr="00EE6E1C">
              <w:rPr>
                <w:rFonts w:cs="Aptos Serif"/>
                <w:spacing w:val="-4"/>
              </w:rPr>
              <w:t xml:space="preserve"> </w:t>
            </w:r>
            <w:r w:rsidRPr="00EE6E1C">
              <w:rPr>
                <w:rFonts w:cs="Aptos Serif"/>
              </w:rPr>
              <w:t>Act</w:t>
            </w:r>
            <w:r w:rsidRPr="00EE6E1C">
              <w:rPr>
                <w:rFonts w:cs="Aptos Serif"/>
                <w:spacing w:val="-4"/>
              </w:rPr>
              <w:t xml:space="preserve"> </w:t>
            </w:r>
            <w:r w:rsidRPr="00EE6E1C">
              <w:rPr>
                <w:rFonts w:cs="Aptos Serif"/>
              </w:rPr>
              <w:lastRenderedPageBreak/>
              <w:t>is</w:t>
            </w:r>
            <w:r w:rsidRPr="00EE6E1C">
              <w:rPr>
                <w:rFonts w:cs="Aptos Serif"/>
                <w:spacing w:val="-4"/>
              </w:rPr>
              <w:t xml:space="preserve"> </w:t>
            </w:r>
            <w:r w:rsidRPr="00EE6E1C">
              <w:rPr>
                <w:rFonts w:cs="Aptos Serif"/>
              </w:rPr>
              <w:t>important as the land is one of the basic natural resources. The Act also provides for compulsory acquisition of land by the president whenever he is of the opinion that it is desirable or expedient to do so in the interest of the republic.</w:t>
            </w:r>
          </w:p>
        </w:tc>
        <w:tc>
          <w:tcPr>
            <w:tcW w:w="5387" w:type="dxa"/>
          </w:tcPr>
          <w:p w14:paraId="2550DF3C" w14:textId="77777777" w:rsidR="004D3144" w:rsidRPr="00EE6E1C" w:rsidRDefault="004D3144" w:rsidP="004D3144">
            <w:pPr>
              <w:pStyle w:val="TableParagraph"/>
              <w:spacing w:after="240" w:line="276" w:lineRule="auto"/>
              <w:ind w:left="0"/>
              <w:rPr>
                <w:rFonts w:cs="Aptos Serif"/>
                <w:b/>
              </w:rPr>
            </w:pPr>
          </w:p>
          <w:p w14:paraId="2A90C2CF" w14:textId="77777777" w:rsidR="004D3144" w:rsidRPr="00EE6E1C" w:rsidRDefault="004D3144" w:rsidP="004D3144">
            <w:pPr>
              <w:pStyle w:val="TableParagraph"/>
              <w:spacing w:before="3" w:after="240" w:line="276" w:lineRule="auto"/>
              <w:ind w:left="0"/>
              <w:rPr>
                <w:rFonts w:cs="Aptos Serif"/>
                <w:b/>
              </w:rPr>
            </w:pPr>
          </w:p>
          <w:p w14:paraId="72538F54" w14:textId="0E8E5A04" w:rsidR="004D3144" w:rsidRPr="00EE6E1C" w:rsidRDefault="004D3144" w:rsidP="004D3144">
            <w:pPr>
              <w:pStyle w:val="TableParagraph"/>
              <w:spacing w:after="240" w:line="276" w:lineRule="auto"/>
              <w:ind w:left="0"/>
              <w:rPr>
                <w:rFonts w:cs="Aptos Serif"/>
                <w:b/>
              </w:rPr>
            </w:pPr>
            <w:r w:rsidRPr="00EE6E1C">
              <w:rPr>
                <w:rFonts w:cs="Aptos Serif"/>
              </w:rPr>
              <w:t>The</w:t>
            </w:r>
            <w:r w:rsidRPr="00EE6E1C">
              <w:rPr>
                <w:rFonts w:cs="Aptos Serif"/>
                <w:spacing w:val="-4"/>
              </w:rPr>
              <w:t xml:space="preserve"> </w:t>
            </w:r>
            <w:r w:rsidRPr="00EE6E1C">
              <w:rPr>
                <w:rFonts w:cs="Aptos Serif"/>
              </w:rPr>
              <w:t>site</w:t>
            </w:r>
            <w:r w:rsidRPr="00EE6E1C">
              <w:rPr>
                <w:rFonts w:cs="Aptos Serif"/>
                <w:spacing w:val="-4"/>
              </w:rPr>
              <w:t xml:space="preserve"> </w:t>
            </w:r>
            <w:r w:rsidRPr="00EE6E1C">
              <w:rPr>
                <w:rFonts w:cs="Aptos Serif"/>
              </w:rPr>
              <w:t>is</w:t>
            </w:r>
            <w:r w:rsidRPr="00EE6E1C">
              <w:rPr>
                <w:rFonts w:cs="Aptos Serif"/>
                <w:spacing w:val="-5"/>
              </w:rPr>
              <w:t xml:space="preserve"> </w:t>
            </w:r>
            <w:r w:rsidRPr="00EE6E1C">
              <w:rPr>
                <w:rFonts w:cs="Aptos Serif"/>
              </w:rPr>
              <w:t>located</w:t>
            </w:r>
            <w:r w:rsidRPr="00EE6E1C">
              <w:rPr>
                <w:rFonts w:cs="Aptos Serif"/>
                <w:spacing w:val="-4"/>
              </w:rPr>
              <w:t xml:space="preserve"> </w:t>
            </w:r>
            <w:r w:rsidRPr="00EE6E1C">
              <w:rPr>
                <w:rFonts w:cs="Aptos Serif"/>
              </w:rPr>
              <w:t>on</w:t>
            </w:r>
            <w:r w:rsidRPr="00EE6E1C">
              <w:rPr>
                <w:rFonts w:cs="Aptos Serif"/>
                <w:spacing w:val="-5"/>
              </w:rPr>
              <w:t xml:space="preserve"> </w:t>
            </w:r>
            <w:r w:rsidRPr="00EE6E1C">
              <w:rPr>
                <w:rFonts w:cs="Aptos Serif"/>
              </w:rPr>
              <w:t>private</w:t>
            </w:r>
            <w:r w:rsidRPr="00EE6E1C">
              <w:rPr>
                <w:rFonts w:cs="Aptos Serif"/>
                <w:spacing w:val="-4"/>
              </w:rPr>
              <w:t xml:space="preserve"> </w:t>
            </w:r>
            <w:r w:rsidRPr="00EE6E1C">
              <w:rPr>
                <w:rFonts w:cs="Aptos Serif"/>
              </w:rPr>
              <w:t>land</w:t>
            </w:r>
            <w:r w:rsidRPr="00EE6E1C">
              <w:rPr>
                <w:rFonts w:cs="Aptos Serif"/>
                <w:spacing w:val="-4"/>
              </w:rPr>
              <w:t xml:space="preserve"> </w:t>
            </w:r>
            <w:r w:rsidRPr="00EE6E1C">
              <w:rPr>
                <w:rFonts w:cs="Aptos Serif"/>
              </w:rPr>
              <w:t>with</w:t>
            </w:r>
            <w:r w:rsidRPr="00EE6E1C">
              <w:rPr>
                <w:rFonts w:cs="Aptos Serif"/>
                <w:spacing w:val="-4"/>
              </w:rPr>
              <w:t xml:space="preserve"> </w:t>
            </w:r>
            <w:r w:rsidRPr="00EE6E1C">
              <w:rPr>
                <w:rFonts w:cs="Aptos Serif"/>
              </w:rPr>
              <w:t>title</w:t>
            </w:r>
            <w:r w:rsidRPr="00EE6E1C">
              <w:rPr>
                <w:rFonts w:cs="Aptos Serif"/>
                <w:spacing w:val="-4"/>
              </w:rPr>
              <w:t xml:space="preserve"> </w:t>
            </w:r>
            <w:r w:rsidRPr="00EE6E1C">
              <w:rPr>
                <w:rFonts w:cs="Aptos Serif"/>
              </w:rPr>
              <w:t>held</w:t>
            </w:r>
            <w:r w:rsidRPr="00EE6E1C">
              <w:rPr>
                <w:rFonts w:cs="Aptos Serif"/>
                <w:spacing w:val="-4"/>
              </w:rPr>
              <w:t xml:space="preserve"> </w:t>
            </w:r>
            <w:r w:rsidRPr="00EE6E1C">
              <w:rPr>
                <w:rFonts w:cs="Aptos Serif"/>
              </w:rPr>
              <w:t>by</w:t>
            </w:r>
            <w:r w:rsidRPr="00EE6E1C">
              <w:rPr>
                <w:rFonts w:cs="Aptos Serif"/>
                <w:spacing w:val="-4"/>
              </w:rPr>
              <w:t xml:space="preserve"> </w:t>
            </w:r>
            <w:r w:rsidRPr="00EE6E1C">
              <w:rPr>
                <w:rFonts w:cs="Aptos Serif"/>
              </w:rPr>
              <w:t>the</w:t>
            </w:r>
            <w:r w:rsidRPr="00EE6E1C">
              <w:rPr>
                <w:rFonts w:cs="Aptos Serif"/>
                <w:spacing w:val="-4"/>
              </w:rPr>
              <w:t xml:space="preserve"> </w:t>
            </w:r>
            <w:r w:rsidRPr="00EE6E1C">
              <w:rPr>
                <w:rFonts w:cs="Aptos Serif"/>
              </w:rPr>
              <w:t>Developer (CEC), so this Act may not be applicable.</w:t>
            </w:r>
          </w:p>
        </w:tc>
      </w:tr>
      <w:tr w:rsidR="00A27610" w:rsidRPr="00EE6E1C" w14:paraId="5C91CDB3" w14:textId="77777777" w:rsidTr="000344E5">
        <w:trPr>
          <w:trHeight w:val="134"/>
        </w:trPr>
        <w:tc>
          <w:tcPr>
            <w:tcW w:w="632" w:type="dxa"/>
          </w:tcPr>
          <w:p w14:paraId="0F2B9380" w14:textId="721D87F2" w:rsidR="00A27610" w:rsidRPr="00EE6E1C" w:rsidRDefault="00A27610" w:rsidP="00A27610">
            <w:pPr>
              <w:pStyle w:val="TableParagraph"/>
              <w:spacing w:after="240" w:line="276" w:lineRule="auto"/>
              <w:ind w:left="0"/>
              <w:rPr>
                <w:rFonts w:cs="Aptos Serif"/>
                <w:b/>
              </w:rPr>
            </w:pPr>
            <w:r w:rsidRPr="00EE6E1C">
              <w:rPr>
                <w:rFonts w:cs="Aptos Serif"/>
                <w:spacing w:val="-5"/>
              </w:rPr>
              <w:lastRenderedPageBreak/>
              <w:t>14</w:t>
            </w:r>
          </w:p>
        </w:tc>
        <w:tc>
          <w:tcPr>
            <w:tcW w:w="2412" w:type="dxa"/>
          </w:tcPr>
          <w:p w14:paraId="15C64ADA" w14:textId="71F53424" w:rsidR="00A27610" w:rsidRPr="00EE6E1C" w:rsidRDefault="00A27610" w:rsidP="00A27610">
            <w:pPr>
              <w:pStyle w:val="TableParagraph"/>
              <w:spacing w:after="240" w:line="276" w:lineRule="auto"/>
              <w:ind w:left="0"/>
              <w:rPr>
                <w:rFonts w:cs="Aptos Serif"/>
                <w:b/>
              </w:rPr>
            </w:pPr>
            <w:r w:rsidRPr="00EE6E1C">
              <w:rPr>
                <w:rFonts w:cs="Aptos Serif"/>
              </w:rPr>
              <w:t>Agricultural</w:t>
            </w:r>
            <w:r w:rsidRPr="00EE6E1C">
              <w:rPr>
                <w:rFonts w:cs="Aptos Serif"/>
                <w:spacing w:val="-9"/>
              </w:rPr>
              <w:t xml:space="preserve"> </w:t>
            </w:r>
            <w:r w:rsidRPr="00EE6E1C">
              <w:rPr>
                <w:rFonts w:cs="Aptos Serif"/>
              </w:rPr>
              <w:t>Lands</w:t>
            </w:r>
            <w:r w:rsidRPr="00EE6E1C">
              <w:rPr>
                <w:rFonts w:cs="Aptos Serif"/>
                <w:spacing w:val="-8"/>
              </w:rPr>
              <w:t xml:space="preserve"> </w:t>
            </w:r>
            <w:r w:rsidRPr="00EE6E1C">
              <w:rPr>
                <w:rFonts w:cs="Aptos Serif"/>
              </w:rPr>
              <w:t>Act,</w:t>
            </w:r>
            <w:r w:rsidRPr="00EE6E1C">
              <w:rPr>
                <w:rFonts w:cs="Aptos Serif"/>
                <w:spacing w:val="-9"/>
              </w:rPr>
              <w:t xml:space="preserve"> </w:t>
            </w:r>
            <w:r w:rsidRPr="00EE6E1C">
              <w:rPr>
                <w:rFonts w:cs="Aptos Serif"/>
                <w:spacing w:val="-4"/>
              </w:rPr>
              <w:t>1960</w:t>
            </w:r>
          </w:p>
        </w:tc>
        <w:tc>
          <w:tcPr>
            <w:tcW w:w="6565" w:type="dxa"/>
          </w:tcPr>
          <w:p w14:paraId="73324D42" w14:textId="66DE3233" w:rsidR="00A27610" w:rsidRPr="00EE6E1C" w:rsidRDefault="00A27610" w:rsidP="00A27610">
            <w:pPr>
              <w:pStyle w:val="TableParagraph"/>
              <w:spacing w:before="142" w:after="240" w:line="276" w:lineRule="auto"/>
              <w:ind w:left="109"/>
              <w:rPr>
                <w:rFonts w:cs="Aptos Serif"/>
              </w:rPr>
            </w:pPr>
            <w:r w:rsidRPr="00EE6E1C">
              <w:rPr>
                <w:rFonts w:cs="Aptos Serif"/>
              </w:rPr>
              <w:t>The act was passed in 1960 for the protection and alienation of land for agricultural</w:t>
            </w:r>
            <w:r w:rsidRPr="00EE6E1C">
              <w:rPr>
                <w:rFonts w:cs="Aptos Serif"/>
                <w:spacing w:val="-5"/>
              </w:rPr>
              <w:t xml:space="preserve"> </w:t>
            </w:r>
            <w:r w:rsidRPr="00EE6E1C">
              <w:rPr>
                <w:rFonts w:cs="Aptos Serif"/>
              </w:rPr>
              <w:t>purposes.</w:t>
            </w:r>
            <w:r w:rsidRPr="00EE6E1C">
              <w:rPr>
                <w:rFonts w:cs="Aptos Serif"/>
                <w:spacing w:val="-5"/>
              </w:rPr>
              <w:t xml:space="preserve"> </w:t>
            </w:r>
            <w:r w:rsidRPr="00EE6E1C">
              <w:rPr>
                <w:rFonts w:cs="Aptos Serif"/>
              </w:rPr>
              <w:t>This</w:t>
            </w:r>
            <w:r w:rsidRPr="00EE6E1C">
              <w:rPr>
                <w:rFonts w:cs="Aptos Serif"/>
                <w:spacing w:val="-5"/>
              </w:rPr>
              <w:t xml:space="preserve"> </w:t>
            </w:r>
            <w:r w:rsidRPr="00EE6E1C">
              <w:rPr>
                <w:rFonts w:cs="Aptos Serif"/>
              </w:rPr>
              <w:t>may</w:t>
            </w:r>
            <w:r w:rsidRPr="00EE6E1C">
              <w:rPr>
                <w:rFonts w:cs="Aptos Serif"/>
                <w:spacing w:val="-2"/>
              </w:rPr>
              <w:t xml:space="preserve"> </w:t>
            </w:r>
            <w:r w:rsidRPr="00EE6E1C">
              <w:rPr>
                <w:rFonts w:cs="Aptos Serif"/>
              </w:rPr>
              <w:t>be</w:t>
            </w:r>
            <w:r w:rsidRPr="00EE6E1C">
              <w:rPr>
                <w:rFonts w:cs="Aptos Serif"/>
                <w:spacing w:val="-3"/>
              </w:rPr>
              <w:t xml:space="preserve"> </w:t>
            </w:r>
            <w:r w:rsidRPr="00EE6E1C">
              <w:rPr>
                <w:rFonts w:cs="Aptos Serif"/>
              </w:rPr>
              <w:t>applicable</w:t>
            </w:r>
            <w:r w:rsidRPr="00EE6E1C">
              <w:rPr>
                <w:rFonts w:cs="Aptos Serif"/>
                <w:spacing w:val="-3"/>
              </w:rPr>
              <w:t xml:space="preserve"> </w:t>
            </w:r>
            <w:r w:rsidRPr="00EE6E1C">
              <w:rPr>
                <w:rFonts w:cs="Aptos Serif"/>
              </w:rPr>
              <w:t>during</w:t>
            </w:r>
            <w:r w:rsidRPr="00EE6E1C">
              <w:rPr>
                <w:rFonts w:cs="Aptos Serif"/>
                <w:spacing w:val="-5"/>
              </w:rPr>
              <w:t xml:space="preserve"> </w:t>
            </w:r>
            <w:r w:rsidRPr="00EE6E1C">
              <w:rPr>
                <w:rFonts w:cs="Aptos Serif"/>
              </w:rPr>
              <w:t>relocation</w:t>
            </w:r>
            <w:r w:rsidRPr="00EE6E1C">
              <w:rPr>
                <w:rFonts w:cs="Aptos Serif"/>
                <w:spacing w:val="-3"/>
              </w:rPr>
              <w:t xml:space="preserve"> </w:t>
            </w:r>
            <w:r w:rsidRPr="00EE6E1C">
              <w:rPr>
                <w:rFonts w:cs="Aptos Serif"/>
              </w:rPr>
              <w:t>of</w:t>
            </w:r>
            <w:r w:rsidRPr="00EE6E1C">
              <w:rPr>
                <w:rFonts w:cs="Aptos Serif"/>
                <w:spacing w:val="-4"/>
              </w:rPr>
              <w:t xml:space="preserve"> </w:t>
            </w:r>
            <w:r w:rsidRPr="00EE6E1C">
              <w:rPr>
                <w:rFonts w:cs="Aptos Serif"/>
              </w:rPr>
              <w:t>some</w:t>
            </w:r>
            <w:r w:rsidRPr="00EE6E1C">
              <w:rPr>
                <w:rFonts w:cs="Aptos Serif"/>
                <w:spacing w:val="-3"/>
              </w:rPr>
              <w:t xml:space="preserve"> </w:t>
            </w:r>
            <w:r w:rsidRPr="00EE6E1C">
              <w:rPr>
                <w:rFonts w:cs="Aptos Serif"/>
              </w:rPr>
              <w:t>small- scale farmers.</w:t>
            </w:r>
          </w:p>
        </w:tc>
        <w:tc>
          <w:tcPr>
            <w:tcW w:w="5387" w:type="dxa"/>
          </w:tcPr>
          <w:p w14:paraId="6BCAC26D" w14:textId="7538C8BC" w:rsidR="00A27610" w:rsidRPr="00EE6E1C" w:rsidRDefault="00A27610" w:rsidP="00A27610">
            <w:pPr>
              <w:pStyle w:val="TableParagraph"/>
              <w:spacing w:after="240" w:line="276" w:lineRule="auto"/>
              <w:ind w:left="0"/>
              <w:rPr>
                <w:rFonts w:cs="Aptos Serif"/>
                <w:b/>
              </w:rPr>
            </w:pPr>
            <w:r w:rsidRPr="00EE6E1C">
              <w:rPr>
                <w:rFonts w:cs="Aptos Serif"/>
              </w:rPr>
              <w:t>The project area has no agricultural land that needs to be protected</w:t>
            </w:r>
            <w:r w:rsidRPr="00EE6E1C">
              <w:rPr>
                <w:rFonts w:cs="Aptos Serif"/>
                <w:spacing w:val="-4"/>
              </w:rPr>
              <w:t xml:space="preserve"> </w:t>
            </w:r>
            <w:r w:rsidRPr="00EE6E1C">
              <w:rPr>
                <w:rFonts w:cs="Aptos Serif"/>
              </w:rPr>
              <w:t>in</w:t>
            </w:r>
            <w:r w:rsidRPr="00EE6E1C">
              <w:rPr>
                <w:rFonts w:cs="Aptos Serif"/>
                <w:spacing w:val="-6"/>
              </w:rPr>
              <w:t xml:space="preserve"> </w:t>
            </w:r>
            <w:r w:rsidRPr="00EE6E1C">
              <w:rPr>
                <w:rFonts w:cs="Aptos Serif"/>
              </w:rPr>
              <w:t>line</w:t>
            </w:r>
            <w:r w:rsidRPr="00EE6E1C">
              <w:rPr>
                <w:rFonts w:cs="Aptos Serif"/>
                <w:spacing w:val="-4"/>
              </w:rPr>
              <w:t xml:space="preserve"> </w:t>
            </w:r>
            <w:r w:rsidRPr="00EE6E1C">
              <w:rPr>
                <w:rFonts w:cs="Aptos Serif"/>
              </w:rPr>
              <w:t>with</w:t>
            </w:r>
            <w:r w:rsidRPr="00EE6E1C">
              <w:rPr>
                <w:rFonts w:cs="Aptos Serif"/>
                <w:spacing w:val="-7"/>
              </w:rPr>
              <w:t xml:space="preserve"> </w:t>
            </w:r>
            <w:r w:rsidRPr="00EE6E1C">
              <w:rPr>
                <w:rFonts w:cs="Aptos Serif"/>
              </w:rPr>
              <w:t>the</w:t>
            </w:r>
            <w:r w:rsidRPr="00EE6E1C">
              <w:rPr>
                <w:rFonts w:cs="Aptos Serif"/>
                <w:spacing w:val="-4"/>
              </w:rPr>
              <w:t xml:space="preserve"> </w:t>
            </w:r>
            <w:r w:rsidRPr="00EE6E1C">
              <w:rPr>
                <w:rFonts w:cs="Aptos Serif"/>
              </w:rPr>
              <w:t>Act.</w:t>
            </w:r>
            <w:r w:rsidRPr="00EE6E1C">
              <w:rPr>
                <w:rFonts w:cs="Aptos Serif"/>
                <w:spacing w:val="-4"/>
              </w:rPr>
              <w:t xml:space="preserve"> </w:t>
            </w:r>
            <w:r w:rsidRPr="00EE6E1C">
              <w:rPr>
                <w:rFonts w:cs="Aptos Serif"/>
              </w:rPr>
              <w:t>The</w:t>
            </w:r>
            <w:r w:rsidRPr="00EE6E1C">
              <w:rPr>
                <w:rFonts w:cs="Aptos Serif"/>
                <w:spacing w:val="-4"/>
              </w:rPr>
              <w:t xml:space="preserve"> </w:t>
            </w:r>
            <w:r w:rsidRPr="00EE6E1C">
              <w:rPr>
                <w:rFonts w:cs="Aptos Serif"/>
              </w:rPr>
              <w:t>Developer</w:t>
            </w:r>
            <w:r w:rsidRPr="00EE6E1C">
              <w:rPr>
                <w:rFonts w:cs="Aptos Serif"/>
                <w:spacing w:val="-5"/>
              </w:rPr>
              <w:t xml:space="preserve"> </w:t>
            </w:r>
            <w:r w:rsidRPr="00EE6E1C">
              <w:rPr>
                <w:rFonts w:cs="Aptos Serif"/>
              </w:rPr>
              <w:t>will</w:t>
            </w:r>
            <w:r w:rsidRPr="00EE6E1C">
              <w:rPr>
                <w:rFonts w:cs="Aptos Serif"/>
                <w:spacing w:val="-3"/>
              </w:rPr>
              <w:t xml:space="preserve"> </w:t>
            </w:r>
            <w:r w:rsidRPr="00EE6E1C">
              <w:rPr>
                <w:rFonts w:cs="Aptos Serif"/>
              </w:rPr>
              <w:t>work</w:t>
            </w:r>
            <w:r w:rsidRPr="00EE6E1C">
              <w:rPr>
                <w:rFonts w:cs="Aptos Serif"/>
                <w:spacing w:val="-1"/>
              </w:rPr>
              <w:t xml:space="preserve"> </w:t>
            </w:r>
            <w:r w:rsidRPr="00EE6E1C">
              <w:rPr>
                <w:rFonts w:cs="Aptos Serif"/>
              </w:rPr>
              <w:t>together with the Ministry of Agriculture to</w:t>
            </w:r>
            <w:r w:rsidRPr="00EE6E1C">
              <w:rPr>
                <w:rFonts w:cs="Aptos Serif"/>
                <w:spacing w:val="-2"/>
              </w:rPr>
              <w:t xml:space="preserve"> </w:t>
            </w:r>
            <w:r w:rsidRPr="00EE6E1C">
              <w:rPr>
                <w:rFonts w:cs="Aptos Serif"/>
              </w:rPr>
              <w:t>ensure that the provisions of the Act are adhered to.</w:t>
            </w:r>
          </w:p>
        </w:tc>
      </w:tr>
      <w:tr w:rsidR="00A27610" w:rsidRPr="00EE6E1C" w14:paraId="02183A97" w14:textId="77777777" w:rsidTr="000344E5">
        <w:trPr>
          <w:trHeight w:val="134"/>
        </w:trPr>
        <w:tc>
          <w:tcPr>
            <w:tcW w:w="632" w:type="dxa"/>
          </w:tcPr>
          <w:p w14:paraId="1E79B7F4" w14:textId="77777777" w:rsidR="00A27610" w:rsidRPr="00EE6E1C" w:rsidRDefault="00A27610" w:rsidP="00A27610">
            <w:pPr>
              <w:pStyle w:val="TableParagraph"/>
              <w:spacing w:after="240" w:line="276" w:lineRule="auto"/>
              <w:ind w:left="0"/>
              <w:rPr>
                <w:rFonts w:cs="Aptos Serif"/>
                <w:b/>
              </w:rPr>
            </w:pPr>
          </w:p>
          <w:p w14:paraId="0ABB67C9" w14:textId="3E92D598" w:rsidR="00A27610" w:rsidRPr="00EE6E1C" w:rsidRDefault="00A27610" w:rsidP="00A27610">
            <w:pPr>
              <w:pStyle w:val="TableParagraph"/>
              <w:spacing w:after="240" w:line="276" w:lineRule="auto"/>
              <w:ind w:left="0"/>
              <w:rPr>
                <w:rFonts w:cs="Aptos Serif"/>
                <w:b/>
              </w:rPr>
            </w:pPr>
            <w:r w:rsidRPr="00EE6E1C">
              <w:rPr>
                <w:rFonts w:cs="Aptos Serif"/>
                <w:spacing w:val="-5"/>
              </w:rPr>
              <w:t>15</w:t>
            </w:r>
          </w:p>
        </w:tc>
        <w:tc>
          <w:tcPr>
            <w:tcW w:w="2412" w:type="dxa"/>
          </w:tcPr>
          <w:p w14:paraId="528938D9" w14:textId="22190CC6" w:rsidR="00A27610" w:rsidRPr="00EE6E1C" w:rsidRDefault="00A27610" w:rsidP="00A27610">
            <w:pPr>
              <w:pStyle w:val="TableParagraph"/>
              <w:spacing w:after="240" w:line="276" w:lineRule="auto"/>
              <w:ind w:left="0"/>
              <w:rPr>
                <w:rFonts w:cs="Aptos Serif"/>
                <w:b/>
              </w:rPr>
            </w:pPr>
            <w:r w:rsidRPr="00EE6E1C">
              <w:rPr>
                <w:rFonts w:cs="Aptos Serif"/>
                <w:spacing w:val="-2"/>
              </w:rPr>
              <w:t>Local</w:t>
            </w:r>
            <w:r w:rsidRPr="00EE6E1C">
              <w:rPr>
                <w:rFonts w:cs="Aptos Serif"/>
                <w:spacing w:val="-11"/>
              </w:rPr>
              <w:t xml:space="preserve"> </w:t>
            </w:r>
            <w:r w:rsidRPr="00EE6E1C">
              <w:rPr>
                <w:rFonts w:cs="Aptos Serif"/>
                <w:spacing w:val="-2"/>
              </w:rPr>
              <w:t>Government</w:t>
            </w:r>
            <w:r w:rsidRPr="00EE6E1C">
              <w:rPr>
                <w:rFonts w:cs="Aptos Serif"/>
                <w:spacing w:val="-9"/>
              </w:rPr>
              <w:t xml:space="preserve"> </w:t>
            </w:r>
            <w:r w:rsidRPr="00EE6E1C">
              <w:rPr>
                <w:rFonts w:cs="Aptos Serif"/>
                <w:spacing w:val="-2"/>
              </w:rPr>
              <w:t>Act,</w:t>
            </w:r>
            <w:r w:rsidRPr="00EE6E1C">
              <w:rPr>
                <w:rFonts w:cs="Aptos Serif"/>
                <w:spacing w:val="-10"/>
              </w:rPr>
              <w:t xml:space="preserve"> </w:t>
            </w:r>
            <w:r w:rsidRPr="00EE6E1C">
              <w:rPr>
                <w:rFonts w:cs="Aptos Serif"/>
                <w:spacing w:val="-2"/>
              </w:rPr>
              <w:t xml:space="preserve">No. </w:t>
            </w:r>
            <w:r w:rsidRPr="00EE6E1C">
              <w:rPr>
                <w:rFonts w:cs="Aptos Serif"/>
              </w:rPr>
              <w:t>2 of 2019</w:t>
            </w:r>
          </w:p>
        </w:tc>
        <w:tc>
          <w:tcPr>
            <w:tcW w:w="6565" w:type="dxa"/>
          </w:tcPr>
          <w:p w14:paraId="360BD8A1" w14:textId="77777777" w:rsidR="00A27610" w:rsidRPr="00EE6E1C" w:rsidRDefault="00A27610" w:rsidP="00A27610">
            <w:pPr>
              <w:pStyle w:val="TableParagraph"/>
              <w:spacing w:before="2" w:after="240" w:line="276" w:lineRule="auto"/>
              <w:ind w:left="4" w:right="18"/>
              <w:rPr>
                <w:rFonts w:cs="Aptos Serif"/>
              </w:rPr>
            </w:pPr>
            <w:r w:rsidRPr="00EE6E1C">
              <w:rPr>
                <w:rFonts w:cs="Aptos Serif"/>
              </w:rPr>
              <w:t>An Act to provide for an integrated local government system; give effect to the decentralisation of functions, responsibilities and services at all levels of local government; ensure democratic participation in, and control of, decision making by</w:t>
            </w:r>
            <w:r w:rsidRPr="00EE6E1C">
              <w:rPr>
                <w:rFonts w:cs="Aptos Serif"/>
                <w:spacing w:val="-4"/>
              </w:rPr>
              <w:t xml:space="preserve"> </w:t>
            </w:r>
            <w:r w:rsidRPr="00EE6E1C">
              <w:rPr>
                <w:rFonts w:cs="Aptos Serif"/>
              </w:rPr>
              <w:t>the people</w:t>
            </w:r>
            <w:r w:rsidRPr="00EE6E1C">
              <w:rPr>
                <w:rFonts w:cs="Aptos Serif"/>
                <w:spacing w:val="-1"/>
              </w:rPr>
              <w:t xml:space="preserve"> </w:t>
            </w:r>
            <w:r w:rsidRPr="00EE6E1C">
              <w:rPr>
                <w:rFonts w:cs="Aptos Serif"/>
              </w:rPr>
              <w:t>at the</w:t>
            </w:r>
            <w:r w:rsidRPr="00EE6E1C">
              <w:rPr>
                <w:rFonts w:cs="Aptos Serif"/>
                <w:spacing w:val="-1"/>
              </w:rPr>
              <w:t xml:space="preserve"> </w:t>
            </w:r>
            <w:r w:rsidRPr="00EE6E1C">
              <w:rPr>
                <w:rFonts w:cs="Aptos Serif"/>
              </w:rPr>
              <w:t>local level; revise</w:t>
            </w:r>
            <w:r w:rsidRPr="00EE6E1C">
              <w:rPr>
                <w:rFonts w:cs="Aptos Serif"/>
                <w:spacing w:val="-1"/>
              </w:rPr>
              <w:t xml:space="preserve"> </w:t>
            </w:r>
            <w:r w:rsidRPr="00EE6E1C">
              <w:rPr>
                <w:rFonts w:cs="Aptos Serif"/>
              </w:rPr>
              <w:t>the</w:t>
            </w:r>
            <w:r w:rsidRPr="00EE6E1C">
              <w:rPr>
                <w:rFonts w:cs="Aptos Serif"/>
                <w:spacing w:val="-1"/>
              </w:rPr>
              <w:t xml:space="preserve"> </w:t>
            </w:r>
            <w:r w:rsidRPr="00EE6E1C">
              <w:rPr>
                <w:rFonts w:cs="Aptos Serif"/>
              </w:rPr>
              <w:t>functions of</w:t>
            </w:r>
            <w:r w:rsidRPr="00EE6E1C">
              <w:rPr>
                <w:rFonts w:cs="Aptos Serif"/>
                <w:spacing w:val="-2"/>
              </w:rPr>
              <w:t xml:space="preserve"> </w:t>
            </w:r>
            <w:r w:rsidRPr="00EE6E1C">
              <w:rPr>
                <w:rFonts w:cs="Aptos Serif"/>
              </w:rPr>
              <w:t>local authorities;</w:t>
            </w:r>
            <w:r w:rsidRPr="00EE6E1C">
              <w:rPr>
                <w:rFonts w:cs="Aptos Serif"/>
                <w:spacing w:val="-3"/>
              </w:rPr>
              <w:t xml:space="preserve"> </w:t>
            </w:r>
            <w:r w:rsidRPr="00EE6E1C">
              <w:rPr>
                <w:rFonts w:cs="Aptos Serif"/>
              </w:rPr>
              <w:t>provide</w:t>
            </w:r>
            <w:r w:rsidRPr="00EE6E1C">
              <w:rPr>
                <w:rFonts w:cs="Aptos Serif"/>
                <w:spacing w:val="-4"/>
              </w:rPr>
              <w:t xml:space="preserve"> </w:t>
            </w:r>
            <w:r w:rsidRPr="00EE6E1C">
              <w:rPr>
                <w:rFonts w:cs="Aptos Serif"/>
              </w:rPr>
              <w:t>for</w:t>
            </w:r>
            <w:r w:rsidRPr="00EE6E1C">
              <w:rPr>
                <w:rFonts w:cs="Aptos Serif"/>
                <w:spacing w:val="-3"/>
              </w:rPr>
              <w:t xml:space="preserve"> </w:t>
            </w:r>
            <w:r w:rsidRPr="00EE6E1C">
              <w:rPr>
                <w:rFonts w:cs="Aptos Serif"/>
              </w:rPr>
              <w:t>the</w:t>
            </w:r>
            <w:r w:rsidRPr="00EE6E1C">
              <w:rPr>
                <w:rFonts w:cs="Aptos Serif"/>
                <w:spacing w:val="-6"/>
              </w:rPr>
              <w:t xml:space="preserve"> </w:t>
            </w:r>
            <w:r w:rsidRPr="00EE6E1C">
              <w:rPr>
                <w:rFonts w:cs="Aptos Serif"/>
              </w:rPr>
              <w:t>review</w:t>
            </w:r>
            <w:r w:rsidRPr="00EE6E1C">
              <w:rPr>
                <w:rFonts w:cs="Aptos Serif"/>
                <w:spacing w:val="-4"/>
              </w:rPr>
              <w:t xml:space="preserve"> </w:t>
            </w:r>
            <w:r w:rsidRPr="00EE6E1C">
              <w:rPr>
                <w:rFonts w:cs="Aptos Serif"/>
              </w:rPr>
              <w:t>of</w:t>
            </w:r>
            <w:r w:rsidRPr="00EE6E1C">
              <w:rPr>
                <w:rFonts w:cs="Aptos Serif"/>
                <w:spacing w:val="-3"/>
              </w:rPr>
              <w:t xml:space="preserve"> </w:t>
            </w:r>
            <w:r w:rsidRPr="00EE6E1C">
              <w:rPr>
                <w:rFonts w:cs="Aptos Serif"/>
              </w:rPr>
              <w:t>tariffs,</w:t>
            </w:r>
            <w:r w:rsidRPr="00EE6E1C">
              <w:rPr>
                <w:rFonts w:cs="Aptos Serif"/>
                <w:spacing w:val="-3"/>
              </w:rPr>
              <w:t xml:space="preserve"> </w:t>
            </w:r>
            <w:r w:rsidRPr="00EE6E1C">
              <w:rPr>
                <w:rFonts w:cs="Aptos Serif"/>
              </w:rPr>
              <w:t>charges</w:t>
            </w:r>
            <w:r w:rsidRPr="00EE6E1C">
              <w:rPr>
                <w:rFonts w:cs="Aptos Serif"/>
                <w:spacing w:val="-2"/>
              </w:rPr>
              <w:t xml:space="preserve"> </w:t>
            </w:r>
            <w:r w:rsidRPr="00EE6E1C">
              <w:rPr>
                <w:rFonts w:cs="Aptos Serif"/>
              </w:rPr>
              <w:t>and</w:t>
            </w:r>
            <w:r w:rsidRPr="00EE6E1C">
              <w:rPr>
                <w:rFonts w:cs="Aptos Serif"/>
                <w:spacing w:val="-6"/>
              </w:rPr>
              <w:t xml:space="preserve"> </w:t>
            </w:r>
            <w:r w:rsidRPr="00EE6E1C">
              <w:rPr>
                <w:rFonts w:cs="Aptos Serif"/>
              </w:rPr>
              <w:t>fees</w:t>
            </w:r>
            <w:r w:rsidRPr="00EE6E1C">
              <w:rPr>
                <w:rFonts w:cs="Aptos Serif"/>
                <w:spacing w:val="-2"/>
              </w:rPr>
              <w:t xml:space="preserve"> </w:t>
            </w:r>
            <w:r w:rsidRPr="00EE6E1C">
              <w:rPr>
                <w:rFonts w:cs="Aptos Serif"/>
              </w:rPr>
              <w:t>within</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area of a local authority; provide for the proceedings of the council and committees; provide for the role of traditional leadership in democratic governance; repeal and replace the Local</w:t>
            </w:r>
          </w:p>
          <w:p w14:paraId="7F826403" w14:textId="77777777" w:rsidR="00A27610" w:rsidRPr="00EE6E1C" w:rsidRDefault="00A27610" w:rsidP="00A27610">
            <w:pPr>
              <w:pStyle w:val="TableParagraph"/>
              <w:spacing w:before="1" w:after="240" w:line="276" w:lineRule="auto"/>
              <w:ind w:left="4"/>
              <w:rPr>
                <w:rFonts w:cs="Aptos Serif"/>
              </w:rPr>
            </w:pPr>
            <w:r w:rsidRPr="00EE6E1C">
              <w:rPr>
                <w:rFonts w:cs="Aptos Serif"/>
              </w:rPr>
              <w:t>Government</w:t>
            </w:r>
            <w:r w:rsidRPr="00EE6E1C">
              <w:rPr>
                <w:rFonts w:cs="Aptos Serif"/>
                <w:spacing w:val="-5"/>
              </w:rPr>
              <w:t xml:space="preserve"> </w:t>
            </w:r>
            <w:r w:rsidRPr="00EE6E1C">
              <w:rPr>
                <w:rFonts w:cs="Aptos Serif"/>
              </w:rPr>
              <w:t>Act,</w:t>
            </w:r>
            <w:r w:rsidRPr="00EE6E1C">
              <w:rPr>
                <w:rFonts w:cs="Aptos Serif"/>
                <w:spacing w:val="-4"/>
              </w:rPr>
              <w:t xml:space="preserve"> </w:t>
            </w:r>
            <w:r w:rsidRPr="00EE6E1C">
              <w:rPr>
                <w:rFonts w:cs="Aptos Serif"/>
              </w:rPr>
              <w:t>1991;</w:t>
            </w:r>
            <w:r w:rsidRPr="00EE6E1C">
              <w:rPr>
                <w:rFonts w:cs="Aptos Serif"/>
                <w:spacing w:val="-5"/>
              </w:rPr>
              <w:t xml:space="preserve"> </w:t>
            </w:r>
            <w:r w:rsidRPr="00EE6E1C">
              <w:rPr>
                <w:rFonts w:cs="Aptos Serif"/>
              </w:rPr>
              <w:t>and</w:t>
            </w:r>
            <w:r w:rsidRPr="00EE6E1C">
              <w:rPr>
                <w:rFonts w:cs="Aptos Serif"/>
                <w:spacing w:val="-7"/>
              </w:rPr>
              <w:t xml:space="preserve"> </w:t>
            </w:r>
            <w:r w:rsidRPr="00EE6E1C">
              <w:rPr>
                <w:rFonts w:cs="Aptos Serif"/>
              </w:rPr>
              <w:t>provide</w:t>
            </w:r>
            <w:r w:rsidRPr="00EE6E1C">
              <w:rPr>
                <w:rFonts w:cs="Aptos Serif"/>
                <w:spacing w:val="-5"/>
              </w:rPr>
              <w:t xml:space="preserve"> </w:t>
            </w:r>
            <w:r w:rsidRPr="00EE6E1C">
              <w:rPr>
                <w:rFonts w:cs="Aptos Serif"/>
              </w:rPr>
              <w:t>for</w:t>
            </w:r>
            <w:r w:rsidRPr="00EE6E1C">
              <w:rPr>
                <w:rFonts w:cs="Aptos Serif"/>
                <w:spacing w:val="-3"/>
              </w:rPr>
              <w:t xml:space="preserve"> </w:t>
            </w:r>
            <w:r w:rsidRPr="00EE6E1C">
              <w:rPr>
                <w:rFonts w:cs="Aptos Serif"/>
              </w:rPr>
              <w:t>matters</w:t>
            </w:r>
            <w:r w:rsidRPr="00EE6E1C">
              <w:rPr>
                <w:rFonts w:cs="Aptos Serif"/>
                <w:spacing w:val="-4"/>
              </w:rPr>
              <w:t xml:space="preserve"> </w:t>
            </w:r>
            <w:r w:rsidRPr="00EE6E1C">
              <w:rPr>
                <w:rFonts w:cs="Aptos Serif"/>
              </w:rPr>
              <w:t>connected</w:t>
            </w:r>
            <w:r w:rsidRPr="00EE6E1C">
              <w:rPr>
                <w:rFonts w:cs="Aptos Serif"/>
                <w:spacing w:val="-4"/>
              </w:rPr>
              <w:t xml:space="preserve"> </w:t>
            </w:r>
            <w:r w:rsidRPr="00EE6E1C">
              <w:rPr>
                <w:rFonts w:cs="Aptos Serif"/>
              </w:rPr>
              <w:t>with,</w:t>
            </w:r>
            <w:r w:rsidRPr="00EE6E1C">
              <w:rPr>
                <w:rFonts w:cs="Aptos Serif"/>
                <w:spacing w:val="-4"/>
              </w:rPr>
              <w:t xml:space="preserve"> </w:t>
            </w:r>
            <w:r w:rsidRPr="00EE6E1C">
              <w:rPr>
                <w:rFonts w:cs="Aptos Serif"/>
                <w:spacing w:val="-5"/>
              </w:rPr>
              <w:t>or</w:t>
            </w:r>
          </w:p>
          <w:p w14:paraId="7556CAD3" w14:textId="4843CAE3" w:rsidR="00A27610" w:rsidRPr="00EE6E1C" w:rsidRDefault="00A27610" w:rsidP="00A27610">
            <w:pPr>
              <w:pStyle w:val="TableParagraph"/>
              <w:spacing w:before="142" w:after="240" w:line="276" w:lineRule="auto"/>
              <w:ind w:left="109"/>
              <w:rPr>
                <w:rFonts w:cs="Aptos Serif"/>
              </w:rPr>
            </w:pPr>
            <w:r w:rsidRPr="00EE6E1C">
              <w:rPr>
                <w:rFonts w:cs="Aptos Serif"/>
              </w:rPr>
              <w:t>incidental</w:t>
            </w:r>
            <w:r w:rsidRPr="00EE6E1C">
              <w:rPr>
                <w:rFonts w:cs="Aptos Serif"/>
                <w:spacing w:val="-3"/>
              </w:rPr>
              <w:t xml:space="preserve"> </w:t>
            </w:r>
            <w:r w:rsidRPr="00EE6E1C">
              <w:rPr>
                <w:rFonts w:cs="Aptos Serif"/>
              </w:rPr>
              <w:t>to,</w:t>
            </w:r>
            <w:r w:rsidRPr="00EE6E1C">
              <w:rPr>
                <w:rFonts w:cs="Aptos Serif"/>
                <w:spacing w:val="-2"/>
              </w:rPr>
              <w:t xml:space="preserve"> </w:t>
            </w:r>
            <w:r w:rsidRPr="00EE6E1C">
              <w:rPr>
                <w:rFonts w:cs="Aptos Serif"/>
              </w:rPr>
              <w:t>the</w:t>
            </w:r>
            <w:r w:rsidRPr="00EE6E1C">
              <w:rPr>
                <w:rFonts w:cs="Aptos Serif"/>
                <w:spacing w:val="-4"/>
              </w:rPr>
              <w:t xml:space="preserve"> </w:t>
            </w:r>
            <w:r w:rsidRPr="00EE6E1C">
              <w:rPr>
                <w:rFonts w:cs="Aptos Serif"/>
                <w:spacing w:val="-2"/>
              </w:rPr>
              <w:t>foregoing</w:t>
            </w:r>
          </w:p>
        </w:tc>
        <w:tc>
          <w:tcPr>
            <w:tcW w:w="5387" w:type="dxa"/>
          </w:tcPr>
          <w:p w14:paraId="1DAFF35F" w14:textId="6BCB53C8" w:rsidR="00A27610" w:rsidRPr="00EE6E1C" w:rsidRDefault="00A27610" w:rsidP="00A27610">
            <w:pPr>
              <w:pStyle w:val="TableParagraph"/>
              <w:spacing w:after="240" w:line="276" w:lineRule="auto"/>
              <w:ind w:left="0"/>
              <w:rPr>
                <w:rFonts w:cs="Aptos Serif"/>
                <w:b/>
              </w:rPr>
            </w:pPr>
            <w:r w:rsidRPr="00EE6E1C">
              <w:rPr>
                <w:rFonts w:cs="Aptos Serif"/>
              </w:rPr>
              <w:t>Implementation</w:t>
            </w:r>
            <w:r w:rsidRPr="00EE6E1C">
              <w:rPr>
                <w:rFonts w:cs="Aptos Serif"/>
                <w:spacing w:val="-7"/>
              </w:rPr>
              <w:t xml:space="preserve"> </w:t>
            </w:r>
            <w:r w:rsidRPr="00EE6E1C">
              <w:rPr>
                <w:rFonts w:cs="Aptos Serif"/>
              </w:rPr>
              <w:t>and</w:t>
            </w:r>
            <w:r w:rsidRPr="00EE6E1C">
              <w:rPr>
                <w:rFonts w:cs="Aptos Serif"/>
                <w:spacing w:val="-5"/>
              </w:rPr>
              <w:t xml:space="preserve"> </w:t>
            </w:r>
            <w:r w:rsidRPr="00EE6E1C">
              <w:rPr>
                <w:rFonts w:cs="Aptos Serif"/>
              </w:rPr>
              <w:t>operation</w:t>
            </w:r>
            <w:r w:rsidRPr="00EE6E1C">
              <w:rPr>
                <w:rFonts w:cs="Aptos Serif"/>
                <w:spacing w:val="-5"/>
              </w:rPr>
              <w:t xml:space="preserve"> </w:t>
            </w:r>
            <w:r w:rsidRPr="00EE6E1C">
              <w:rPr>
                <w:rFonts w:cs="Aptos Serif"/>
              </w:rPr>
              <w:t>of</w:t>
            </w:r>
            <w:r w:rsidRPr="00EE6E1C">
              <w:rPr>
                <w:rFonts w:cs="Aptos Serif"/>
                <w:spacing w:val="-6"/>
              </w:rPr>
              <w:t xml:space="preserve"> </w:t>
            </w:r>
            <w:r w:rsidRPr="00EE6E1C">
              <w:rPr>
                <w:rFonts w:cs="Aptos Serif"/>
              </w:rPr>
              <w:t>the</w:t>
            </w:r>
            <w:r w:rsidRPr="00EE6E1C">
              <w:rPr>
                <w:rFonts w:cs="Aptos Serif"/>
                <w:spacing w:val="-5"/>
              </w:rPr>
              <w:t xml:space="preserve"> </w:t>
            </w:r>
            <w:r w:rsidRPr="00EE6E1C">
              <w:rPr>
                <w:rFonts w:cs="Aptos Serif"/>
              </w:rPr>
              <w:t>new</w:t>
            </w:r>
            <w:r w:rsidRPr="00EE6E1C">
              <w:rPr>
                <w:rFonts w:cs="Aptos Serif"/>
                <w:spacing w:val="-7"/>
              </w:rPr>
              <w:t xml:space="preserve"> </w:t>
            </w:r>
            <w:r w:rsidRPr="00EE6E1C">
              <w:rPr>
                <w:rFonts w:cs="Aptos Serif"/>
              </w:rPr>
              <w:t>development</w:t>
            </w:r>
            <w:r w:rsidRPr="00EE6E1C">
              <w:rPr>
                <w:rFonts w:cs="Aptos Serif"/>
                <w:spacing w:val="-4"/>
              </w:rPr>
              <w:t xml:space="preserve"> </w:t>
            </w:r>
            <w:r w:rsidRPr="00EE6E1C">
              <w:rPr>
                <w:rFonts w:cs="Aptos Serif"/>
              </w:rPr>
              <w:t>will</w:t>
            </w:r>
            <w:r w:rsidRPr="00EE6E1C">
              <w:rPr>
                <w:rFonts w:cs="Aptos Serif"/>
                <w:spacing w:val="-7"/>
              </w:rPr>
              <w:t xml:space="preserve"> </w:t>
            </w:r>
            <w:r w:rsidRPr="00EE6E1C">
              <w:rPr>
                <w:rFonts w:cs="Aptos Serif"/>
              </w:rPr>
              <w:t>be subject to the procedures laid out by the local authorities; all applicable by-laws will be adhered to.</w:t>
            </w:r>
          </w:p>
        </w:tc>
      </w:tr>
      <w:tr w:rsidR="000B7B43" w:rsidRPr="00EE6E1C" w14:paraId="17EA6A5B" w14:textId="77777777" w:rsidTr="00582FB1">
        <w:trPr>
          <w:trHeight w:val="134"/>
        </w:trPr>
        <w:tc>
          <w:tcPr>
            <w:tcW w:w="14996" w:type="dxa"/>
            <w:gridSpan w:val="4"/>
          </w:tcPr>
          <w:p w14:paraId="2C9980AE" w14:textId="0D76FF4A" w:rsidR="000B7B43" w:rsidRPr="00EE6E1C" w:rsidRDefault="000B7B43" w:rsidP="00A27610">
            <w:pPr>
              <w:pStyle w:val="TableParagraph"/>
              <w:spacing w:after="240" w:line="276" w:lineRule="auto"/>
              <w:ind w:left="0"/>
              <w:rPr>
                <w:rFonts w:cs="Aptos Serif"/>
              </w:rPr>
            </w:pPr>
            <w:r w:rsidRPr="00EE6E1C">
              <w:rPr>
                <w:rFonts w:cs="Aptos Serif"/>
              </w:rPr>
              <w:t>Employment,</w:t>
            </w:r>
            <w:r w:rsidRPr="00EE6E1C">
              <w:rPr>
                <w:rFonts w:cs="Aptos Serif"/>
                <w:spacing w:val="-8"/>
              </w:rPr>
              <w:t xml:space="preserve"> </w:t>
            </w:r>
            <w:r w:rsidRPr="00EE6E1C">
              <w:rPr>
                <w:rFonts w:cs="Aptos Serif"/>
              </w:rPr>
              <w:t>Health,</w:t>
            </w:r>
            <w:r w:rsidRPr="00EE6E1C">
              <w:rPr>
                <w:rFonts w:cs="Aptos Serif"/>
                <w:spacing w:val="-7"/>
              </w:rPr>
              <w:t xml:space="preserve"> </w:t>
            </w:r>
            <w:r w:rsidRPr="00EE6E1C">
              <w:rPr>
                <w:rFonts w:cs="Aptos Serif"/>
              </w:rPr>
              <w:t>Safety</w:t>
            </w:r>
            <w:r w:rsidRPr="00EE6E1C">
              <w:rPr>
                <w:rFonts w:cs="Aptos Serif"/>
                <w:spacing w:val="-6"/>
              </w:rPr>
              <w:t xml:space="preserve"> </w:t>
            </w:r>
            <w:r w:rsidRPr="00EE6E1C">
              <w:rPr>
                <w:rFonts w:cs="Aptos Serif"/>
              </w:rPr>
              <w:t>and</w:t>
            </w:r>
            <w:r w:rsidRPr="00EE6E1C">
              <w:rPr>
                <w:rFonts w:cs="Aptos Serif"/>
                <w:spacing w:val="-6"/>
              </w:rPr>
              <w:t xml:space="preserve"> </w:t>
            </w:r>
            <w:r w:rsidRPr="00EE6E1C">
              <w:rPr>
                <w:rFonts w:cs="Aptos Serif"/>
              </w:rPr>
              <w:t>Human</w:t>
            </w:r>
            <w:r w:rsidRPr="00EE6E1C">
              <w:rPr>
                <w:rFonts w:cs="Aptos Serif"/>
                <w:spacing w:val="-7"/>
              </w:rPr>
              <w:t xml:space="preserve"> </w:t>
            </w:r>
            <w:r w:rsidRPr="00EE6E1C">
              <w:rPr>
                <w:rFonts w:cs="Aptos Serif"/>
                <w:spacing w:val="-2"/>
              </w:rPr>
              <w:t>Rights</w:t>
            </w:r>
          </w:p>
        </w:tc>
      </w:tr>
      <w:tr w:rsidR="000B7B43" w:rsidRPr="00EE6E1C" w14:paraId="665C6247" w14:textId="77777777" w:rsidTr="000344E5">
        <w:trPr>
          <w:trHeight w:val="134"/>
        </w:trPr>
        <w:tc>
          <w:tcPr>
            <w:tcW w:w="632" w:type="dxa"/>
          </w:tcPr>
          <w:p w14:paraId="27D56545" w14:textId="77777777" w:rsidR="000B7B43" w:rsidRPr="00EE6E1C" w:rsidRDefault="000B7B43" w:rsidP="000B7B43">
            <w:pPr>
              <w:pStyle w:val="TableParagraph"/>
              <w:spacing w:after="240" w:line="276" w:lineRule="auto"/>
              <w:ind w:left="0"/>
              <w:rPr>
                <w:rFonts w:cs="Aptos Serif"/>
                <w:b/>
              </w:rPr>
            </w:pPr>
          </w:p>
          <w:p w14:paraId="409ACF53" w14:textId="77777777" w:rsidR="000B7B43" w:rsidRPr="00EE6E1C" w:rsidRDefault="000B7B43" w:rsidP="000B7B43">
            <w:pPr>
              <w:pStyle w:val="TableParagraph"/>
              <w:spacing w:after="240" w:line="276" w:lineRule="auto"/>
              <w:ind w:left="0"/>
              <w:rPr>
                <w:rFonts w:cs="Aptos Serif"/>
                <w:b/>
              </w:rPr>
            </w:pPr>
          </w:p>
          <w:p w14:paraId="0E107307" w14:textId="77777777" w:rsidR="000B7B43" w:rsidRPr="00EE6E1C" w:rsidRDefault="000B7B43" w:rsidP="000B7B43">
            <w:pPr>
              <w:pStyle w:val="TableParagraph"/>
              <w:spacing w:after="240" w:line="276" w:lineRule="auto"/>
              <w:ind w:left="0"/>
              <w:rPr>
                <w:rFonts w:cs="Aptos Serif"/>
                <w:b/>
              </w:rPr>
            </w:pPr>
          </w:p>
          <w:p w14:paraId="28199F26" w14:textId="77777777" w:rsidR="000B7B43" w:rsidRPr="00EE6E1C" w:rsidRDefault="000B7B43" w:rsidP="000B7B43">
            <w:pPr>
              <w:pStyle w:val="TableParagraph"/>
              <w:spacing w:after="240" w:line="276" w:lineRule="auto"/>
              <w:ind w:left="0"/>
              <w:rPr>
                <w:rFonts w:cs="Aptos Serif"/>
                <w:b/>
              </w:rPr>
            </w:pPr>
          </w:p>
          <w:p w14:paraId="66ED0D7B" w14:textId="79FB32D8" w:rsidR="000B7B43" w:rsidRPr="00EE6E1C" w:rsidRDefault="000B7B43" w:rsidP="000B7B43">
            <w:pPr>
              <w:pStyle w:val="TableParagraph"/>
              <w:spacing w:after="240" w:line="276" w:lineRule="auto"/>
              <w:ind w:left="0"/>
              <w:rPr>
                <w:rFonts w:cs="Aptos Serif"/>
                <w:b/>
              </w:rPr>
            </w:pPr>
            <w:r w:rsidRPr="00EE6E1C">
              <w:rPr>
                <w:rFonts w:cs="Aptos Serif"/>
                <w:spacing w:val="-5"/>
              </w:rPr>
              <w:t>16</w:t>
            </w:r>
          </w:p>
        </w:tc>
        <w:tc>
          <w:tcPr>
            <w:tcW w:w="2412" w:type="dxa"/>
          </w:tcPr>
          <w:p w14:paraId="34DA7198" w14:textId="77777777" w:rsidR="000B7B43" w:rsidRPr="00EE6E1C" w:rsidRDefault="000B7B43" w:rsidP="000B7B43">
            <w:pPr>
              <w:pStyle w:val="TableParagraph"/>
              <w:spacing w:after="240" w:line="276" w:lineRule="auto"/>
              <w:ind w:left="0"/>
              <w:rPr>
                <w:rFonts w:cs="Aptos Serif"/>
                <w:b/>
              </w:rPr>
            </w:pPr>
          </w:p>
          <w:p w14:paraId="3B44A810" w14:textId="77777777" w:rsidR="000B7B43" w:rsidRPr="00EE6E1C" w:rsidRDefault="000B7B43" w:rsidP="000B7B43">
            <w:pPr>
              <w:pStyle w:val="TableParagraph"/>
              <w:spacing w:after="240" w:line="276" w:lineRule="auto"/>
              <w:ind w:left="0"/>
              <w:rPr>
                <w:rFonts w:cs="Aptos Serif"/>
                <w:b/>
              </w:rPr>
            </w:pPr>
          </w:p>
          <w:p w14:paraId="2F2B18D4" w14:textId="53F05177" w:rsidR="000B7B43" w:rsidRPr="00EE6E1C" w:rsidRDefault="000B7B43" w:rsidP="000B7B43">
            <w:pPr>
              <w:pStyle w:val="TableParagraph"/>
              <w:spacing w:after="240" w:line="276" w:lineRule="auto"/>
              <w:ind w:left="0"/>
              <w:rPr>
                <w:rFonts w:cs="Aptos Serif"/>
                <w:spacing w:val="-2"/>
              </w:rPr>
            </w:pPr>
            <w:r w:rsidRPr="00EE6E1C">
              <w:rPr>
                <w:rFonts w:cs="Aptos Serif"/>
              </w:rPr>
              <w:t>The</w:t>
            </w:r>
            <w:r w:rsidRPr="00EE6E1C">
              <w:rPr>
                <w:rFonts w:cs="Aptos Serif"/>
                <w:spacing w:val="-13"/>
              </w:rPr>
              <w:t xml:space="preserve"> </w:t>
            </w:r>
            <w:r w:rsidRPr="00EE6E1C">
              <w:rPr>
                <w:rFonts w:cs="Aptos Serif"/>
              </w:rPr>
              <w:t>Employment</w:t>
            </w:r>
            <w:r w:rsidRPr="00EE6E1C">
              <w:rPr>
                <w:rFonts w:cs="Aptos Serif"/>
                <w:spacing w:val="-12"/>
              </w:rPr>
              <w:t xml:space="preserve"> </w:t>
            </w:r>
            <w:r w:rsidRPr="00EE6E1C">
              <w:rPr>
                <w:rFonts w:cs="Aptos Serif"/>
              </w:rPr>
              <w:t>Code</w:t>
            </w:r>
            <w:r w:rsidRPr="00EE6E1C">
              <w:rPr>
                <w:rFonts w:cs="Aptos Serif"/>
                <w:spacing w:val="-13"/>
              </w:rPr>
              <w:t xml:space="preserve"> </w:t>
            </w:r>
            <w:r w:rsidRPr="00EE6E1C">
              <w:rPr>
                <w:rFonts w:cs="Aptos Serif"/>
              </w:rPr>
              <w:lastRenderedPageBreak/>
              <w:t xml:space="preserve">Bill, </w:t>
            </w:r>
            <w:r w:rsidRPr="00EE6E1C">
              <w:rPr>
                <w:rFonts w:cs="Aptos Serif"/>
                <w:spacing w:val="-4"/>
              </w:rPr>
              <w:t>2019</w:t>
            </w:r>
          </w:p>
        </w:tc>
        <w:tc>
          <w:tcPr>
            <w:tcW w:w="6565" w:type="dxa"/>
          </w:tcPr>
          <w:p w14:paraId="45723266" w14:textId="77777777" w:rsidR="000B7B43" w:rsidRPr="00EE6E1C" w:rsidRDefault="000B7B43" w:rsidP="000B7B43">
            <w:pPr>
              <w:pStyle w:val="TableParagraph"/>
              <w:spacing w:before="19" w:after="240" w:line="276" w:lineRule="auto"/>
              <w:ind w:left="109"/>
              <w:rPr>
                <w:rFonts w:cs="Aptos Serif"/>
              </w:rPr>
            </w:pPr>
            <w:r w:rsidRPr="00EE6E1C">
              <w:rPr>
                <w:rFonts w:cs="Aptos Serif"/>
              </w:rPr>
              <w:lastRenderedPageBreak/>
              <w:t>The Employment Code Bill repeals and replaces the Employment Act, 1965, the Employment (Special Provisions)Act, 1966, the Employment of Young Persons and</w:t>
            </w:r>
            <w:r w:rsidRPr="00EE6E1C">
              <w:rPr>
                <w:rFonts w:cs="Aptos Serif"/>
                <w:spacing w:val="-4"/>
              </w:rPr>
              <w:t xml:space="preserve"> </w:t>
            </w:r>
            <w:r w:rsidRPr="00EE6E1C">
              <w:rPr>
                <w:rFonts w:cs="Aptos Serif"/>
              </w:rPr>
              <w:t>Children</w:t>
            </w:r>
            <w:r w:rsidRPr="00EE6E1C">
              <w:rPr>
                <w:rFonts w:cs="Aptos Serif"/>
                <w:spacing w:val="-5"/>
              </w:rPr>
              <w:t xml:space="preserve"> </w:t>
            </w:r>
            <w:r w:rsidRPr="00EE6E1C">
              <w:rPr>
                <w:rFonts w:cs="Aptos Serif"/>
              </w:rPr>
              <w:t>Act,</w:t>
            </w:r>
            <w:r w:rsidRPr="00EE6E1C">
              <w:rPr>
                <w:rFonts w:cs="Aptos Serif"/>
                <w:spacing w:val="-5"/>
              </w:rPr>
              <w:t xml:space="preserve"> </w:t>
            </w:r>
            <w:r w:rsidRPr="00EE6E1C">
              <w:rPr>
                <w:rFonts w:cs="Aptos Serif"/>
              </w:rPr>
              <w:t>1933</w:t>
            </w:r>
            <w:r w:rsidRPr="00EE6E1C">
              <w:rPr>
                <w:rFonts w:cs="Aptos Serif"/>
                <w:spacing w:val="-5"/>
              </w:rPr>
              <w:t xml:space="preserve"> </w:t>
            </w:r>
            <w:r w:rsidRPr="00EE6E1C">
              <w:rPr>
                <w:rFonts w:cs="Aptos Serif"/>
              </w:rPr>
              <w:t>and</w:t>
            </w:r>
            <w:r w:rsidRPr="00EE6E1C">
              <w:rPr>
                <w:rFonts w:cs="Aptos Serif"/>
                <w:spacing w:val="-4"/>
              </w:rPr>
              <w:t xml:space="preserve"> </w:t>
            </w:r>
            <w:r w:rsidRPr="00EE6E1C">
              <w:rPr>
                <w:rFonts w:cs="Aptos Serif"/>
              </w:rPr>
              <w:t>the</w:t>
            </w:r>
            <w:r w:rsidRPr="00EE6E1C">
              <w:rPr>
                <w:rFonts w:cs="Aptos Serif"/>
                <w:spacing w:val="-2"/>
              </w:rPr>
              <w:t xml:space="preserve"> </w:t>
            </w:r>
            <w:r w:rsidRPr="00EE6E1C">
              <w:rPr>
                <w:rFonts w:cs="Aptos Serif"/>
              </w:rPr>
              <w:t>Minimum</w:t>
            </w:r>
            <w:r w:rsidRPr="00EE6E1C">
              <w:rPr>
                <w:rFonts w:cs="Aptos Serif"/>
                <w:spacing w:val="-5"/>
              </w:rPr>
              <w:t xml:space="preserve"> </w:t>
            </w:r>
            <w:r w:rsidRPr="00EE6E1C">
              <w:rPr>
                <w:rFonts w:cs="Aptos Serif"/>
              </w:rPr>
              <w:t>Wages</w:t>
            </w:r>
            <w:r w:rsidRPr="00EE6E1C">
              <w:rPr>
                <w:rFonts w:cs="Aptos Serif"/>
                <w:spacing w:val="-5"/>
              </w:rPr>
              <w:t xml:space="preserve"> </w:t>
            </w:r>
            <w:r w:rsidRPr="00EE6E1C">
              <w:rPr>
                <w:rFonts w:cs="Aptos Serif"/>
              </w:rPr>
              <w:t>and</w:t>
            </w:r>
            <w:r w:rsidRPr="00EE6E1C">
              <w:rPr>
                <w:rFonts w:cs="Aptos Serif"/>
                <w:spacing w:val="-4"/>
              </w:rPr>
              <w:t xml:space="preserve"> </w:t>
            </w:r>
            <w:r w:rsidRPr="00EE6E1C">
              <w:rPr>
                <w:rFonts w:cs="Aptos Serif"/>
              </w:rPr>
              <w:t>Conditions</w:t>
            </w:r>
            <w:r w:rsidRPr="00EE6E1C">
              <w:rPr>
                <w:rFonts w:cs="Aptos Serif"/>
                <w:spacing w:val="-5"/>
              </w:rPr>
              <w:t xml:space="preserve"> </w:t>
            </w:r>
            <w:r w:rsidRPr="00EE6E1C">
              <w:rPr>
                <w:rFonts w:cs="Aptos Serif"/>
              </w:rPr>
              <w:t>of Employment Act, 1982.</w:t>
            </w:r>
          </w:p>
          <w:p w14:paraId="490449AC" w14:textId="77777777" w:rsidR="000B7B43" w:rsidRPr="00EE6E1C" w:rsidRDefault="000B7B43" w:rsidP="000B7B43">
            <w:pPr>
              <w:pStyle w:val="TableParagraph"/>
              <w:spacing w:before="5" w:after="240" w:line="276" w:lineRule="auto"/>
              <w:ind w:left="0"/>
              <w:rPr>
                <w:rFonts w:cs="Aptos Serif"/>
                <w:b/>
              </w:rPr>
            </w:pPr>
          </w:p>
          <w:p w14:paraId="448B246D" w14:textId="77777777" w:rsidR="000B7B43" w:rsidRPr="00EE6E1C" w:rsidRDefault="000B7B43" w:rsidP="000B7B43">
            <w:pPr>
              <w:pStyle w:val="TableParagraph"/>
              <w:spacing w:after="240" w:line="276" w:lineRule="auto"/>
              <w:ind w:left="109" w:right="131"/>
              <w:rPr>
                <w:rFonts w:cs="Aptos Serif"/>
              </w:rPr>
            </w:pPr>
            <w:r w:rsidRPr="00EE6E1C">
              <w:rPr>
                <w:rFonts w:cs="Aptos Serif"/>
              </w:rPr>
              <w:t>This Act regulate the employment of persons; prohibit discrimination at an undertaking;</w:t>
            </w:r>
            <w:r w:rsidRPr="00EE6E1C">
              <w:rPr>
                <w:rFonts w:cs="Aptos Serif"/>
                <w:spacing w:val="-6"/>
              </w:rPr>
              <w:t xml:space="preserve"> </w:t>
            </w:r>
            <w:r w:rsidRPr="00EE6E1C">
              <w:rPr>
                <w:rFonts w:cs="Aptos Serif"/>
              </w:rPr>
              <w:t>constitute</w:t>
            </w:r>
            <w:r w:rsidRPr="00EE6E1C">
              <w:rPr>
                <w:rFonts w:cs="Aptos Serif"/>
                <w:spacing w:val="-5"/>
              </w:rPr>
              <w:t xml:space="preserve"> </w:t>
            </w:r>
            <w:r w:rsidRPr="00EE6E1C">
              <w:rPr>
                <w:rFonts w:cs="Aptos Serif"/>
              </w:rPr>
              <w:t>the</w:t>
            </w:r>
            <w:r w:rsidRPr="00EE6E1C">
              <w:rPr>
                <w:rFonts w:cs="Aptos Serif"/>
                <w:spacing w:val="-5"/>
              </w:rPr>
              <w:t xml:space="preserve"> </w:t>
            </w:r>
            <w:r w:rsidRPr="00EE6E1C">
              <w:rPr>
                <w:rFonts w:cs="Aptos Serif"/>
              </w:rPr>
              <w:t>Skills</w:t>
            </w:r>
            <w:r w:rsidRPr="00EE6E1C">
              <w:rPr>
                <w:rFonts w:cs="Aptos Serif"/>
                <w:spacing w:val="-6"/>
              </w:rPr>
              <w:t xml:space="preserve"> </w:t>
            </w:r>
            <w:r w:rsidRPr="00EE6E1C">
              <w:rPr>
                <w:rFonts w:cs="Aptos Serif"/>
              </w:rPr>
              <w:t>and</w:t>
            </w:r>
            <w:r w:rsidRPr="00EE6E1C">
              <w:rPr>
                <w:rFonts w:cs="Aptos Serif"/>
                <w:spacing w:val="-5"/>
              </w:rPr>
              <w:t xml:space="preserve"> </w:t>
            </w:r>
            <w:r w:rsidRPr="00EE6E1C">
              <w:rPr>
                <w:rFonts w:cs="Aptos Serif"/>
              </w:rPr>
              <w:t>Labour</w:t>
            </w:r>
            <w:r w:rsidRPr="00EE6E1C">
              <w:rPr>
                <w:rFonts w:cs="Aptos Serif"/>
                <w:spacing w:val="-6"/>
              </w:rPr>
              <w:t xml:space="preserve"> </w:t>
            </w:r>
            <w:r w:rsidRPr="00EE6E1C">
              <w:rPr>
                <w:rFonts w:cs="Aptos Serif"/>
              </w:rPr>
              <w:t>Advisory</w:t>
            </w:r>
            <w:r w:rsidRPr="00EE6E1C">
              <w:rPr>
                <w:rFonts w:cs="Aptos Serif"/>
                <w:spacing w:val="-5"/>
              </w:rPr>
              <w:t xml:space="preserve"> </w:t>
            </w:r>
            <w:r w:rsidRPr="00EE6E1C">
              <w:rPr>
                <w:rFonts w:cs="Aptos Serif"/>
              </w:rPr>
              <w:t>Committees</w:t>
            </w:r>
            <w:r w:rsidRPr="00EE6E1C">
              <w:rPr>
                <w:rFonts w:cs="Aptos Serif"/>
                <w:spacing w:val="-6"/>
              </w:rPr>
              <w:t xml:space="preserve"> </w:t>
            </w:r>
            <w:r w:rsidRPr="00EE6E1C">
              <w:rPr>
                <w:rFonts w:cs="Aptos Serif"/>
              </w:rPr>
              <w:t>and</w:t>
            </w:r>
            <w:r w:rsidRPr="00EE6E1C">
              <w:rPr>
                <w:rFonts w:cs="Aptos Serif"/>
                <w:spacing w:val="-5"/>
              </w:rPr>
              <w:t xml:space="preserve"> </w:t>
            </w:r>
            <w:r w:rsidRPr="00EE6E1C">
              <w:rPr>
                <w:rFonts w:cs="Aptos Serif"/>
              </w:rPr>
              <w:t>provide for their functions; provide for the engagement of persons on contracts of employment and provide for the form and enforcement of the contracts of employment; provide for employment entitlements and other benefits; provide for the protection of wages of employees; provide for the registration of employment agencies; regulate the employment of children and young persons; provide for the welfare of employees at an undertaking and provide for</w:t>
            </w:r>
          </w:p>
          <w:p w14:paraId="23643B22" w14:textId="29013461" w:rsidR="000B7B43" w:rsidRPr="00EE6E1C" w:rsidRDefault="000B7B43" w:rsidP="000B7B43">
            <w:pPr>
              <w:pStyle w:val="TableParagraph"/>
              <w:spacing w:before="2" w:after="240" w:line="276" w:lineRule="auto"/>
              <w:ind w:left="4" w:right="18"/>
              <w:rPr>
                <w:rFonts w:cs="Aptos Serif"/>
              </w:rPr>
            </w:pPr>
            <w:r w:rsidRPr="00EE6E1C">
              <w:rPr>
                <w:rFonts w:cs="Aptos Serif"/>
              </w:rPr>
              <w:t>employment</w:t>
            </w:r>
            <w:r w:rsidRPr="00EE6E1C">
              <w:rPr>
                <w:rFonts w:cs="Aptos Serif"/>
                <w:spacing w:val="-6"/>
              </w:rPr>
              <w:t xml:space="preserve"> </w:t>
            </w:r>
            <w:r w:rsidRPr="00EE6E1C">
              <w:rPr>
                <w:rFonts w:cs="Aptos Serif"/>
              </w:rPr>
              <w:t>policies,</w:t>
            </w:r>
            <w:r w:rsidRPr="00EE6E1C">
              <w:rPr>
                <w:rFonts w:cs="Aptos Serif"/>
                <w:spacing w:val="-7"/>
              </w:rPr>
              <w:t xml:space="preserve"> </w:t>
            </w:r>
            <w:r w:rsidRPr="00EE6E1C">
              <w:rPr>
                <w:rFonts w:cs="Aptos Serif"/>
              </w:rPr>
              <w:t>procedures</w:t>
            </w:r>
            <w:r w:rsidRPr="00EE6E1C">
              <w:rPr>
                <w:rFonts w:cs="Aptos Serif"/>
                <w:spacing w:val="-6"/>
              </w:rPr>
              <w:t xml:space="preserve"> </w:t>
            </w:r>
            <w:r w:rsidRPr="00EE6E1C">
              <w:rPr>
                <w:rFonts w:cs="Aptos Serif"/>
              </w:rPr>
              <w:t>and</w:t>
            </w:r>
            <w:r w:rsidRPr="00EE6E1C">
              <w:rPr>
                <w:rFonts w:cs="Aptos Serif"/>
                <w:spacing w:val="-5"/>
              </w:rPr>
              <w:t xml:space="preserve"> </w:t>
            </w:r>
            <w:r w:rsidRPr="00EE6E1C">
              <w:rPr>
                <w:rFonts w:cs="Aptos Serif"/>
              </w:rPr>
              <w:t>codes</w:t>
            </w:r>
            <w:r w:rsidRPr="00EE6E1C">
              <w:rPr>
                <w:rFonts w:cs="Aptos Serif"/>
                <w:spacing w:val="-6"/>
              </w:rPr>
              <w:t xml:space="preserve"> </w:t>
            </w:r>
            <w:r w:rsidRPr="00EE6E1C">
              <w:rPr>
                <w:rFonts w:cs="Aptos Serif"/>
              </w:rPr>
              <w:t>in</w:t>
            </w:r>
            <w:r w:rsidRPr="00EE6E1C">
              <w:rPr>
                <w:rFonts w:cs="Aptos Serif"/>
                <w:spacing w:val="-7"/>
              </w:rPr>
              <w:t xml:space="preserve"> </w:t>
            </w:r>
            <w:r w:rsidRPr="00EE6E1C">
              <w:rPr>
                <w:rFonts w:cs="Aptos Serif"/>
              </w:rPr>
              <w:t>an</w:t>
            </w:r>
            <w:r w:rsidRPr="00EE6E1C">
              <w:rPr>
                <w:rFonts w:cs="Aptos Serif"/>
                <w:spacing w:val="-7"/>
              </w:rPr>
              <w:t xml:space="preserve"> </w:t>
            </w:r>
            <w:r w:rsidRPr="00EE6E1C">
              <w:rPr>
                <w:rFonts w:cs="Aptos Serif"/>
                <w:spacing w:val="-2"/>
              </w:rPr>
              <w:t>undertaking.</w:t>
            </w:r>
          </w:p>
        </w:tc>
        <w:tc>
          <w:tcPr>
            <w:tcW w:w="5387" w:type="dxa"/>
          </w:tcPr>
          <w:p w14:paraId="2E432B5B" w14:textId="77777777" w:rsidR="000B7B43" w:rsidRPr="00EE6E1C" w:rsidRDefault="000B7B43" w:rsidP="000B7B43">
            <w:pPr>
              <w:pStyle w:val="TableParagraph"/>
              <w:spacing w:after="240" w:line="276" w:lineRule="auto"/>
              <w:ind w:left="0"/>
              <w:rPr>
                <w:rFonts w:cs="Aptos Serif"/>
                <w:b/>
              </w:rPr>
            </w:pPr>
          </w:p>
          <w:p w14:paraId="61E30BC9" w14:textId="77777777" w:rsidR="000B7B43" w:rsidRPr="00EE6E1C" w:rsidRDefault="000B7B43" w:rsidP="000B7B43">
            <w:pPr>
              <w:pStyle w:val="TableParagraph"/>
              <w:spacing w:before="10" w:after="240" w:line="276" w:lineRule="auto"/>
              <w:ind w:left="0"/>
              <w:rPr>
                <w:rFonts w:cs="Aptos Serif"/>
                <w:b/>
              </w:rPr>
            </w:pPr>
          </w:p>
          <w:p w14:paraId="573D5114" w14:textId="5E481408" w:rsidR="000B7B43" w:rsidRPr="00EE6E1C" w:rsidRDefault="000B7B43" w:rsidP="000B7B43">
            <w:pPr>
              <w:pStyle w:val="TableParagraph"/>
              <w:spacing w:after="240" w:line="276" w:lineRule="auto"/>
              <w:ind w:left="0"/>
              <w:rPr>
                <w:rFonts w:cs="Aptos Serif"/>
              </w:rPr>
            </w:pPr>
            <w:r w:rsidRPr="00EE6E1C">
              <w:rPr>
                <w:rFonts w:cs="Aptos Serif"/>
              </w:rPr>
              <w:t xml:space="preserve">The developer will ensure that all recruitment procedures </w:t>
            </w:r>
            <w:r w:rsidRPr="00EE6E1C">
              <w:rPr>
                <w:rFonts w:cs="Aptos Serif"/>
              </w:rPr>
              <w:lastRenderedPageBreak/>
              <w:t>and conditions</w:t>
            </w:r>
            <w:r w:rsidRPr="00EE6E1C">
              <w:rPr>
                <w:rFonts w:cs="Aptos Serif"/>
                <w:spacing w:val="-4"/>
              </w:rPr>
              <w:t xml:space="preserve"> </w:t>
            </w:r>
            <w:r w:rsidRPr="00EE6E1C">
              <w:rPr>
                <w:rFonts w:cs="Aptos Serif"/>
              </w:rPr>
              <w:t>of</w:t>
            </w:r>
            <w:r w:rsidRPr="00EE6E1C">
              <w:rPr>
                <w:rFonts w:cs="Aptos Serif"/>
                <w:spacing w:val="-5"/>
              </w:rPr>
              <w:t xml:space="preserve"> </w:t>
            </w:r>
            <w:r w:rsidRPr="00EE6E1C">
              <w:rPr>
                <w:rFonts w:cs="Aptos Serif"/>
              </w:rPr>
              <w:t>employment</w:t>
            </w:r>
            <w:r w:rsidRPr="00EE6E1C">
              <w:rPr>
                <w:rFonts w:cs="Aptos Serif"/>
                <w:spacing w:val="-5"/>
              </w:rPr>
              <w:t xml:space="preserve"> </w:t>
            </w:r>
            <w:r w:rsidRPr="00EE6E1C">
              <w:rPr>
                <w:rFonts w:cs="Aptos Serif"/>
              </w:rPr>
              <w:t>of</w:t>
            </w:r>
            <w:r w:rsidRPr="00EE6E1C">
              <w:rPr>
                <w:rFonts w:cs="Aptos Serif"/>
                <w:spacing w:val="-3"/>
              </w:rPr>
              <w:t xml:space="preserve"> </w:t>
            </w:r>
            <w:r w:rsidRPr="00EE6E1C">
              <w:rPr>
                <w:rFonts w:cs="Aptos Serif"/>
              </w:rPr>
              <w:t>persons</w:t>
            </w:r>
            <w:r w:rsidRPr="00EE6E1C">
              <w:rPr>
                <w:rFonts w:cs="Aptos Serif"/>
                <w:spacing w:val="-6"/>
              </w:rPr>
              <w:t xml:space="preserve"> </w:t>
            </w:r>
            <w:r w:rsidRPr="00EE6E1C">
              <w:rPr>
                <w:rFonts w:cs="Aptos Serif"/>
              </w:rPr>
              <w:t>to</w:t>
            </w:r>
            <w:r w:rsidRPr="00EE6E1C">
              <w:rPr>
                <w:rFonts w:cs="Aptos Serif"/>
                <w:spacing w:val="-6"/>
              </w:rPr>
              <w:t xml:space="preserve"> </w:t>
            </w:r>
            <w:r w:rsidRPr="00EE6E1C">
              <w:rPr>
                <w:rFonts w:cs="Aptos Serif"/>
              </w:rPr>
              <w:t>work</w:t>
            </w:r>
            <w:r w:rsidRPr="00EE6E1C">
              <w:rPr>
                <w:rFonts w:cs="Aptos Serif"/>
                <w:spacing w:val="-5"/>
              </w:rPr>
              <w:t xml:space="preserve"> </w:t>
            </w:r>
            <w:r w:rsidRPr="00EE6E1C">
              <w:rPr>
                <w:rFonts w:cs="Aptos Serif"/>
              </w:rPr>
              <w:t>under</w:t>
            </w:r>
            <w:r w:rsidRPr="00EE6E1C">
              <w:rPr>
                <w:rFonts w:cs="Aptos Serif"/>
                <w:spacing w:val="-5"/>
              </w:rPr>
              <w:t xml:space="preserve"> </w:t>
            </w:r>
            <w:r w:rsidRPr="00EE6E1C">
              <w:rPr>
                <w:rFonts w:cs="Aptos Serif"/>
              </w:rPr>
              <w:t>the</w:t>
            </w:r>
            <w:r w:rsidRPr="00EE6E1C">
              <w:rPr>
                <w:rFonts w:cs="Aptos Serif"/>
                <w:spacing w:val="-4"/>
              </w:rPr>
              <w:t xml:space="preserve"> </w:t>
            </w:r>
            <w:r w:rsidRPr="00EE6E1C">
              <w:rPr>
                <w:rFonts w:cs="Aptos Serif"/>
              </w:rPr>
              <w:t>project complies with the provisions of the Act.</w:t>
            </w:r>
          </w:p>
        </w:tc>
      </w:tr>
      <w:tr w:rsidR="000B7B43" w:rsidRPr="00EE6E1C" w14:paraId="7B5490F9" w14:textId="77777777" w:rsidTr="000344E5">
        <w:trPr>
          <w:trHeight w:val="134"/>
        </w:trPr>
        <w:tc>
          <w:tcPr>
            <w:tcW w:w="632" w:type="dxa"/>
          </w:tcPr>
          <w:p w14:paraId="77FBF389" w14:textId="77777777" w:rsidR="000B7B43" w:rsidRPr="00EE6E1C" w:rsidRDefault="000B7B43" w:rsidP="000B7B43">
            <w:pPr>
              <w:pStyle w:val="TableParagraph"/>
              <w:spacing w:after="240" w:line="276" w:lineRule="auto"/>
              <w:ind w:left="0"/>
              <w:rPr>
                <w:rFonts w:cs="Aptos Serif"/>
                <w:b/>
              </w:rPr>
            </w:pPr>
          </w:p>
          <w:p w14:paraId="17BAC4C9" w14:textId="77777777" w:rsidR="000B7B43" w:rsidRPr="00EE6E1C" w:rsidRDefault="000B7B43" w:rsidP="000B7B43">
            <w:pPr>
              <w:pStyle w:val="TableParagraph"/>
              <w:spacing w:before="6" w:after="240" w:line="276" w:lineRule="auto"/>
              <w:ind w:left="0"/>
              <w:rPr>
                <w:rFonts w:cs="Aptos Serif"/>
                <w:b/>
              </w:rPr>
            </w:pPr>
          </w:p>
          <w:p w14:paraId="2EE34472" w14:textId="731C09CA" w:rsidR="000B7B43" w:rsidRPr="00EE6E1C" w:rsidRDefault="000B7B43" w:rsidP="000B7B43">
            <w:pPr>
              <w:pStyle w:val="TableParagraph"/>
              <w:spacing w:after="240" w:line="276" w:lineRule="auto"/>
              <w:ind w:left="0"/>
              <w:rPr>
                <w:rFonts w:cs="Aptos Serif"/>
                <w:b/>
              </w:rPr>
            </w:pPr>
            <w:r w:rsidRPr="00EE6E1C">
              <w:rPr>
                <w:rFonts w:cs="Aptos Serif"/>
                <w:spacing w:val="-5"/>
              </w:rPr>
              <w:t>17</w:t>
            </w:r>
          </w:p>
        </w:tc>
        <w:tc>
          <w:tcPr>
            <w:tcW w:w="2412" w:type="dxa"/>
          </w:tcPr>
          <w:p w14:paraId="15B0821F" w14:textId="77777777" w:rsidR="000B7B43" w:rsidRPr="00EE6E1C" w:rsidRDefault="000B7B43" w:rsidP="000B7B43">
            <w:pPr>
              <w:pStyle w:val="TableParagraph"/>
              <w:spacing w:before="3" w:after="240" w:line="276" w:lineRule="auto"/>
              <w:ind w:left="0"/>
              <w:rPr>
                <w:rFonts w:cs="Aptos Serif"/>
                <w:b/>
              </w:rPr>
            </w:pPr>
          </w:p>
          <w:p w14:paraId="2F7C9CEE" w14:textId="77777777" w:rsidR="000B7B43" w:rsidRPr="00EE6E1C" w:rsidRDefault="000B7B43" w:rsidP="000B7B43">
            <w:pPr>
              <w:pStyle w:val="TableParagraph"/>
              <w:spacing w:after="240" w:line="276" w:lineRule="auto"/>
              <w:ind w:left="109"/>
              <w:rPr>
                <w:rFonts w:cs="Aptos Serif"/>
              </w:rPr>
            </w:pPr>
            <w:r w:rsidRPr="00EE6E1C">
              <w:rPr>
                <w:rFonts w:cs="Aptos Serif"/>
                <w:spacing w:val="-4"/>
              </w:rPr>
              <w:t>Workers</w:t>
            </w:r>
            <w:r w:rsidRPr="00EE6E1C">
              <w:rPr>
                <w:rFonts w:cs="Aptos Serif"/>
                <w:spacing w:val="-6"/>
              </w:rPr>
              <w:t xml:space="preserve"> </w:t>
            </w:r>
            <w:r w:rsidRPr="00EE6E1C">
              <w:rPr>
                <w:rFonts w:cs="Aptos Serif"/>
                <w:spacing w:val="-4"/>
              </w:rPr>
              <w:t>Compensation</w:t>
            </w:r>
            <w:r w:rsidRPr="00EE6E1C">
              <w:rPr>
                <w:rFonts w:cs="Aptos Serif"/>
                <w:spacing w:val="-6"/>
              </w:rPr>
              <w:t xml:space="preserve"> </w:t>
            </w:r>
            <w:r w:rsidRPr="00EE6E1C">
              <w:rPr>
                <w:rFonts w:cs="Aptos Serif"/>
                <w:spacing w:val="-4"/>
              </w:rPr>
              <w:t xml:space="preserve">Act </w:t>
            </w:r>
            <w:r w:rsidRPr="00EE6E1C">
              <w:rPr>
                <w:rFonts w:cs="Aptos Serif"/>
              </w:rPr>
              <w:t>(Chapter 271, amended</w:t>
            </w:r>
          </w:p>
          <w:p w14:paraId="5FC59072" w14:textId="5A9D1CBE" w:rsidR="000B7B43" w:rsidRPr="00EE6E1C" w:rsidRDefault="000B7B43" w:rsidP="000B7B43">
            <w:pPr>
              <w:pStyle w:val="TableParagraph"/>
              <w:spacing w:after="240" w:line="276" w:lineRule="auto"/>
              <w:ind w:left="0"/>
              <w:rPr>
                <w:rFonts w:cs="Aptos Serif"/>
                <w:spacing w:val="-2"/>
              </w:rPr>
            </w:pPr>
            <w:r w:rsidRPr="00EE6E1C">
              <w:rPr>
                <w:rFonts w:cs="Aptos Serif"/>
                <w:spacing w:val="-2"/>
              </w:rPr>
              <w:t>1994)</w:t>
            </w:r>
          </w:p>
        </w:tc>
        <w:tc>
          <w:tcPr>
            <w:tcW w:w="6565" w:type="dxa"/>
          </w:tcPr>
          <w:p w14:paraId="394346BF" w14:textId="58648D66" w:rsidR="000B7B43" w:rsidRPr="00EE6E1C" w:rsidRDefault="000B7B43" w:rsidP="000B7B43">
            <w:pPr>
              <w:pStyle w:val="TableParagraph"/>
              <w:spacing w:before="2" w:after="240" w:line="276" w:lineRule="auto"/>
              <w:ind w:left="4" w:right="18"/>
              <w:rPr>
                <w:rFonts w:cs="Aptos Serif"/>
              </w:rPr>
            </w:pPr>
            <w:r w:rsidRPr="00EE6E1C">
              <w:rPr>
                <w:rFonts w:cs="Aptos Serif"/>
              </w:rPr>
              <w:t>The act provides for the establishment and administration of a Fund for the compensation of Workers disabled by accidents, or diseases contracted by, such workers</w:t>
            </w:r>
            <w:r w:rsidRPr="00EE6E1C">
              <w:rPr>
                <w:rFonts w:cs="Aptos Serif"/>
                <w:spacing w:val="-5"/>
              </w:rPr>
              <w:t xml:space="preserve"> </w:t>
            </w:r>
            <w:r w:rsidRPr="00EE6E1C">
              <w:rPr>
                <w:rFonts w:cs="Aptos Serif"/>
              </w:rPr>
              <w:t>in</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course</w:t>
            </w:r>
            <w:r w:rsidRPr="00EE6E1C">
              <w:rPr>
                <w:rFonts w:cs="Aptos Serif"/>
                <w:spacing w:val="-3"/>
              </w:rPr>
              <w:t xml:space="preserve"> </w:t>
            </w:r>
            <w:r w:rsidRPr="00EE6E1C">
              <w:rPr>
                <w:rFonts w:cs="Aptos Serif"/>
              </w:rPr>
              <w:t>of</w:t>
            </w:r>
            <w:r w:rsidRPr="00EE6E1C">
              <w:rPr>
                <w:rFonts w:cs="Aptos Serif"/>
                <w:spacing w:val="-4"/>
              </w:rPr>
              <w:t xml:space="preserve"> </w:t>
            </w:r>
            <w:r w:rsidRPr="00EE6E1C">
              <w:rPr>
                <w:rFonts w:cs="Aptos Serif"/>
              </w:rPr>
              <w:t>their</w:t>
            </w:r>
            <w:r w:rsidRPr="00EE6E1C">
              <w:rPr>
                <w:rFonts w:cs="Aptos Serif"/>
                <w:spacing w:val="-4"/>
              </w:rPr>
              <w:t xml:space="preserve"> </w:t>
            </w:r>
            <w:r w:rsidRPr="00EE6E1C">
              <w:rPr>
                <w:rFonts w:cs="Aptos Serif"/>
              </w:rPr>
              <w:t>employment,</w:t>
            </w:r>
            <w:r w:rsidRPr="00EE6E1C">
              <w:rPr>
                <w:rFonts w:cs="Aptos Serif"/>
                <w:spacing w:val="-5"/>
              </w:rPr>
              <w:t xml:space="preserve"> </w:t>
            </w:r>
            <w:r w:rsidRPr="00EE6E1C">
              <w:rPr>
                <w:rFonts w:cs="Aptos Serif"/>
              </w:rPr>
              <w:t>and</w:t>
            </w:r>
            <w:r w:rsidRPr="00EE6E1C">
              <w:rPr>
                <w:rFonts w:cs="Aptos Serif"/>
                <w:spacing w:val="-3"/>
              </w:rPr>
              <w:t xml:space="preserve"> </w:t>
            </w:r>
            <w:r w:rsidRPr="00EE6E1C">
              <w:rPr>
                <w:rFonts w:cs="Aptos Serif"/>
              </w:rPr>
              <w:t>for</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payment</w:t>
            </w:r>
            <w:r w:rsidRPr="00EE6E1C">
              <w:rPr>
                <w:rFonts w:cs="Aptos Serif"/>
                <w:spacing w:val="-4"/>
              </w:rPr>
              <w:t xml:space="preserve"> </w:t>
            </w:r>
            <w:r w:rsidRPr="00EE6E1C">
              <w:rPr>
                <w:rFonts w:cs="Aptos Serif"/>
              </w:rPr>
              <w:t>of</w:t>
            </w:r>
            <w:r w:rsidRPr="00EE6E1C">
              <w:rPr>
                <w:rFonts w:cs="Aptos Serif"/>
                <w:spacing w:val="-4"/>
              </w:rPr>
              <w:t xml:space="preserve"> </w:t>
            </w:r>
            <w:r w:rsidRPr="00EE6E1C">
              <w:rPr>
                <w:rFonts w:cs="Aptos Serif"/>
              </w:rPr>
              <w:t>compensation to dependents of Workers who die as a result of such accidents or diseases.</w:t>
            </w:r>
          </w:p>
        </w:tc>
        <w:tc>
          <w:tcPr>
            <w:tcW w:w="5387" w:type="dxa"/>
          </w:tcPr>
          <w:p w14:paraId="24915CDF" w14:textId="77777777" w:rsidR="000B7B43" w:rsidRPr="00EE6E1C" w:rsidRDefault="000B7B43" w:rsidP="000B7B43">
            <w:pPr>
              <w:pStyle w:val="TableParagraph"/>
              <w:spacing w:before="144" w:after="240" w:line="276" w:lineRule="auto"/>
              <w:ind w:left="109"/>
              <w:rPr>
                <w:rFonts w:cs="Aptos Serif"/>
              </w:rPr>
            </w:pPr>
            <w:r w:rsidRPr="00EE6E1C">
              <w:rPr>
                <w:rFonts w:cs="Aptos Serif"/>
              </w:rPr>
              <w:t>There is a possibility that some workers employed on this project, may</w:t>
            </w:r>
            <w:r w:rsidRPr="00EE6E1C">
              <w:rPr>
                <w:rFonts w:cs="Aptos Serif"/>
                <w:spacing w:val="-4"/>
              </w:rPr>
              <w:t xml:space="preserve"> </w:t>
            </w:r>
            <w:r w:rsidRPr="00EE6E1C">
              <w:rPr>
                <w:rFonts w:cs="Aptos Serif"/>
              </w:rPr>
              <w:t>be</w:t>
            </w:r>
            <w:r w:rsidRPr="00EE6E1C">
              <w:rPr>
                <w:rFonts w:cs="Aptos Serif"/>
                <w:spacing w:val="-4"/>
              </w:rPr>
              <w:t xml:space="preserve"> </w:t>
            </w:r>
            <w:r w:rsidRPr="00EE6E1C">
              <w:rPr>
                <w:rFonts w:cs="Aptos Serif"/>
              </w:rPr>
              <w:t>involved</w:t>
            </w:r>
            <w:r w:rsidRPr="00EE6E1C">
              <w:rPr>
                <w:rFonts w:cs="Aptos Serif"/>
                <w:spacing w:val="-4"/>
              </w:rPr>
              <w:t xml:space="preserve"> </w:t>
            </w:r>
            <w:r w:rsidRPr="00EE6E1C">
              <w:rPr>
                <w:rFonts w:cs="Aptos Serif"/>
              </w:rPr>
              <w:t>in</w:t>
            </w:r>
            <w:r w:rsidRPr="00EE6E1C">
              <w:rPr>
                <w:rFonts w:cs="Aptos Serif"/>
                <w:spacing w:val="-6"/>
              </w:rPr>
              <w:t xml:space="preserve"> </w:t>
            </w:r>
            <w:r w:rsidRPr="00EE6E1C">
              <w:rPr>
                <w:rFonts w:cs="Aptos Serif"/>
              </w:rPr>
              <w:t>accidents.</w:t>
            </w:r>
            <w:r w:rsidRPr="00EE6E1C">
              <w:rPr>
                <w:rFonts w:cs="Aptos Serif"/>
                <w:spacing w:val="-6"/>
              </w:rPr>
              <w:t xml:space="preserve"> </w:t>
            </w:r>
            <w:r w:rsidRPr="00EE6E1C">
              <w:rPr>
                <w:rFonts w:cs="Aptos Serif"/>
              </w:rPr>
              <w:t>In</w:t>
            </w:r>
            <w:r w:rsidRPr="00EE6E1C">
              <w:rPr>
                <w:rFonts w:cs="Aptos Serif"/>
                <w:spacing w:val="-6"/>
              </w:rPr>
              <w:t xml:space="preserve"> </w:t>
            </w:r>
            <w:r w:rsidRPr="00EE6E1C">
              <w:rPr>
                <w:rFonts w:cs="Aptos Serif"/>
              </w:rPr>
              <w:t>case</w:t>
            </w:r>
            <w:r w:rsidRPr="00EE6E1C">
              <w:rPr>
                <w:rFonts w:cs="Aptos Serif"/>
                <w:spacing w:val="-4"/>
              </w:rPr>
              <w:t xml:space="preserve"> </w:t>
            </w:r>
            <w:r w:rsidRPr="00EE6E1C">
              <w:rPr>
                <w:rFonts w:cs="Aptos Serif"/>
              </w:rPr>
              <w:t>of</w:t>
            </w:r>
            <w:r w:rsidRPr="00EE6E1C">
              <w:rPr>
                <w:rFonts w:cs="Aptos Serif"/>
                <w:spacing w:val="-5"/>
              </w:rPr>
              <w:t xml:space="preserve"> </w:t>
            </w:r>
            <w:r w:rsidRPr="00EE6E1C">
              <w:rPr>
                <w:rFonts w:cs="Aptos Serif"/>
              </w:rPr>
              <w:t>any</w:t>
            </w:r>
            <w:r w:rsidRPr="00EE6E1C">
              <w:rPr>
                <w:rFonts w:cs="Aptos Serif"/>
                <w:spacing w:val="-4"/>
              </w:rPr>
              <w:t xml:space="preserve"> </w:t>
            </w:r>
            <w:r w:rsidRPr="00EE6E1C">
              <w:rPr>
                <w:rFonts w:cs="Aptos Serif"/>
              </w:rPr>
              <w:t>accidents</w:t>
            </w:r>
            <w:r w:rsidRPr="00EE6E1C">
              <w:rPr>
                <w:rFonts w:cs="Aptos Serif"/>
                <w:spacing w:val="-6"/>
              </w:rPr>
              <w:t xml:space="preserve"> </w:t>
            </w:r>
            <w:r w:rsidRPr="00EE6E1C">
              <w:rPr>
                <w:rFonts w:cs="Aptos Serif"/>
              </w:rPr>
              <w:t>occurring</w:t>
            </w:r>
            <w:r w:rsidRPr="00EE6E1C">
              <w:rPr>
                <w:rFonts w:cs="Aptos Serif"/>
                <w:spacing w:val="-6"/>
              </w:rPr>
              <w:t xml:space="preserve"> </w:t>
            </w:r>
            <w:r w:rsidRPr="00EE6E1C">
              <w:rPr>
                <w:rFonts w:cs="Aptos Serif"/>
              </w:rPr>
              <w:t>to any worker, the developer and appointed contractor(s) will treat</w:t>
            </w:r>
          </w:p>
          <w:p w14:paraId="64FDE55A" w14:textId="77A4902E" w:rsidR="000B7B43" w:rsidRPr="00EE6E1C" w:rsidRDefault="000B7B43" w:rsidP="000B7B43">
            <w:pPr>
              <w:pStyle w:val="TableParagraph"/>
              <w:spacing w:after="240" w:line="276" w:lineRule="auto"/>
              <w:ind w:left="0"/>
              <w:rPr>
                <w:rFonts w:cs="Aptos Serif"/>
              </w:rPr>
            </w:pPr>
            <w:r w:rsidRPr="00EE6E1C">
              <w:rPr>
                <w:rFonts w:cs="Aptos Serif"/>
              </w:rPr>
              <w:t>such</w:t>
            </w:r>
            <w:r w:rsidRPr="00EE6E1C">
              <w:rPr>
                <w:rFonts w:cs="Aptos Serif"/>
                <w:spacing w:val="-7"/>
              </w:rPr>
              <w:t xml:space="preserve"> </w:t>
            </w:r>
            <w:r w:rsidRPr="00EE6E1C">
              <w:rPr>
                <w:rFonts w:cs="Aptos Serif"/>
              </w:rPr>
              <w:t>employees</w:t>
            </w:r>
            <w:r w:rsidRPr="00EE6E1C">
              <w:rPr>
                <w:rFonts w:cs="Aptos Serif"/>
                <w:spacing w:val="-6"/>
              </w:rPr>
              <w:t xml:space="preserve"> </w:t>
            </w:r>
            <w:r w:rsidRPr="00EE6E1C">
              <w:rPr>
                <w:rFonts w:cs="Aptos Serif"/>
              </w:rPr>
              <w:t>in</w:t>
            </w:r>
            <w:r w:rsidRPr="00EE6E1C">
              <w:rPr>
                <w:rFonts w:cs="Aptos Serif"/>
                <w:spacing w:val="-6"/>
              </w:rPr>
              <w:t xml:space="preserve"> </w:t>
            </w:r>
            <w:r w:rsidRPr="00EE6E1C">
              <w:rPr>
                <w:rFonts w:cs="Aptos Serif"/>
              </w:rPr>
              <w:t>accordance</w:t>
            </w:r>
            <w:r w:rsidRPr="00EE6E1C">
              <w:rPr>
                <w:rFonts w:cs="Aptos Serif"/>
                <w:spacing w:val="-4"/>
              </w:rPr>
              <w:t xml:space="preserve"> </w:t>
            </w:r>
            <w:r w:rsidRPr="00EE6E1C">
              <w:rPr>
                <w:rFonts w:cs="Aptos Serif"/>
              </w:rPr>
              <w:t>with</w:t>
            </w:r>
            <w:r w:rsidRPr="00EE6E1C">
              <w:rPr>
                <w:rFonts w:cs="Aptos Serif"/>
                <w:spacing w:val="-4"/>
              </w:rPr>
              <w:t xml:space="preserve"> </w:t>
            </w:r>
            <w:r w:rsidRPr="00EE6E1C">
              <w:rPr>
                <w:rFonts w:cs="Aptos Serif"/>
              </w:rPr>
              <w:t>the</w:t>
            </w:r>
            <w:r w:rsidRPr="00EE6E1C">
              <w:rPr>
                <w:rFonts w:cs="Aptos Serif"/>
                <w:spacing w:val="-5"/>
              </w:rPr>
              <w:t xml:space="preserve"> </w:t>
            </w:r>
            <w:r w:rsidRPr="00EE6E1C">
              <w:rPr>
                <w:rFonts w:cs="Aptos Serif"/>
              </w:rPr>
              <w:t>provisions</w:t>
            </w:r>
            <w:r w:rsidRPr="00EE6E1C">
              <w:rPr>
                <w:rFonts w:cs="Aptos Serif"/>
                <w:spacing w:val="-6"/>
              </w:rPr>
              <w:t xml:space="preserve"> </w:t>
            </w:r>
            <w:r w:rsidRPr="00EE6E1C">
              <w:rPr>
                <w:rFonts w:cs="Aptos Serif"/>
              </w:rPr>
              <w:t>of</w:t>
            </w:r>
            <w:r w:rsidRPr="00EE6E1C">
              <w:rPr>
                <w:rFonts w:cs="Aptos Serif"/>
                <w:spacing w:val="-5"/>
              </w:rPr>
              <w:t xml:space="preserve"> </w:t>
            </w:r>
            <w:r w:rsidRPr="00EE6E1C">
              <w:rPr>
                <w:rFonts w:cs="Aptos Serif"/>
              </w:rPr>
              <w:t>this</w:t>
            </w:r>
            <w:r w:rsidRPr="00EE6E1C">
              <w:rPr>
                <w:rFonts w:cs="Aptos Serif"/>
                <w:spacing w:val="-1"/>
              </w:rPr>
              <w:t xml:space="preserve"> </w:t>
            </w:r>
            <w:r w:rsidRPr="00EE6E1C">
              <w:rPr>
                <w:rFonts w:cs="Aptos Serif"/>
                <w:spacing w:val="-4"/>
              </w:rPr>
              <w:t>Act.</w:t>
            </w:r>
          </w:p>
        </w:tc>
      </w:tr>
      <w:tr w:rsidR="000B7B43" w:rsidRPr="00EE6E1C" w14:paraId="32C43EA1" w14:textId="77777777" w:rsidTr="000344E5">
        <w:trPr>
          <w:trHeight w:val="134"/>
        </w:trPr>
        <w:tc>
          <w:tcPr>
            <w:tcW w:w="632" w:type="dxa"/>
          </w:tcPr>
          <w:p w14:paraId="5F06B8A4" w14:textId="77777777" w:rsidR="000B7B43" w:rsidRPr="00EE6E1C" w:rsidRDefault="000B7B43" w:rsidP="000B7B43">
            <w:pPr>
              <w:pStyle w:val="TableParagraph"/>
              <w:spacing w:after="240" w:line="276" w:lineRule="auto"/>
              <w:ind w:left="0"/>
              <w:rPr>
                <w:rFonts w:cs="Aptos Serif"/>
                <w:b/>
              </w:rPr>
            </w:pPr>
          </w:p>
          <w:p w14:paraId="1FE641AC" w14:textId="77777777" w:rsidR="000B7B43" w:rsidRPr="00EE6E1C" w:rsidRDefault="000B7B43" w:rsidP="000B7B43">
            <w:pPr>
              <w:pStyle w:val="TableParagraph"/>
              <w:spacing w:after="240" w:line="276" w:lineRule="auto"/>
              <w:ind w:left="0"/>
              <w:rPr>
                <w:rFonts w:cs="Aptos Serif"/>
                <w:b/>
              </w:rPr>
            </w:pPr>
          </w:p>
          <w:p w14:paraId="16DF62F1" w14:textId="5F723202" w:rsidR="000B7B43" w:rsidRPr="00EE6E1C" w:rsidRDefault="000B7B43" w:rsidP="000B7B43">
            <w:pPr>
              <w:pStyle w:val="TableParagraph"/>
              <w:spacing w:after="240" w:line="276" w:lineRule="auto"/>
              <w:ind w:left="0"/>
              <w:rPr>
                <w:rFonts w:cs="Aptos Serif"/>
                <w:b/>
              </w:rPr>
            </w:pPr>
            <w:r w:rsidRPr="00EE6E1C">
              <w:rPr>
                <w:rFonts w:cs="Aptos Serif"/>
                <w:spacing w:val="-5"/>
              </w:rPr>
              <w:t>18</w:t>
            </w:r>
          </w:p>
        </w:tc>
        <w:tc>
          <w:tcPr>
            <w:tcW w:w="2412" w:type="dxa"/>
          </w:tcPr>
          <w:p w14:paraId="3AF55E5A" w14:textId="77777777" w:rsidR="000B7B43" w:rsidRPr="00EE6E1C" w:rsidRDefault="000B7B43" w:rsidP="000B7B43">
            <w:pPr>
              <w:pStyle w:val="TableParagraph"/>
              <w:spacing w:after="240" w:line="276" w:lineRule="auto"/>
              <w:ind w:left="0"/>
              <w:rPr>
                <w:rFonts w:cs="Aptos Serif"/>
                <w:b/>
              </w:rPr>
            </w:pPr>
          </w:p>
          <w:p w14:paraId="7231848D" w14:textId="77777777" w:rsidR="000B7B43" w:rsidRPr="00EE6E1C" w:rsidRDefault="000B7B43" w:rsidP="000B7B43">
            <w:pPr>
              <w:pStyle w:val="TableParagraph"/>
              <w:spacing w:before="1" w:after="240" w:line="276" w:lineRule="auto"/>
              <w:ind w:left="0"/>
              <w:rPr>
                <w:rFonts w:cs="Aptos Serif"/>
                <w:b/>
              </w:rPr>
            </w:pPr>
          </w:p>
          <w:p w14:paraId="12E3784B" w14:textId="70B6F79A" w:rsidR="000B7B43" w:rsidRPr="00EE6E1C" w:rsidRDefault="000B7B43" w:rsidP="000B7B43">
            <w:pPr>
              <w:pStyle w:val="TableParagraph"/>
              <w:spacing w:after="240" w:line="276" w:lineRule="auto"/>
              <w:ind w:left="0"/>
              <w:rPr>
                <w:rFonts w:cs="Aptos Serif"/>
                <w:spacing w:val="-2"/>
              </w:rPr>
            </w:pPr>
            <w:r w:rsidRPr="00EE6E1C">
              <w:rPr>
                <w:rFonts w:cs="Aptos Serif"/>
              </w:rPr>
              <w:t>Factories</w:t>
            </w:r>
            <w:r w:rsidRPr="00EE6E1C">
              <w:rPr>
                <w:rFonts w:cs="Aptos Serif"/>
                <w:spacing w:val="-8"/>
              </w:rPr>
              <w:t xml:space="preserve"> </w:t>
            </w:r>
            <w:r w:rsidRPr="00EE6E1C">
              <w:rPr>
                <w:rFonts w:cs="Aptos Serif"/>
              </w:rPr>
              <w:t>Act,</w:t>
            </w:r>
            <w:r w:rsidRPr="00EE6E1C">
              <w:rPr>
                <w:rFonts w:cs="Aptos Serif"/>
                <w:spacing w:val="-7"/>
              </w:rPr>
              <w:t xml:space="preserve"> </w:t>
            </w:r>
            <w:r w:rsidRPr="00EE6E1C">
              <w:rPr>
                <w:rFonts w:cs="Aptos Serif"/>
              </w:rPr>
              <w:t>Cap</w:t>
            </w:r>
            <w:r w:rsidRPr="00EE6E1C">
              <w:rPr>
                <w:rFonts w:cs="Aptos Serif"/>
                <w:spacing w:val="-7"/>
              </w:rPr>
              <w:t xml:space="preserve"> </w:t>
            </w:r>
            <w:r w:rsidRPr="00EE6E1C">
              <w:rPr>
                <w:rFonts w:cs="Aptos Serif"/>
                <w:spacing w:val="-5"/>
              </w:rPr>
              <w:t>441</w:t>
            </w:r>
          </w:p>
        </w:tc>
        <w:tc>
          <w:tcPr>
            <w:tcW w:w="6565" w:type="dxa"/>
          </w:tcPr>
          <w:p w14:paraId="3645BBD1" w14:textId="77777777" w:rsidR="000B7B43" w:rsidRPr="00EE6E1C" w:rsidRDefault="000B7B43" w:rsidP="000B7B43">
            <w:pPr>
              <w:pStyle w:val="TableParagraph"/>
              <w:spacing w:before="9" w:after="240" w:line="276" w:lineRule="auto"/>
              <w:ind w:left="0"/>
              <w:rPr>
                <w:rFonts w:cs="Aptos Serif"/>
                <w:b/>
              </w:rPr>
            </w:pPr>
          </w:p>
          <w:p w14:paraId="3B8A8653" w14:textId="2C4317EB" w:rsidR="000B7B43" w:rsidRPr="00EE6E1C" w:rsidRDefault="000B7B43" w:rsidP="000B7B43">
            <w:pPr>
              <w:pStyle w:val="TableParagraph"/>
              <w:spacing w:before="2" w:after="240" w:line="276" w:lineRule="auto"/>
              <w:ind w:left="4" w:right="18"/>
              <w:rPr>
                <w:rFonts w:cs="Aptos Serif"/>
              </w:rPr>
            </w:pPr>
            <w:r w:rsidRPr="00EE6E1C">
              <w:rPr>
                <w:rFonts w:cs="Aptos Serif"/>
              </w:rPr>
              <w:t>The</w:t>
            </w:r>
            <w:r w:rsidRPr="00EE6E1C">
              <w:rPr>
                <w:rFonts w:cs="Aptos Serif"/>
                <w:spacing w:val="-3"/>
              </w:rPr>
              <w:t xml:space="preserve"> </w:t>
            </w:r>
            <w:r w:rsidRPr="00EE6E1C">
              <w:rPr>
                <w:rFonts w:cs="Aptos Serif"/>
              </w:rPr>
              <w:t>Factories</w:t>
            </w:r>
            <w:r w:rsidRPr="00EE6E1C">
              <w:rPr>
                <w:rFonts w:cs="Aptos Serif"/>
                <w:spacing w:val="-5"/>
              </w:rPr>
              <w:t xml:space="preserve"> </w:t>
            </w:r>
            <w:r w:rsidRPr="00EE6E1C">
              <w:rPr>
                <w:rFonts w:cs="Aptos Serif"/>
              </w:rPr>
              <w:t>Act</w:t>
            </w:r>
            <w:r w:rsidRPr="00EE6E1C">
              <w:rPr>
                <w:rFonts w:cs="Aptos Serif"/>
                <w:spacing w:val="-5"/>
              </w:rPr>
              <w:t xml:space="preserve"> </w:t>
            </w:r>
            <w:r w:rsidRPr="00EE6E1C">
              <w:rPr>
                <w:rFonts w:cs="Aptos Serif"/>
              </w:rPr>
              <w:t>provides</w:t>
            </w:r>
            <w:r w:rsidRPr="00EE6E1C">
              <w:rPr>
                <w:rFonts w:cs="Aptos Serif"/>
                <w:spacing w:val="-5"/>
              </w:rPr>
              <w:t xml:space="preserve"> </w:t>
            </w:r>
            <w:r w:rsidRPr="00EE6E1C">
              <w:rPr>
                <w:rFonts w:cs="Aptos Serif"/>
              </w:rPr>
              <w:t>a</w:t>
            </w:r>
            <w:r w:rsidRPr="00EE6E1C">
              <w:rPr>
                <w:rFonts w:cs="Aptos Serif"/>
                <w:spacing w:val="-4"/>
              </w:rPr>
              <w:t xml:space="preserve"> </w:t>
            </w:r>
            <w:r w:rsidRPr="00EE6E1C">
              <w:rPr>
                <w:rFonts w:cs="Aptos Serif"/>
              </w:rPr>
              <w:t>framework</w:t>
            </w:r>
            <w:r w:rsidRPr="00EE6E1C">
              <w:rPr>
                <w:rFonts w:cs="Aptos Serif"/>
                <w:spacing w:val="-4"/>
              </w:rPr>
              <w:t xml:space="preserve"> </w:t>
            </w:r>
            <w:r w:rsidRPr="00EE6E1C">
              <w:rPr>
                <w:rFonts w:cs="Aptos Serif"/>
              </w:rPr>
              <w:t>for</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setting</w:t>
            </w:r>
            <w:r w:rsidRPr="00EE6E1C">
              <w:rPr>
                <w:rFonts w:cs="Aptos Serif"/>
                <w:spacing w:val="-5"/>
              </w:rPr>
              <w:t xml:space="preserve"> </w:t>
            </w:r>
            <w:r w:rsidRPr="00EE6E1C">
              <w:rPr>
                <w:rFonts w:cs="Aptos Serif"/>
              </w:rPr>
              <w:t>of</w:t>
            </w:r>
            <w:r w:rsidRPr="00EE6E1C">
              <w:rPr>
                <w:rFonts w:cs="Aptos Serif"/>
                <w:spacing w:val="-4"/>
              </w:rPr>
              <w:t xml:space="preserve"> </w:t>
            </w:r>
            <w:r w:rsidRPr="00EE6E1C">
              <w:rPr>
                <w:rFonts w:cs="Aptos Serif"/>
              </w:rPr>
              <w:t>regulations</w:t>
            </w:r>
            <w:r w:rsidRPr="00EE6E1C">
              <w:rPr>
                <w:rFonts w:cs="Aptos Serif"/>
                <w:spacing w:val="-5"/>
              </w:rPr>
              <w:t xml:space="preserve"> </w:t>
            </w:r>
            <w:r w:rsidRPr="00EE6E1C">
              <w:rPr>
                <w:rFonts w:cs="Aptos Serif"/>
              </w:rPr>
              <w:t>to</w:t>
            </w:r>
            <w:r w:rsidRPr="00EE6E1C">
              <w:rPr>
                <w:rFonts w:cs="Aptos Serif"/>
                <w:spacing w:val="-6"/>
              </w:rPr>
              <w:t xml:space="preserve"> </w:t>
            </w:r>
            <w:r w:rsidRPr="00EE6E1C">
              <w:rPr>
                <w:rFonts w:cs="Aptos Serif"/>
              </w:rPr>
              <w:t>ensure the safety, health and welfare of persons employed on construction work sites and in factories.</w:t>
            </w:r>
          </w:p>
        </w:tc>
        <w:tc>
          <w:tcPr>
            <w:tcW w:w="5387" w:type="dxa"/>
          </w:tcPr>
          <w:p w14:paraId="24F967CB" w14:textId="77777777" w:rsidR="000B7B43" w:rsidRPr="00EE6E1C" w:rsidRDefault="000B7B43" w:rsidP="000B7B43">
            <w:pPr>
              <w:pStyle w:val="TableParagraph"/>
              <w:spacing w:before="142" w:after="240" w:line="276" w:lineRule="auto"/>
              <w:ind w:left="109"/>
              <w:rPr>
                <w:rFonts w:cs="Aptos Serif"/>
              </w:rPr>
            </w:pPr>
            <w:r w:rsidRPr="00EE6E1C">
              <w:rPr>
                <w:rFonts w:cs="Aptos Serif"/>
              </w:rPr>
              <w:t>The power transmission project during operation and as a construction site is subject to provisions of the Act as a place of work. All work procedures and workers Personal Protective Equipment (PPE) will be required to meet the provisions of this Act. Inspection procedures for the operation of all plant and equipment</w:t>
            </w:r>
            <w:r w:rsidRPr="00EE6E1C">
              <w:rPr>
                <w:rFonts w:cs="Aptos Serif"/>
                <w:spacing w:val="-6"/>
              </w:rPr>
              <w:t xml:space="preserve"> </w:t>
            </w:r>
            <w:r w:rsidRPr="00EE6E1C">
              <w:rPr>
                <w:rFonts w:cs="Aptos Serif"/>
              </w:rPr>
              <w:t>during</w:t>
            </w:r>
            <w:r w:rsidRPr="00EE6E1C">
              <w:rPr>
                <w:rFonts w:cs="Aptos Serif"/>
                <w:spacing w:val="-7"/>
              </w:rPr>
              <w:t xml:space="preserve"> </w:t>
            </w:r>
            <w:r w:rsidRPr="00EE6E1C">
              <w:rPr>
                <w:rFonts w:cs="Aptos Serif"/>
              </w:rPr>
              <w:t>construction</w:t>
            </w:r>
            <w:r w:rsidRPr="00EE6E1C">
              <w:rPr>
                <w:rFonts w:cs="Aptos Serif"/>
                <w:spacing w:val="-5"/>
              </w:rPr>
              <w:t xml:space="preserve"> </w:t>
            </w:r>
            <w:r w:rsidRPr="00EE6E1C">
              <w:rPr>
                <w:rFonts w:cs="Aptos Serif"/>
              </w:rPr>
              <w:t>and</w:t>
            </w:r>
            <w:r w:rsidRPr="00EE6E1C">
              <w:rPr>
                <w:rFonts w:cs="Aptos Serif"/>
                <w:spacing w:val="-5"/>
              </w:rPr>
              <w:t xml:space="preserve"> </w:t>
            </w:r>
            <w:r w:rsidRPr="00EE6E1C">
              <w:rPr>
                <w:rFonts w:cs="Aptos Serif"/>
              </w:rPr>
              <w:t>operation</w:t>
            </w:r>
            <w:r w:rsidRPr="00EE6E1C">
              <w:rPr>
                <w:rFonts w:cs="Aptos Serif"/>
                <w:spacing w:val="-7"/>
              </w:rPr>
              <w:t xml:space="preserve"> </w:t>
            </w:r>
            <w:r w:rsidRPr="00EE6E1C">
              <w:rPr>
                <w:rFonts w:cs="Aptos Serif"/>
              </w:rPr>
              <w:t>will</w:t>
            </w:r>
            <w:r w:rsidRPr="00EE6E1C">
              <w:rPr>
                <w:rFonts w:cs="Aptos Serif"/>
                <w:spacing w:val="-5"/>
              </w:rPr>
              <w:t xml:space="preserve"> </w:t>
            </w:r>
            <w:r w:rsidRPr="00EE6E1C">
              <w:rPr>
                <w:rFonts w:cs="Aptos Serif"/>
              </w:rPr>
              <w:t>be</w:t>
            </w:r>
            <w:r w:rsidRPr="00EE6E1C">
              <w:rPr>
                <w:rFonts w:cs="Aptos Serif"/>
                <w:spacing w:val="-5"/>
              </w:rPr>
              <w:t xml:space="preserve"> </w:t>
            </w:r>
            <w:r w:rsidRPr="00EE6E1C">
              <w:rPr>
                <w:rFonts w:cs="Aptos Serif"/>
              </w:rPr>
              <w:t>governed</w:t>
            </w:r>
            <w:r w:rsidRPr="00EE6E1C">
              <w:rPr>
                <w:rFonts w:cs="Aptos Serif"/>
                <w:spacing w:val="-5"/>
              </w:rPr>
              <w:t xml:space="preserve"> </w:t>
            </w:r>
            <w:r w:rsidRPr="00EE6E1C">
              <w:rPr>
                <w:rFonts w:cs="Aptos Serif"/>
              </w:rPr>
              <w:t>by</w:t>
            </w:r>
          </w:p>
          <w:p w14:paraId="4C4FF704" w14:textId="0F0F8CEC" w:rsidR="000B7B43" w:rsidRPr="00EE6E1C" w:rsidRDefault="000B7B43" w:rsidP="000B7B43">
            <w:pPr>
              <w:pStyle w:val="TableParagraph"/>
              <w:spacing w:after="240" w:line="276" w:lineRule="auto"/>
              <w:ind w:left="0"/>
              <w:rPr>
                <w:rFonts w:cs="Aptos Serif"/>
              </w:rPr>
            </w:pPr>
            <w:r w:rsidRPr="00EE6E1C">
              <w:rPr>
                <w:rFonts w:cs="Aptos Serif"/>
              </w:rPr>
              <w:lastRenderedPageBreak/>
              <w:t>this</w:t>
            </w:r>
            <w:r w:rsidRPr="00EE6E1C">
              <w:rPr>
                <w:rFonts w:cs="Aptos Serif"/>
                <w:spacing w:val="-4"/>
              </w:rPr>
              <w:t xml:space="preserve"> Act.</w:t>
            </w:r>
          </w:p>
        </w:tc>
      </w:tr>
      <w:tr w:rsidR="000B7B43" w:rsidRPr="00EE6E1C" w14:paraId="4800021E" w14:textId="77777777" w:rsidTr="000344E5">
        <w:trPr>
          <w:trHeight w:val="134"/>
        </w:trPr>
        <w:tc>
          <w:tcPr>
            <w:tcW w:w="632" w:type="dxa"/>
          </w:tcPr>
          <w:p w14:paraId="1063B34C" w14:textId="77777777" w:rsidR="000B7B43" w:rsidRPr="00EE6E1C" w:rsidRDefault="000B7B43" w:rsidP="000B7B43">
            <w:pPr>
              <w:pStyle w:val="TableParagraph"/>
              <w:spacing w:after="240" w:line="276" w:lineRule="auto"/>
              <w:ind w:left="0"/>
              <w:rPr>
                <w:rFonts w:cs="Aptos Serif"/>
                <w:b/>
              </w:rPr>
            </w:pPr>
          </w:p>
          <w:p w14:paraId="5BE2134B" w14:textId="77777777" w:rsidR="000B7B43" w:rsidRPr="00EE6E1C" w:rsidRDefault="000B7B43" w:rsidP="000B7B43">
            <w:pPr>
              <w:pStyle w:val="TableParagraph"/>
              <w:spacing w:after="240" w:line="276" w:lineRule="auto"/>
              <w:ind w:left="0"/>
              <w:rPr>
                <w:rFonts w:cs="Aptos Serif"/>
                <w:b/>
              </w:rPr>
            </w:pPr>
          </w:p>
          <w:p w14:paraId="0B0B164A" w14:textId="77777777" w:rsidR="000B7B43" w:rsidRPr="00EE6E1C" w:rsidRDefault="000B7B43" w:rsidP="000B7B43">
            <w:pPr>
              <w:pStyle w:val="TableParagraph"/>
              <w:spacing w:after="240" w:line="276" w:lineRule="auto"/>
              <w:ind w:left="0"/>
              <w:rPr>
                <w:rFonts w:cs="Aptos Serif"/>
                <w:b/>
              </w:rPr>
            </w:pPr>
          </w:p>
          <w:p w14:paraId="096FDBF3" w14:textId="4362D9E4" w:rsidR="000B7B43" w:rsidRPr="00EE6E1C" w:rsidRDefault="000B7B43" w:rsidP="000B7B43">
            <w:pPr>
              <w:pStyle w:val="TableParagraph"/>
              <w:spacing w:after="240" w:line="276" w:lineRule="auto"/>
              <w:ind w:left="0"/>
              <w:rPr>
                <w:rFonts w:cs="Aptos Serif"/>
                <w:b/>
              </w:rPr>
            </w:pPr>
            <w:r w:rsidRPr="00EE6E1C">
              <w:rPr>
                <w:rFonts w:cs="Aptos Serif"/>
                <w:spacing w:val="-5"/>
              </w:rPr>
              <w:t>19</w:t>
            </w:r>
          </w:p>
        </w:tc>
        <w:tc>
          <w:tcPr>
            <w:tcW w:w="2412" w:type="dxa"/>
          </w:tcPr>
          <w:p w14:paraId="424DE4D5" w14:textId="77777777" w:rsidR="000B7B43" w:rsidRPr="00EE6E1C" w:rsidRDefault="000B7B43" w:rsidP="000B7B43">
            <w:pPr>
              <w:pStyle w:val="TableParagraph"/>
              <w:spacing w:after="240" w:line="276" w:lineRule="auto"/>
              <w:ind w:left="0"/>
              <w:rPr>
                <w:rFonts w:cs="Aptos Serif"/>
                <w:b/>
              </w:rPr>
            </w:pPr>
          </w:p>
          <w:p w14:paraId="41509386" w14:textId="77777777" w:rsidR="000B7B43" w:rsidRPr="00EE6E1C" w:rsidRDefault="000B7B43" w:rsidP="000B7B43">
            <w:pPr>
              <w:pStyle w:val="TableParagraph"/>
              <w:spacing w:after="240" w:line="276" w:lineRule="auto"/>
              <w:ind w:left="0"/>
              <w:rPr>
                <w:rFonts w:cs="Aptos Serif"/>
                <w:b/>
              </w:rPr>
            </w:pPr>
          </w:p>
          <w:p w14:paraId="2355A078" w14:textId="4B3854D8" w:rsidR="000B7B43" w:rsidRPr="00EE6E1C" w:rsidRDefault="000B7B43" w:rsidP="000B7B43">
            <w:pPr>
              <w:pStyle w:val="TableParagraph"/>
              <w:spacing w:after="240" w:line="276" w:lineRule="auto"/>
              <w:ind w:left="0"/>
              <w:rPr>
                <w:rFonts w:cs="Aptos Serif"/>
                <w:b/>
              </w:rPr>
            </w:pPr>
            <w:r w:rsidRPr="00EE6E1C">
              <w:rPr>
                <w:rFonts w:cs="Aptos Serif"/>
              </w:rPr>
              <w:t>Occupational Health and Safety</w:t>
            </w:r>
            <w:r w:rsidRPr="00EE6E1C">
              <w:rPr>
                <w:rFonts w:cs="Aptos Serif"/>
                <w:spacing w:val="-8"/>
              </w:rPr>
              <w:t xml:space="preserve"> </w:t>
            </w:r>
            <w:r w:rsidRPr="00EE6E1C">
              <w:rPr>
                <w:rFonts w:cs="Aptos Serif"/>
              </w:rPr>
              <w:t>Act,</w:t>
            </w:r>
            <w:r w:rsidRPr="00EE6E1C">
              <w:rPr>
                <w:rFonts w:cs="Aptos Serif"/>
                <w:spacing w:val="-9"/>
              </w:rPr>
              <w:t xml:space="preserve"> </w:t>
            </w:r>
            <w:r w:rsidRPr="00EE6E1C">
              <w:rPr>
                <w:rFonts w:cs="Aptos Serif"/>
              </w:rPr>
              <w:t>No.</w:t>
            </w:r>
            <w:r w:rsidRPr="00EE6E1C">
              <w:rPr>
                <w:rFonts w:cs="Aptos Serif"/>
                <w:spacing w:val="-9"/>
              </w:rPr>
              <w:t xml:space="preserve"> </w:t>
            </w:r>
            <w:r w:rsidRPr="00EE6E1C">
              <w:rPr>
                <w:rFonts w:cs="Aptos Serif"/>
              </w:rPr>
              <w:t>36</w:t>
            </w:r>
            <w:r w:rsidRPr="00EE6E1C">
              <w:rPr>
                <w:rFonts w:cs="Aptos Serif"/>
                <w:spacing w:val="-8"/>
              </w:rPr>
              <w:t xml:space="preserve"> </w:t>
            </w:r>
            <w:r w:rsidRPr="00EE6E1C">
              <w:rPr>
                <w:rFonts w:cs="Aptos Serif"/>
              </w:rPr>
              <w:t>of</w:t>
            </w:r>
            <w:r w:rsidRPr="00EE6E1C">
              <w:rPr>
                <w:rFonts w:cs="Aptos Serif"/>
                <w:spacing w:val="-8"/>
              </w:rPr>
              <w:t xml:space="preserve"> </w:t>
            </w:r>
            <w:r w:rsidRPr="00EE6E1C">
              <w:rPr>
                <w:rFonts w:cs="Aptos Serif"/>
              </w:rPr>
              <w:t>2010</w:t>
            </w:r>
          </w:p>
        </w:tc>
        <w:tc>
          <w:tcPr>
            <w:tcW w:w="6565" w:type="dxa"/>
          </w:tcPr>
          <w:p w14:paraId="4B1BC227" w14:textId="77777777" w:rsidR="000B7B43" w:rsidRPr="00EE6E1C" w:rsidRDefault="000B7B43" w:rsidP="000B7B43">
            <w:pPr>
              <w:pStyle w:val="TableParagraph"/>
              <w:spacing w:before="19" w:after="240" w:line="276" w:lineRule="auto"/>
              <w:ind w:left="109" w:right="59"/>
              <w:rPr>
                <w:rFonts w:cs="Aptos Serif"/>
              </w:rPr>
            </w:pPr>
            <w:r w:rsidRPr="00EE6E1C">
              <w:rPr>
                <w:rFonts w:cs="Aptos Serif"/>
              </w:rPr>
              <w:t>An Act to establish the Occupational Health and Safety Institute and provide for its functions; provide for the establishment of health and safety committees at workplaces and for the health, safety and welfare of persons at work; provide for the</w:t>
            </w:r>
            <w:r w:rsidRPr="00EE6E1C">
              <w:rPr>
                <w:rFonts w:cs="Aptos Serif"/>
                <w:spacing w:val="-2"/>
              </w:rPr>
              <w:t xml:space="preserve"> </w:t>
            </w:r>
            <w:r w:rsidRPr="00EE6E1C">
              <w:rPr>
                <w:rFonts w:cs="Aptos Serif"/>
              </w:rPr>
              <w:t>duties</w:t>
            </w:r>
            <w:r w:rsidRPr="00EE6E1C">
              <w:rPr>
                <w:rFonts w:cs="Aptos Serif"/>
                <w:spacing w:val="-3"/>
              </w:rPr>
              <w:t xml:space="preserve"> </w:t>
            </w:r>
            <w:r w:rsidRPr="00EE6E1C">
              <w:rPr>
                <w:rFonts w:cs="Aptos Serif"/>
              </w:rPr>
              <w:t>of</w:t>
            </w:r>
            <w:r w:rsidRPr="00EE6E1C">
              <w:rPr>
                <w:rFonts w:cs="Aptos Serif"/>
                <w:spacing w:val="-4"/>
              </w:rPr>
              <w:t xml:space="preserve"> </w:t>
            </w:r>
            <w:r w:rsidRPr="00EE6E1C">
              <w:rPr>
                <w:rFonts w:cs="Aptos Serif"/>
              </w:rPr>
              <w:t>manufacturers,</w:t>
            </w:r>
            <w:r w:rsidRPr="00EE6E1C">
              <w:rPr>
                <w:rFonts w:cs="Aptos Serif"/>
                <w:spacing w:val="-4"/>
              </w:rPr>
              <w:t xml:space="preserve"> </w:t>
            </w:r>
            <w:r w:rsidRPr="00EE6E1C">
              <w:rPr>
                <w:rFonts w:cs="Aptos Serif"/>
              </w:rPr>
              <w:t>importers</w:t>
            </w:r>
            <w:r w:rsidRPr="00EE6E1C">
              <w:rPr>
                <w:rFonts w:cs="Aptos Serif"/>
                <w:spacing w:val="-4"/>
              </w:rPr>
              <w:t xml:space="preserve"> </w:t>
            </w:r>
            <w:r w:rsidRPr="00EE6E1C">
              <w:rPr>
                <w:rFonts w:cs="Aptos Serif"/>
              </w:rPr>
              <w:t>and</w:t>
            </w:r>
            <w:r w:rsidRPr="00EE6E1C">
              <w:rPr>
                <w:rFonts w:cs="Aptos Serif"/>
                <w:spacing w:val="-2"/>
              </w:rPr>
              <w:t xml:space="preserve"> </w:t>
            </w:r>
            <w:r w:rsidRPr="00EE6E1C">
              <w:rPr>
                <w:rFonts w:cs="Aptos Serif"/>
              </w:rPr>
              <w:t>suppliers</w:t>
            </w:r>
            <w:r w:rsidRPr="00EE6E1C">
              <w:rPr>
                <w:rFonts w:cs="Aptos Serif"/>
                <w:spacing w:val="-4"/>
              </w:rPr>
              <w:t xml:space="preserve"> </w:t>
            </w:r>
            <w:r w:rsidRPr="00EE6E1C">
              <w:rPr>
                <w:rFonts w:cs="Aptos Serif"/>
              </w:rPr>
              <w:t>of</w:t>
            </w:r>
            <w:r w:rsidRPr="00EE6E1C">
              <w:rPr>
                <w:rFonts w:cs="Aptos Serif"/>
                <w:spacing w:val="-3"/>
              </w:rPr>
              <w:t xml:space="preserve"> </w:t>
            </w:r>
            <w:r w:rsidRPr="00EE6E1C">
              <w:rPr>
                <w:rFonts w:cs="Aptos Serif"/>
              </w:rPr>
              <w:t>articles,</w:t>
            </w:r>
            <w:r w:rsidRPr="00EE6E1C">
              <w:rPr>
                <w:rFonts w:cs="Aptos Serif"/>
                <w:spacing w:val="-4"/>
              </w:rPr>
              <w:t xml:space="preserve"> </w:t>
            </w:r>
            <w:r w:rsidRPr="00EE6E1C">
              <w:rPr>
                <w:rFonts w:cs="Aptos Serif"/>
              </w:rPr>
              <w:t>devices,</w:t>
            </w:r>
            <w:r w:rsidRPr="00EE6E1C">
              <w:rPr>
                <w:rFonts w:cs="Aptos Serif"/>
                <w:spacing w:val="-4"/>
              </w:rPr>
              <w:t xml:space="preserve"> </w:t>
            </w:r>
            <w:r w:rsidRPr="00EE6E1C">
              <w:rPr>
                <w:rFonts w:cs="Aptos Serif"/>
              </w:rPr>
              <w:t>items</w:t>
            </w:r>
            <w:r w:rsidRPr="00EE6E1C">
              <w:rPr>
                <w:rFonts w:cs="Aptos Serif"/>
                <w:spacing w:val="-4"/>
              </w:rPr>
              <w:t xml:space="preserve"> </w:t>
            </w:r>
            <w:r w:rsidRPr="00EE6E1C">
              <w:rPr>
                <w:rFonts w:cs="Aptos Serif"/>
              </w:rPr>
              <w:t>and substances for use at work; provide for the protection of persons, other than persons at work, against risks to health or safety arising from, or in connection with,</w:t>
            </w:r>
            <w:r w:rsidRPr="00EE6E1C">
              <w:rPr>
                <w:rFonts w:cs="Aptos Serif"/>
                <w:spacing w:val="-3"/>
              </w:rPr>
              <w:t xml:space="preserve"> </w:t>
            </w:r>
            <w:r w:rsidRPr="00EE6E1C">
              <w:rPr>
                <w:rFonts w:cs="Aptos Serif"/>
              </w:rPr>
              <w:t>the</w:t>
            </w:r>
            <w:r w:rsidRPr="00EE6E1C">
              <w:rPr>
                <w:rFonts w:cs="Aptos Serif"/>
                <w:spacing w:val="-1"/>
              </w:rPr>
              <w:t xml:space="preserve"> </w:t>
            </w:r>
            <w:r w:rsidRPr="00EE6E1C">
              <w:rPr>
                <w:rFonts w:cs="Aptos Serif"/>
              </w:rPr>
              <w:t>activities</w:t>
            </w:r>
            <w:r w:rsidRPr="00EE6E1C">
              <w:rPr>
                <w:rFonts w:cs="Aptos Serif"/>
                <w:spacing w:val="-1"/>
              </w:rPr>
              <w:t xml:space="preserve"> </w:t>
            </w:r>
            <w:r w:rsidRPr="00EE6E1C">
              <w:rPr>
                <w:rFonts w:cs="Aptos Serif"/>
              </w:rPr>
              <w:t>of</w:t>
            </w:r>
            <w:r w:rsidRPr="00EE6E1C">
              <w:rPr>
                <w:rFonts w:cs="Aptos Serif"/>
                <w:spacing w:val="-2"/>
              </w:rPr>
              <w:t xml:space="preserve"> </w:t>
            </w:r>
            <w:r w:rsidRPr="00EE6E1C">
              <w:rPr>
                <w:rFonts w:cs="Aptos Serif"/>
              </w:rPr>
              <w:t>persons</w:t>
            </w:r>
            <w:r w:rsidRPr="00EE6E1C">
              <w:rPr>
                <w:rFonts w:cs="Aptos Serif"/>
                <w:spacing w:val="-3"/>
              </w:rPr>
              <w:t xml:space="preserve"> </w:t>
            </w:r>
            <w:r w:rsidRPr="00EE6E1C">
              <w:rPr>
                <w:rFonts w:cs="Aptos Serif"/>
              </w:rPr>
              <w:t>at</w:t>
            </w:r>
            <w:r w:rsidRPr="00EE6E1C">
              <w:rPr>
                <w:rFonts w:cs="Aptos Serif"/>
                <w:spacing w:val="-1"/>
              </w:rPr>
              <w:t xml:space="preserve"> </w:t>
            </w:r>
            <w:r w:rsidRPr="00EE6E1C">
              <w:rPr>
                <w:rFonts w:cs="Aptos Serif"/>
              </w:rPr>
              <w:t>work;</w:t>
            </w:r>
            <w:r w:rsidRPr="00EE6E1C">
              <w:rPr>
                <w:rFonts w:cs="Aptos Serif"/>
                <w:spacing w:val="-3"/>
              </w:rPr>
              <w:t xml:space="preserve"> </w:t>
            </w:r>
            <w:r w:rsidRPr="00EE6E1C">
              <w:rPr>
                <w:rFonts w:cs="Aptos Serif"/>
              </w:rPr>
              <w:t>and</w:t>
            </w:r>
            <w:r w:rsidRPr="00EE6E1C">
              <w:rPr>
                <w:rFonts w:cs="Aptos Serif"/>
                <w:spacing w:val="-1"/>
              </w:rPr>
              <w:t xml:space="preserve"> </w:t>
            </w:r>
            <w:r w:rsidRPr="00EE6E1C">
              <w:rPr>
                <w:rFonts w:cs="Aptos Serif"/>
              </w:rPr>
              <w:t>provide</w:t>
            </w:r>
            <w:r w:rsidRPr="00EE6E1C">
              <w:rPr>
                <w:rFonts w:cs="Aptos Serif"/>
                <w:spacing w:val="-1"/>
              </w:rPr>
              <w:t xml:space="preserve"> </w:t>
            </w:r>
            <w:r w:rsidRPr="00EE6E1C">
              <w:rPr>
                <w:rFonts w:cs="Aptos Serif"/>
              </w:rPr>
              <w:t>for</w:t>
            </w:r>
            <w:r w:rsidRPr="00EE6E1C">
              <w:rPr>
                <w:rFonts w:cs="Aptos Serif"/>
                <w:spacing w:val="-2"/>
              </w:rPr>
              <w:t xml:space="preserve"> </w:t>
            </w:r>
            <w:r w:rsidRPr="00EE6E1C">
              <w:rPr>
                <w:rFonts w:cs="Aptos Serif"/>
              </w:rPr>
              <w:t>matters</w:t>
            </w:r>
            <w:r w:rsidRPr="00EE6E1C">
              <w:rPr>
                <w:rFonts w:cs="Aptos Serif"/>
                <w:spacing w:val="-3"/>
              </w:rPr>
              <w:t xml:space="preserve"> </w:t>
            </w:r>
            <w:r w:rsidRPr="00EE6E1C">
              <w:rPr>
                <w:rFonts w:cs="Aptos Serif"/>
              </w:rPr>
              <w:t>connected</w:t>
            </w:r>
            <w:r w:rsidRPr="00EE6E1C">
              <w:rPr>
                <w:rFonts w:cs="Aptos Serif"/>
                <w:spacing w:val="-1"/>
              </w:rPr>
              <w:t xml:space="preserve"> </w:t>
            </w:r>
            <w:r w:rsidRPr="00EE6E1C">
              <w:rPr>
                <w:rFonts w:cs="Aptos Serif"/>
              </w:rPr>
              <w:t>with,</w:t>
            </w:r>
            <w:r w:rsidRPr="00EE6E1C">
              <w:rPr>
                <w:rFonts w:cs="Aptos Serif"/>
                <w:spacing w:val="-3"/>
              </w:rPr>
              <w:t xml:space="preserve"> </w:t>
            </w:r>
            <w:r w:rsidRPr="00EE6E1C">
              <w:rPr>
                <w:rFonts w:cs="Aptos Serif"/>
              </w:rPr>
              <w:t>or</w:t>
            </w:r>
          </w:p>
          <w:p w14:paraId="26F9CEFF" w14:textId="02F42A4A" w:rsidR="000B7B43" w:rsidRPr="00EE6E1C" w:rsidRDefault="000B7B43" w:rsidP="000B7B43">
            <w:pPr>
              <w:pStyle w:val="TableParagraph"/>
              <w:spacing w:before="9" w:after="240" w:line="276" w:lineRule="auto"/>
              <w:ind w:left="0"/>
              <w:rPr>
                <w:rFonts w:cs="Aptos Serif"/>
                <w:b/>
              </w:rPr>
            </w:pPr>
            <w:r w:rsidRPr="00EE6E1C">
              <w:rPr>
                <w:rFonts w:cs="Aptos Serif"/>
              </w:rPr>
              <w:t>incidental</w:t>
            </w:r>
            <w:r w:rsidRPr="00EE6E1C">
              <w:rPr>
                <w:rFonts w:cs="Aptos Serif"/>
                <w:spacing w:val="-11"/>
              </w:rPr>
              <w:t xml:space="preserve"> </w:t>
            </w:r>
            <w:r w:rsidRPr="00EE6E1C">
              <w:rPr>
                <w:rFonts w:cs="Aptos Serif"/>
              </w:rPr>
              <w:t>to,</w:t>
            </w:r>
            <w:r w:rsidRPr="00EE6E1C">
              <w:rPr>
                <w:rFonts w:cs="Aptos Serif"/>
                <w:spacing w:val="-4"/>
              </w:rPr>
              <w:t xml:space="preserve"> </w:t>
            </w:r>
            <w:r w:rsidRPr="00EE6E1C">
              <w:rPr>
                <w:rFonts w:cs="Aptos Serif"/>
              </w:rPr>
              <w:t>the</w:t>
            </w:r>
            <w:r w:rsidRPr="00EE6E1C">
              <w:rPr>
                <w:rFonts w:cs="Aptos Serif"/>
                <w:spacing w:val="-18"/>
              </w:rPr>
              <w:t xml:space="preserve"> </w:t>
            </w:r>
            <w:r w:rsidRPr="00EE6E1C">
              <w:rPr>
                <w:rFonts w:cs="Aptos Serif"/>
                <w:spacing w:val="-2"/>
              </w:rPr>
              <w:t>foregoing.</w:t>
            </w:r>
          </w:p>
        </w:tc>
        <w:tc>
          <w:tcPr>
            <w:tcW w:w="5387" w:type="dxa"/>
          </w:tcPr>
          <w:p w14:paraId="6C06FD5F" w14:textId="77777777" w:rsidR="000B7B43" w:rsidRPr="00EE6E1C" w:rsidRDefault="000B7B43" w:rsidP="000B7B43">
            <w:pPr>
              <w:pStyle w:val="TableParagraph"/>
              <w:spacing w:after="240" w:line="276" w:lineRule="auto"/>
              <w:ind w:left="0"/>
              <w:rPr>
                <w:rFonts w:cs="Aptos Serif"/>
                <w:b/>
              </w:rPr>
            </w:pPr>
          </w:p>
          <w:p w14:paraId="633310F6" w14:textId="77777777" w:rsidR="000B7B43" w:rsidRPr="00EE6E1C" w:rsidRDefault="000B7B43" w:rsidP="000B7B43">
            <w:pPr>
              <w:pStyle w:val="TableParagraph"/>
              <w:spacing w:before="10" w:after="240" w:line="276" w:lineRule="auto"/>
              <w:ind w:left="0"/>
              <w:rPr>
                <w:rFonts w:cs="Aptos Serif"/>
                <w:b/>
              </w:rPr>
            </w:pPr>
          </w:p>
          <w:p w14:paraId="5886D757" w14:textId="391E8A0E" w:rsidR="000B7B43" w:rsidRPr="00EE6E1C" w:rsidRDefault="000B7B43" w:rsidP="000B7B43">
            <w:pPr>
              <w:pStyle w:val="TableParagraph"/>
              <w:spacing w:before="142" w:after="240" w:line="276" w:lineRule="auto"/>
              <w:ind w:left="109"/>
              <w:rPr>
                <w:rFonts w:cs="Aptos Serif"/>
              </w:rPr>
            </w:pPr>
            <w:r w:rsidRPr="00EE6E1C">
              <w:rPr>
                <w:rFonts w:cs="Aptos Serif"/>
              </w:rPr>
              <w:t>The project will involve procedures and activities with inherent</w:t>
            </w:r>
            <w:r w:rsidRPr="00EE6E1C">
              <w:rPr>
                <w:rFonts w:cs="Aptos Serif"/>
                <w:spacing w:val="40"/>
              </w:rPr>
              <w:t xml:space="preserve"> </w:t>
            </w:r>
            <w:r w:rsidRPr="00EE6E1C">
              <w:rPr>
                <w:rFonts w:cs="Aptos Serif"/>
              </w:rPr>
              <w:t>risks to the occupational health and safety of employees and other persons.</w:t>
            </w:r>
            <w:r w:rsidRPr="00EE6E1C">
              <w:rPr>
                <w:rFonts w:cs="Aptos Serif"/>
                <w:spacing w:val="-7"/>
              </w:rPr>
              <w:t xml:space="preserve"> </w:t>
            </w:r>
            <w:r w:rsidRPr="00EE6E1C">
              <w:rPr>
                <w:rFonts w:cs="Aptos Serif"/>
              </w:rPr>
              <w:t>The</w:t>
            </w:r>
            <w:r w:rsidRPr="00EE6E1C">
              <w:rPr>
                <w:rFonts w:cs="Aptos Serif"/>
                <w:spacing w:val="-5"/>
              </w:rPr>
              <w:t xml:space="preserve"> </w:t>
            </w:r>
            <w:r w:rsidRPr="00EE6E1C">
              <w:rPr>
                <w:rFonts w:cs="Aptos Serif"/>
              </w:rPr>
              <w:t>developer</w:t>
            </w:r>
            <w:r w:rsidRPr="00EE6E1C">
              <w:rPr>
                <w:rFonts w:cs="Aptos Serif"/>
                <w:spacing w:val="-6"/>
              </w:rPr>
              <w:t xml:space="preserve"> </w:t>
            </w:r>
            <w:r w:rsidRPr="00EE6E1C">
              <w:rPr>
                <w:rFonts w:cs="Aptos Serif"/>
              </w:rPr>
              <w:t>and</w:t>
            </w:r>
            <w:r w:rsidRPr="00EE6E1C">
              <w:rPr>
                <w:rFonts w:cs="Aptos Serif"/>
                <w:spacing w:val="-5"/>
              </w:rPr>
              <w:t xml:space="preserve"> </w:t>
            </w:r>
            <w:r w:rsidRPr="00EE6E1C">
              <w:rPr>
                <w:rFonts w:cs="Aptos Serif"/>
              </w:rPr>
              <w:t>appointed</w:t>
            </w:r>
            <w:r w:rsidRPr="00EE6E1C">
              <w:rPr>
                <w:rFonts w:cs="Aptos Serif"/>
                <w:spacing w:val="-5"/>
              </w:rPr>
              <w:t xml:space="preserve"> </w:t>
            </w:r>
            <w:r w:rsidRPr="00EE6E1C">
              <w:rPr>
                <w:rFonts w:cs="Aptos Serif"/>
              </w:rPr>
              <w:t>contractor(s)</w:t>
            </w:r>
            <w:r w:rsidRPr="00EE6E1C">
              <w:rPr>
                <w:rFonts w:cs="Aptos Serif"/>
                <w:spacing w:val="-6"/>
              </w:rPr>
              <w:t xml:space="preserve"> </w:t>
            </w:r>
            <w:r w:rsidRPr="00EE6E1C">
              <w:rPr>
                <w:rFonts w:cs="Aptos Serif"/>
              </w:rPr>
              <w:t>shall</w:t>
            </w:r>
            <w:r w:rsidRPr="00EE6E1C">
              <w:rPr>
                <w:rFonts w:cs="Aptos Serif"/>
                <w:spacing w:val="-7"/>
              </w:rPr>
              <w:t xml:space="preserve"> </w:t>
            </w:r>
            <w:r w:rsidRPr="00EE6E1C">
              <w:rPr>
                <w:rFonts w:cs="Aptos Serif"/>
              </w:rPr>
              <w:t>be</w:t>
            </w:r>
            <w:r w:rsidRPr="00EE6E1C">
              <w:rPr>
                <w:rFonts w:cs="Aptos Serif"/>
                <w:spacing w:val="-6"/>
              </w:rPr>
              <w:t xml:space="preserve"> </w:t>
            </w:r>
            <w:r w:rsidRPr="00EE6E1C">
              <w:rPr>
                <w:rFonts w:cs="Aptos Serif"/>
              </w:rPr>
              <w:t>obliged to comply with the provisions of the Act.</w:t>
            </w:r>
          </w:p>
        </w:tc>
      </w:tr>
      <w:tr w:rsidR="000B7B43" w:rsidRPr="00EE6E1C" w14:paraId="58A965A2" w14:textId="77777777" w:rsidTr="000344E5">
        <w:trPr>
          <w:trHeight w:val="134"/>
        </w:trPr>
        <w:tc>
          <w:tcPr>
            <w:tcW w:w="632" w:type="dxa"/>
          </w:tcPr>
          <w:p w14:paraId="63A30902" w14:textId="77777777" w:rsidR="000B7B43" w:rsidRPr="00EE6E1C" w:rsidRDefault="000B7B43" w:rsidP="000B7B43">
            <w:pPr>
              <w:pStyle w:val="TableParagraph"/>
              <w:spacing w:after="240" w:line="276" w:lineRule="auto"/>
              <w:ind w:left="0"/>
              <w:rPr>
                <w:rFonts w:cs="Aptos Serif"/>
                <w:b/>
              </w:rPr>
            </w:pPr>
          </w:p>
          <w:p w14:paraId="009D8E56" w14:textId="77777777" w:rsidR="000B7B43" w:rsidRPr="00EE6E1C" w:rsidRDefault="000B7B43" w:rsidP="000B7B43">
            <w:pPr>
              <w:pStyle w:val="TableParagraph"/>
              <w:spacing w:after="240" w:line="276" w:lineRule="auto"/>
              <w:ind w:left="0"/>
              <w:rPr>
                <w:rFonts w:cs="Aptos Serif"/>
                <w:b/>
              </w:rPr>
            </w:pPr>
          </w:p>
          <w:p w14:paraId="43450AF6" w14:textId="376A2F57" w:rsidR="000B7B43" w:rsidRPr="00EE6E1C" w:rsidRDefault="000B7B43" w:rsidP="000B7B43">
            <w:pPr>
              <w:pStyle w:val="TableParagraph"/>
              <w:spacing w:after="240" w:line="276" w:lineRule="auto"/>
              <w:ind w:left="0"/>
              <w:rPr>
                <w:rFonts w:cs="Aptos Serif"/>
                <w:b/>
              </w:rPr>
            </w:pPr>
            <w:r w:rsidRPr="00EE6E1C">
              <w:rPr>
                <w:rFonts w:cs="Aptos Serif"/>
                <w:spacing w:val="-5"/>
              </w:rPr>
              <w:t>20</w:t>
            </w:r>
          </w:p>
        </w:tc>
        <w:tc>
          <w:tcPr>
            <w:tcW w:w="2412" w:type="dxa"/>
          </w:tcPr>
          <w:p w14:paraId="7FA6FBFD" w14:textId="77777777" w:rsidR="000B7B43" w:rsidRPr="00EE6E1C" w:rsidRDefault="000B7B43" w:rsidP="000B7B43">
            <w:pPr>
              <w:pStyle w:val="TableParagraph"/>
              <w:spacing w:after="240" w:line="276" w:lineRule="auto"/>
              <w:ind w:left="0"/>
              <w:rPr>
                <w:rFonts w:cs="Aptos Serif"/>
                <w:b/>
              </w:rPr>
            </w:pPr>
          </w:p>
          <w:p w14:paraId="441E06FB" w14:textId="77777777" w:rsidR="000B7B43" w:rsidRPr="00EE6E1C" w:rsidRDefault="000B7B43" w:rsidP="000B7B43">
            <w:pPr>
              <w:pStyle w:val="TableParagraph"/>
              <w:spacing w:before="8" w:after="240" w:line="276" w:lineRule="auto"/>
              <w:ind w:left="0"/>
              <w:rPr>
                <w:rFonts w:cs="Aptos Serif"/>
                <w:b/>
              </w:rPr>
            </w:pPr>
          </w:p>
          <w:p w14:paraId="4AC248F2" w14:textId="4EFE9E94" w:rsidR="000B7B43" w:rsidRPr="00EE6E1C" w:rsidRDefault="000B7B43" w:rsidP="000B7B43">
            <w:pPr>
              <w:pStyle w:val="TableParagraph"/>
              <w:spacing w:after="240" w:line="276" w:lineRule="auto"/>
              <w:ind w:left="0"/>
              <w:rPr>
                <w:rFonts w:cs="Aptos Serif"/>
                <w:b/>
              </w:rPr>
            </w:pPr>
            <w:r w:rsidRPr="00EE6E1C">
              <w:rPr>
                <w:rFonts w:cs="Aptos Serif"/>
              </w:rPr>
              <w:t>Public</w:t>
            </w:r>
            <w:r w:rsidRPr="00EE6E1C">
              <w:rPr>
                <w:rFonts w:cs="Aptos Serif"/>
                <w:spacing w:val="-13"/>
              </w:rPr>
              <w:t xml:space="preserve"> </w:t>
            </w:r>
            <w:r w:rsidRPr="00EE6E1C">
              <w:rPr>
                <w:rFonts w:cs="Aptos Serif"/>
              </w:rPr>
              <w:t>Health</w:t>
            </w:r>
            <w:r w:rsidRPr="00EE6E1C">
              <w:rPr>
                <w:rFonts w:cs="Aptos Serif"/>
                <w:spacing w:val="-12"/>
              </w:rPr>
              <w:t xml:space="preserve"> </w:t>
            </w:r>
            <w:r w:rsidRPr="00EE6E1C">
              <w:rPr>
                <w:rFonts w:cs="Aptos Serif"/>
              </w:rPr>
              <w:t>Act</w:t>
            </w:r>
            <w:r w:rsidRPr="00EE6E1C">
              <w:rPr>
                <w:rFonts w:cs="Aptos Serif"/>
                <w:spacing w:val="-13"/>
              </w:rPr>
              <w:t xml:space="preserve"> </w:t>
            </w:r>
            <w:r w:rsidRPr="00EE6E1C">
              <w:rPr>
                <w:rFonts w:cs="Aptos Serif"/>
              </w:rPr>
              <w:t xml:space="preserve">(Chapter </w:t>
            </w:r>
            <w:r w:rsidRPr="00EE6E1C">
              <w:rPr>
                <w:rFonts w:cs="Aptos Serif"/>
                <w:spacing w:val="-4"/>
              </w:rPr>
              <w:t>295)</w:t>
            </w:r>
          </w:p>
        </w:tc>
        <w:tc>
          <w:tcPr>
            <w:tcW w:w="6565" w:type="dxa"/>
          </w:tcPr>
          <w:p w14:paraId="191673FA" w14:textId="77777777" w:rsidR="000B7B43" w:rsidRPr="00EE6E1C" w:rsidRDefault="000B7B43" w:rsidP="000B7B43">
            <w:pPr>
              <w:pStyle w:val="TableParagraph"/>
              <w:spacing w:before="8" w:after="240" w:line="276" w:lineRule="auto"/>
              <w:ind w:left="0"/>
              <w:rPr>
                <w:rFonts w:cs="Aptos Serif"/>
                <w:b/>
              </w:rPr>
            </w:pPr>
          </w:p>
          <w:p w14:paraId="1A7553FE" w14:textId="0D6BF9FE" w:rsidR="000B7B43" w:rsidRPr="00EE6E1C" w:rsidRDefault="000B7B43" w:rsidP="000B7B43">
            <w:pPr>
              <w:pStyle w:val="TableParagraph"/>
              <w:spacing w:before="9" w:after="240" w:line="276" w:lineRule="auto"/>
              <w:ind w:left="0"/>
              <w:rPr>
                <w:rFonts w:cs="Aptos Serif"/>
                <w:b/>
              </w:rPr>
            </w:pPr>
            <w:r w:rsidRPr="00EE6E1C">
              <w:rPr>
                <w:rFonts w:cs="Aptos Serif"/>
              </w:rPr>
              <w:t>The Act provides for the prevention and suppression of diseases and general regulation</w:t>
            </w:r>
            <w:r w:rsidRPr="00EE6E1C">
              <w:rPr>
                <w:rFonts w:cs="Aptos Serif"/>
                <w:spacing w:val="-5"/>
              </w:rPr>
              <w:t xml:space="preserve"> </w:t>
            </w:r>
            <w:r w:rsidRPr="00EE6E1C">
              <w:rPr>
                <w:rFonts w:cs="Aptos Serif"/>
              </w:rPr>
              <w:t>of</w:t>
            </w:r>
            <w:r w:rsidRPr="00EE6E1C">
              <w:rPr>
                <w:rFonts w:cs="Aptos Serif"/>
                <w:spacing w:val="-4"/>
              </w:rPr>
              <w:t xml:space="preserve"> </w:t>
            </w:r>
            <w:r w:rsidRPr="00EE6E1C">
              <w:rPr>
                <w:rFonts w:cs="Aptos Serif"/>
              </w:rPr>
              <w:t>all</w:t>
            </w:r>
            <w:r w:rsidRPr="00EE6E1C">
              <w:rPr>
                <w:rFonts w:cs="Aptos Serif"/>
                <w:spacing w:val="-5"/>
              </w:rPr>
              <w:t xml:space="preserve"> </w:t>
            </w:r>
            <w:r w:rsidRPr="00EE6E1C">
              <w:rPr>
                <w:rFonts w:cs="Aptos Serif"/>
              </w:rPr>
              <w:t>matters</w:t>
            </w:r>
            <w:r w:rsidRPr="00EE6E1C">
              <w:rPr>
                <w:rFonts w:cs="Aptos Serif"/>
                <w:spacing w:val="-5"/>
              </w:rPr>
              <w:t xml:space="preserve"> </w:t>
            </w:r>
            <w:r w:rsidRPr="00EE6E1C">
              <w:rPr>
                <w:rFonts w:cs="Aptos Serif"/>
              </w:rPr>
              <w:t>connected</w:t>
            </w:r>
            <w:r w:rsidRPr="00EE6E1C">
              <w:rPr>
                <w:rFonts w:cs="Aptos Serif"/>
                <w:spacing w:val="-3"/>
              </w:rPr>
              <w:t xml:space="preserve"> </w:t>
            </w:r>
            <w:r w:rsidRPr="00EE6E1C">
              <w:rPr>
                <w:rFonts w:cs="Aptos Serif"/>
              </w:rPr>
              <w:t>with</w:t>
            </w:r>
            <w:r w:rsidRPr="00EE6E1C">
              <w:rPr>
                <w:rFonts w:cs="Aptos Serif"/>
                <w:spacing w:val="-6"/>
              </w:rPr>
              <w:t xml:space="preserve"> </w:t>
            </w:r>
            <w:r w:rsidRPr="00EE6E1C">
              <w:rPr>
                <w:rFonts w:cs="Aptos Serif"/>
              </w:rPr>
              <w:t>public</w:t>
            </w:r>
            <w:r w:rsidRPr="00EE6E1C">
              <w:rPr>
                <w:rFonts w:cs="Aptos Serif"/>
                <w:spacing w:val="-3"/>
              </w:rPr>
              <w:t xml:space="preserve"> </w:t>
            </w:r>
            <w:r w:rsidRPr="00EE6E1C">
              <w:rPr>
                <w:rFonts w:cs="Aptos Serif"/>
              </w:rPr>
              <w:t>health</w:t>
            </w:r>
            <w:r w:rsidRPr="00EE6E1C">
              <w:rPr>
                <w:rFonts w:cs="Aptos Serif"/>
                <w:spacing w:val="-6"/>
              </w:rPr>
              <w:t xml:space="preserve"> </w:t>
            </w:r>
            <w:r w:rsidRPr="00EE6E1C">
              <w:rPr>
                <w:rFonts w:cs="Aptos Serif"/>
              </w:rPr>
              <w:t>in</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country</w:t>
            </w:r>
            <w:r w:rsidRPr="00EE6E1C">
              <w:rPr>
                <w:rFonts w:cs="Aptos Serif"/>
                <w:spacing w:val="-3"/>
              </w:rPr>
              <w:t xml:space="preserve"> </w:t>
            </w:r>
            <w:r w:rsidRPr="00EE6E1C">
              <w:rPr>
                <w:rFonts w:cs="Aptos Serif"/>
              </w:rPr>
              <w:t>under</w:t>
            </w:r>
            <w:r w:rsidRPr="00EE6E1C">
              <w:rPr>
                <w:rFonts w:cs="Aptos Serif"/>
                <w:spacing w:val="-4"/>
              </w:rPr>
              <w:t xml:space="preserve"> </w:t>
            </w:r>
            <w:r w:rsidRPr="00EE6E1C">
              <w:rPr>
                <w:rFonts w:cs="Aptos Serif"/>
              </w:rPr>
              <w:t>the local authority of each district as the enforcement agency.</w:t>
            </w:r>
          </w:p>
        </w:tc>
        <w:tc>
          <w:tcPr>
            <w:tcW w:w="5387" w:type="dxa"/>
          </w:tcPr>
          <w:p w14:paraId="02623349" w14:textId="77777777" w:rsidR="000B7B43" w:rsidRPr="00EE6E1C" w:rsidRDefault="000B7B43" w:rsidP="000B7B43">
            <w:pPr>
              <w:pStyle w:val="TableParagraph"/>
              <w:spacing w:before="142" w:after="240" w:line="276" w:lineRule="auto"/>
              <w:ind w:left="109"/>
              <w:rPr>
                <w:rFonts w:cs="Aptos Serif"/>
              </w:rPr>
            </w:pPr>
            <w:r w:rsidRPr="00EE6E1C">
              <w:rPr>
                <w:rFonts w:cs="Aptos Serif"/>
              </w:rPr>
              <w:t>For</w:t>
            </w:r>
            <w:r w:rsidRPr="00EE6E1C">
              <w:rPr>
                <w:rFonts w:cs="Aptos Serif"/>
                <w:spacing w:val="-5"/>
              </w:rPr>
              <w:t xml:space="preserve"> </w:t>
            </w:r>
            <w:r w:rsidRPr="00EE6E1C">
              <w:rPr>
                <w:rFonts w:cs="Aptos Serif"/>
              </w:rPr>
              <w:t>the</w:t>
            </w:r>
            <w:r w:rsidRPr="00EE6E1C">
              <w:rPr>
                <w:rFonts w:cs="Aptos Serif"/>
                <w:spacing w:val="-4"/>
              </w:rPr>
              <w:t xml:space="preserve"> </w:t>
            </w:r>
            <w:r w:rsidRPr="00EE6E1C">
              <w:rPr>
                <w:rFonts w:cs="Aptos Serif"/>
              </w:rPr>
              <w:t>proposed</w:t>
            </w:r>
            <w:r w:rsidRPr="00EE6E1C">
              <w:rPr>
                <w:rFonts w:cs="Aptos Serif"/>
                <w:spacing w:val="-4"/>
              </w:rPr>
              <w:t xml:space="preserve"> </w:t>
            </w:r>
            <w:r w:rsidRPr="00EE6E1C">
              <w:rPr>
                <w:rFonts w:cs="Aptos Serif"/>
              </w:rPr>
              <w:t>project,</w:t>
            </w:r>
            <w:r w:rsidRPr="00EE6E1C">
              <w:rPr>
                <w:rFonts w:cs="Aptos Serif"/>
                <w:spacing w:val="-6"/>
              </w:rPr>
              <w:t xml:space="preserve"> </w:t>
            </w:r>
            <w:r w:rsidRPr="00EE6E1C">
              <w:rPr>
                <w:rFonts w:cs="Aptos Serif"/>
              </w:rPr>
              <w:t>this</w:t>
            </w:r>
            <w:r w:rsidRPr="00EE6E1C">
              <w:rPr>
                <w:rFonts w:cs="Aptos Serif"/>
                <w:spacing w:val="-4"/>
              </w:rPr>
              <w:t xml:space="preserve"> </w:t>
            </w:r>
            <w:r w:rsidRPr="00EE6E1C">
              <w:rPr>
                <w:rFonts w:cs="Aptos Serif"/>
              </w:rPr>
              <w:t>will</w:t>
            </w:r>
            <w:r w:rsidRPr="00EE6E1C">
              <w:rPr>
                <w:rFonts w:cs="Aptos Serif"/>
                <w:spacing w:val="-6"/>
              </w:rPr>
              <w:t xml:space="preserve"> </w:t>
            </w:r>
            <w:r w:rsidRPr="00EE6E1C">
              <w:rPr>
                <w:rFonts w:cs="Aptos Serif"/>
              </w:rPr>
              <w:t>cover</w:t>
            </w:r>
            <w:r w:rsidRPr="00EE6E1C">
              <w:rPr>
                <w:rFonts w:cs="Aptos Serif"/>
                <w:spacing w:val="-5"/>
              </w:rPr>
              <w:t xml:space="preserve"> </w:t>
            </w:r>
            <w:r w:rsidRPr="00EE6E1C">
              <w:rPr>
                <w:rFonts w:cs="Aptos Serif"/>
              </w:rPr>
              <w:t>such</w:t>
            </w:r>
            <w:r w:rsidRPr="00EE6E1C">
              <w:rPr>
                <w:rFonts w:cs="Aptos Serif"/>
                <w:spacing w:val="-6"/>
              </w:rPr>
              <w:t xml:space="preserve"> </w:t>
            </w:r>
            <w:r w:rsidRPr="00EE6E1C">
              <w:rPr>
                <w:rFonts w:cs="Aptos Serif"/>
              </w:rPr>
              <w:t>matters</w:t>
            </w:r>
            <w:r w:rsidRPr="00EE6E1C">
              <w:rPr>
                <w:rFonts w:cs="Aptos Serif"/>
                <w:spacing w:val="-6"/>
              </w:rPr>
              <w:t xml:space="preserve"> </w:t>
            </w:r>
            <w:r w:rsidRPr="00EE6E1C">
              <w:rPr>
                <w:rFonts w:cs="Aptos Serif"/>
              </w:rPr>
              <w:t>as</w:t>
            </w:r>
            <w:r w:rsidRPr="00EE6E1C">
              <w:rPr>
                <w:rFonts w:cs="Aptos Serif"/>
                <w:spacing w:val="-6"/>
              </w:rPr>
              <w:t xml:space="preserve"> </w:t>
            </w:r>
            <w:r w:rsidRPr="00EE6E1C">
              <w:rPr>
                <w:rFonts w:cs="Aptos Serif"/>
              </w:rPr>
              <w:t>solid</w:t>
            </w:r>
            <w:r w:rsidRPr="00EE6E1C">
              <w:rPr>
                <w:rFonts w:cs="Aptos Serif"/>
                <w:spacing w:val="-2"/>
              </w:rPr>
              <w:t xml:space="preserve"> </w:t>
            </w:r>
            <w:r w:rsidRPr="00EE6E1C">
              <w:rPr>
                <w:rFonts w:cs="Aptos Serif"/>
              </w:rPr>
              <w:t>waste management, levels of hygiene and the standards of the general working environment. Good housekeeping and proper waste management and disposal protocols will be adhered to by the contractor and the developer to avoid the spread of vermin and</w:t>
            </w:r>
          </w:p>
          <w:p w14:paraId="2223F637" w14:textId="0C5618DE" w:rsidR="000B7B43" w:rsidRPr="00EE6E1C" w:rsidRDefault="000B7B43" w:rsidP="000B7B43">
            <w:pPr>
              <w:pStyle w:val="TableParagraph"/>
              <w:spacing w:before="142" w:after="240" w:line="276" w:lineRule="auto"/>
              <w:ind w:left="109"/>
              <w:rPr>
                <w:rFonts w:cs="Aptos Serif"/>
              </w:rPr>
            </w:pPr>
            <w:r w:rsidRPr="00EE6E1C">
              <w:rPr>
                <w:rFonts w:cs="Aptos Serif"/>
                <w:spacing w:val="-2"/>
              </w:rPr>
              <w:t>diseases.</w:t>
            </w:r>
          </w:p>
        </w:tc>
      </w:tr>
      <w:tr w:rsidR="000B7B43" w:rsidRPr="00EE6E1C" w14:paraId="7877E26F" w14:textId="77777777" w:rsidTr="000344E5">
        <w:trPr>
          <w:trHeight w:val="134"/>
        </w:trPr>
        <w:tc>
          <w:tcPr>
            <w:tcW w:w="632" w:type="dxa"/>
          </w:tcPr>
          <w:p w14:paraId="2E6A2C42" w14:textId="77777777" w:rsidR="000B7B43" w:rsidRPr="00EE6E1C" w:rsidRDefault="000B7B43" w:rsidP="000B7B43">
            <w:pPr>
              <w:pStyle w:val="TableParagraph"/>
              <w:spacing w:before="1" w:after="240" w:line="276" w:lineRule="auto"/>
              <w:ind w:left="0"/>
              <w:rPr>
                <w:rFonts w:cs="Aptos Serif"/>
                <w:b/>
              </w:rPr>
            </w:pPr>
          </w:p>
          <w:p w14:paraId="0E773861" w14:textId="3A30BA1E" w:rsidR="000B7B43" w:rsidRPr="00EE6E1C" w:rsidRDefault="000B7B43" w:rsidP="000B7B43">
            <w:pPr>
              <w:pStyle w:val="TableParagraph"/>
              <w:spacing w:after="240" w:line="276" w:lineRule="auto"/>
              <w:ind w:left="0"/>
              <w:rPr>
                <w:rFonts w:cs="Aptos Serif"/>
                <w:b/>
              </w:rPr>
            </w:pPr>
            <w:r w:rsidRPr="00EE6E1C">
              <w:rPr>
                <w:rFonts w:cs="Aptos Serif"/>
                <w:spacing w:val="-5"/>
              </w:rPr>
              <w:t>21</w:t>
            </w:r>
          </w:p>
        </w:tc>
        <w:tc>
          <w:tcPr>
            <w:tcW w:w="2412" w:type="dxa"/>
          </w:tcPr>
          <w:p w14:paraId="0EBA8B93" w14:textId="7A60D814" w:rsidR="000B7B43" w:rsidRPr="00EE6E1C" w:rsidRDefault="000B7B43" w:rsidP="000B7B43">
            <w:pPr>
              <w:pStyle w:val="TableParagraph"/>
              <w:spacing w:after="240" w:line="276" w:lineRule="auto"/>
              <w:ind w:left="0"/>
              <w:rPr>
                <w:rFonts w:cs="Aptos Serif"/>
                <w:b/>
              </w:rPr>
            </w:pPr>
            <w:r w:rsidRPr="00EE6E1C">
              <w:rPr>
                <w:rFonts w:cs="Aptos Serif"/>
              </w:rPr>
              <w:t>Public</w:t>
            </w:r>
            <w:r w:rsidRPr="00EE6E1C">
              <w:rPr>
                <w:rFonts w:cs="Aptos Serif"/>
                <w:spacing w:val="-8"/>
              </w:rPr>
              <w:t xml:space="preserve"> </w:t>
            </w:r>
            <w:r w:rsidRPr="00EE6E1C">
              <w:rPr>
                <w:rFonts w:cs="Aptos Serif"/>
              </w:rPr>
              <w:t>Roads</w:t>
            </w:r>
            <w:r w:rsidRPr="00EE6E1C">
              <w:rPr>
                <w:rFonts w:cs="Aptos Serif"/>
                <w:spacing w:val="-9"/>
              </w:rPr>
              <w:t xml:space="preserve"> </w:t>
            </w:r>
            <w:r w:rsidRPr="00EE6E1C">
              <w:rPr>
                <w:rFonts w:cs="Aptos Serif"/>
              </w:rPr>
              <w:t>Act</w:t>
            </w:r>
            <w:r w:rsidRPr="00EE6E1C">
              <w:rPr>
                <w:rFonts w:cs="Aptos Serif"/>
                <w:spacing w:val="-9"/>
              </w:rPr>
              <w:t xml:space="preserve"> </w:t>
            </w:r>
            <w:r w:rsidRPr="00EE6E1C">
              <w:rPr>
                <w:rFonts w:cs="Aptos Serif"/>
              </w:rPr>
              <w:t>(No.</w:t>
            </w:r>
            <w:r w:rsidRPr="00EE6E1C">
              <w:rPr>
                <w:rFonts w:cs="Aptos Serif"/>
                <w:spacing w:val="-9"/>
              </w:rPr>
              <w:t xml:space="preserve"> </w:t>
            </w:r>
            <w:r w:rsidRPr="00EE6E1C">
              <w:rPr>
                <w:rFonts w:cs="Aptos Serif"/>
              </w:rPr>
              <w:t>12</w:t>
            </w:r>
            <w:r w:rsidRPr="00EE6E1C">
              <w:rPr>
                <w:rFonts w:cs="Aptos Serif"/>
                <w:spacing w:val="-9"/>
              </w:rPr>
              <w:t xml:space="preserve"> </w:t>
            </w:r>
            <w:r w:rsidRPr="00EE6E1C">
              <w:rPr>
                <w:rFonts w:cs="Aptos Serif"/>
              </w:rPr>
              <w:t xml:space="preserve">of </w:t>
            </w:r>
            <w:r w:rsidRPr="00EE6E1C">
              <w:rPr>
                <w:rFonts w:cs="Aptos Serif"/>
                <w:spacing w:val="-2"/>
              </w:rPr>
              <w:t>2002)</w:t>
            </w:r>
          </w:p>
        </w:tc>
        <w:tc>
          <w:tcPr>
            <w:tcW w:w="6565" w:type="dxa"/>
          </w:tcPr>
          <w:p w14:paraId="258951EF" w14:textId="704E6688" w:rsidR="000B7B43" w:rsidRPr="00EE6E1C" w:rsidRDefault="000B7B43" w:rsidP="000B7B43">
            <w:pPr>
              <w:pStyle w:val="TableParagraph"/>
              <w:spacing w:before="8" w:after="240" w:line="276" w:lineRule="auto"/>
              <w:ind w:left="0"/>
              <w:rPr>
                <w:rFonts w:cs="Aptos Serif"/>
                <w:b/>
              </w:rPr>
            </w:pPr>
            <w:r w:rsidRPr="00EE6E1C">
              <w:rPr>
                <w:rFonts w:cs="Aptos Serif"/>
              </w:rPr>
              <w:t>This</w:t>
            </w:r>
            <w:r w:rsidRPr="00EE6E1C">
              <w:rPr>
                <w:rFonts w:cs="Aptos Serif"/>
                <w:spacing w:val="-3"/>
              </w:rPr>
              <w:t xml:space="preserve"> </w:t>
            </w:r>
            <w:r w:rsidRPr="00EE6E1C">
              <w:rPr>
                <w:rFonts w:cs="Aptos Serif"/>
              </w:rPr>
              <w:t>Act</w:t>
            </w:r>
            <w:r w:rsidRPr="00EE6E1C">
              <w:rPr>
                <w:rFonts w:cs="Aptos Serif"/>
                <w:spacing w:val="-5"/>
              </w:rPr>
              <w:t xml:space="preserve"> </w:t>
            </w:r>
            <w:r w:rsidRPr="00EE6E1C">
              <w:rPr>
                <w:rFonts w:cs="Aptos Serif"/>
              </w:rPr>
              <w:t>provides</w:t>
            </w:r>
            <w:r w:rsidRPr="00EE6E1C">
              <w:rPr>
                <w:rFonts w:cs="Aptos Serif"/>
                <w:spacing w:val="-5"/>
              </w:rPr>
              <w:t xml:space="preserve"> </w:t>
            </w:r>
            <w:r w:rsidRPr="00EE6E1C">
              <w:rPr>
                <w:rFonts w:cs="Aptos Serif"/>
              </w:rPr>
              <w:t>for</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care,</w:t>
            </w:r>
            <w:r w:rsidRPr="00EE6E1C">
              <w:rPr>
                <w:rFonts w:cs="Aptos Serif"/>
                <w:spacing w:val="-1"/>
              </w:rPr>
              <w:t xml:space="preserve"> </w:t>
            </w:r>
            <w:r w:rsidRPr="00EE6E1C">
              <w:rPr>
                <w:rFonts w:cs="Aptos Serif"/>
              </w:rPr>
              <w:t>maintenance,</w:t>
            </w:r>
            <w:r w:rsidRPr="00EE6E1C">
              <w:rPr>
                <w:rFonts w:cs="Aptos Serif"/>
                <w:spacing w:val="-4"/>
              </w:rPr>
              <w:t xml:space="preserve"> </w:t>
            </w:r>
            <w:r w:rsidRPr="00EE6E1C">
              <w:rPr>
                <w:rFonts w:cs="Aptos Serif"/>
              </w:rPr>
              <w:t>and</w:t>
            </w:r>
            <w:r w:rsidRPr="00EE6E1C">
              <w:rPr>
                <w:rFonts w:cs="Aptos Serif"/>
                <w:spacing w:val="-3"/>
              </w:rPr>
              <w:t xml:space="preserve"> </w:t>
            </w:r>
            <w:r w:rsidRPr="00EE6E1C">
              <w:rPr>
                <w:rFonts w:cs="Aptos Serif"/>
              </w:rPr>
              <w:t>constriction</w:t>
            </w:r>
            <w:r w:rsidRPr="00EE6E1C">
              <w:rPr>
                <w:rFonts w:cs="Aptos Serif"/>
                <w:spacing w:val="-3"/>
              </w:rPr>
              <w:t xml:space="preserve"> </w:t>
            </w:r>
            <w:r w:rsidRPr="00EE6E1C">
              <w:rPr>
                <w:rFonts w:cs="Aptos Serif"/>
              </w:rPr>
              <w:t>of</w:t>
            </w:r>
            <w:r w:rsidRPr="00EE6E1C">
              <w:rPr>
                <w:rFonts w:cs="Aptos Serif"/>
                <w:spacing w:val="-4"/>
              </w:rPr>
              <w:t xml:space="preserve"> </w:t>
            </w:r>
            <w:r w:rsidRPr="00EE6E1C">
              <w:rPr>
                <w:rFonts w:cs="Aptos Serif"/>
              </w:rPr>
              <w:t>public</w:t>
            </w:r>
            <w:r w:rsidRPr="00EE6E1C">
              <w:rPr>
                <w:rFonts w:cs="Aptos Serif"/>
                <w:spacing w:val="-3"/>
              </w:rPr>
              <w:t xml:space="preserve"> </w:t>
            </w:r>
            <w:r w:rsidRPr="00EE6E1C">
              <w:rPr>
                <w:rFonts w:cs="Aptos Serif"/>
              </w:rPr>
              <w:t>roads</w:t>
            </w:r>
            <w:r w:rsidRPr="00EE6E1C">
              <w:rPr>
                <w:rFonts w:cs="Aptos Serif"/>
                <w:spacing w:val="-5"/>
              </w:rPr>
              <w:t xml:space="preserve"> </w:t>
            </w:r>
            <w:r w:rsidRPr="00EE6E1C">
              <w:rPr>
                <w:rFonts w:cs="Aptos Serif"/>
              </w:rPr>
              <w:t>in Zambia, and for the regulation of inter alia road signage (including temporary signs) and storm water disposal structures</w:t>
            </w:r>
          </w:p>
        </w:tc>
        <w:tc>
          <w:tcPr>
            <w:tcW w:w="5387" w:type="dxa"/>
          </w:tcPr>
          <w:p w14:paraId="2018F4E6" w14:textId="0AC06592" w:rsidR="000B7B43" w:rsidRPr="00EE6E1C" w:rsidRDefault="000B7B43" w:rsidP="000B7B43">
            <w:pPr>
              <w:pStyle w:val="TableParagraph"/>
              <w:spacing w:before="142" w:after="240" w:line="276" w:lineRule="auto"/>
              <w:ind w:left="109"/>
              <w:rPr>
                <w:rFonts w:cs="Aptos Serif"/>
              </w:rPr>
            </w:pPr>
            <w:r w:rsidRPr="00EE6E1C">
              <w:rPr>
                <w:rFonts w:cs="Aptos Serif"/>
              </w:rPr>
              <w:t>The</w:t>
            </w:r>
            <w:r w:rsidRPr="00EE6E1C">
              <w:rPr>
                <w:rFonts w:cs="Aptos Serif"/>
                <w:spacing w:val="-4"/>
              </w:rPr>
              <w:t xml:space="preserve"> </w:t>
            </w:r>
            <w:r w:rsidRPr="00EE6E1C">
              <w:rPr>
                <w:rFonts w:cs="Aptos Serif"/>
              </w:rPr>
              <w:t>designs</w:t>
            </w:r>
            <w:r w:rsidRPr="00EE6E1C">
              <w:rPr>
                <w:rFonts w:cs="Aptos Serif"/>
                <w:spacing w:val="-4"/>
              </w:rPr>
              <w:t xml:space="preserve"> </w:t>
            </w:r>
            <w:r w:rsidRPr="00EE6E1C">
              <w:rPr>
                <w:rFonts w:cs="Aptos Serif"/>
              </w:rPr>
              <w:t>of</w:t>
            </w:r>
            <w:r w:rsidRPr="00EE6E1C">
              <w:rPr>
                <w:rFonts w:cs="Aptos Serif"/>
                <w:spacing w:val="-5"/>
              </w:rPr>
              <w:t xml:space="preserve"> </w:t>
            </w:r>
            <w:r w:rsidRPr="00EE6E1C">
              <w:rPr>
                <w:rFonts w:cs="Aptos Serif"/>
              </w:rPr>
              <w:t>project</w:t>
            </w:r>
            <w:r w:rsidRPr="00EE6E1C">
              <w:rPr>
                <w:rFonts w:cs="Aptos Serif"/>
                <w:spacing w:val="-5"/>
              </w:rPr>
              <w:t xml:space="preserve"> </w:t>
            </w:r>
            <w:r w:rsidRPr="00EE6E1C">
              <w:rPr>
                <w:rFonts w:cs="Aptos Serif"/>
              </w:rPr>
              <w:t>access</w:t>
            </w:r>
            <w:r w:rsidRPr="00EE6E1C">
              <w:rPr>
                <w:rFonts w:cs="Aptos Serif"/>
                <w:spacing w:val="-6"/>
              </w:rPr>
              <w:t xml:space="preserve"> </w:t>
            </w:r>
            <w:r w:rsidRPr="00EE6E1C">
              <w:rPr>
                <w:rFonts w:cs="Aptos Serif"/>
              </w:rPr>
              <w:t>roads</w:t>
            </w:r>
            <w:r w:rsidRPr="00EE6E1C">
              <w:rPr>
                <w:rFonts w:cs="Aptos Serif"/>
                <w:spacing w:val="-6"/>
              </w:rPr>
              <w:t xml:space="preserve"> </w:t>
            </w:r>
            <w:r w:rsidRPr="00EE6E1C">
              <w:rPr>
                <w:rFonts w:cs="Aptos Serif"/>
              </w:rPr>
              <w:t>will</w:t>
            </w:r>
            <w:r w:rsidRPr="00EE6E1C">
              <w:rPr>
                <w:rFonts w:cs="Aptos Serif"/>
                <w:spacing w:val="-6"/>
              </w:rPr>
              <w:t xml:space="preserve"> </w:t>
            </w:r>
            <w:r w:rsidRPr="00EE6E1C">
              <w:rPr>
                <w:rFonts w:cs="Aptos Serif"/>
              </w:rPr>
              <w:t>adhere</w:t>
            </w:r>
            <w:r w:rsidRPr="00EE6E1C">
              <w:rPr>
                <w:rFonts w:cs="Aptos Serif"/>
                <w:spacing w:val="-4"/>
              </w:rPr>
              <w:t xml:space="preserve"> </w:t>
            </w:r>
            <w:r w:rsidRPr="00EE6E1C">
              <w:rPr>
                <w:rFonts w:cs="Aptos Serif"/>
              </w:rPr>
              <w:t>to</w:t>
            </w:r>
            <w:r w:rsidRPr="00EE6E1C">
              <w:rPr>
                <w:rFonts w:cs="Aptos Serif"/>
                <w:spacing w:val="-7"/>
              </w:rPr>
              <w:t xml:space="preserve"> </w:t>
            </w:r>
            <w:r w:rsidRPr="00EE6E1C">
              <w:rPr>
                <w:rFonts w:cs="Aptos Serif"/>
              </w:rPr>
              <w:t>the</w:t>
            </w:r>
            <w:r w:rsidRPr="00EE6E1C">
              <w:rPr>
                <w:rFonts w:cs="Aptos Serif"/>
                <w:spacing w:val="-4"/>
              </w:rPr>
              <w:t xml:space="preserve"> </w:t>
            </w:r>
            <w:r w:rsidRPr="00EE6E1C">
              <w:rPr>
                <w:rFonts w:cs="Aptos Serif"/>
              </w:rPr>
              <w:t>requirements of this Act, including the use of temporary safety signage.</w:t>
            </w:r>
          </w:p>
        </w:tc>
      </w:tr>
      <w:tr w:rsidR="000B7B43" w:rsidRPr="00EE6E1C" w14:paraId="2FEB580B" w14:textId="77777777" w:rsidTr="000344E5">
        <w:trPr>
          <w:trHeight w:val="134"/>
        </w:trPr>
        <w:tc>
          <w:tcPr>
            <w:tcW w:w="632" w:type="dxa"/>
          </w:tcPr>
          <w:p w14:paraId="62828061" w14:textId="120556C0" w:rsidR="000B7B43" w:rsidRPr="00EE6E1C" w:rsidRDefault="000B7B43" w:rsidP="000B7B43">
            <w:pPr>
              <w:pStyle w:val="TableParagraph"/>
              <w:spacing w:after="240" w:line="276" w:lineRule="auto"/>
              <w:ind w:left="0"/>
              <w:rPr>
                <w:rFonts w:cs="Aptos Serif"/>
                <w:b/>
              </w:rPr>
            </w:pPr>
            <w:r w:rsidRPr="00EE6E1C">
              <w:rPr>
                <w:rFonts w:cs="Aptos Serif"/>
                <w:spacing w:val="-5"/>
              </w:rPr>
              <w:t>22</w:t>
            </w:r>
          </w:p>
        </w:tc>
        <w:tc>
          <w:tcPr>
            <w:tcW w:w="2412" w:type="dxa"/>
          </w:tcPr>
          <w:p w14:paraId="4383FF8D" w14:textId="71DDCCE1" w:rsidR="000B7B43" w:rsidRPr="00EE6E1C" w:rsidRDefault="000B7B43" w:rsidP="000B7B43">
            <w:pPr>
              <w:pStyle w:val="TableParagraph"/>
              <w:spacing w:after="240" w:line="276" w:lineRule="auto"/>
              <w:ind w:left="0"/>
              <w:rPr>
                <w:rFonts w:cs="Aptos Serif"/>
                <w:b/>
              </w:rPr>
            </w:pPr>
            <w:r w:rsidRPr="00EE6E1C">
              <w:rPr>
                <w:rFonts w:cs="Aptos Serif"/>
              </w:rPr>
              <w:t>Road</w:t>
            </w:r>
            <w:r w:rsidRPr="00EE6E1C">
              <w:rPr>
                <w:rFonts w:cs="Aptos Serif"/>
                <w:spacing w:val="-11"/>
              </w:rPr>
              <w:t xml:space="preserve"> </w:t>
            </w:r>
            <w:r w:rsidRPr="00EE6E1C">
              <w:rPr>
                <w:rFonts w:cs="Aptos Serif"/>
              </w:rPr>
              <w:t>and</w:t>
            </w:r>
            <w:r w:rsidRPr="00EE6E1C">
              <w:rPr>
                <w:rFonts w:cs="Aptos Serif"/>
                <w:spacing w:val="-11"/>
              </w:rPr>
              <w:t xml:space="preserve"> </w:t>
            </w:r>
            <w:r w:rsidRPr="00EE6E1C">
              <w:rPr>
                <w:rFonts w:cs="Aptos Serif"/>
              </w:rPr>
              <w:t>Traffic</w:t>
            </w:r>
            <w:r w:rsidRPr="00EE6E1C">
              <w:rPr>
                <w:rFonts w:cs="Aptos Serif"/>
                <w:spacing w:val="-11"/>
              </w:rPr>
              <w:t xml:space="preserve"> </w:t>
            </w:r>
            <w:r w:rsidRPr="00EE6E1C">
              <w:rPr>
                <w:rFonts w:cs="Aptos Serif"/>
              </w:rPr>
              <w:t>Control</w:t>
            </w:r>
            <w:r w:rsidRPr="00EE6E1C">
              <w:rPr>
                <w:rFonts w:cs="Aptos Serif"/>
                <w:spacing w:val="-12"/>
              </w:rPr>
              <w:t xml:space="preserve"> </w:t>
            </w:r>
            <w:r w:rsidRPr="00EE6E1C">
              <w:rPr>
                <w:rFonts w:cs="Aptos Serif"/>
              </w:rPr>
              <w:t>Act, Cap 464</w:t>
            </w:r>
          </w:p>
        </w:tc>
        <w:tc>
          <w:tcPr>
            <w:tcW w:w="6565" w:type="dxa"/>
          </w:tcPr>
          <w:p w14:paraId="39EF96CB" w14:textId="6509B85D" w:rsidR="000B7B43" w:rsidRPr="00EE6E1C" w:rsidRDefault="000B7B43" w:rsidP="000B7B43">
            <w:pPr>
              <w:pStyle w:val="TableParagraph"/>
              <w:spacing w:before="8" w:after="240" w:line="276" w:lineRule="auto"/>
              <w:ind w:left="0"/>
              <w:rPr>
                <w:rFonts w:cs="Aptos Serif"/>
                <w:b/>
              </w:rPr>
            </w:pPr>
            <w:r w:rsidRPr="00EE6E1C">
              <w:rPr>
                <w:rFonts w:cs="Aptos Serif"/>
              </w:rPr>
              <w:t>The</w:t>
            </w:r>
            <w:r w:rsidRPr="00EE6E1C">
              <w:rPr>
                <w:rFonts w:cs="Aptos Serif"/>
                <w:spacing w:val="-3"/>
              </w:rPr>
              <w:t xml:space="preserve"> </w:t>
            </w:r>
            <w:r w:rsidRPr="00EE6E1C">
              <w:rPr>
                <w:rFonts w:cs="Aptos Serif"/>
              </w:rPr>
              <w:t>Roads</w:t>
            </w:r>
            <w:r w:rsidRPr="00EE6E1C">
              <w:rPr>
                <w:rFonts w:cs="Aptos Serif"/>
                <w:spacing w:val="-5"/>
              </w:rPr>
              <w:t xml:space="preserve"> </w:t>
            </w:r>
            <w:r w:rsidRPr="00EE6E1C">
              <w:rPr>
                <w:rFonts w:cs="Aptos Serif"/>
              </w:rPr>
              <w:t>and</w:t>
            </w:r>
            <w:r w:rsidRPr="00EE6E1C">
              <w:rPr>
                <w:rFonts w:cs="Aptos Serif"/>
                <w:spacing w:val="-3"/>
              </w:rPr>
              <w:t xml:space="preserve"> </w:t>
            </w:r>
            <w:r w:rsidRPr="00EE6E1C">
              <w:rPr>
                <w:rFonts w:cs="Aptos Serif"/>
              </w:rPr>
              <w:t>Traffic</w:t>
            </w:r>
            <w:r w:rsidRPr="00EE6E1C">
              <w:rPr>
                <w:rFonts w:cs="Aptos Serif"/>
                <w:spacing w:val="-3"/>
              </w:rPr>
              <w:t xml:space="preserve"> </w:t>
            </w:r>
            <w:r w:rsidRPr="00EE6E1C">
              <w:rPr>
                <w:rFonts w:cs="Aptos Serif"/>
              </w:rPr>
              <w:t>Control</w:t>
            </w:r>
            <w:r w:rsidRPr="00EE6E1C">
              <w:rPr>
                <w:rFonts w:cs="Aptos Serif"/>
                <w:spacing w:val="-5"/>
              </w:rPr>
              <w:t xml:space="preserve"> </w:t>
            </w:r>
            <w:r w:rsidRPr="00EE6E1C">
              <w:rPr>
                <w:rFonts w:cs="Aptos Serif"/>
              </w:rPr>
              <w:t>Act,</w:t>
            </w:r>
            <w:r w:rsidRPr="00EE6E1C">
              <w:rPr>
                <w:rFonts w:cs="Aptos Serif"/>
                <w:spacing w:val="-5"/>
              </w:rPr>
              <w:t xml:space="preserve"> </w:t>
            </w:r>
            <w:r w:rsidRPr="00EE6E1C">
              <w:rPr>
                <w:rFonts w:cs="Aptos Serif"/>
              </w:rPr>
              <w:t>provides</w:t>
            </w:r>
            <w:r w:rsidRPr="00EE6E1C">
              <w:rPr>
                <w:rFonts w:cs="Aptos Serif"/>
                <w:spacing w:val="-5"/>
              </w:rPr>
              <w:t xml:space="preserve"> </w:t>
            </w:r>
            <w:r w:rsidRPr="00EE6E1C">
              <w:rPr>
                <w:rFonts w:cs="Aptos Serif"/>
              </w:rPr>
              <w:t>for</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control</w:t>
            </w:r>
            <w:r w:rsidRPr="00EE6E1C">
              <w:rPr>
                <w:rFonts w:cs="Aptos Serif"/>
                <w:spacing w:val="-4"/>
              </w:rPr>
              <w:t xml:space="preserve"> </w:t>
            </w:r>
            <w:r w:rsidRPr="00EE6E1C">
              <w:rPr>
                <w:rFonts w:cs="Aptos Serif"/>
              </w:rPr>
              <w:t>of</w:t>
            </w:r>
            <w:r w:rsidRPr="00EE6E1C">
              <w:rPr>
                <w:rFonts w:cs="Aptos Serif"/>
                <w:spacing w:val="-2"/>
              </w:rPr>
              <w:t xml:space="preserve"> </w:t>
            </w:r>
            <w:r w:rsidRPr="00EE6E1C">
              <w:rPr>
                <w:rFonts w:cs="Aptos Serif"/>
              </w:rPr>
              <w:t>traffic, and</w:t>
            </w:r>
            <w:r w:rsidRPr="00EE6E1C">
              <w:rPr>
                <w:rFonts w:cs="Aptos Serif"/>
                <w:spacing w:val="-3"/>
              </w:rPr>
              <w:t xml:space="preserve"> </w:t>
            </w:r>
            <w:r w:rsidRPr="00EE6E1C">
              <w:rPr>
                <w:rFonts w:cs="Aptos Serif"/>
              </w:rPr>
              <w:t>for the regulation of storm water disposal structures.</w:t>
            </w:r>
          </w:p>
        </w:tc>
        <w:tc>
          <w:tcPr>
            <w:tcW w:w="5387" w:type="dxa"/>
          </w:tcPr>
          <w:p w14:paraId="40F2C5E4" w14:textId="77777777" w:rsidR="000B7B43" w:rsidRPr="00EE6E1C" w:rsidRDefault="000B7B43" w:rsidP="000B7B43">
            <w:pPr>
              <w:pStyle w:val="TableParagraph"/>
              <w:spacing w:before="19" w:after="240" w:line="276" w:lineRule="auto"/>
              <w:ind w:left="109" w:right="153"/>
              <w:rPr>
                <w:rFonts w:cs="Aptos Serif"/>
              </w:rPr>
            </w:pPr>
            <w:r w:rsidRPr="00EE6E1C">
              <w:rPr>
                <w:rFonts w:cs="Aptos Serif"/>
              </w:rPr>
              <w:t>Deliveries</w:t>
            </w:r>
            <w:r w:rsidRPr="00EE6E1C">
              <w:rPr>
                <w:rFonts w:cs="Aptos Serif"/>
                <w:spacing w:val="-7"/>
              </w:rPr>
              <w:t xml:space="preserve"> </w:t>
            </w:r>
            <w:r w:rsidRPr="00EE6E1C">
              <w:rPr>
                <w:rFonts w:cs="Aptos Serif"/>
              </w:rPr>
              <w:t>of</w:t>
            </w:r>
            <w:r w:rsidRPr="00EE6E1C">
              <w:rPr>
                <w:rFonts w:cs="Aptos Serif"/>
                <w:spacing w:val="-6"/>
              </w:rPr>
              <w:t xml:space="preserve"> </w:t>
            </w:r>
            <w:r w:rsidRPr="00EE6E1C">
              <w:rPr>
                <w:rFonts w:cs="Aptos Serif"/>
              </w:rPr>
              <w:t>materials</w:t>
            </w:r>
            <w:r w:rsidRPr="00EE6E1C">
              <w:rPr>
                <w:rFonts w:cs="Aptos Serif"/>
                <w:spacing w:val="-7"/>
              </w:rPr>
              <w:t xml:space="preserve"> </w:t>
            </w:r>
            <w:r w:rsidRPr="00EE6E1C">
              <w:rPr>
                <w:rFonts w:cs="Aptos Serif"/>
              </w:rPr>
              <w:t>especially</w:t>
            </w:r>
            <w:r w:rsidRPr="00EE6E1C">
              <w:rPr>
                <w:rFonts w:cs="Aptos Serif"/>
                <w:spacing w:val="-5"/>
              </w:rPr>
              <w:t xml:space="preserve"> </w:t>
            </w:r>
            <w:r w:rsidRPr="00EE6E1C">
              <w:rPr>
                <w:rFonts w:cs="Aptos Serif"/>
              </w:rPr>
              <w:t>for</w:t>
            </w:r>
            <w:r w:rsidRPr="00EE6E1C">
              <w:rPr>
                <w:rFonts w:cs="Aptos Serif"/>
                <w:spacing w:val="-6"/>
              </w:rPr>
              <w:t xml:space="preserve"> </w:t>
            </w:r>
            <w:r w:rsidRPr="00EE6E1C">
              <w:rPr>
                <w:rFonts w:cs="Aptos Serif"/>
              </w:rPr>
              <w:t>the</w:t>
            </w:r>
            <w:r w:rsidRPr="00EE6E1C">
              <w:rPr>
                <w:rFonts w:cs="Aptos Serif"/>
                <w:spacing w:val="-5"/>
              </w:rPr>
              <w:t xml:space="preserve"> </w:t>
            </w:r>
            <w:r w:rsidRPr="00EE6E1C">
              <w:rPr>
                <w:rFonts w:cs="Aptos Serif"/>
              </w:rPr>
              <w:t>construction</w:t>
            </w:r>
            <w:r w:rsidRPr="00EE6E1C">
              <w:rPr>
                <w:rFonts w:cs="Aptos Serif"/>
                <w:spacing w:val="-5"/>
              </w:rPr>
              <w:t xml:space="preserve"> </w:t>
            </w:r>
            <w:r w:rsidRPr="00EE6E1C">
              <w:rPr>
                <w:rFonts w:cs="Aptos Serif"/>
              </w:rPr>
              <w:t>phase</w:t>
            </w:r>
            <w:r w:rsidRPr="00EE6E1C">
              <w:rPr>
                <w:rFonts w:cs="Aptos Serif"/>
                <w:spacing w:val="-5"/>
              </w:rPr>
              <w:t xml:space="preserve"> </w:t>
            </w:r>
            <w:r w:rsidRPr="00EE6E1C">
              <w:rPr>
                <w:rFonts w:cs="Aptos Serif"/>
              </w:rPr>
              <w:t>will result in a considerable amount of additional traffic on public roads and site access routes.</w:t>
            </w:r>
          </w:p>
          <w:p w14:paraId="3C9E8A34" w14:textId="77777777" w:rsidR="000B7B43" w:rsidRPr="00EE6E1C" w:rsidRDefault="000B7B43" w:rsidP="000B7B43">
            <w:pPr>
              <w:pStyle w:val="TableParagraph"/>
              <w:spacing w:before="144" w:after="240" w:line="276" w:lineRule="auto"/>
              <w:ind w:left="109"/>
              <w:rPr>
                <w:rFonts w:cs="Aptos Serif"/>
              </w:rPr>
            </w:pPr>
            <w:r w:rsidRPr="00EE6E1C">
              <w:rPr>
                <w:rFonts w:cs="Aptos Serif"/>
                <w:b/>
              </w:rPr>
              <w:lastRenderedPageBreak/>
              <w:t>S</w:t>
            </w:r>
            <w:r w:rsidRPr="00EE6E1C">
              <w:rPr>
                <w:rFonts w:cs="Aptos Serif"/>
              </w:rPr>
              <w:t>igns and directions to control traffic movement to ensure a safe environment</w:t>
            </w:r>
            <w:r w:rsidRPr="00EE6E1C">
              <w:rPr>
                <w:rFonts w:cs="Aptos Serif"/>
                <w:spacing w:val="-4"/>
              </w:rPr>
              <w:t xml:space="preserve"> </w:t>
            </w:r>
            <w:r w:rsidRPr="00EE6E1C">
              <w:rPr>
                <w:rFonts w:cs="Aptos Serif"/>
              </w:rPr>
              <w:t>both</w:t>
            </w:r>
            <w:r w:rsidRPr="00EE6E1C">
              <w:rPr>
                <w:rFonts w:cs="Aptos Serif"/>
                <w:spacing w:val="-5"/>
              </w:rPr>
              <w:t xml:space="preserve"> </w:t>
            </w:r>
            <w:r w:rsidRPr="00EE6E1C">
              <w:rPr>
                <w:rFonts w:cs="Aptos Serif"/>
              </w:rPr>
              <w:t>in</w:t>
            </w:r>
            <w:r w:rsidRPr="00EE6E1C">
              <w:rPr>
                <w:rFonts w:cs="Aptos Serif"/>
                <w:spacing w:val="-3"/>
              </w:rPr>
              <w:t xml:space="preserve"> </w:t>
            </w:r>
            <w:r w:rsidRPr="00EE6E1C">
              <w:rPr>
                <w:rFonts w:cs="Aptos Serif"/>
              </w:rPr>
              <w:t>proximity</w:t>
            </w:r>
            <w:r w:rsidRPr="00EE6E1C">
              <w:rPr>
                <w:rFonts w:cs="Aptos Serif"/>
                <w:spacing w:val="-4"/>
              </w:rPr>
              <w:t xml:space="preserve"> </w:t>
            </w:r>
            <w:r w:rsidRPr="00EE6E1C">
              <w:rPr>
                <w:rFonts w:cs="Aptos Serif"/>
              </w:rPr>
              <w:t>to</w:t>
            </w:r>
            <w:r w:rsidRPr="00EE6E1C">
              <w:rPr>
                <w:rFonts w:cs="Aptos Serif"/>
                <w:spacing w:val="-6"/>
              </w:rPr>
              <w:t xml:space="preserve"> </w:t>
            </w:r>
            <w:r w:rsidRPr="00EE6E1C">
              <w:rPr>
                <w:rFonts w:cs="Aptos Serif"/>
              </w:rPr>
              <w:t>and</w:t>
            </w:r>
            <w:r w:rsidRPr="00EE6E1C">
              <w:rPr>
                <w:rFonts w:cs="Aptos Serif"/>
                <w:spacing w:val="-3"/>
              </w:rPr>
              <w:t xml:space="preserve"> </w:t>
            </w:r>
            <w:r w:rsidRPr="00EE6E1C">
              <w:rPr>
                <w:rFonts w:cs="Aptos Serif"/>
              </w:rPr>
              <w:t>within</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site</w:t>
            </w:r>
            <w:r w:rsidRPr="00EE6E1C">
              <w:rPr>
                <w:rFonts w:cs="Aptos Serif"/>
                <w:spacing w:val="-4"/>
              </w:rPr>
              <w:t xml:space="preserve"> </w:t>
            </w:r>
            <w:r w:rsidRPr="00EE6E1C">
              <w:rPr>
                <w:rFonts w:cs="Aptos Serif"/>
              </w:rPr>
              <w:t>will</w:t>
            </w:r>
            <w:r w:rsidRPr="00EE6E1C">
              <w:rPr>
                <w:rFonts w:cs="Aptos Serif"/>
                <w:spacing w:val="-5"/>
              </w:rPr>
              <w:t xml:space="preserve"> </w:t>
            </w:r>
            <w:r w:rsidRPr="00EE6E1C">
              <w:rPr>
                <w:rFonts w:cs="Aptos Serif"/>
              </w:rPr>
              <w:t>be</w:t>
            </w:r>
            <w:r w:rsidRPr="00EE6E1C">
              <w:rPr>
                <w:rFonts w:cs="Aptos Serif"/>
                <w:spacing w:val="-4"/>
              </w:rPr>
              <w:t xml:space="preserve"> </w:t>
            </w:r>
            <w:r w:rsidRPr="00EE6E1C">
              <w:rPr>
                <w:rFonts w:cs="Aptos Serif"/>
              </w:rPr>
              <w:t>put</w:t>
            </w:r>
            <w:r w:rsidRPr="00EE6E1C">
              <w:rPr>
                <w:rFonts w:cs="Aptos Serif"/>
                <w:spacing w:val="-4"/>
              </w:rPr>
              <w:t xml:space="preserve"> </w:t>
            </w:r>
            <w:r w:rsidRPr="00EE6E1C">
              <w:rPr>
                <w:rFonts w:cs="Aptos Serif"/>
              </w:rPr>
              <w:t>in</w:t>
            </w:r>
          </w:p>
          <w:p w14:paraId="3778CA08" w14:textId="2928C695" w:rsidR="000B7B43" w:rsidRPr="00EE6E1C" w:rsidRDefault="000B7B43" w:rsidP="000B7B43">
            <w:pPr>
              <w:pStyle w:val="TableParagraph"/>
              <w:spacing w:before="142" w:after="240" w:line="276" w:lineRule="auto"/>
              <w:ind w:left="109"/>
              <w:rPr>
                <w:rFonts w:cs="Aptos Serif"/>
              </w:rPr>
            </w:pPr>
            <w:r w:rsidRPr="00EE6E1C">
              <w:rPr>
                <w:rFonts w:cs="Aptos Serif"/>
                <w:spacing w:val="-2"/>
              </w:rPr>
              <w:t>place.</w:t>
            </w:r>
          </w:p>
        </w:tc>
      </w:tr>
      <w:tr w:rsidR="000B7B43" w:rsidRPr="00EE6E1C" w14:paraId="3B4C4C33" w14:textId="77777777" w:rsidTr="000344E5">
        <w:trPr>
          <w:trHeight w:val="134"/>
        </w:trPr>
        <w:tc>
          <w:tcPr>
            <w:tcW w:w="632" w:type="dxa"/>
          </w:tcPr>
          <w:p w14:paraId="2A50C356" w14:textId="77777777" w:rsidR="000B7B43" w:rsidRPr="00EE6E1C" w:rsidRDefault="000B7B43" w:rsidP="000B7B43">
            <w:pPr>
              <w:pStyle w:val="TableParagraph"/>
              <w:spacing w:after="240" w:line="276" w:lineRule="auto"/>
              <w:ind w:left="0"/>
              <w:rPr>
                <w:rFonts w:cs="Aptos Serif"/>
                <w:b/>
              </w:rPr>
            </w:pPr>
          </w:p>
          <w:p w14:paraId="776276EE" w14:textId="77777777" w:rsidR="000B7B43" w:rsidRPr="00EE6E1C" w:rsidRDefault="000B7B43" w:rsidP="000B7B43">
            <w:pPr>
              <w:pStyle w:val="TableParagraph"/>
              <w:spacing w:after="240" w:line="276" w:lineRule="auto"/>
              <w:ind w:left="0"/>
              <w:rPr>
                <w:rFonts w:cs="Aptos Serif"/>
                <w:b/>
              </w:rPr>
            </w:pPr>
          </w:p>
          <w:p w14:paraId="0FFB62F6" w14:textId="17798D9C" w:rsidR="000B7B43" w:rsidRPr="00EE6E1C" w:rsidRDefault="000B7B43" w:rsidP="000B7B43">
            <w:pPr>
              <w:pStyle w:val="TableParagraph"/>
              <w:spacing w:after="240" w:line="276" w:lineRule="auto"/>
              <w:ind w:left="0"/>
              <w:rPr>
                <w:rFonts w:cs="Aptos Serif"/>
                <w:b/>
              </w:rPr>
            </w:pPr>
            <w:r w:rsidRPr="00EE6E1C">
              <w:rPr>
                <w:rFonts w:cs="Aptos Serif"/>
                <w:spacing w:val="-5"/>
              </w:rPr>
              <w:t>23</w:t>
            </w:r>
          </w:p>
        </w:tc>
        <w:tc>
          <w:tcPr>
            <w:tcW w:w="2412" w:type="dxa"/>
          </w:tcPr>
          <w:p w14:paraId="2D3A6AF8" w14:textId="77777777" w:rsidR="000B7B43" w:rsidRPr="00EE6E1C" w:rsidRDefault="000B7B43" w:rsidP="000B7B43">
            <w:pPr>
              <w:pStyle w:val="TableParagraph"/>
              <w:spacing w:after="240" w:line="276" w:lineRule="auto"/>
              <w:ind w:left="0"/>
              <w:rPr>
                <w:rFonts w:cs="Aptos Serif"/>
                <w:b/>
              </w:rPr>
            </w:pPr>
          </w:p>
          <w:p w14:paraId="3A103A81" w14:textId="35268901" w:rsidR="000B7B43" w:rsidRPr="00EE6E1C" w:rsidRDefault="000B7B43" w:rsidP="000B7B43">
            <w:pPr>
              <w:pStyle w:val="TableParagraph"/>
              <w:spacing w:after="240" w:line="276" w:lineRule="auto"/>
              <w:ind w:left="0"/>
              <w:rPr>
                <w:rFonts w:cs="Aptos Serif"/>
                <w:b/>
              </w:rPr>
            </w:pPr>
            <w:r w:rsidRPr="00EE6E1C">
              <w:rPr>
                <w:rFonts w:cs="Aptos Serif"/>
              </w:rPr>
              <w:t>Human</w:t>
            </w:r>
            <w:r w:rsidRPr="00EE6E1C">
              <w:rPr>
                <w:rFonts w:cs="Aptos Serif"/>
                <w:spacing w:val="-13"/>
              </w:rPr>
              <w:t xml:space="preserve"> </w:t>
            </w:r>
            <w:r w:rsidRPr="00EE6E1C">
              <w:rPr>
                <w:rFonts w:cs="Aptos Serif"/>
              </w:rPr>
              <w:t>Rights</w:t>
            </w:r>
            <w:r w:rsidRPr="00EE6E1C">
              <w:rPr>
                <w:rFonts w:cs="Aptos Serif"/>
                <w:spacing w:val="-12"/>
              </w:rPr>
              <w:t xml:space="preserve"> </w:t>
            </w:r>
            <w:r w:rsidRPr="00EE6E1C">
              <w:rPr>
                <w:rFonts w:cs="Aptos Serif"/>
              </w:rPr>
              <w:t>Commission Act (No. 39 of 1996)</w:t>
            </w:r>
          </w:p>
        </w:tc>
        <w:tc>
          <w:tcPr>
            <w:tcW w:w="6565" w:type="dxa"/>
          </w:tcPr>
          <w:p w14:paraId="2262CE32" w14:textId="77777777" w:rsidR="000B7B43" w:rsidRPr="00EE6E1C" w:rsidRDefault="000B7B43" w:rsidP="000B7B43">
            <w:pPr>
              <w:pStyle w:val="TableParagraph"/>
              <w:spacing w:before="22" w:after="240" w:line="276" w:lineRule="auto"/>
              <w:ind w:left="109" w:right="131"/>
              <w:rPr>
                <w:rFonts w:cs="Aptos Serif"/>
              </w:rPr>
            </w:pPr>
            <w:r w:rsidRPr="00EE6E1C">
              <w:rPr>
                <w:rFonts w:cs="Aptos Serif"/>
              </w:rPr>
              <w:t>The Act covers the functions, powers and composition of Human Rights Commission</w:t>
            </w:r>
            <w:r w:rsidRPr="00EE6E1C">
              <w:rPr>
                <w:rFonts w:cs="Aptos Serif"/>
                <w:spacing w:val="-6"/>
              </w:rPr>
              <w:t xml:space="preserve"> </w:t>
            </w:r>
            <w:r w:rsidRPr="00EE6E1C">
              <w:rPr>
                <w:rFonts w:cs="Aptos Serif"/>
              </w:rPr>
              <w:t>which</w:t>
            </w:r>
            <w:r w:rsidRPr="00EE6E1C">
              <w:rPr>
                <w:rFonts w:cs="Aptos Serif"/>
                <w:spacing w:val="-6"/>
              </w:rPr>
              <w:t xml:space="preserve"> </w:t>
            </w:r>
            <w:r w:rsidRPr="00EE6E1C">
              <w:rPr>
                <w:rFonts w:cs="Aptos Serif"/>
              </w:rPr>
              <w:t>include</w:t>
            </w:r>
            <w:r w:rsidRPr="00EE6E1C">
              <w:rPr>
                <w:rFonts w:cs="Aptos Serif"/>
                <w:spacing w:val="-5"/>
              </w:rPr>
              <w:t xml:space="preserve"> </w:t>
            </w:r>
            <w:r w:rsidRPr="00EE6E1C">
              <w:rPr>
                <w:rFonts w:cs="Aptos Serif"/>
              </w:rPr>
              <w:t>investigation</w:t>
            </w:r>
            <w:r w:rsidRPr="00EE6E1C">
              <w:rPr>
                <w:rFonts w:cs="Aptos Serif"/>
                <w:spacing w:val="-6"/>
              </w:rPr>
              <w:t xml:space="preserve"> </w:t>
            </w:r>
            <w:r w:rsidRPr="00EE6E1C">
              <w:rPr>
                <w:rFonts w:cs="Aptos Serif"/>
              </w:rPr>
              <w:t>of</w:t>
            </w:r>
            <w:r w:rsidRPr="00EE6E1C">
              <w:rPr>
                <w:rFonts w:cs="Aptos Serif"/>
                <w:spacing w:val="-3"/>
              </w:rPr>
              <w:t xml:space="preserve"> </w:t>
            </w:r>
            <w:r w:rsidRPr="00EE6E1C">
              <w:rPr>
                <w:rFonts w:cs="Aptos Serif"/>
              </w:rPr>
              <w:t>human</w:t>
            </w:r>
            <w:r w:rsidRPr="00EE6E1C">
              <w:rPr>
                <w:rFonts w:cs="Aptos Serif"/>
                <w:spacing w:val="-6"/>
              </w:rPr>
              <w:t xml:space="preserve"> </w:t>
            </w:r>
            <w:r w:rsidRPr="00EE6E1C">
              <w:rPr>
                <w:rFonts w:cs="Aptos Serif"/>
              </w:rPr>
              <w:t>rights</w:t>
            </w:r>
            <w:r w:rsidRPr="00EE6E1C">
              <w:rPr>
                <w:rFonts w:cs="Aptos Serif"/>
                <w:spacing w:val="-6"/>
              </w:rPr>
              <w:t xml:space="preserve"> </w:t>
            </w:r>
            <w:r w:rsidRPr="00EE6E1C">
              <w:rPr>
                <w:rFonts w:cs="Aptos Serif"/>
              </w:rPr>
              <w:t>violations;</w:t>
            </w:r>
            <w:r w:rsidRPr="00EE6E1C">
              <w:rPr>
                <w:rFonts w:cs="Aptos Serif"/>
                <w:spacing w:val="-6"/>
              </w:rPr>
              <w:t xml:space="preserve"> </w:t>
            </w:r>
            <w:r w:rsidRPr="00EE6E1C">
              <w:rPr>
                <w:rFonts w:cs="Aptos Serif"/>
              </w:rPr>
              <w:t>investigation of any maladministration of justice; and proposing effective measures to prevent</w:t>
            </w:r>
          </w:p>
          <w:p w14:paraId="1BA1371D" w14:textId="438D1E0B" w:rsidR="000B7B43" w:rsidRPr="00EE6E1C" w:rsidRDefault="000B7B43" w:rsidP="000B7B43">
            <w:pPr>
              <w:pStyle w:val="TableParagraph"/>
              <w:spacing w:before="8" w:after="240" w:line="276" w:lineRule="auto"/>
              <w:ind w:left="0"/>
              <w:rPr>
                <w:rFonts w:cs="Aptos Serif"/>
                <w:b/>
              </w:rPr>
            </w:pPr>
            <w:r w:rsidRPr="00EE6E1C">
              <w:rPr>
                <w:rFonts w:cs="Aptos Serif"/>
              </w:rPr>
              <w:t>human</w:t>
            </w:r>
            <w:r w:rsidRPr="00EE6E1C">
              <w:rPr>
                <w:rFonts w:cs="Aptos Serif"/>
                <w:spacing w:val="-7"/>
              </w:rPr>
              <w:t xml:space="preserve"> </w:t>
            </w:r>
            <w:r w:rsidRPr="00EE6E1C">
              <w:rPr>
                <w:rFonts w:cs="Aptos Serif"/>
              </w:rPr>
              <w:t>rights</w:t>
            </w:r>
            <w:r w:rsidRPr="00EE6E1C">
              <w:rPr>
                <w:rFonts w:cs="Aptos Serif"/>
                <w:spacing w:val="-6"/>
              </w:rPr>
              <w:t xml:space="preserve"> </w:t>
            </w:r>
            <w:r w:rsidRPr="00EE6E1C">
              <w:rPr>
                <w:rFonts w:cs="Aptos Serif"/>
                <w:spacing w:val="-2"/>
              </w:rPr>
              <w:t>abuse.</w:t>
            </w:r>
          </w:p>
        </w:tc>
        <w:tc>
          <w:tcPr>
            <w:tcW w:w="5387" w:type="dxa"/>
          </w:tcPr>
          <w:p w14:paraId="12CC1B9F" w14:textId="17C66996" w:rsidR="000B7B43" w:rsidRPr="00EE6E1C" w:rsidRDefault="000B7B43" w:rsidP="000B7B43">
            <w:pPr>
              <w:pStyle w:val="TableParagraph"/>
              <w:spacing w:before="142" w:after="240" w:line="276" w:lineRule="auto"/>
              <w:ind w:left="109"/>
              <w:rPr>
                <w:rFonts w:cs="Aptos Serif"/>
              </w:rPr>
            </w:pPr>
            <w:r w:rsidRPr="00EE6E1C">
              <w:rPr>
                <w:rFonts w:cs="Aptos Serif"/>
              </w:rPr>
              <w:t>The</w:t>
            </w:r>
            <w:r w:rsidRPr="00EE6E1C">
              <w:rPr>
                <w:rFonts w:cs="Aptos Serif"/>
                <w:spacing w:val="-4"/>
              </w:rPr>
              <w:t xml:space="preserve"> </w:t>
            </w:r>
            <w:r w:rsidRPr="00EE6E1C">
              <w:rPr>
                <w:rFonts w:cs="Aptos Serif"/>
              </w:rPr>
              <w:t>project</w:t>
            </w:r>
            <w:r w:rsidRPr="00EE6E1C">
              <w:rPr>
                <w:rFonts w:cs="Aptos Serif"/>
                <w:spacing w:val="-5"/>
              </w:rPr>
              <w:t xml:space="preserve"> </w:t>
            </w:r>
            <w:r w:rsidRPr="00EE6E1C">
              <w:rPr>
                <w:rFonts w:cs="Aptos Serif"/>
              </w:rPr>
              <w:t>will</w:t>
            </w:r>
            <w:r w:rsidRPr="00EE6E1C">
              <w:rPr>
                <w:rFonts w:cs="Aptos Serif"/>
                <w:spacing w:val="-6"/>
              </w:rPr>
              <w:t xml:space="preserve"> </w:t>
            </w:r>
            <w:r w:rsidRPr="00EE6E1C">
              <w:rPr>
                <w:rFonts w:cs="Aptos Serif"/>
              </w:rPr>
              <w:t>adhere</w:t>
            </w:r>
            <w:r w:rsidRPr="00EE6E1C">
              <w:rPr>
                <w:rFonts w:cs="Aptos Serif"/>
                <w:spacing w:val="-4"/>
              </w:rPr>
              <w:t xml:space="preserve"> </w:t>
            </w:r>
            <w:r w:rsidRPr="00EE6E1C">
              <w:rPr>
                <w:rFonts w:cs="Aptos Serif"/>
              </w:rPr>
              <w:t>to</w:t>
            </w:r>
            <w:r w:rsidRPr="00EE6E1C">
              <w:rPr>
                <w:rFonts w:cs="Aptos Serif"/>
                <w:spacing w:val="-7"/>
              </w:rPr>
              <w:t xml:space="preserve"> </w:t>
            </w:r>
            <w:r w:rsidRPr="00EE6E1C">
              <w:rPr>
                <w:rFonts w:cs="Aptos Serif"/>
              </w:rPr>
              <w:t>all</w:t>
            </w:r>
            <w:r w:rsidRPr="00EE6E1C">
              <w:rPr>
                <w:rFonts w:cs="Aptos Serif"/>
                <w:spacing w:val="-6"/>
              </w:rPr>
              <w:t xml:space="preserve"> </w:t>
            </w:r>
            <w:r w:rsidRPr="00EE6E1C">
              <w:rPr>
                <w:rFonts w:cs="Aptos Serif"/>
              </w:rPr>
              <w:t>laws</w:t>
            </w:r>
            <w:r w:rsidRPr="00EE6E1C">
              <w:rPr>
                <w:rFonts w:cs="Aptos Serif"/>
                <w:spacing w:val="-6"/>
              </w:rPr>
              <w:t xml:space="preserve"> </w:t>
            </w:r>
            <w:r w:rsidRPr="00EE6E1C">
              <w:rPr>
                <w:rFonts w:cs="Aptos Serif"/>
              </w:rPr>
              <w:t>and</w:t>
            </w:r>
            <w:r w:rsidRPr="00EE6E1C">
              <w:rPr>
                <w:rFonts w:cs="Aptos Serif"/>
                <w:spacing w:val="-4"/>
              </w:rPr>
              <w:t xml:space="preserve"> </w:t>
            </w:r>
            <w:r w:rsidRPr="00EE6E1C">
              <w:rPr>
                <w:rFonts w:cs="Aptos Serif"/>
              </w:rPr>
              <w:t>guidelines</w:t>
            </w:r>
            <w:r w:rsidRPr="00EE6E1C">
              <w:rPr>
                <w:rFonts w:cs="Aptos Serif"/>
                <w:spacing w:val="-6"/>
              </w:rPr>
              <w:t xml:space="preserve"> </w:t>
            </w:r>
            <w:r w:rsidRPr="00EE6E1C">
              <w:rPr>
                <w:rFonts w:cs="Aptos Serif"/>
              </w:rPr>
              <w:t>(including international standards) with regards to land acquisition, compensation, and employment.</w:t>
            </w:r>
          </w:p>
        </w:tc>
      </w:tr>
    </w:tbl>
    <w:p w14:paraId="5CDC756B" w14:textId="77777777" w:rsidR="001D424F" w:rsidRPr="00EE6E1C" w:rsidRDefault="001D424F" w:rsidP="00EE6E1C">
      <w:pPr>
        <w:spacing w:after="240" w:line="276" w:lineRule="auto"/>
        <w:rPr>
          <w:rFonts w:cs="Aptos Serif"/>
        </w:rPr>
        <w:sectPr w:rsidR="001D424F" w:rsidRPr="00EE6E1C">
          <w:pgSz w:w="16840" w:h="11910" w:orient="landscape"/>
          <w:pgMar w:top="1340" w:right="280" w:bottom="1140" w:left="1300" w:header="786" w:footer="956" w:gutter="0"/>
          <w:cols w:space="720"/>
        </w:sectPr>
      </w:pPr>
    </w:p>
    <w:p w14:paraId="5CDC756C" w14:textId="77777777" w:rsidR="001D424F" w:rsidRPr="00EE6E1C" w:rsidRDefault="001D424F" w:rsidP="00EE6E1C">
      <w:pPr>
        <w:pStyle w:val="Corpsdetexte"/>
        <w:spacing w:before="9" w:after="240" w:line="276" w:lineRule="auto"/>
        <w:rPr>
          <w:rFonts w:cs="Aptos Serif"/>
          <w:b/>
          <w:sz w:val="22"/>
          <w:szCs w:val="22"/>
        </w:rPr>
      </w:pPr>
    </w:p>
    <w:p w14:paraId="5CDC75FA" w14:textId="77777777" w:rsidR="001D424F" w:rsidRPr="00EE6E1C" w:rsidRDefault="00C11E50" w:rsidP="005940BE">
      <w:pPr>
        <w:pStyle w:val="Titre2"/>
      </w:pPr>
      <w:bookmarkStart w:id="56" w:name="_bookmark22"/>
      <w:bookmarkStart w:id="57" w:name="_Toc198909844"/>
      <w:bookmarkEnd w:id="56"/>
      <w:r w:rsidRPr="00EE6E1C">
        <w:t>Institutional</w:t>
      </w:r>
      <w:r w:rsidRPr="00EE6E1C">
        <w:rPr>
          <w:spacing w:val="-15"/>
        </w:rPr>
        <w:t xml:space="preserve"> </w:t>
      </w:r>
      <w:r w:rsidRPr="00EE6E1C">
        <w:rPr>
          <w:spacing w:val="-2"/>
        </w:rPr>
        <w:t>Framework</w:t>
      </w:r>
      <w:bookmarkEnd w:id="57"/>
    </w:p>
    <w:p w14:paraId="5CDC75FB" w14:textId="77777777" w:rsidR="001D424F" w:rsidRPr="00EE6E1C" w:rsidRDefault="00C11E50" w:rsidP="005940BE">
      <w:pPr>
        <w:pStyle w:val="Corpsdetexte"/>
        <w:spacing w:after="240" w:line="276" w:lineRule="auto"/>
        <w:ind w:right="177"/>
        <w:jc w:val="both"/>
        <w:rPr>
          <w:rFonts w:cs="Aptos Serif"/>
          <w:sz w:val="22"/>
          <w:szCs w:val="22"/>
        </w:rPr>
      </w:pP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Zambia</w:t>
      </w:r>
      <w:r w:rsidRPr="00EE6E1C">
        <w:rPr>
          <w:rFonts w:cs="Aptos Serif"/>
          <w:spacing w:val="-4"/>
          <w:sz w:val="22"/>
          <w:szCs w:val="22"/>
        </w:rPr>
        <w:t xml:space="preserve"> </w:t>
      </w:r>
      <w:r w:rsidRPr="00EE6E1C">
        <w:rPr>
          <w:rFonts w:cs="Aptos Serif"/>
          <w:sz w:val="22"/>
          <w:szCs w:val="22"/>
        </w:rPr>
        <w:t>Environmental</w:t>
      </w:r>
      <w:r w:rsidRPr="00EE6E1C">
        <w:rPr>
          <w:rFonts w:cs="Aptos Serif"/>
          <w:spacing w:val="-5"/>
          <w:sz w:val="22"/>
          <w:szCs w:val="22"/>
        </w:rPr>
        <w:t xml:space="preserve"> </w:t>
      </w:r>
      <w:r w:rsidRPr="00EE6E1C">
        <w:rPr>
          <w:rFonts w:cs="Aptos Serif"/>
          <w:sz w:val="22"/>
          <w:szCs w:val="22"/>
        </w:rPr>
        <w:t>Management</w:t>
      </w:r>
      <w:r w:rsidRPr="00EE6E1C">
        <w:rPr>
          <w:rFonts w:cs="Aptos Serif"/>
          <w:spacing w:val="-5"/>
          <w:sz w:val="22"/>
          <w:szCs w:val="22"/>
        </w:rPr>
        <w:t xml:space="preserve"> </w:t>
      </w:r>
      <w:r w:rsidRPr="00EE6E1C">
        <w:rPr>
          <w:rFonts w:cs="Aptos Serif"/>
          <w:sz w:val="22"/>
          <w:szCs w:val="22"/>
        </w:rPr>
        <w:t>Agency</w:t>
      </w:r>
      <w:r w:rsidRPr="00EE6E1C">
        <w:rPr>
          <w:rFonts w:cs="Aptos Serif"/>
          <w:spacing w:val="-4"/>
          <w:sz w:val="22"/>
          <w:szCs w:val="22"/>
        </w:rPr>
        <w:t xml:space="preserve"> </w:t>
      </w:r>
      <w:r w:rsidRPr="00EE6E1C">
        <w:rPr>
          <w:rFonts w:cs="Aptos Serif"/>
          <w:sz w:val="22"/>
          <w:szCs w:val="22"/>
        </w:rPr>
        <w:t>(ZEMA)</w:t>
      </w:r>
      <w:r w:rsidRPr="00EE6E1C">
        <w:rPr>
          <w:rFonts w:cs="Aptos Serif"/>
          <w:spacing w:val="-5"/>
          <w:sz w:val="22"/>
          <w:szCs w:val="22"/>
        </w:rPr>
        <w:t xml:space="preserve"> </w:t>
      </w:r>
      <w:r w:rsidRPr="00EE6E1C">
        <w:rPr>
          <w:rFonts w:cs="Aptos Serif"/>
          <w:sz w:val="22"/>
          <w:szCs w:val="22"/>
        </w:rPr>
        <w:t>is</w:t>
      </w:r>
      <w:r w:rsidRPr="00EE6E1C">
        <w:rPr>
          <w:rFonts w:cs="Aptos Serif"/>
          <w:spacing w:val="-4"/>
          <w:sz w:val="22"/>
          <w:szCs w:val="22"/>
        </w:rPr>
        <w:t xml:space="preserve"> </w:t>
      </w:r>
      <w:r w:rsidRPr="00EE6E1C">
        <w:rPr>
          <w:rFonts w:cs="Aptos Serif"/>
          <w:sz w:val="22"/>
          <w:szCs w:val="22"/>
        </w:rPr>
        <w:t>a</w:t>
      </w:r>
      <w:r w:rsidRPr="00EE6E1C">
        <w:rPr>
          <w:rFonts w:cs="Aptos Serif"/>
          <w:spacing w:val="-4"/>
          <w:sz w:val="22"/>
          <w:szCs w:val="22"/>
        </w:rPr>
        <w:t xml:space="preserve"> </w:t>
      </w:r>
      <w:r w:rsidRPr="00EE6E1C">
        <w:rPr>
          <w:rFonts w:cs="Aptos Serif"/>
          <w:sz w:val="22"/>
          <w:szCs w:val="22"/>
        </w:rPr>
        <w:t>statutory</w:t>
      </w:r>
      <w:r w:rsidRPr="00EE6E1C">
        <w:rPr>
          <w:rFonts w:cs="Aptos Serif"/>
          <w:spacing w:val="-4"/>
          <w:sz w:val="22"/>
          <w:szCs w:val="22"/>
        </w:rPr>
        <w:t xml:space="preserve"> </w:t>
      </w:r>
      <w:r w:rsidRPr="00EE6E1C">
        <w:rPr>
          <w:rFonts w:cs="Aptos Serif"/>
          <w:sz w:val="22"/>
          <w:szCs w:val="22"/>
        </w:rPr>
        <w:t>body</w:t>
      </w:r>
      <w:r w:rsidRPr="00EE6E1C">
        <w:rPr>
          <w:rFonts w:cs="Aptos Serif"/>
          <w:spacing w:val="-4"/>
          <w:sz w:val="22"/>
          <w:szCs w:val="22"/>
        </w:rPr>
        <w:t xml:space="preserve"> </w:t>
      </w:r>
      <w:r w:rsidRPr="00EE6E1C">
        <w:rPr>
          <w:rFonts w:cs="Aptos Serif"/>
          <w:sz w:val="22"/>
          <w:szCs w:val="22"/>
        </w:rPr>
        <w:t>under</w:t>
      </w:r>
      <w:r w:rsidRPr="00EE6E1C">
        <w:rPr>
          <w:rFonts w:cs="Aptos Serif"/>
          <w:spacing w:val="-5"/>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Ministry of</w:t>
      </w:r>
      <w:r w:rsidRPr="00EE6E1C">
        <w:rPr>
          <w:rFonts w:cs="Aptos Serif"/>
          <w:spacing w:val="-15"/>
          <w:sz w:val="22"/>
          <w:szCs w:val="22"/>
        </w:rPr>
        <w:t xml:space="preserve"> </w:t>
      </w:r>
      <w:r w:rsidRPr="00EE6E1C">
        <w:rPr>
          <w:rFonts w:cs="Aptos Serif"/>
          <w:sz w:val="22"/>
          <w:szCs w:val="22"/>
        </w:rPr>
        <w:t>Water,</w:t>
      </w:r>
      <w:r w:rsidRPr="00EE6E1C">
        <w:rPr>
          <w:rFonts w:cs="Aptos Serif"/>
          <w:spacing w:val="-15"/>
          <w:sz w:val="22"/>
          <w:szCs w:val="22"/>
        </w:rPr>
        <w:t xml:space="preserve"> </w:t>
      </w:r>
      <w:r w:rsidRPr="00EE6E1C">
        <w:rPr>
          <w:rFonts w:cs="Aptos Serif"/>
          <w:sz w:val="22"/>
          <w:szCs w:val="22"/>
        </w:rPr>
        <w:t>Sanitation</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Environmental</w:t>
      </w:r>
      <w:r w:rsidRPr="00EE6E1C">
        <w:rPr>
          <w:rFonts w:cs="Aptos Serif"/>
          <w:spacing w:val="-15"/>
          <w:sz w:val="22"/>
          <w:szCs w:val="22"/>
        </w:rPr>
        <w:t xml:space="preserve"> </w:t>
      </w:r>
      <w:r w:rsidRPr="00EE6E1C">
        <w:rPr>
          <w:rFonts w:cs="Aptos Serif"/>
          <w:sz w:val="22"/>
          <w:szCs w:val="22"/>
        </w:rPr>
        <w:t>Protection</w:t>
      </w:r>
      <w:r w:rsidRPr="00EE6E1C">
        <w:rPr>
          <w:rFonts w:cs="Aptos Serif"/>
          <w:spacing w:val="-15"/>
          <w:sz w:val="22"/>
          <w:szCs w:val="22"/>
        </w:rPr>
        <w:t xml:space="preserve"> </w:t>
      </w:r>
      <w:r w:rsidRPr="00EE6E1C">
        <w:rPr>
          <w:rFonts w:cs="Aptos Serif"/>
          <w:sz w:val="22"/>
          <w:szCs w:val="22"/>
        </w:rPr>
        <w:t>(MWSEP)</w:t>
      </w:r>
      <w:r w:rsidRPr="00EE6E1C">
        <w:rPr>
          <w:rFonts w:cs="Aptos Serif"/>
          <w:spacing w:val="-15"/>
          <w:sz w:val="22"/>
          <w:szCs w:val="22"/>
        </w:rPr>
        <w:t xml:space="preserve"> </w:t>
      </w:r>
      <w:r w:rsidRPr="00EE6E1C">
        <w:rPr>
          <w:rFonts w:cs="Aptos Serif"/>
          <w:sz w:val="22"/>
          <w:szCs w:val="22"/>
        </w:rPr>
        <w:t>which</w:t>
      </w:r>
      <w:r w:rsidRPr="00EE6E1C">
        <w:rPr>
          <w:rFonts w:cs="Aptos Serif"/>
          <w:spacing w:val="-15"/>
          <w:sz w:val="22"/>
          <w:szCs w:val="22"/>
        </w:rPr>
        <w:t xml:space="preserve"> </w:t>
      </w:r>
      <w:r w:rsidRPr="00EE6E1C">
        <w:rPr>
          <w:rFonts w:cs="Aptos Serif"/>
          <w:sz w:val="22"/>
          <w:szCs w:val="22"/>
        </w:rPr>
        <w:t>facilitates</w:t>
      </w:r>
      <w:r w:rsidRPr="00EE6E1C">
        <w:rPr>
          <w:rFonts w:cs="Aptos Serif"/>
          <w:spacing w:val="-15"/>
          <w:sz w:val="22"/>
          <w:szCs w:val="22"/>
        </w:rPr>
        <w:t xml:space="preserve"> </w:t>
      </w:r>
      <w:r w:rsidRPr="00EE6E1C">
        <w:rPr>
          <w:rFonts w:cs="Aptos Serif"/>
          <w:sz w:val="22"/>
          <w:szCs w:val="22"/>
        </w:rPr>
        <w:t>at</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national</w:t>
      </w:r>
      <w:r w:rsidRPr="00EE6E1C">
        <w:rPr>
          <w:rFonts w:cs="Aptos Serif"/>
          <w:spacing w:val="-15"/>
          <w:sz w:val="22"/>
          <w:szCs w:val="22"/>
        </w:rPr>
        <w:t xml:space="preserve"> </w:t>
      </w:r>
      <w:r w:rsidRPr="00EE6E1C">
        <w:rPr>
          <w:rFonts w:cs="Aptos Serif"/>
          <w:sz w:val="22"/>
          <w:szCs w:val="22"/>
        </w:rPr>
        <w:t>level the coordination of the various line Ministries and regulatory bodies that play a role in the management and conservation of the environment.</w:t>
      </w:r>
    </w:p>
    <w:p w14:paraId="5CDC75FC" w14:textId="77777777" w:rsidR="001D424F" w:rsidRPr="00EE6E1C" w:rsidRDefault="00C11E50" w:rsidP="005940BE">
      <w:pPr>
        <w:pStyle w:val="Corpsdetexte"/>
        <w:spacing w:before="159" w:after="240" w:line="276" w:lineRule="auto"/>
        <w:ind w:right="176"/>
        <w:jc w:val="both"/>
        <w:rPr>
          <w:rFonts w:cs="Aptos Serif"/>
          <w:sz w:val="22"/>
          <w:szCs w:val="22"/>
        </w:rPr>
      </w:pPr>
      <w:r w:rsidRPr="00EE6E1C">
        <w:rPr>
          <w:rFonts w:cs="Aptos Serif"/>
          <w:sz w:val="22"/>
          <w:szCs w:val="22"/>
        </w:rPr>
        <w:t>Government ministries, departments and local authorities work</w:t>
      </w:r>
      <w:r w:rsidRPr="00EE6E1C">
        <w:rPr>
          <w:rFonts w:cs="Aptos Serif"/>
          <w:spacing w:val="-1"/>
          <w:sz w:val="22"/>
          <w:szCs w:val="22"/>
        </w:rPr>
        <w:t xml:space="preserve"> </w:t>
      </w:r>
      <w:r w:rsidRPr="00EE6E1C">
        <w:rPr>
          <w:rFonts w:cs="Aptos Serif"/>
          <w:sz w:val="22"/>
          <w:szCs w:val="22"/>
        </w:rPr>
        <w:t>on behalf</w:t>
      </w:r>
      <w:r w:rsidRPr="00EE6E1C">
        <w:rPr>
          <w:rFonts w:cs="Aptos Serif"/>
          <w:spacing w:val="-1"/>
          <w:sz w:val="22"/>
          <w:szCs w:val="22"/>
        </w:rPr>
        <w:t xml:space="preserve"> </w:t>
      </w:r>
      <w:r w:rsidRPr="00EE6E1C">
        <w:rPr>
          <w:rFonts w:cs="Aptos Serif"/>
          <w:sz w:val="22"/>
          <w:szCs w:val="22"/>
        </w:rPr>
        <w:t>of</w:t>
      </w:r>
      <w:r w:rsidRPr="00EE6E1C">
        <w:rPr>
          <w:rFonts w:cs="Aptos Serif"/>
          <w:spacing w:val="-1"/>
          <w:sz w:val="22"/>
          <w:szCs w:val="22"/>
        </w:rPr>
        <w:t xml:space="preserve"> </w:t>
      </w:r>
      <w:r w:rsidRPr="00EE6E1C">
        <w:rPr>
          <w:rFonts w:cs="Aptos Serif"/>
          <w:sz w:val="22"/>
          <w:szCs w:val="22"/>
        </w:rPr>
        <w:t>the public to</w:t>
      </w:r>
      <w:r w:rsidRPr="00EE6E1C">
        <w:rPr>
          <w:rFonts w:cs="Aptos Serif"/>
          <w:spacing w:val="-1"/>
          <w:sz w:val="22"/>
          <w:szCs w:val="22"/>
        </w:rPr>
        <w:t xml:space="preserve"> </w:t>
      </w:r>
      <w:r w:rsidRPr="00EE6E1C">
        <w:rPr>
          <w:rFonts w:cs="Aptos Serif"/>
          <w:sz w:val="22"/>
          <w:szCs w:val="22"/>
        </w:rPr>
        <w:t>ensure that</w:t>
      </w:r>
      <w:r w:rsidRPr="00EE6E1C">
        <w:rPr>
          <w:rFonts w:cs="Aptos Serif"/>
          <w:spacing w:val="-12"/>
          <w:sz w:val="22"/>
          <w:szCs w:val="22"/>
        </w:rPr>
        <w:t xml:space="preserve"> </w:t>
      </w:r>
      <w:r w:rsidRPr="00EE6E1C">
        <w:rPr>
          <w:rFonts w:cs="Aptos Serif"/>
          <w:sz w:val="22"/>
          <w:szCs w:val="22"/>
        </w:rPr>
        <w:t>ecological,</w:t>
      </w:r>
      <w:r w:rsidRPr="00EE6E1C">
        <w:rPr>
          <w:rFonts w:cs="Aptos Serif"/>
          <w:spacing w:val="-12"/>
          <w:sz w:val="22"/>
          <w:szCs w:val="22"/>
        </w:rPr>
        <w:t xml:space="preserve"> </w:t>
      </w:r>
      <w:r w:rsidRPr="00EE6E1C">
        <w:rPr>
          <w:rFonts w:cs="Aptos Serif"/>
          <w:sz w:val="22"/>
          <w:szCs w:val="22"/>
        </w:rPr>
        <w:t>cultural,</w:t>
      </w:r>
      <w:r w:rsidRPr="00EE6E1C">
        <w:rPr>
          <w:rFonts w:cs="Aptos Serif"/>
          <w:spacing w:val="-11"/>
          <w:sz w:val="22"/>
          <w:szCs w:val="22"/>
        </w:rPr>
        <w:t xml:space="preserve"> </w:t>
      </w:r>
      <w:r w:rsidRPr="00EE6E1C">
        <w:rPr>
          <w:rFonts w:cs="Aptos Serif"/>
          <w:sz w:val="22"/>
          <w:szCs w:val="22"/>
        </w:rPr>
        <w:t>social,</w:t>
      </w:r>
      <w:r w:rsidRPr="00EE6E1C">
        <w:rPr>
          <w:rFonts w:cs="Aptos Serif"/>
          <w:spacing w:val="-10"/>
          <w:sz w:val="22"/>
          <w:szCs w:val="22"/>
        </w:rPr>
        <w:t xml:space="preserve"> </w:t>
      </w:r>
      <w:r w:rsidRPr="00EE6E1C">
        <w:rPr>
          <w:rFonts w:cs="Aptos Serif"/>
          <w:sz w:val="22"/>
          <w:szCs w:val="22"/>
        </w:rPr>
        <w:t>and</w:t>
      </w:r>
      <w:r w:rsidRPr="00EE6E1C">
        <w:rPr>
          <w:rFonts w:cs="Aptos Serif"/>
          <w:spacing w:val="-12"/>
          <w:sz w:val="22"/>
          <w:szCs w:val="22"/>
        </w:rPr>
        <w:t xml:space="preserve"> </w:t>
      </w:r>
      <w:r w:rsidRPr="00EE6E1C">
        <w:rPr>
          <w:rFonts w:cs="Aptos Serif"/>
          <w:sz w:val="22"/>
          <w:szCs w:val="22"/>
        </w:rPr>
        <w:t>economic</w:t>
      </w:r>
      <w:r w:rsidRPr="00EE6E1C">
        <w:rPr>
          <w:rFonts w:cs="Aptos Serif"/>
          <w:spacing w:val="-11"/>
          <w:sz w:val="22"/>
          <w:szCs w:val="22"/>
        </w:rPr>
        <w:t xml:space="preserve"> </w:t>
      </w:r>
      <w:r w:rsidRPr="00EE6E1C">
        <w:rPr>
          <w:rFonts w:cs="Aptos Serif"/>
          <w:sz w:val="22"/>
          <w:szCs w:val="22"/>
        </w:rPr>
        <w:t>issues</w:t>
      </w:r>
      <w:r w:rsidRPr="00EE6E1C">
        <w:rPr>
          <w:rFonts w:cs="Aptos Serif"/>
          <w:spacing w:val="-10"/>
          <w:sz w:val="22"/>
          <w:szCs w:val="22"/>
        </w:rPr>
        <w:t xml:space="preserve"> </w:t>
      </w:r>
      <w:r w:rsidRPr="00EE6E1C">
        <w:rPr>
          <w:rFonts w:cs="Aptos Serif"/>
          <w:sz w:val="22"/>
          <w:szCs w:val="22"/>
        </w:rPr>
        <w:t>are</w:t>
      </w:r>
      <w:r w:rsidRPr="00EE6E1C">
        <w:rPr>
          <w:rFonts w:cs="Aptos Serif"/>
          <w:spacing w:val="-12"/>
          <w:sz w:val="22"/>
          <w:szCs w:val="22"/>
        </w:rPr>
        <w:t xml:space="preserve"> </w:t>
      </w:r>
      <w:r w:rsidRPr="00EE6E1C">
        <w:rPr>
          <w:rFonts w:cs="Aptos Serif"/>
          <w:sz w:val="22"/>
          <w:szCs w:val="22"/>
        </w:rPr>
        <w:t>addressed</w:t>
      </w:r>
      <w:r w:rsidRPr="00EE6E1C">
        <w:rPr>
          <w:rFonts w:cs="Aptos Serif"/>
          <w:spacing w:val="-11"/>
          <w:sz w:val="22"/>
          <w:szCs w:val="22"/>
        </w:rPr>
        <w:t xml:space="preserve"> </w:t>
      </w:r>
      <w:r w:rsidRPr="00EE6E1C">
        <w:rPr>
          <w:rFonts w:cs="Aptos Serif"/>
          <w:sz w:val="22"/>
          <w:szCs w:val="22"/>
        </w:rPr>
        <w:t>in</w:t>
      </w:r>
      <w:r w:rsidRPr="00EE6E1C">
        <w:rPr>
          <w:rFonts w:cs="Aptos Serif"/>
          <w:spacing w:val="-12"/>
          <w:sz w:val="22"/>
          <w:szCs w:val="22"/>
        </w:rPr>
        <w:t xml:space="preserve"> </w:t>
      </w:r>
      <w:r w:rsidRPr="00EE6E1C">
        <w:rPr>
          <w:rFonts w:cs="Aptos Serif"/>
          <w:sz w:val="22"/>
          <w:szCs w:val="22"/>
        </w:rPr>
        <w:t>line</w:t>
      </w:r>
      <w:r w:rsidRPr="00EE6E1C">
        <w:rPr>
          <w:rFonts w:cs="Aptos Serif"/>
          <w:spacing w:val="-11"/>
          <w:sz w:val="22"/>
          <w:szCs w:val="22"/>
        </w:rPr>
        <w:t xml:space="preserve"> </w:t>
      </w:r>
      <w:r w:rsidRPr="00EE6E1C">
        <w:rPr>
          <w:rFonts w:cs="Aptos Serif"/>
          <w:sz w:val="22"/>
          <w:szCs w:val="22"/>
        </w:rPr>
        <w:t>with</w:t>
      </w:r>
      <w:r w:rsidRPr="00EE6E1C">
        <w:rPr>
          <w:rFonts w:cs="Aptos Serif"/>
          <w:spacing w:val="-12"/>
          <w:sz w:val="22"/>
          <w:szCs w:val="22"/>
        </w:rPr>
        <w:t xml:space="preserve"> </w:t>
      </w:r>
      <w:r w:rsidRPr="00EE6E1C">
        <w:rPr>
          <w:rFonts w:cs="Aptos Serif"/>
          <w:sz w:val="22"/>
          <w:szCs w:val="22"/>
        </w:rPr>
        <w:t>existing</w:t>
      </w:r>
      <w:r w:rsidRPr="00EE6E1C">
        <w:rPr>
          <w:rFonts w:cs="Aptos Serif"/>
          <w:spacing w:val="-12"/>
          <w:sz w:val="22"/>
          <w:szCs w:val="22"/>
        </w:rPr>
        <w:t xml:space="preserve"> </w:t>
      </w:r>
      <w:r w:rsidRPr="00EE6E1C">
        <w:rPr>
          <w:rFonts w:cs="Aptos Serif"/>
          <w:sz w:val="22"/>
          <w:szCs w:val="22"/>
        </w:rPr>
        <w:t>government policies and legislation. Their main responsibility is to ensure that the proposed project meets all the sectoral requirements for which the agency is mandated.</w:t>
      </w:r>
    </w:p>
    <w:p w14:paraId="5CDC75FD" w14:textId="20B8E78E" w:rsidR="001D424F" w:rsidRPr="00EE6E1C" w:rsidRDefault="00C11E50" w:rsidP="005940BE">
      <w:pPr>
        <w:pStyle w:val="Corpsdetexte"/>
        <w:spacing w:before="160" w:after="240" w:line="276" w:lineRule="auto"/>
        <w:ind w:right="177"/>
        <w:jc w:val="both"/>
        <w:rPr>
          <w:rFonts w:cs="Aptos Serif"/>
          <w:sz w:val="22"/>
          <w:szCs w:val="22"/>
        </w:rPr>
      </w:pPr>
      <w:r w:rsidRPr="00EE6E1C">
        <w:rPr>
          <w:rFonts w:cs="Aptos Serif"/>
          <w:sz w:val="22"/>
          <w:szCs w:val="22"/>
        </w:rPr>
        <w:t xml:space="preserve">Institutions with a supervisory and monitoring role relevant to the Project are described in </w:t>
      </w:r>
      <w:r w:rsidR="005940BE">
        <w:rPr>
          <w:rFonts w:cs="Aptos Serif"/>
          <w:sz w:val="22"/>
          <w:szCs w:val="22"/>
        </w:rPr>
        <w:t>the table below</w:t>
      </w:r>
      <w:r w:rsidRPr="00EE6E1C">
        <w:rPr>
          <w:rFonts w:cs="Aptos Serif"/>
          <w:spacing w:val="-2"/>
          <w:sz w:val="22"/>
          <w:szCs w:val="22"/>
        </w:rPr>
        <w:t>.</w:t>
      </w:r>
    </w:p>
    <w:p w14:paraId="5CDC75FE" w14:textId="41CABD24" w:rsidR="001D424F" w:rsidRPr="00EE6E1C" w:rsidRDefault="00223B7B" w:rsidP="00223B7B">
      <w:pPr>
        <w:pStyle w:val="Lgende"/>
        <w:rPr>
          <w:rFonts w:cs="Aptos Serif"/>
          <w:sz w:val="22"/>
          <w:szCs w:val="22"/>
        </w:rPr>
      </w:pPr>
      <w:bookmarkStart w:id="58" w:name="_Toc198973031"/>
      <w:r>
        <w:t xml:space="preserve">Table </w:t>
      </w:r>
      <w:fldSimple w:instr=" STYLEREF 3 \s ">
        <w:r w:rsidR="00F2759F">
          <w:rPr>
            <w:noProof/>
          </w:rPr>
          <w:t>2.2.6</w:t>
        </w:r>
      </w:fldSimple>
      <w:r w:rsidR="00F2759F">
        <w:noBreakHyphen/>
      </w:r>
      <w:fldSimple w:instr=" SEQ Table \* ARABIC \s 3 ">
        <w:r w:rsidR="00F2759F">
          <w:rPr>
            <w:noProof/>
          </w:rPr>
          <w:t>1</w:t>
        </w:r>
      </w:fldSimple>
      <w:r>
        <w:t xml:space="preserve">: </w:t>
      </w:r>
      <w:r w:rsidRPr="00041FF3">
        <w:t>Institutions with a Supervisory and Monitoring role Relevant to the Project</w:t>
      </w:r>
      <w:bookmarkEnd w:id="58"/>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6"/>
        <w:gridCol w:w="6993"/>
      </w:tblGrid>
      <w:tr w:rsidR="001D424F" w:rsidRPr="00EE6E1C" w14:paraId="5CDC7601" w14:textId="77777777" w:rsidTr="00223B7B">
        <w:trPr>
          <w:trHeight w:val="407"/>
          <w:tblHeader/>
        </w:trPr>
        <w:tc>
          <w:tcPr>
            <w:tcW w:w="2026" w:type="dxa"/>
            <w:shd w:val="clear" w:color="auto" w:fill="5FBDD1"/>
          </w:tcPr>
          <w:p w14:paraId="5CDC75FF" w14:textId="77777777" w:rsidR="001D424F" w:rsidRPr="00EE6E1C" w:rsidRDefault="00C11E50" w:rsidP="00EE6E1C">
            <w:pPr>
              <w:pStyle w:val="TableParagraph"/>
              <w:spacing w:after="240" w:line="276" w:lineRule="auto"/>
              <w:ind w:left="4"/>
              <w:rPr>
                <w:rFonts w:cs="Aptos Serif"/>
              </w:rPr>
            </w:pPr>
            <w:r w:rsidRPr="00EE6E1C">
              <w:rPr>
                <w:rFonts w:cs="Aptos Serif"/>
                <w:spacing w:val="-2"/>
              </w:rPr>
              <w:t>Institution</w:t>
            </w:r>
          </w:p>
        </w:tc>
        <w:tc>
          <w:tcPr>
            <w:tcW w:w="6993" w:type="dxa"/>
            <w:shd w:val="clear" w:color="auto" w:fill="5FBDD1"/>
          </w:tcPr>
          <w:p w14:paraId="5CDC7600" w14:textId="77777777" w:rsidR="001D424F" w:rsidRPr="00EE6E1C" w:rsidRDefault="00C11E50" w:rsidP="00EE6E1C">
            <w:pPr>
              <w:pStyle w:val="TableParagraph"/>
              <w:spacing w:after="240" w:line="276" w:lineRule="auto"/>
              <w:ind w:left="4"/>
              <w:rPr>
                <w:rFonts w:cs="Aptos Serif"/>
              </w:rPr>
            </w:pPr>
            <w:r w:rsidRPr="00EE6E1C">
              <w:rPr>
                <w:rFonts w:cs="Aptos Serif"/>
                <w:spacing w:val="-2"/>
              </w:rPr>
              <w:t>Responsibility</w:t>
            </w:r>
          </w:p>
        </w:tc>
      </w:tr>
      <w:tr w:rsidR="001D424F" w:rsidRPr="00EE6E1C" w14:paraId="5CDC7613" w14:textId="77777777" w:rsidTr="00223B7B">
        <w:trPr>
          <w:trHeight w:val="843"/>
        </w:trPr>
        <w:tc>
          <w:tcPr>
            <w:tcW w:w="2026" w:type="dxa"/>
          </w:tcPr>
          <w:p w14:paraId="5CDC7603" w14:textId="77777777" w:rsidR="001D424F" w:rsidRPr="00EE6E1C" w:rsidRDefault="00C11E50" w:rsidP="00EE6E1C">
            <w:pPr>
              <w:pStyle w:val="TableParagraph"/>
              <w:spacing w:after="240" w:line="276" w:lineRule="auto"/>
              <w:ind w:left="151" w:right="43"/>
              <w:rPr>
                <w:rFonts w:cs="Aptos Serif"/>
              </w:rPr>
            </w:pPr>
            <w:r w:rsidRPr="00EE6E1C">
              <w:rPr>
                <w:rFonts w:cs="Aptos Serif"/>
              </w:rPr>
              <w:t>Zambia</w:t>
            </w:r>
            <w:r w:rsidRPr="00EE6E1C">
              <w:rPr>
                <w:rFonts w:cs="Aptos Serif"/>
                <w:spacing w:val="-13"/>
              </w:rPr>
              <w:t xml:space="preserve"> </w:t>
            </w:r>
            <w:r w:rsidRPr="00EE6E1C">
              <w:rPr>
                <w:rFonts w:cs="Aptos Serif"/>
              </w:rPr>
              <w:t xml:space="preserve">Environmental Management Agency </w:t>
            </w:r>
            <w:r w:rsidRPr="00EE6E1C">
              <w:rPr>
                <w:rFonts w:cs="Aptos Serif"/>
                <w:spacing w:val="-2"/>
              </w:rPr>
              <w:t>(ZEMA)</w:t>
            </w:r>
          </w:p>
        </w:tc>
        <w:tc>
          <w:tcPr>
            <w:tcW w:w="6993" w:type="dxa"/>
          </w:tcPr>
          <w:p w14:paraId="5CDC7605" w14:textId="77777777" w:rsidR="001D424F" w:rsidRPr="00EE6E1C" w:rsidRDefault="00C11E50" w:rsidP="00223B7B">
            <w:pPr>
              <w:pStyle w:val="TableParagraph"/>
              <w:spacing w:after="0" w:line="276" w:lineRule="auto"/>
              <w:ind w:left="150"/>
              <w:rPr>
                <w:rFonts w:cs="Aptos Serif"/>
              </w:rPr>
            </w:pPr>
            <w:r w:rsidRPr="00EE6E1C">
              <w:rPr>
                <w:rFonts w:cs="Aptos Serif"/>
              </w:rPr>
              <w:t>ZEMA is responsible for the enforcement of the provisions of the EMA on environmental</w:t>
            </w:r>
            <w:r w:rsidRPr="00EE6E1C">
              <w:rPr>
                <w:rFonts w:cs="Aptos Serif"/>
                <w:spacing w:val="-6"/>
              </w:rPr>
              <w:t xml:space="preserve"> </w:t>
            </w:r>
            <w:r w:rsidRPr="00EE6E1C">
              <w:rPr>
                <w:rFonts w:cs="Aptos Serif"/>
              </w:rPr>
              <w:t>impact</w:t>
            </w:r>
            <w:r w:rsidRPr="00EE6E1C">
              <w:rPr>
                <w:rFonts w:cs="Aptos Serif"/>
                <w:spacing w:val="-6"/>
              </w:rPr>
              <w:t xml:space="preserve"> </w:t>
            </w:r>
            <w:r w:rsidRPr="00EE6E1C">
              <w:rPr>
                <w:rFonts w:cs="Aptos Serif"/>
              </w:rPr>
              <w:t>assessment,</w:t>
            </w:r>
            <w:r w:rsidRPr="00EE6E1C">
              <w:rPr>
                <w:rFonts w:cs="Aptos Serif"/>
                <w:spacing w:val="-7"/>
              </w:rPr>
              <w:t xml:space="preserve"> </w:t>
            </w:r>
            <w:r w:rsidRPr="00EE6E1C">
              <w:rPr>
                <w:rFonts w:cs="Aptos Serif"/>
              </w:rPr>
              <w:t>pollution</w:t>
            </w:r>
            <w:r w:rsidRPr="00EE6E1C">
              <w:rPr>
                <w:rFonts w:cs="Aptos Serif"/>
                <w:spacing w:val="-7"/>
              </w:rPr>
              <w:t xml:space="preserve"> </w:t>
            </w:r>
            <w:r w:rsidRPr="00EE6E1C">
              <w:rPr>
                <w:rFonts w:cs="Aptos Serif"/>
              </w:rPr>
              <w:t>control,</w:t>
            </w:r>
            <w:r w:rsidRPr="00EE6E1C">
              <w:rPr>
                <w:rFonts w:cs="Aptos Serif"/>
                <w:spacing w:val="-7"/>
              </w:rPr>
              <w:t xml:space="preserve"> </w:t>
            </w:r>
            <w:r w:rsidRPr="00EE6E1C">
              <w:rPr>
                <w:rFonts w:cs="Aptos Serif"/>
              </w:rPr>
              <w:t>natural</w:t>
            </w:r>
            <w:r w:rsidRPr="00EE6E1C">
              <w:rPr>
                <w:rFonts w:cs="Aptos Serif"/>
                <w:spacing w:val="-7"/>
              </w:rPr>
              <w:t xml:space="preserve"> </w:t>
            </w:r>
            <w:r w:rsidRPr="00EE6E1C">
              <w:rPr>
                <w:rFonts w:cs="Aptos Serif"/>
              </w:rPr>
              <w:t>resources</w:t>
            </w:r>
            <w:r w:rsidRPr="00EE6E1C">
              <w:rPr>
                <w:rFonts w:cs="Aptos Serif"/>
                <w:spacing w:val="-7"/>
              </w:rPr>
              <w:t xml:space="preserve"> </w:t>
            </w:r>
            <w:r w:rsidRPr="00EE6E1C">
              <w:rPr>
                <w:rFonts w:cs="Aptos Serif"/>
              </w:rPr>
              <w:t>management</w:t>
            </w:r>
            <w:r w:rsidRPr="00EE6E1C">
              <w:rPr>
                <w:rFonts w:cs="Aptos Serif"/>
                <w:spacing w:val="-6"/>
              </w:rPr>
              <w:t xml:space="preserve"> </w:t>
            </w:r>
            <w:r w:rsidRPr="00EE6E1C">
              <w:rPr>
                <w:rFonts w:cs="Aptos Serif"/>
              </w:rPr>
              <w:t>and solid waste management which includes establishment of landfill sites.</w:t>
            </w:r>
          </w:p>
          <w:p w14:paraId="5CDC7606" w14:textId="77777777" w:rsidR="001D424F" w:rsidRPr="00EE6E1C" w:rsidRDefault="00C11E50" w:rsidP="00223B7B">
            <w:pPr>
              <w:pStyle w:val="TableParagraph"/>
              <w:spacing w:before="2" w:after="0" w:line="276" w:lineRule="auto"/>
              <w:ind w:left="150"/>
              <w:rPr>
                <w:rFonts w:cs="Aptos Serif"/>
              </w:rPr>
            </w:pPr>
            <w:r w:rsidRPr="00EE6E1C">
              <w:rPr>
                <w:rFonts w:cs="Aptos Serif"/>
              </w:rPr>
              <w:t>The</w:t>
            </w:r>
            <w:r w:rsidRPr="00EE6E1C">
              <w:rPr>
                <w:rFonts w:cs="Aptos Serif"/>
                <w:spacing w:val="-5"/>
              </w:rPr>
              <w:t xml:space="preserve"> </w:t>
            </w:r>
            <w:r w:rsidRPr="00EE6E1C">
              <w:rPr>
                <w:rFonts w:cs="Aptos Serif"/>
              </w:rPr>
              <w:t>services</w:t>
            </w:r>
            <w:r w:rsidRPr="00EE6E1C">
              <w:rPr>
                <w:rFonts w:cs="Aptos Serif"/>
                <w:spacing w:val="-6"/>
              </w:rPr>
              <w:t xml:space="preserve"> </w:t>
            </w:r>
            <w:r w:rsidRPr="00EE6E1C">
              <w:rPr>
                <w:rFonts w:cs="Aptos Serif"/>
              </w:rPr>
              <w:t>provided</w:t>
            </w:r>
            <w:r w:rsidRPr="00EE6E1C">
              <w:rPr>
                <w:rFonts w:cs="Aptos Serif"/>
                <w:spacing w:val="-4"/>
              </w:rPr>
              <w:t xml:space="preserve"> </w:t>
            </w:r>
            <w:r w:rsidRPr="00EE6E1C">
              <w:rPr>
                <w:rFonts w:cs="Aptos Serif"/>
              </w:rPr>
              <w:t>by</w:t>
            </w:r>
            <w:r w:rsidRPr="00EE6E1C">
              <w:rPr>
                <w:rFonts w:cs="Aptos Serif"/>
                <w:spacing w:val="-4"/>
              </w:rPr>
              <w:t xml:space="preserve"> </w:t>
            </w:r>
            <w:r w:rsidRPr="00EE6E1C">
              <w:rPr>
                <w:rFonts w:cs="Aptos Serif"/>
              </w:rPr>
              <w:t>the</w:t>
            </w:r>
            <w:r w:rsidRPr="00EE6E1C">
              <w:rPr>
                <w:rFonts w:cs="Aptos Serif"/>
                <w:spacing w:val="-4"/>
              </w:rPr>
              <w:t xml:space="preserve"> </w:t>
            </w:r>
            <w:r w:rsidRPr="00EE6E1C">
              <w:rPr>
                <w:rFonts w:cs="Aptos Serif"/>
              </w:rPr>
              <w:t>ZEMA</w:t>
            </w:r>
            <w:r w:rsidRPr="00EE6E1C">
              <w:rPr>
                <w:rFonts w:cs="Aptos Serif"/>
                <w:spacing w:val="-6"/>
              </w:rPr>
              <w:t xml:space="preserve"> </w:t>
            </w:r>
            <w:r w:rsidRPr="00EE6E1C">
              <w:rPr>
                <w:rFonts w:cs="Aptos Serif"/>
              </w:rPr>
              <w:t>specifically</w:t>
            </w:r>
            <w:r w:rsidRPr="00EE6E1C">
              <w:rPr>
                <w:rFonts w:cs="Aptos Serif"/>
                <w:spacing w:val="-4"/>
              </w:rPr>
              <w:t xml:space="preserve"> </w:t>
            </w:r>
            <w:r w:rsidRPr="00EE6E1C">
              <w:rPr>
                <w:rFonts w:cs="Aptos Serif"/>
              </w:rPr>
              <w:t>in</w:t>
            </w:r>
            <w:r w:rsidRPr="00EE6E1C">
              <w:rPr>
                <w:rFonts w:cs="Aptos Serif"/>
                <w:spacing w:val="-6"/>
              </w:rPr>
              <w:t xml:space="preserve"> </w:t>
            </w:r>
            <w:r w:rsidRPr="00EE6E1C">
              <w:rPr>
                <w:rFonts w:cs="Aptos Serif"/>
              </w:rPr>
              <w:t>relation</w:t>
            </w:r>
            <w:r w:rsidRPr="00EE6E1C">
              <w:rPr>
                <w:rFonts w:cs="Aptos Serif"/>
                <w:spacing w:val="-4"/>
              </w:rPr>
              <w:t xml:space="preserve"> </w:t>
            </w:r>
            <w:r w:rsidRPr="00EE6E1C">
              <w:rPr>
                <w:rFonts w:cs="Aptos Serif"/>
              </w:rPr>
              <w:t>to</w:t>
            </w:r>
            <w:r w:rsidRPr="00EE6E1C">
              <w:rPr>
                <w:rFonts w:cs="Aptos Serif"/>
                <w:spacing w:val="-5"/>
              </w:rPr>
              <w:t xml:space="preserve"> </w:t>
            </w:r>
            <w:r w:rsidRPr="00EE6E1C">
              <w:rPr>
                <w:rFonts w:cs="Aptos Serif"/>
              </w:rPr>
              <w:t>EIA</w:t>
            </w:r>
            <w:r w:rsidRPr="00EE6E1C">
              <w:rPr>
                <w:rFonts w:cs="Aptos Serif"/>
                <w:spacing w:val="-5"/>
              </w:rPr>
              <w:t xml:space="preserve"> </w:t>
            </w:r>
            <w:r w:rsidRPr="00EE6E1C">
              <w:rPr>
                <w:rFonts w:cs="Aptos Serif"/>
              </w:rPr>
              <w:t>studies</w:t>
            </w:r>
            <w:r w:rsidRPr="00EE6E1C">
              <w:rPr>
                <w:rFonts w:cs="Aptos Serif"/>
                <w:spacing w:val="-6"/>
              </w:rPr>
              <w:t xml:space="preserve"> </w:t>
            </w:r>
            <w:r w:rsidRPr="00EE6E1C">
              <w:rPr>
                <w:rFonts w:cs="Aptos Serif"/>
                <w:spacing w:val="-2"/>
              </w:rPr>
              <w:t>include:</w:t>
            </w:r>
          </w:p>
          <w:p w14:paraId="5CDC7607" w14:textId="77777777" w:rsidR="001D424F" w:rsidRPr="00EE6E1C" w:rsidRDefault="00C11E50" w:rsidP="00223B7B">
            <w:pPr>
              <w:pStyle w:val="TableParagraph"/>
              <w:numPr>
                <w:ilvl w:val="0"/>
                <w:numId w:val="13"/>
              </w:numPr>
              <w:tabs>
                <w:tab w:val="left" w:pos="871"/>
                <w:tab w:val="left" w:pos="872"/>
              </w:tabs>
              <w:spacing w:after="0" w:line="276" w:lineRule="auto"/>
              <w:ind w:hanging="481"/>
              <w:rPr>
                <w:rFonts w:cs="Aptos Serif"/>
              </w:rPr>
            </w:pPr>
            <w:r w:rsidRPr="00EE6E1C">
              <w:rPr>
                <w:rFonts w:cs="Aptos Serif"/>
              </w:rPr>
              <w:t>Assisting</w:t>
            </w:r>
            <w:r w:rsidRPr="00EE6E1C">
              <w:rPr>
                <w:rFonts w:cs="Aptos Serif"/>
                <w:spacing w:val="-6"/>
              </w:rPr>
              <w:t xml:space="preserve"> </w:t>
            </w:r>
            <w:r w:rsidRPr="00EE6E1C">
              <w:rPr>
                <w:rFonts w:cs="Aptos Serif"/>
              </w:rPr>
              <w:t>the</w:t>
            </w:r>
            <w:r w:rsidRPr="00EE6E1C">
              <w:rPr>
                <w:rFonts w:cs="Aptos Serif"/>
                <w:spacing w:val="-4"/>
              </w:rPr>
              <w:t xml:space="preserve"> </w:t>
            </w:r>
            <w:r w:rsidRPr="00EE6E1C">
              <w:rPr>
                <w:rFonts w:cs="Aptos Serif"/>
              </w:rPr>
              <w:t>developer</w:t>
            </w:r>
            <w:r w:rsidRPr="00EE6E1C">
              <w:rPr>
                <w:rFonts w:cs="Aptos Serif"/>
                <w:spacing w:val="-5"/>
              </w:rPr>
              <w:t xml:space="preserve"> </w:t>
            </w:r>
            <w:r w:rsidRPr="00EE6E1C">
              <w:rPr>
                <w:rFonts w:cs="Aptos Serif"/>
              </w:rPr>
              <w:t>to</w:t>
            </w:r>
            <w:r w:rsidRPr="00EE6E1C">
              <w:rPr>
                <w:rFonts w:cs="Aptos Serif"/>
                <w:spacing w:val="-7"/>
              </w:rPr>
              <w:t xml:space="preserve"> </w:t>
            </w:r>
            <w:r w:rsidRPr="00EE6E1C">
              <w:rPr>
                <w:rFonts w:cs="Aptos Serif"/>
              </w:rPr>
              <w:t>determine</w:t>
            </w:r>
            <w:r w:rsidRPr="00EE6E1C">
              <w:rPr>
                <w:rFonts w:cs="Aptos Serif"/>
                <w:spacing w:val="-4"/>
              </w:rPr>
              <w:t xml:space="preserve"> </w:t>
            </w:r>
            <w:r w:rsidRPr="00EE6E1C">
              <w:rPr>
                <w:rFonts w:cs="Aptos Serif"/>
              </w:rPr>
              <w:t>the</w:t>
            </w:r>
            <w:r w:rsidRPr="00EE6E1C">
              <w:rPr>
                <w:rFonts w:cs="Aptos Serif"/>
                <w:spacing w:val="-4"/>
              </w:rPr>
              <w:t xml:space="preserve"> </w:t>
            </w:r>
            <w:r w:rsidRPr="00EE6E1C">
              <w:rPr>
                <w:rFonts w:cs="Aptos Serif"/>
              </w:rPr>
              <w:t>scope</w:t>
            </w:r>
            <w:r w:rsidRPr="00EE6E1C">
              <w:rPr>
                <w:rFonts w:cs="Aptos Serif"/>
                <w:spacing w:val="-4"/>
              </w:rPr>
              <w:t xml:space="preserve"> </w:t>
            </w:r>
            <w:r w:rsidRPr="00EE6E1C">
              <w:rPr>
                <w:rFonts w:cs="Aptos Serif"/>
              </w:rPr>
              <w:t>of</w:t>
            </w:r>
            <w:r w:rsidRPr="00EE6E1C">
              <w:rPr>
                <w:rFonts w:cs="Aptos Serif"/>
                <w:spacing w:val="-5"/>
              </w:rPr>
              <w:t xml:space="preserve"> </w:t>
            </w:r>
            <w:r w:rsidRPr="00EE6E1C">
              <w:rPr>
                <w:rFonts w:cs="Aptos Serif"/>
              </w:rPr>
              <w:t>EIA</w:t>
            </w:r>
            <w:r w:rsidRPr="00EE6E1C">
              <w:rPr>
                <w:rFonts w:cs="Aptos Serif"/>
                <w:spacing w:val="-8"/>
              </w:rPr>
              <w:t xml:space="preserve"> </w:t>
            </w:r>
            <w:r w:rsidRPr="00EE6E1C">
              <w:rPr>
                <w:rFonts w:cs="Aptos Serif"/>
                <w:spacing w:val="-2"/>
              </w:rPr>
              <w:t>studies.</w:t>
            </w:r>
          </w:p>
          <w:p w14:paraId="5CDC7608" w14:textId="77777777" w:rsidR="001D424F" w:rsidRPr="00EE6E1C" w:rsidRDefault="00C11E50" w:rsidP="00223B7B">
            <w:pPr>
              <w:pStyle w:val="TableParagraph"/>
              <w:numPr>
                <w:ilvl w:val="0"/>
                <w:numId w:val="13"/>
              </w:numPr>
              <w:tabs>
                <w:tab w:val="left" w:pos="871"/>
                <w:tab w:val="left" w:pos="872"/>
              </w:tabs>
              <w:spacing w:before="1" w:after="0" w:line="276" w:lineRule="auto"/>
              <w:ind w:right="601"/>
              <w:rPr>
                <w:rFonts w:cs="Aptos Serif"/>
              </w:rPr>
            </w:pPr>
            <w:r w:rsidRPr="00EE6E1C">
              <w:rPr>
                <w:rFonts w:cs="Aptos Serif"/>
              </w:rPr>
              <w:t>Reviewing</w:t>
            </w:r>
            <w:r w:rsidRPr="00EE6E1C">
              <w:rPr>
                <w:rFonts w:cs="Aptos Serif"/>
                <w:spacing w:val="-6"/>
              </w:rPr>
              <w:t xml:space="preserve"> </w:t>
            </w:r>
            <w:r w:rsidRPr="00EE6E1C">
              <w:rPr>
                <w:rFonts w:cs="Aptos Serif"/>
              </w:rPr>
              <w:t>project</w:t>
            </w:r>
            <w:r w:rsidRPr="00EE6E1C">
              <w:rPr>
                <w:rFonts w:cs="Aptos Serif"/>
                <w:spacing w:val="-5"/>
              </w:rPr>
              <w:t xml:space="preserve"> </w:t>
            </w:r>
            <w:r w:rsidRPr="00EE6E1C">
              <w:rPr>
                <w:rFonts w:cs="Aptos Serif"/>
              </w:rPr>
              <w:t>briefs,</w:t>
            </w:r>
            <w:r w:rsidRPr="00EE6E1C">
              <w:rPr>
                <w:rFonts w:cs="Aptos Serif"/>
                <w:spacing w:val="-6"/>
              </w:rPr>
              <w:t xml:space="preserve"> </w:t>
            </w:r>
            <w:r w:rsidRPr="00EE6E1C">
              <w:rPr>
                <w:rFonts w:cs="Aptos Serif"/>
              </w:rPr>
              <w:t>terms</w:t>
            </w:r>
            <w:r w:rsidRPr="00EE6E1C">
              <w:rPr>
                <w:rFonts w:cs="Aptos Serif"/>
                <w:spacing w:val="-4"/>
              </w:rPr>
              <w:t xml:space="preserve"> </w:t>
            </w:r>
            <w:r w:rsidRPr="00EE6E1C">
              <w:rPr>
                <w:rFonts w:cs="Aptos Serif"/>
              </w:rPr>
              <w:t>of</w:t>
            </w:r>
            <w:r w:rsidRPr="00EE6E1C">
              <w:rPr>
                <w:rFonts w:cs="Aptos Serif"/>
                <w:spacing w:val="-5"/>
              </w:rPr>
              <w:t xml:space="preserve"> </w:t>
            </w:r>
            <w:r w:rsidRPr="00EE6E1C">
              <w:rPr>
                <w:rFonts w:cs="Aptos Serif"/>
              </w:rPr>
              <w:t>reference,</w:t>
            </w:r>
            <w:r w:rsidRPr="00EE6E1C">
              <w:rPr>
                <w:rFonts w:cs="Aptos Serif"/>
                <w:spacing w:val="-6"/>
              </w:rPr>
              <w:t xml:space="preserve"> </w:t>
            </w:r>
            <w:r w:rsidRPr="00EE6E1C">
              <w:rPr>
                <w:rFonts w:cs="Aptos Serif"/>
              </w:rPr>
              <w:t>and</w:t>
            </w:r>
            <w:r w:rsidRPr="00EE6E1C">
              <w:rPr>
                <w:rFonts w:cs="Aptos Serif"/>
                <w:spacing w:val="-6"/>
              </w:rPr>
              <w:t xml:space="preserve"> </w:t>
            </w:r>
            <w:r w:rsidRPr="00EE6E1C">
              <w:rPr>
                <w:rFonts w:cs="Aptos Serif"/>
              </w:rPr>
              <w:t>environmental</w:t>
            </w:r>
            <w:r w:rsidRPr="00EE6E1C">
              <w:rPr>
                <w:rFonts w:cs="Aptos Serif"/>
                <w:spacing w:val="-6"/>
              </w:rPr>
              <w:t xml:space="preserve"> </w:t>
            </w:r>
            <w:r w:rsidRPr="00EE6E1C">
              <w:rPr>
                <w:rFonts w:cs="Aptos Serif"/>
              </w:rPr>
              <w:t>impact statements (EIS) and decision-making.</w:t>
            </w:r>
          </w:p>
          <w:p w14:paraId="5CDC7609" w14:textId="77777777" w:rsidR="001D424F" w:rsidRPr="00EE6E1C" w:rsidRDefault="00C11E50" w:rsidP="00223B7B">
            <w:pPr>
              <w:pStyle w:val="TableParagraph"/>
              <w:numPr>
                <w:ilvl w:val="0"/>
                <w:numId w:val="13"/>
              </w:numPr>
              <w:tabs>
                <w:tab w:val="left" w:pos="871"/>
                <w:tab w:val="left" w:pos="872"/>
              </w:tabs>
              <w:spacing w:before="1" w:after="0" w:line="276" w:lineRule="auto"/>
              <w:ind w:hanging="481"/>
              <w:rPr>
                <w:rFonts w:cs="Aptos Serif"/>
              </w:rPr>
            </w:pPr>
            <w:r w:rsidRPr="00EE6E1C">
              <w:rPr>
                <w:rFonts w:cs="Aptos Serif"/>
              </w:rPr>
              <w:t>Disclosure</w:t>
            </w:r>
            <w:r w:rsidRPr="00EE6E1C">
              <w:rPr>
                <w:rFonts w:cs="Aptos Serif"/>
                <w:spacing w:val="-4"/>
              </w:rPr>
              <w:t xml:space="preserve"> </w:t>
            </w:r>
            <w:r w:rsidRPr="00EE6E1C">
              <w:rPr>
                <w:rFonts w:cs="Aptos Serif"/>
              </w:rPr>
              <w:t>of</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EIS</w:t>
            </w:r>
            <w:r w:rsidRPr="00EE6E1C">
              <w:rPr>
                <w:rFonts w:cs="Aptos Serif"/>
                <w:spacing w:val="-4"/>
              </w:rPr>
              <w:t xml:space="preserve"> </w:t>
            </w:r>
            <w:r w:rsidRPr="00EE6E1C">
              <w:rPr>
                <w:rFonts w:cs="Aptos Serif"/>
              </w:rPr>
              <w:t>to</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public</w:t>
            </w:r>
            <w:r w:rsidRPr="00EE6E1C">
              <w:rPr>
                <w:rFonts w:cs="Aptos Serif"/>
                <w:spacing w:val="-4"/>
              </w:rPr>
              <w:t xml:space="preserve"> </w:t>
            </w:r>
            <w:r w:rsidRPr="00EE6E1C">
              <w:rPr>
                <w:rFonts w:cs="Aptos Serif"/>
              </w:rPr>
              <w:t>through</w:t>
            </w:r>
            <w:r w:rsidRPr="00EE6E1C">
              <w:rPr>
                <w:rFonts w:cs="Aptos Serif"/>
                <w:spacing w:val="-4"/>
              </w:rPr>
              <w:t xml:space="preserve"> </w:t>
            </w:r>
            <w:r w:rsidRPr="00EE6E1C">
              <w:rPr>
                <w:rFonts w:cs="Aptos Serif"/>
              </w:rPr>
              <w:t>the</w:t>
            </w:r>
            <w:r w:rsidRPr="00EE6E1C">
              <w:rPr>
                <w:rFonts w:cs="Aptos Serif"/>
                <w:spacing w:val="-6"/>
              </w:rPr>
              <w:t xml:space="preserve"> </w:t>
            </w:r>
            <w:r w:rsidRPr="00EE6E1C">
              <w:rPr>
                <w:rFonts w:cs="Aptos Serif"/>
                <w:spacing w:val="-2"/>
              </w:rPr>
              <w:t>media.</w:t>
            </w:r>
          </w:p>
          <w:p w14:paraId="5CDC760A" w14:textId="77777777" w:rsidR="001D424F" w:rsidRPr="00EE6E1C" w:rsidRDefault="00C11E50" w:rsidP="00223B7B">
            <w:pPr>
              <w:pStyle w:val="TableParagraph"/>
              <w:numPr>
                <w:ilvl w:val="0"/>
                <w:numId w:val="13"/>
              </w:numPr>
              <w:tabs>
                <w:tab w:val="left" w:pos="871"/>
                <w:tab w:val="left" w:pos="872"/>
              </w:tabs>
              <w:spacing w:after="0" w:line="276" w:lineRule="auto"/>
              <w:ind w:hanging="481"/>
              <w:rPr>
                <w:rFonts w:cs="Aptos Serif"/>
              </w:rPr>
            </w:pPr>
            <w:r w:rsidRPr="00EE6E1C">
              <w:rPr>
                <w:rFonts w:cs="Aptos Serif"/>
              </w:rPr>
              <w:t>Holding</w:t>
            </w:r>
            <w:r w:rsidRPr="00EE6E1C">
              <w:rPr>
                <w:rFonts w:cs="Aptos Serif"/>
                <w:spacing w:val="-6"/>
              </w:rPr>
              <w:t xml:space="preserve"> </w:t>
            </w:r>
            <w:r w:rsidRPr="00EE6E1C">
              <w:rPr>
                <w:rFonts w:cs="Aptos Serif"/>
              </w:rPr>
              <w:t>public</w:t>
            </w:r>
            <w:r w:rsidRPr="00EE6E1C">
              <w:rPr>
                <w:rFonts w:cs="Aptos Serif"/>
                <w:spacing w:val="-3"/>
              </w:rPr>
              <w:t xml:space="preserve"> </w:t>
            </w:r>
            <w:r w:rsidRPr="00EE6E1C">
              <w:rPr>
                <w:rFonts w:cs="Aptos Serif"/>
              </w:rPr>
              <w:t>hearing</w:t>
            </w:r>
            <w:r w:rsidRPr="00EE6E1C">
              <w:rPr>
                <w:rFonts w:cs="Aptos Serif"/>
                <w:spacing w:val="-5"/>
              </w:rPr>
              <w:t xml:space="preserve"> </w:t>
            </w:r>
            <w:r w:rsidRPr="00EE6E1C">
              <w:rPr>
                <w:rFonts w:cs="Aptos Serif"/>
              </w:rPr>
              <w:t>meetings</w:t>
            </w:r>
            <w:r w:rsidRPr="00EE6E1C">
              <w:rPr>
                <w:rFonts w:cs="Aptos Serif"/>
                <w:spacing w:val="-6"/>
              </w:rPr>
              <w:t xml:space="preserve"> </w:t>
            </w:r>
            <w:r w:rsidRPr="00EE6E1C">
              <w:rPr>
                <w:rFonts w:cs="Aptos Serif"/>
              </w:rPr>
              <w:t>to</w:t>
            </w:r>
            <w:r w:rsidRPr="00EE6E1C">
              <w:rPr>
                <w:rFonts w:cs="Aptos Serif"/>
                <w:spacing w:val="-7"/>
              </w:rPr>
              <w:t xml:space="preserve"> </w:t>
            </w:r>
            <w:r w:rsidRPr="00EE6E1C">
              <w:rPr>
                <w:rFonts w:cs="Aptos Serif"/>
              </w:rPr>
              <w:t>discuss</w:t>
            </w:r>
            <w:r w:rsidRPr="00EE6E1C">
              <w:rPr>
                <w:rFonts w:cs="Aptos Serif"/>
                <w:spacing w:val="-6"/>
              </w:rPr>
              <w:t xml:space="preserve"> </w:t>
            </w:r>
            <w:r w:rsidRPr="00EE6E1C">
              <w:rPr>
                <w:rFonts w:cs="Aptos Serif"/>
              </w:rPr>
              <w:t>the</w:t>
            </w:r>
            <w:r w:rsidRPr="00EE6E1C">
              <w:rPr>
                <w:rFonts w:cs="Aptos Serif"/>
                <w:spacing w:val="-4"/>
              </w:rPr>
              <w:t xml:space="preserve"> </w:t>
            </w:r>
            <w:r w:rsidRPr="00EE6E1C">
              <w:rPr>
                <w:rFonts w:cs="Aptos Serif"/>
              </w:rPr>
              <w:t>EIS</w:t>
            </w:r>
            <w:r w:rsidRPr="00EE6E1C">
              <w:rPr>
                <w:rFonts w:cs="Aptos Serif"/>
                <w:spacing w:val="-5"/>
              </w:rPr>
              <w:t xml:space="preserve"> </w:t>
            </w:r>
            <w:r w:rsidRPr="00EE6E1C">
              <w:rPr>
                <w:rFonts w:cs="Aptos Serif"/>
              </w:rPr>
              <w:t>with</w:t>
            </w:r>
            <w:r w:rsidRPr="00EE6E1C">
              <w:rPr>
                <w:rFonts w:cs="Aptos Serif"/>
                <w:spacing w:val="-9"/>
              </w:rPr>
              <w:t xml:space="preserve"> </w:t>
            </w:r>
            <w:r w:rsidRPr="00EE6E1C">
              <w:rPr>
                <w:rFonts w:cs="Aptos Serif"/>
                <w:spacing w:val="-2"/>
              </w:rPr>
              <w:t>stakeholders.</w:t>
            </w:r>
          </w:p>
          <w:p w14:paraId="5CDC760B" w14:textId="77777777" w:rsidR="001D424F" w:rsidRPr="00EE6E1C" w:rsidRDefault="00C11E50" w:rsidP="00223B7B">
            <w:pPr>
              <w:pStyle w:val="TableParagraph"/>
              <w:numPr>
                <w:ilvl w:val="0"/>
                <w:numId w:val="13"/>
              </w:numPr>
              <w:tabs>
                <w:tab w:val="left" w:pos="871"/>
                <w:tab w:val="left" w:pos="872"/>
              </w:tabs>
              <w:spacing w:before="1" w:after="0" w:line="276" w:lineRule="auto"/>
              <w:ind w:hanging="481"/>
              <w:rPr>
                <w:rFonts w:cs="Aptos Serif"/>
              </w:rPr>
            </w:pPr>
            <w:r w:rsidRPr="00EE6E1C">
              <w:rPr>
                <w:rFonts w:cs="Aptos Serif"/>
              </w:rPr>
              <w:t>Conducting</w:t>
            </w:r>
            <w:r w:rsidRPr="00EE6E1C">
              <w:rPr>
                <w:rFonts w:cs="Aptos Serif"/>
                <w:spacing w:val="-8"/>
              </w:rPr>
              <w:t xml:space="preserve"> </w:t>
            </w:r>
            <w:r w:rsidRPr="00EE6E1C">
              <w:rPr>
                <w:rFonts w:cs="Aptos Serif"/>
              </w:rPr>
              <w:t>verification</w:t>
            </w:r>
            <w:r w:rsidRPr="00EE6E1C">
              <w:rPr>
                <w:rFonts w:cs="Aptos Serif"/>
                <w:spacing w:val="-7"/>
              </w:rPr>
              <w:t xml:space="preserve"> </w:t>
            </w:r>
            <w:r w:rsidRPr="00EE6E1C">
              <w:rPr>
                <w:rFonts w:cs="Aptos Serif"/>
              </w:rPr>
              <w:t>surveys</w:t>
            </w:r>
            <w:r w:rsidRPr="00EE6E1C">
              <w:rPr>
                <w:rFonts w:cs="Aptos Serif"/>
                <w:spacing w:val="-5"/>
              </w:rPr>
              <w:t xml:space="preserve"> </w:t>
            </w:r>
            <w:r w:rsidRPr="00EE6E1C">
              <w:rPr>
                <w:rFonts w:cs="Aptos Serif"/>
              </w:rPr>
              <w:t>of</w:t>
            </w:r>
            <w:r w:rsidRPr="00EE6E1C">
              <w:rPr>
                <w:rFonts w:cs="Aptos Serif"/>
                <w:spacing w:val="-6"/>
              </w:rPr>
              <w:t xml:space="preserve"> </w:t>
            </w:r>
            <w:r w:rsidRPr="00EE6E1C">
              <w:rPr>
                <w:rFonts w:cs="Aptos Serif"/>
              </w:rPr>
              <w:t>the</w:t>
            </w:r>
            <w:r w:rsidRPr="00EE6E1C">
              <w:rPr>
                <w:rFonts w:cs="Aptos Serif"/>
                <w:spacing w:val="-6"/>
              </w:rPr>
              <w:t xml:space="preserve"> </w:t>
            </w:r>
            <w:r w:rsidRPr="00EE6E1C">
              <w:rPr>
                <w:rFonts w:cs="Aptos Serif"/>
              </w:rPr>
              <w:t>affected</w:t>
            </w:r>
            <w:r w:rsidRPr="00EE6E1C">
              <w:rPr>
                <w:rFonts w:cs="Aptos Serif"/>
                <w:spacing w:val="-5"/>
              </w:rPr>
              <w:t xml:space="preserve"> </w:t>
            </w:r>
            <w:r w:rsidRPr="00EE6E1C">
              <w:rPr>
                <w:rFonts w:cs="Aptos Serif"/>
                <w:spacing w:val="-2"/>
              </w:rPr>
              <w:t>environment.</w:t>
            </w:r>
          </w:p>
          <w:p w14:paraId="5CDC760C" w14:textId="77777777" w:rsidR="001D424F" w:rsidRPr="00EE6E1C" w:rsidRDefault="00C11E50" w:rsidP="00223B7B">
            <w:pPr>
              <w:pStyle w:val="TableParagraph"/>
              <w:numPr>
                <w:ilvl w:val="0"/>
                <w:numId w:val="13"/>
              </w:numPr>
              <w:tabs>
                <w:tab w:val="left" w:pos="871"/>
                <w:tab w:val="left" w:pos="872"/>
              </w:tabs>
              <w:spacing w:before="1" w:after="0" w:line="276" w:lineRule="auto"/>
              <w:ind w:hanging="481"/>
              <w:rPr>
                <w:rFonts w:cs="Aptos Serif"/>
              </w:rPr>
            </w:pPr>
            <w:r w:rsidRPr="00EE6E1C">
              <w:rPr>
                <w:rFonts w:cs="Aptos Serif"/>
              </w:rPr>
              <w:t>Monitoring</w:t>
            </w:r>
            <w:r w:rsidRPr="00EE6E1C">
              <w:rPr>
                <w:rFonts w:cs="Aptos Serif"/>
                <w:spacing w:val="-8"/>
              </w:rPr>
              <w:t xml:space="preserve"> </w:t>
            </w:r>
            <w:r w:rsidRPr="00EE6E1C">
              <w:rPr>
                <w:rFonts w:cs="Aptos Serif"/>
              </w:rPr>
              <w:t>the</w:t>
            </w:r>
            <w:r w:rsidRPr="00EE6E1C">
              <w:rPr>
                <w:rFonts w:cs="Aptos Serif"/>
                <w:spacing w:val="-5"/>
              </w:rPr>
              <w:t xml:space="preserve"> </w:t>
            </w:r>
            <w:r w:rsidRPr="00EE6E1C">
              <w:rPr>
                <w:rFonts w:cs="Aptos Serif"/>
              </w:rPr>
              <w:t>project</w:t>
            </w:r>
            <w:r w:rsidRPr="00EE6E1C">
              <w:rPr>
                <w:rFonts w:cs="Aptos Serif"/>
                <w:spacing w:val="-7"/>
              </w:rPr>
              <w:t xml:space="preserve"> </w:t>
            </w:r>
            <w:r w:rsidRPr="00EE6E1C">
              <w:rPr>
                <w:rFonts w:cs="Aptos Serif"/>
              </w:rPr>
              <w:t>once</w:t>
            </w:r>
            <w:r w:rsidRPr="00EE6E1C">
              <w:rPr>
                <w:rFonts w:cs="Aptos Serif"/>
                <w:spacing w:val="-7"/>
              </w:rPr>
              <w:t xml:space="preserve"> </w:t>
            </w:r>
            <w:r w:rsidRPr="00EE6E1C">
              <w:rPr>
                <w:rFonts w:cs="Aptos Serif"/>
                <w:spacing w:val="-2"/>
              </w:rPr>
              <w:t>implemented.</w:t>
            </w:r>
          </w:p>
          <w:p w14:paraId="5CDC760D" w14:textId="77777777" w:rsidR="001D424F" w:rsidRPr="00EE6E1C" w:rsidRDefault="00C11E50" w:rsidP="00223B7B">
            <w:pPr>
              <w:pStyle w:val="TableParagraph"/>
              <w:numPr>
                <w:ilvl w:val="0"/>
                <w:numId w:val="13"/>
              </w:numPr>
              <w:tabs>
                <w:tab w:val="left" w:pos="871"/>
                <w:tab w:val="left" w:pos="872"/>
              </w:tabs>
              <w:spacing w:after="0" w:line="276" w:lineRule="auto"/>
              <w:ind w:right="118"/>
              <w:rPr>
                <w:rFonts w:cs="Aptos Serif"/>
              </w:rPr>
            </w:pPr>
            <w:r w:rsidRPr="00EE6E1C">
              <w:rPr>
                <w:rFonts w:cs="Aptos Serif"/>
              </w:rPr>
              <w:t>Conducting</w:t>
            </w:r>
            <w:r w:rsidRPr="00EE6E1C">
              <w:rPr>
                <w:rFonts w:cs="Aptos Serif"/>
                <w:spacing w:val="-6"/>
              </w:rPr>
              <w:t xml:space="preserve"> </w:t>
            </w:r>
            <w:r w:rsidRPr="00EE6E1C">
              <w:rPr>
                <w:rFonts w:cs="Aptos Serif"/>
              </w:rPr>
              <w:t>compliance</w:t>
            </w:r>
            <w:r w:rsidRPr="00EE6E1C">
              <w:rPr>
                <w:rFonts w:cs="Aptos Serif"/>
                <w:spacing w:val="-4"/>
              </w:rPr>
              <w:t xml:space="preserve"> </w:t>
            </w:r>
            <w:r w:rsidRPr="00EE6E1C">
              <w:rPr>
                <w:rFonts w:cs="Aptos Serif"/>
              </w:rPr>
              <w:t>audits</w:t>
            </w:r>
            <w:r w:rsidRPr="00EE6E1C">
              <w:rPr>
                <w:rFonts w:cs="Aptos Serif"/>
                <w:spacing w:val="-6"/>
              </w:rPr>
              <w:t xml:space="preserve"> </w:t>
            </w:r>
            <w:r w:rsidRPr="00EE6E1C">
              <w:rPr>
                <w:rFonts w:cs="Aptos Serif"/>
              </w:rPr>
              <w:t>of</w:t>
            </w:r>
            <w:r w:rsidRPr="00EE6E1C">
              <w:rPr>
                <w:rFonts w:cs="Aptos Serif"/>
                <w:spacing w:val="-5"/>
              </w:rPr>
              <w:t xml:space="preserve"> </w:t>
            </w:r>
            <w:r w:rsidRPr="00EE6E1C">
              <w:rPr>
                <w:rFonts w:cs="Aptos Serif"/>
              </w:rPr>
              <w:t>the</w:t>
            </w:r>
            <w:r w:rsidRPr="00EE6E1C">
              <w:rPr>
                <w:rFonts w:cs="Aptos Serif"/>
                <w:spacing w:val="-4"/>
              </w:rPr>
              <w:t xml:space="preserve"> </w:t>
            </w:r>
            <w:r w:rsidRPr="00EE6E1C">
              <w:rPr>
                <w:rFonts w:cs="Aptos Serif"/>
              </w:rPr>
              <w:t>project</w:t>
            </w:r>
            <w:r w:rsidRPr="00EE6E1C">
              <w:rPr>
                <w:rFonts w:cs="Aptos Serif"/>
                <w:spacing w:val="-5"/>
              </w:rPr>
              <w:t xml:space="preserve"> </w:t>
            </w:r>
            <w:r w:rsidRPr="00EE6E1C">
              <w:rPr>
                <w:rFonts w:cs="Aptos Serif"/>
              </w:rPr>
              <w:t>between</w:t>
            </w:r>
            <w:r w:rsidRPr="00EE6E1C">
              <w:rPr>
                <w:rFonts w:cs="Aptos Serif"/>
                <w:spacing w:val="-6"/>
              </w:rPr>
              <w:t xml:space="preserve"> </w:t>
            </w:r>
            <w:r w:rsidRPr="00EE6E1C">
              <w:rPr>
                <w:rFonts w:cs="Aptos Serif"/>
              </w:rPr>
              <w:t>12</w:t>
            </w:r>
            <w:r w:rsidRPr="00EE6E1C">
              <w:rPr>
                <w:rFonts w:cs="Aptos Serif"/>
                <w:spacing w:val="-5"/>
              </w:rPr>
              <w:t xml:space="preserve"> </w:t>
            </w:r>
            <w:r w:rsidRPr="00EE6E1C">
              <w:rPr>
                <w:rFonts w:cs="Aptos Serif"/>
              </w:rPr>
              <w:t>and</w:t>
            </w:r>
            <w:r w:rsidRPr="00EE6E1C">
              <w:rPr>
                <w:rFonts w:cs="Aptos Serif"/>
                <w:spacing w:val="-2"/>
              </w:rPr>
              <w:t xml:space="preserve"> </w:t>
            </w:r>
            <w:r w:rsidRPr="00EE6E1C">
              <w:rPr>
                <w:rFonts w:cs="Aptos Serif"/>
              </w:rPr>
              <w:t>36</w:t>
            </w:r>
            <w:r w:rsidRPr="00EE6E1C">
              <w:rPr>
                <w:rFonts w:cs="Aptos Serif"/>
                <w:spacing w:val="-5"/>
              </w:rPr>
              <w:t xml:space="preserve"> </w:t>
            </w:r>
            <w:r w:rsidRPr="00EE6E1C">
              <w:rPr>
                <w:rFonts w:cs="Aptos Serif"/>
              </w:rPr>
              <w:t>months</w:t>
            </w:r>
            <w:r w:rsidRPr="00EE6E1C">
              <w:rPr>
                <w:rFonts w:cs="Aptos Serif"/>
                <w:spacing w:val="-6"/>
              </w:rPr>
              <w:t xml:space="preserve"> </w:t>
            </w:r>
            <w:r w:rsidRPr="00EE6E1C">
              <w:rPr>
                <w:rFonts w:cs="Aptos Serif"/>
              </w:rPr>
              <w:t>after implementation; and</w:t>
            </w:r>
          </w:p>
          <w:p w14:paraId="5CDC760E" w14:textId="77777777" w:rsidR="001D424F" w:rsidRPr="00EE6E1C" w:rsidRDefault="00C11E50" w:rsidP="00223B7B">
            <w:pPr>
              <w:pStyle w:val="TableParagraph"/>
              <w:numPr>
                <w:ilvl w:val="0"/>
                <w:numId w:val="13"/>
              </w:numPr>
              <w:tabs>
                <w:tab w:val="left" w:pos="871"/>
                <w:tab w:val="left" w:pos="872"/>
              </w:tabs>
              <w:spacing w:after="0" w:line="276" w:lineRule="auto"/>
              <w:ind w:hanging="481"/>
              <w:rPr>
                <w:rFonts w:cs="Aptos Serif"/>
              </w:rPr>
            </w:pPr>
            <w:r w:rsidRPr="00EE6E1C">
              <w:rPr>
                <w:rFonts w:cs="Aptos Serif"/>
              </w:rPr>
              <w:t>General</w:t>
            </w:r>
            <w:r w:rsidRPr="00EE6E1C">
              <w:rPr>
                <w:rFonts w:cs="Aptos Serif"/>
                <w:spacing w:val="-7"/>
              </w:rPr>
              <w:t xml:space="preserve"> </w:t>
            </w:r>
            <w:r w:rsidRPr="00EE6E1C">
              <w:rPr>
                <w:rFonts w:cs="Aptos Serif"/>
              </w:rPr>
              <w:t>administration</w:t>
            </w:r>
            <w:r w:rsidRPr="00EE6E1C">
              <w:rPr>
                <w:rFonts w:cs="Aptos Serif"/>
                <w:spacing w:val="-6"/>
              </w:rPr>
              <w:t xml:space="preserve"> </w:t>
            </w:r>
            <w:r w:rsidRPr="00EE6E1C">
              <w:rPr>
                <w:rFonts w:cs="Aptos Serif"/>
              </w:rPr>
              <w:t>of</w:t>
            </w:r>
            <w:r w:rsidRPr="00EE6E1C">
              <w:rPr>
                <w:rFonts w:cs="Aptos Serif"/>
                <w:spacing w:val="-5"/>
              </w:rPr>
              <w:t xml:space="preserve"> </w:t>
            </w:r>
            <w:r w:rsidRPr="00EE6E1C">
              <w:rPr>
                <w:rFonts w:cs="Aptos Serif"/>
              </w:rPr>
              <w:t>all</w:t>
            </w:r>
            <w:r w:rsidRPr="00EE6E1C">
              <w:rPr>
                <w:rFonts w:cs="Aptos Serif"/>
                <w:spacing w:val="-7"/>
              </w:rPr>
              <w:t xml:space="preserve"> </w:t>
            </w:r>
            <w:r w:rsidRPr="00EE6E1C">
              <w:rPr>
                <w:rFonts w:cs="Aptos Serif"/>
              </w:rPr>
              <w:t>the</w:t>
            </w:r>
            <w:r w:rsidRPr="00EE6E1C">
              <w:rPr>
                <w:rFonts w:cs="Aptos Serif"/>
                <w:spacing w:val="-4"/>
              </w:rPr>
              <w:t xml:space="preserve"> </w:t>
            </w:r>
            <w:r w:rsidRPr="00EE6E1C">
              <w:rPr>
                <w:rFonts w:cs="Aptos Serif"/>
              </w:rPr>
              <w:t>Regulations</w:t>
            </w:r>
            <w:r w:rsidRPr="00EE6E1C">
              <w:rPr>
                <w:rFonts w:cs="Aptos Serif"/>
                <w:spacing w:val="-6"/>
              </w:rPr>
              <w:t xml:space="preserve"> </w:t>
            </w:r>
            <w:r w:rsidRPr="00EE6E1C">
              <w:rPr>
                <w:rFonts w:cs="Aptos Serif"/>
              </w:rPr>
              <w:t>under</w:t>
            </w:r>
            <w:r w:rsidRPr="00EE6E1C">
              <w:rPr>
                <w:rFonts w:cs="Aptos Serif"/>
                <w:spacing w:val="-6"/>
              </w:rPr>
              <w:t xml:space="preserve"> </w:t>
            </w:r>
            <w:r w:rsidRPr="00EE6E1C">
              <w:rPr>
                <w:rFonts w:cs="Aptos Serif"/>
              </w:rPr>
              <w:t>the</w:t>
            </w:r>
            <w:r w:rsidRPr="00EE6E1C">
              <w:rPr>
                <w:rFonts w:cs="Aptos Serif"/>
                <w:spacing w:val="-7"/>
              </w:rPr>
              <w:t xml:space="preserve"> </w:t>
            </w:r>
            <w:r w:rsidRPr="00EE6E1C">
              <w:rPr>
                <w:rFonts w:cs="Aptos Serif"/>
                <w:spacing w:val="-4"/>
              </w:rPr>
              <w:t>EMA.</w:t>
            </w:r>
          </w:p>
          <w:p w14:paraId="5CDC760F" w14:textId="77777777" w:rsidR="001D424F" w:rsidRPr="00EE6E1C" w:rsidRDefault="00C11E50" w:rsidP="00223B7B">
            <w:pPr>
              <w:pStyle w:val="TableParagraph"/>
              <w:spacing w:before="1" w:after="0" w:line="276" w:lineRule="auto"/>
              <w:ind w:left="150" w:right="99"/>
              <w:rPr>
                <w:rFonts w:cs="Aptos Serif"/>
              </w:rPr>
            </w:pPr>
            <w:r w:rsidRPr="00EE6E1C">
              <w:rPr>
                <w:rFonts w:cs="Aptos Serif"/>
              </w:rPr>
              <w:t>In</w:t>
            </w:r>
            <w:r w:rsidRPr="00EE6E1C">
              <w:rPr>
                <w:rFonts w:cs="Aptos Serif"/>
                <w:spacing w:val="-4"/>
              </w:rPr>
              <w:t xml:space="preserve"> </w:t>
            </w:r>
            <w:r w:rsidRPr="00EE6E1C">
              <w:rPr>
                <w:rFonts w:cs="Aptos Serif"/>
              </w:rPr>
              <w:t>addition</w:t>
            </w:r>
            <w:r w:rsidRPr="00EE6E1C">
              <w:rPr>
                <w:rFonts w:cs="Aptos Serif"/>
                <w:spacing w:val="-5"/>
              </w:rPr>
              <w:t xml:space="preserve"> </w:t>
            </w:r>
            <w:r w:rsidRPr="00EE6E1C">
              <w:rPr>
                <w:rFonts w:cs="Aptos Serif"/>
              </w:rPr>
              <w:t>to</w:t>
            </w:r>
            <w:r w:rsidRPr="00EE6E1C">
              <w:rPr>
                <w:rFonts w:cs="Aptos Serif"/>
                <w:spacing w:val="-6"/>
              </w:rPr>
              <w:t xml:space="preserve"> </w:t>
            </w:r>
            <w:r w:rsidRPr="00EE6E1C">
              <w:rPr>
                <w:rFonts w:cs="Aptos Serif"/>
              </w:rPr>
              <w:t>the</w:t>
            </w:r>
            <w:r w:rsidRPr="00EE6E1C">
              <w:rPr>
                <w:rFonts w:cs="Aptos Serif"/>
                <w:spacing w:val="-3"/>
              </w:rPr>
              <w:t xml:space="preserve"> </w:t>
            </w:r>
            <w:r w:rsidRPr="00EE6E1C">
              <w:rPr>
                <w:rFonts w:cs="Aptos Serif"/>
              </w:rPr>
              <w:t>Project</w:t>
            </w:r>
            <w:r w:rsidRPr="00EE6E1C">
              <w:rPr>
                <w:rFonts w:cs="Aptos Serif"/>
                <w:spacing w:val="-4"/>
              </w:rPr>
              <w:t xml:space="preserve"> </w:t>
            </w:r>
            <w:r w:rsidRPr="00EE6E1C">
              <w:rPr>
                <w:rFonts w:cs="Aptos Serif"/>
              </w:rPr>
              <w:t>Environmental</w:t>
            </w:r>
            <w:r w:rsidRPr="00EE6E1C">
              <w:rPr>
                <w:rFonts w:cs="Aptos Serif"/>
                <w:spacing w:val="-4"/>
              </w:rPr>
              <w:t xml:space="preserve"> </w:t>
            </w:r>
            <w:r w:rsidRPr="00EE6E1C">
              <w:rPr>
                <w:rFonts w:cs="Aptos Serif"/>
              </w:rPr>
              <w:t>Permit,</w:t>
            </w:r>
            <w:r w:rsidRPr="00EE6E1C">
              <w:rPr>
                <w:rFonts w:cs="Aptos Serif"/>
                <w:spacing w:val="-5"/>
              </w:rPr>
              <w:t xml:space="preserve"> </w:t>
            </w:r>
            <w:r w:rsidRPr="00EE6E1C">
              <w:rPr>
                <w:rFonts w:cs="Aptos Serif"/>
              </w:rPr>
              <w:t>ZEMA</w:t>
            </w:r>
            <w:r w:rsidRPr="00EE6E1C">
              <w:rPr>
                <w:rFonts w:cs="Aptos Serif"/>
                <w:spacing w:val="-5"/>
              </w:rPr>
              <w:t xml:space="preserve"> </w:t>
            </w:r>
            <w:r w:rsidRPr="00EE6E1C">
              <w:rPr>
                <w:rFonts w:cs="Aptos Serif"/>
              </w:rPr>
              <w:t>is</w:t>
            </w:r>
            <w:r w:rsidRPr="00EE6E1C">
              <w:rPr>
                <w:rFonts w:cs="Aptos Serif"/>
                <w:spacing w:val="-5"/>
              </w:rPr>
              <w:t xml:space="preserve"> </w:t>
            </w:r>
            <w:r w:rsidRPr="00EE6E1C">
              <w:rPr>
                <w:rFonts w:cs="Aptos Serif"/>
              </w:rPr>
              <w:t>responsible</w:t>
            </w:r>
            <w:r w:rsidRPr="00EE6E1C">
              <w:rPr>
                <w:rFonts w:cs="Aptos Serif"/>
                <w:spacing w:val="-3"/>
              </w:rPr>
              <w:t xml:space="preserve"> </w:t>
            </w:r>
            <w:r w:rsidRPr="00EE6E1C">
              <w:rPr>
                <w:rFonts w:cs="Aptos Serif"/>
              </w:rPr>
              <w:t>for</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issuing of licenses relating to:</w:t>
            </w:r>
          </w:p>
          <w:p w14:paraId="5CDC7610" w14:textId="77777777" w:rsidR="001D424F" w:rsidRPr="00EE6E1C" w:rsidRDefault="00C11E50" w:rsidP="00223B7B">
            <w:pPr>
              <w:pStyle w:val="TableParagraph"/>
              <w:numPr>
                <w:ilvl w:val="0"/>
                <w:numId w:val="13"/>
              </w:numPr>
              <w:tabs>
                <w:tab w:val="left" w:pos="871"/>
                <w:tab w:val="left" w:pos="872"/>
              </w:tabs>
              <w:spacing w:after="0" w:line="276" w:lineRule="auto"/>
              <w:ind w:hanging="481"/>
              <w:rPr>
                <w:rFonts w:cs="Aptos Serif"/>
              </w:rPr>
            </w:pPr>
            <w:r w:rsidRPr="00EE6E1C">
              <w:rPr>
                <w:rFonts w:cs="Aptos Serif"/>
              </w:rPr>
              <w:t>emissions</w:t>
            </w:r>
            <w:r w:rsidRPr="00EE6E1C">
              <w:rPr>
                <w:rFonts w:cs="Aptos Serif"/>
                <w:spacing w:val="-5"/>
              </w:rPr>
              <w:t xml:space="preserve"> </w:t>
            </w:r>
            <w:r w:rsidRPr="00EE6E1C">
              <w:rPr>
                <w:rFonts w:cs="Aptos Serif"/>
              </w:rPr>
              <w:t>(air</w:t>
            </w:r>
            <w:r w:rsidRPr="00EE6E1C">
              <w:rPr>
                <w:rFonts w:cs="Aptos Serif"/>
                <w:spacing w:val="-4"/>
              </w:rPr>
              <w:t xml:space="preserve"> </w:t>
            </w:r>
            <w:r w:rsidRPr="00EE6E1C">
              <w:rPr>
                <w:rFonts w:cs="Aptos Serif"/>
              </w:rPr>
              <w:t>and</w:t>
            </w:r>
            <w:r w:rsidRPr="00EE6E1C">
              <w:rPr>
                <w:rFonts w:cs="Aptos Serif"/>
                <w:spacing w:val="-3"/>
              </w:rPr>
              <w:t xml:space="preserve"> </w:t>
            </w:r>
            <w:r w:rsidRPr="00EE6E1C">
              <w:rPr>
                <w:rFonts w:cs="Aptos Serif"/>
                <w:spacing w:val="-2"/>
              </w:rPr>
              <w:t>wastewater),</w:t>
            </w:r>
          </w:p>
          <w:p w14:paraId="5CDC7611" w14:textId="77777777" w:rsidR="001D424F" w:rsidRPr="00EE6E1C" w:rsidRDefault="00C11E50" w:rsidP="00223B7B">
            <w:pPr>
              <w:pStyle w:val="TableParagraph"/>
              <w:numPr>
                <w:ilvl w:val="0"/>
                <w:numId w:val="13"/>
              </w:numPr>
              <w:tabs>
                <w:tab w:val="left" w:pos="871"/>
                <w:tab w:val="left" w:pos="872"/>
              </w:tabs>
              <w:spacing w:before="1" w:after="0" w:line="276" w:lineRule="auto"/>
              <w:ind w:hanging="481"/>
              <w:rPr>
                <w:rFonts w:cs="Aptos Serif"/>
              </w:rPr>
            </w:pPr>
            <w:r w:rsidRPr="00EE6E1C">
              <w:rPr>
                <w:rFonts w:cs="Aptos Serif"/>
              </w:rPr>
              <w:t>waste</w:t>
            </w:r>
            <w:r w:rsidRPr="00EE6E1C">
              <w:rPr>
                <w:rFonts w:cs="Aptos Serif"/>
                <w:spacing w:val="-8"/>
              </w:rPr>
              <w:t xml:space="preserve"> </w:t>
            </w:r>
            <w:r w:rsidRPr="00EE6E1C">
              <w:rPr>
                <w:rFonts w:cs="Aptos Serif"/>
              </w:rPr>
              <w:t>management</w:t>
            </w:r>
            <w:r w:rsidRPr="00EE6E1C">
              <w:rPr>
                <w:rFonts w:cs="Aptos Serif"/>
                <w:spacing w:val="-8"/>
              </w:rPr>
              <w:t xml:space="preserve"> </w:t>
            </w:r>
            <w:r w:rsidRPr="00EE6E1C">
              <w:rPr>
                <w:rFonts w:cs="Aptos Serif"/>
                <w:spacing w:val="-5"/>
              </w:rPr>
              <w:t>and</w:t>
            </w:r>
          </w:p>
          <w:p w14:paraId="5CDC7612" w14:textId="77777777" w:rsidR="001D424F" w:rsidRPr="00EE6E1C" w:rsidRDefault="00C11E50" w:rsidP="00223B7B">
            <w:pPr>
              <w:pStyle w:val="TableParagraph"/>
              <w:numPr>
                <w:ilvl w:val="0"/>
                <w:numId w:val="13"/>
              </w:numPr>
              <w:tabs>
                <w:tab w:val="left" w:pos="871"/>
                <w:tab w:val="left" w:pos="872"/>
              </w:tabs>
              <w:spacing w:after="0" w:line="276" w:lineRule="auto"/>
              <w:ind w:hanging="481"/>
              <w:rPr>
                <w:rFonts w:cs="Aptos Serif"/>
              </w:rPr>
            </w:pPr>
            <w:r w:rsidRPr="00EE6E1C">
              <w:rPr>
                <w:rFonts w:cs="Aptos Serif"/>
              </w:rPr>
              <w:t>hazardous</w:t>
            </w:r>
            <w:r w:rsidRPr="00EE6E1C">
              <w:rPr>
                <w:rFonts w:cs="Aptos Serif"/>
                <w:spacing w:val="-9"/>
              </w:rPr>
              <w:t xml:space="preserve"> </w:t>
            </w:r>
            <w:r w:rsidRPr="00EE6E1C">
              <w:rPr>
                <w:rFonts w:cs="Aptos Serif"/>
              </w:rPr>
              <w:t>waste</w:t>
            </w:r>
            <w:r w:rsidRPr="00EE6E1C">
              <w:rPr>
                <w:rFonts w:cs="Aptos Serif"/>
                <w:spacing w:val="-8"/>
              </w:rPr>
              <w:t xml:space="preserve"> </w:t>
            </w:r>
            <w:r w:rsidRPr="00EE6E1C">
              <w:rPr>
                <w:rFonts w:cs="Aptos Serif"/>
                <w:spacing w:val="-2"/>
              </w:rPr>
              <w:t>management.</w:t>
            </w:r>
          </w:p>
        </w:tc>
      </w:tr>
      <w:tr w:rsidR="001D424F" w:rsidRPr="00EE6E1C" w14:paraId="5CDC7619" w14:textId="77777777" w:rsidTr="00223B7B">
        <w:trPr>
          <w:trHeight w:val="3251"/>
        </w:trPr>
        <w:tc>
          <w:tcPr>
            <w:tcW w:w="2026" w:type="dxa"/>
          </w:tcPr>
          <w:p w14:paraId="5CDC7615" w14:textId="77777777" w:rsidR="001D424F" w:rsidRPr="00EE6E1C" w:rsidRDefault="00C11E50" w:rsidP="00EE6E1C">
            <w:pPr>
              <w:pStyle w:val="TableParagraph"/>
              <w:spacing w:before="1" w:after="240" w:line="276" w:lineRule="auto"/>
              <w:ind w:left="151" w:right="56"/>
              <w:rPr>
                <w:rFonts w:cs="Aptos Serif"/>
              </w:rPr>
            </w:pPr>
            <w:r w:rsidRPr="00EE6E1C">
              <w:rPr>
                <w:rFonts w:cs="Aptos Serif"/>
              </w:rPr>
              <w:lastRenderedPageBreak/>
              <w:t>Water Resources Management</w:t>
            </w:r>
            <w:r w:rsidRPr="00EE6E1C">
              <w:rPr>
                <w:rFonts w:cs="Aptos Serif"/>
                <w:spacing w:val="-13"/>
              </w:rPr>
              <w:t xml:space="preserve"> </w:t>
            </w:r>
            <w:r w:rsidRPr="00EE6E1C">
              <w:rPr>
                <w:rFonts w:cs="Aptos Serif"/>
              </w:rPr>
              <w:t xml:space="preserve">Authority </w:t>
            </w:r>
            <w:r w:rsidRPr="00EE6E1C">
              <w:rPr>
                <w:rFonts w:cs="Aptos Serif"/>
                <w:spacing w:val="-2"/>
              </w:rPr>
              <w:t>(WARMA)</w:t>
            </w:r>
          </w:p>
        </w:tc>
        <w:tc>
          <w:tcPr>
            <w:tcW w:w="6993" w:type="dxa"/>
          </w:tcPr>
          <w:p w14:paraId="5CDC7617" w14:textId="77777777" w:rsidR="001D424F" w:rsidRPr="00EE6E1C" w:rsidRDefault="00C11E50" w:rsidP="00EE6E1C">
            <w:pPr>
              <w:pStyle w:val="TableParagraph"/>
              <w:spacing w:before="1" w:after="240" w:line="276" w:lineRule="auto"/>
              <w:ind w:left="150" w:right="99"/>
              <w:rPr>
                <w:rFonts w:cs="Aptos Serif"/>
              </w:rPr>
            </w:pPr>
            <w:r w:rsidRPr="00EE6E1C">
              <w:rPr>
                <w:rFonts w:cs="Aptos Serif"/>
              </w:rPr>
              <w:t>A statutory body under the Ministry of Water, Sanitation and Environmental Protection</w:t>
            </w:r>
            <w:r w:rsidRPr="00EE6E1C">
              <w:rPr>
                <w:rFonts w:cs="Aptos Serif"/>
                <w:spacing w:val="-4"/>
              </w:rPr>
              <w:t xml:space="preserve"> </w:t>
            </w:r>
            <w:r w:rsidRPr="00EE6E1C">
              <w:rPr>
                <w:rFonts w:cs="Aptos Serif"/>
              </w:rPr>
              <w:t>which</w:t>
            </w:r>
            <w:r w:rsidRPr="00EE6E1C">
              <w:rPr>
                <w:rFonts w:cs="Aptos Serif"/>
                <w:spacing w:val="-5"/>
              </w:rPr>
              <w:t xml:space="preserve"> </w:t>
            </w:r>
            <w:r w:rsidRPr="00EE6E1C">
              <w:rPr>
                <w:rFonts w:cs="Aptos Serif"/>
              </w:rPr>
              <w:t>is</w:t>
            </w:r>
            <w:r w:rsidRPr="00EE6E1C">
              <w:rPr>
                <w:rFonts w:cs="Aptos Serif"/>
                <w:spacing w:val="-5"/>
              </w:rPr>
              <w:t xml:space="preserve"> </w:t>
            </w:r>
            <w:r w:rsidRPr="00EE6E1C">
              <w:rPr>
                <w:rFonts w:cs="Aptos Serif"/>
              </w:rPr>
              <w:t>responsible</w:t>
            </w:r>
            <w:r w:rsidRPr="00EE6E1C">
              <w:rPr>
                <w:rFonts w:cs="Aptos Serif"/>
                <w:spacing w:val="-2"/>
              </w:rPr>
              <w:t xml:space="preserve"> </w:t>
            </w:r>
            <w:r w:rsidRPr="00EE6E1C">
              <w:rPr>
                <w:rFonts w:cs="Aptos Serif"/>
              </w:rPr>
              <w:t>for</w:t>
            </w:r>
            <w:r w:rsidRPr="00EE6E1C">
              <w:rPr>
                <w:rFonts w:cs="Aptos Serif"/>
                <w:spacing w:val="-5"/>
              </w:rPr>
              <w:t xml:space="preserve"> </w:t>
            </w:r>
            <w:r w:rsidRPr="00EE6E1C">
              <w:rPr>
                <w:rFonts w:cs="Aptos Serif"/>
              </w:rPr>
              <w:t>the</w:t>
            </w:r>
            <w:r w:rsidRPr="00EE6E1C">
              <w:rPr>
                <w:rFonts w:cs="Aptos Serif"/>
                <w:spacing w:val="-4"/>
              </w:rPr>
              <w:t xml:space="preserve"> </w:t>
            </w:r>
            <w:r w:rsidRPr="00EE6E1C">
              <w:rPr>
                <w:rFonts w:cs="Aptos Serif"/>
              </w:rPr>
              <w:t>management</w:t>
            </w:r>
            <w:r w:rsidRPr="00EE6E1C">
              <w:rPr>
                <w:rFonts w:cs="Aptos Serif"/>
                <w:spacing w:val="-5"/>
              </w:rPr>
              <w:t xml:space="preserve"> </w:t>
            </w:r>
            <w:r w:rsidRPr="00EE6E1C">
              <w:rPr>
                <w:rFonts w:cs="Aptos Serif"/>
              </w:rPr>
              <w:t>of</w:t>
            </w:r>
            <w:r w:rsidRPr="00EE6E1C">
              <w:rPr>
                <w:rFonts w:cs="Aptos Serif"/>
                <w:spacing w:val="-5"/>
              </w:rPr>
              <w:t xml:space="preserve"> </w:t>
            </w:r>
            <w:r w:rsidRPr="00EE6E1C">
              <w:rPr>
                <w:rFonts w:cs="Aptos Serif"/>
              </w:rPr>
              <w:t>water</w:t>
            </w:r>
            <w:r w:rsidRPr="00EE6E1C">
              <w:rPr>
                <w:rFonts w:cs="Aptos Serif"/>
                <w:spacing w:val="-4"/>
              </w:rPr>
              <w:t xml:space="preserve"> </w:t>
            </w:r>
            <w:r w:rsidRPr="00EE6E1C">
              <w:rPr>
                <w:rFonts w:cs="Aptos Serif"/>
              </w:rPr>
              <w:t>resources</w:t>
            </w:r>
            <w:r w:rsidRPr="00EE6E1C">
              <w:rPr>
                <w:rFonts w:cs="Aptos Serif"/>
                <w:spacing w:val="-5"/>
              </w:rPr>
              <w:t xml:space="preserve"> </w:t>
            </w:r>
            <w:r w:rsidRPr="00EE6E1C">
              <w:rPr>
                <w:rFonts w:cs="Aptos Serif"/>
              </w:rPr>
              <w:t>and</w:t>
            </w:r>
            <w:r w:rsidRPr="00EE6E1C">
              <w:rPr>
                <w:rFonts w:cs="Aptos Serif"/>
                <w:spacing w:val="-4"/>
              </w:rPr>
              <w:t xml:space="preserve"> </w:t>
            </w:r>
            <w:r w:rsidRPr="00EE6E1C">
              <w:rPr>
                <w:rFonts w:cs="Aptos Serif"/>
              </w:rPr>
              <w:t>liaises</w:t>
            </w:r>
            <w:r w:rsidRPr="00EE6E1C">
              <w:rPr>
                <w:rFonts w:cs="Aptos Serif"/>
                <w:spacing w:val="-5"/>
              </w:rPr>
              <w:t xml:space="preserve"> </w:t>
            </w:r>
            <w:r w:rsidRPr="00EE6E1C">
              <w:rPr>
                <w:rFonts w:cs="Aptos Serif"/>
              </w:rPr>
              <w:t>with ZEMA on issues relating to water pollution.</w:t>
            </w:r>
          </w:p>
          <w:p w14:paraId="5CDC7618" w14:textId="77777777" w:rsidR="001D424F" w:rsidRPr="00EE6E1C" w:rsidRDefault="00C11E50" w:rsidP="00EE6E1C">
            <w:pPr>
              <w:pStyle w:val="TableParagraph"/>
              <w:spacing w:after="240" w:line="276" w:lineRule="auto"/>
              <w:ind w:left="150" w:right="99"/>
              <w:rPr>
                <w:rFonts w:cs="Aptos Serif"/>
              </w:rPr>
            </w:pPr>
            <w:r w:rsidRPr="00EE6E1C">
              <w:rPr>
                <w:rFonts w:cs="Aptos Serif"/>
              </w:rPr>
              <w:t>In</w:t>
            </w:r>
            <w:r w:rsidRPr="00EE6E1C">
              <w:rPr>
                <w:rFonts w:cs="Aptos Serif"/>
                <w:spacing w:val="-3"/>
              </w:rPr>
              <w:t xml:space="preserve"> </w:t>
            </w:r>
            <w:r w:rsidRPr="00EE6E1C">
              <w:rPr>
                <w:rFonts w:cs="Aptos Serif"/>
              </w:rPr>
              <w:t>accordance</w:t>
            </w:r>
            <w:r w:rsidRPr="00EE6E1C">
              <w:rPr>
                <w:rFonts w:cs="Aptos Serif"/>
                <w:spacing w:val="-1"/>
              </w:rPr>
              <w:t xml:space="preserve"> </w:t>
            </w:r>
            <w:r w:rsidRPr="00EE6E1C">
              <w:rPr>
                <w:rFonts w:cs="Aptos Serif"/>
              </w:rPr>
              <w:t>with</w:t>
            </w:r>
            <w:r w:rsidRPr="00EE6E1C">
              <w:rPr>
                <w:rFonts w:cs="Aptos Serif"/>
                <w:spacing w:val="-4"/>
              </w:rPr>
              <w:t xml:space="preserve"> </w:t>
            </w:r>
            <w:r w:rsidRPr="00EE6E1C">
              <w:rPr>
                <w:rFonts w:cs="Aptos Serif"/>
              </w:rPr>
              <w:t>the</w:t>
            </w:r>
            <w:r w:rsidRPr="00EE6E1C">
              <w:rPr>
                <w:rFonts w:cs="Aptos Serif"/>
                <w:spacing w:val="-1"/>
              </w:rPr>
              <w:t xml:space="preserve"> </w:t>
            </w:r>
            <w:r w:rsidRPr="00EE6E1C">
              <w:rPr>
                <w:rFonts w:cs="Aptos Serif"/>
              </w:rPr>
              <w:t>provisions</w:t>
            </w:r>
            <w:r w:rsidRPr="00EE6E1C">
              <w:rPr>
                <w:rFonts w:cs="Aptos Serif"/>
                <w:spacing w:val="-3"/>
              </w:rPr>
              <w:t xml:space="preserve"> </w:t>
            </w:r>
            <w:r w:rsidRPr="00EE6E1C">
              <w:rPr>
                <w:rFonts w:cs="Aptos Serif"/>
              </w:rPr>
              <w:t>of</w:t>
            </w:r>
            <w:r w:rsidRPr="00EE6E1C">
              <w:rPr>
                <w:rFonts w:cs="Aptos Serif"/>
                <w:spacing w:val="-2"/>
              </w:rPr>
              <w:t xml:space="preserve"> </w:t>
            </w:r>
            <w:r w:rsidRPr="00EE6E1C">
              <w:rPr>
                <w:rFonts w:cs="Aptos Serif"/>
              </w:rPr>
              <w:t>the</w:t>
            </w:r>
            <w:r w:rsidRPr="00EE6E1C">
              <w:rPr>
                <w:rFonts w:cs="Aptos Serif"/>
                <w:spacing w:val="-1"/>
              </w:rPr>
              <w:t xml:space="preserve"> </w:t>
            </w:r>
            <w:r w:rsidRPr="00EE6E1C">
              <w:rPr>
                <w:rFonts w:cs="Aptos Serif"/>
              </w:rPr>
              <w:t>Water</w:t>
            </w:r>
            <w:r w:rsidRPr="00EE6E1C">
              <w:rPr>
                <w:rFonts w:cs="Aptos Serif"/>
                <w:spacing w:val="-1"/>
              </w:rPr>
              <w:t xml:space="preserve"> </w:t>
            </w:r>
            <w:r w:rsidRPr="00EE6E1C">
              <w:rPr>
                <w:rFonts w:cs="Aptos Serif"/>
              </w:rPr>
              <w:t>Resources</w:t>
            </w:r>
            <w:r w:rsidRPr="00EE6E1C">
              <w:rPr>
                <w:rFonts w:cs="Aptos Serif"/>
                <w:spacing w:val="-3"/>
              </w:rPr>
              <w:t xml:space="preserve"> </w:t>
            </w:r>
            <w:r w:rsidRPr="00EE6E1C">
              <w:rPr>
                <w:rFonts w:cs="Aptos Serif"/>
              </w:rPr>
              <w:t>Management</w:t>
            </w:r>
            <w:r w:rsidRPr="00EE6E1C">
              <w:rPr>
                <w:rFonts w:cs="Aptos Serif"/>
                <w:spacing w:val="-2"/>
              </w:rPr>
              <w:t xml:space="preserve"> </w:t>
            </w:r>
            <w:r w:rsidRPr="00EE6E1C">
              <w:rPr>
                <w:rFonts w:cs="Aptos Serif"/>
              </w:rPr>
              <w:t>Act,</w:t>
            </w:r>
            <w:r w:rsidRPr="00EE6E1C">
              <w:rPr>
                <w:rFonts w:cs="Aptos Serif"/>
                <w:spacing w:val="-3"/>
              </w:rPr>
              <w:t xml:space="preserve"> </w:t>
            </w:r>
            <w:r w:rsidRPr="00EE6E1C">
              <w:rPr>
                <w:rFonts w:cs="Aptos Serif"/>
              </w:rPr>
              <w:t>WRMA will</w:t>
            </w:r>
            <w:r w:rsidRPr="00EE6E1C">
              <w:rPr>
                <w:rFonts w:cs="Aptos Serif"/>
                <w:spacing w:val="-5"/>
              </w:rPr>
              <w:t xml:space="preserve"> </w:t>
            </w:r>
            <w:r w:rsidRPr="00EE6E1C">
              <w:rPr>
                <w:rFonts w:cs="Aptos Serif"/>
              </w:rPr>
              <w:t>regulate</w:t>
            </w:r>
            <w:r w:rsidRPr="00EE6E1C">
              <w:rPr>
                <w:rFonts w:cs="Aptos Serif"/>
                <w:spacing w:val="-4"/>
              </w:rPr>
              <w:t xml:space="preserve"> </w:t>
            </w:r>
            <w:r w:rsidRPr="00EE6E1C">
              <w:rPr>
                <w:rFonts w:cs="Aptos Serif"/>
              </w:rPr>
              <w:t>and</w:t>
            </w:r>
            <w:r w:rsidRPr="00EE6E1C">
              <w:rPr>
                <w:rFonts w:cs="Aptos Serif"/>
                <w:spacing w:val="-3"/>
              </w:rPr>
              <w:t xml:space="preserve"> </w:t>
            </w:r>
            <w:r w:rsidRPr="00EE6E1C">
              <w:rPr>
                <w:rFonts w:cs="Aptos Serif"/>
              </w:rPr>
              <w:t>control</w:t>
            </w:r>
            <w:r w:rsidRPr="00EE6E1C">
              <w:rPr>
                <w:rFonts w:cs="Aptos Serif"/>
                <w:spacing w:val="-2"/>
              </w:rPr>
              <w:t xml:space="preserve"> </w:t>
            </w:r>
            <w:r w:rsidRPr="00EE6E1C">
              <w:rPr>
                <w:rFonts w:cs="Aptos Serif"/>
              </w:rPr>
              <w:t>the</w:t>
            </w:r>
            <w:r w:rsidRPr="00EE6E1C">
              <w:rPr>
                <w:rFonts w:cs="Aptos Serif"/>
                <w:spacing w:val="-3"/>
              </w:rPr>
              <w:t xml:space="preserve"> </w:t>
            </w:r>
            <w:r w:rsidRPr="00EE6E1C">
              <w:rPr>
                <w:rFonts w:cs="Aptos Serif"/>
              </w:rPr>
              <w:t>rates</w:t>
            </w:r>
            <w:r w:rsidRPr="00EE6E1C">
              <w:rPr>
                <w:rFonts w:cs="Aptos Serif"/>
                <w:spacing w:val="-5"/>
              </w:rPr>
              <w:t xml:space="preserve"> </w:t>
            </w:r>
            <w:r w:rsidRPr="00EE6E1C">
              <w:rPr>
                <w:rFonts w:cs="Aptos Serif"/>
              </w:rPr>
              <w:t>of</w:t>
            </w:r>
            <w:r w:rsidRPr="00EE6E1C">
              <w:rPr>
                <w:rFonts w:cs="Aptos Serif"/>
                <w:spacing w:val="-4"/>
              </w:rPr>
              <w:t xml:space="preserve"> </w:t>
            </w:r>
            <w:r w:rsidRPr="00EE6E1C">
              <w:rPr>
                <w:rFonts w:cs="Aptos Serif"/>
              </w:rPr>
              <w:t>water</w:t>
            </w:r>
            <w:r w:rsidRPr="00EE6E1C">
              <w:rPr>
                <w:rFonts w:cs="Aptos Serif"/>
                <w:spacing w:val="-3"/>
              </w:rPr>
              <w:t xml:space="preserve"> </w:t>
            </w:r>
            <w:r w:rsidRPr="00EE6E1C">
              <w:rPr>
                <w:rFonts w:cs="Aptos Serif"/>
              </w:rPr>
              <w:t>abstraction</w:t>
            </w:r>
            <w:r w:rsidRPr="00EE6E1C">
              <w:rPr>
                <w:rFonts w:cs="Aptos Serif"/>
                <w:spacing w:val="-5"/>
              </w:rPr>
              <w:t xml:space="preserve"> </w:t>
            </w:r>
            <w:r w:rsidRPr="00EE6E1C">
              <w:rPr>
                <w:rFonts w:cs="Aptos Serif"/>
              </w:rPr>
              <w:t>to</w:t>
            </w:r>
            <w:r w:rsidRPr="00EE6E1C">
              <w:rPr>
                <w:rFonts w:cs="Aptos Serif"/>
                <w:spacing w:val="-5"/>
              </w:rPr>
              <w:t xml:space="preserve"> </w:t>
            </w:r>
            <w:r w:rsidRPr="00EE6E1C">
              <w:rPr>
                <w:rFonts w:cs="Aptos Serif"/>
              </w:rPr>
              <w:t>ensure</w:t>
            </w:r>
            <w:r w:rsidRPr="00EE6E1C">
              <w:rPr>
                <w:rFonts w:cs="Aptos Serif"/>
                <w:spacing w:val="-3"/>
              </w:rPr>
              <w:t xml:space="preserve"> </w:t>
            </w:r>
            <w:r w:rsidRPr="00EE6E1C">
              <w:rPr>
                <w:rFonts w:cs="Aptos Serif"/>
              </w:rPr>
              <w:t>that</w:t>
            </w:r>
            <w:r w:rsidRPr="00EE6E1C">
              <w:rPr>
                <w:rFonts w:cs="Aptos Serif"/>
                <w:spacing w:val="-4"/>
              </w:rPr>
              <w:t xml:space="preserve"> </w:t>
            </w:r>
            <w:r w:rsidRPr="00EE6E1C">
              <w:rPr>
                <w:rFonts w:cs="Aptos Serif"/>
              </w:rPr>
              <w:t>available</w:t>
            </w:r>
            <w:r w:rsidRPr="00EE6E1C">
              <w:rPr>
                <w:rFonts w:cs="Aptos Serif"/>
                <w:spacing w:val="-3"/>
              </w:rPr>
              <w:t xml:space="preserve"> </w:t>
            </w:r>
            <w:r w:rsidRPr="00EE6E1C">
              <w:rPr>
                <w:rFonts w:cs="Aptos Serif"/>
              </w:rPr>
              <w:t>surface and underground water resources are not depleted and is responsible for issuing of water permits (previously known as ‘water rights’).</w:t>
            </w:r>
          </w:p>
        </w:tc>
      </w:tr>
      <w:tr w:rsidR="001D424F" w:rsidRPr="00EE6E1C" w14:paraId="5CDC761F" w14:textId="77777777" w:rsidTr="005940BE">
        <w:trPr>
          <w:trHeight w:val="2025"/>
        </w:trPr>
        <w:tc>
          <w:tcPr>
            <w:tcW w:w="2026" w:type="dxa"/>
          </w:tcPr>
          <w:p w14:paraId="5CDC761B" w14:textId="77777777" w:rsidR="001D424F" w:rsidRPr="00EE6E1C" w:rsidRDefault="00C11E50" w:rsidP="00EE6E1C">
            <w:pPr>
              <w:pStyle w:val="TableParagraph"/>
              <w:spacing w:before="1" w:after="240" w:line="276" w:lineRule="auto"/>
              <w:ind w:left="151"/>
              <w:rPr>
                <w:rFonts w:cs="Aptos Serif"/>
              </w:rPr>
            </w:pPr>
            <w:r w:rsidRPr="00EE6E1C">
              <w:rPr>
                <w:rFonts w:cs="Aptos Serif"/>
              </w:rPr>
              <w:t>The</w:t>
            </w:r>
            <w:r w:rsidRPr="00EE6E1C">
              <w:rPr>
                <w:rFonts w:cs="Aptos Serif"/>
                <w:spacing w:val="-13"/>
              </w:rPr>
              <w:t xml:space="preserve"> </w:t>
            </w:r>
            <w:r w:rsidRPr="00EE6E1C">
              <w:rPr>
                <w:rFonts w:cs="Aptos Serif"/>
              </w:rPr>
              <w:t>National</w:t>
            </w:r>
            <w:r w:rsidRPr="00EE6E1C">
              <w:rPr>
                <w:rFonts w:cs="Aptos Serif"/>
                <w:spacing w:val="-12"/>
              </w:rPr>
              <w:t xml:space="preserve"> </w:t>
            </w:r>
            <w:r w:rsidRPr="00EE6E1C">
              <w:rPr>
                <w:rFonts w:cs="Aptos Serif"/>
              </w:rPr>
              <w:t xml:space="preserve">Heritage </w:t>
            </w:r>
            <w:r w:rsidRPr="00EE6E1C">
              <w:rPr>
                <w:rFonts w:cs="Aptos Serif"/>
                <w:spacing w:val="-2"/>
              </w:rPr>
              <w:t xml:space="preserve">Conservation </w:t>
            </w:r>
            <w:r w:rsidRPr="00EE6E1C">
              <w:rPr>
                <w:rFonts w:cs="Aptos Serif"/>
              </w:rPr>
              <w:t>Commission</w:t>
            </w:r>
            <w:r w:rsidRPr="00EE6E1C">
              <w:rPr>
                <w:rFonts w:cs="Aptos Serif"/>
                <w:spacing w:val="-9"/>
              </w:rPr>
              <w:t xml:space="preserve"> </w:t>
            </w:r>
            <w:r w:rsidRPr="00EE6E1C">
              <w:rPr>
                <w:rFonts w:cs="Aptos Serif"/>
              </w:rPr>
              <w:t>(NHCC)</w:t>
            </w:r>
          </w:p>
        </w:tc>
        <w:tc>
          <w:tcPr>
            <w:tcW w:w="6993" w:type="dxa"/>
          </w:tcPr>
          <w:p w14:paraId="5CDC761D" w14:textId="77777777" w:rsidR="001D424F" w:rsidRPr="00EE6E1C" w:rsidRDefault="00C11E50" w:rsidP="00EE6E1C">
            <w:pPr>
              <w:pStyle w:val="TableParagraph"/>
              <w:spacing w:before="1" w:after="240" w:line="276" w:lineRule="auto"/>
              <w:ind w:left="150" w:right="99"/>
              <w:rPr>
                <w:rFonts w:cs="Aptos Serif"/>
              </w:rPr>
            </w:pPr>
            <w:r w:rsidRPr="00EE6E1C">
              <w:rPr>
                <w:rFonts w:cs="Aptos Serif"/>
              </w:rPr>
              <w:t>The NHCC, which falls under the Ministry of Tourism and Arts (MOTA), is responsible for the identification of sites of cultural and historical interest and their conservation. In the case of new discoveries of cultural or historical sites, the NHCC will</w:t>
            </w:r>
            <w:r w:rsidRPr="00EE6E1C">
              <w:rPr>
                <w:rFonts w:cs="Aptos Serif"/>
                <w:spacing w:val="-4"/>
              </w:rPr>
              <w:t xml:space="preserve"> </w:t>
            </w:r>
            <w:r w:rsidRPr="00EE6E1C">
              <w:rPr>
                <w:rFonts w:cs="Aptos Serif"/>
              </w:rPr>
              <w:t>be</w:t>
            </w:r>
            <w:r w:rsidRPr="00EE6E1C">
              <w:rPr>
                <w:rFonts w:cs="Aptos Serif"/>
                <w:spacing w:val="-3"/>
              </w:rPr>
              <w:t xml:space="preserve"> </w:t>
            </w:r>
            <w:r w:rsidRPr="00EE6E1C">
              <w:rPr>
                <w:rFonts w:cs="Aptos Serif"/>
              </w:rPr>
              <w:t>the</w:t>
            </w:r>
            <w:r w:rsidRPr="00EE6E1C">
              <w:rPr>
                <w:rFonts w:cs="Aptos Serif"/>
                <w:spacing w:val="-2"/>
              </w:rPr>
              <w:t xml:space="preserve"> </w:t>
            </w:r>
            <w:r w:rsidRPr="00EE6E1C">
              <w:rPr>
                <w:rFonts w:cs="Aptos Serif"/>
              </w:rPr>
              <w:t>first</w:t>
            </w:r>
            <w:r w:rsidRPr="00EE6E1C">
              <w:rPr>
                <w:rFonts w:cs="Aptos Serif"/>
                <w:spacing w:val="-3"/>
              </w:rPr>
              <w:t xml:space="preserve"> </w:t>
            </w:r>
            <w:r w:rsidRPr="00EE6E1C">
              <w:rPr>
                <w:rFonts w:cs="Aptos Serif"/>
              </w:rPr>
              <w:t>agency</w:t>
            </w:r>
            <w:r w:rsidRPr="00EE6E1C">
              <w:rPr>
                <w:rFonts w:cs="Aptos Serif"/>
                <w:spacing w:val="-2"/>
              </w:rPr>
              <w:t xml:space="preserve"> </w:t>
            </w:r>
            <w:r w:rsidRPr="00EE6E1C">
              <w:rPr>
                <w:rFonts w:cs="Aptos Serif"/>
              </w:rPr>
              <w:t>to</w:t>
            </w:r>
            <w:r w:rsidRPr="00EE6E1C">
              <w:rPr>
                <w:rFonts w:cs="Aptos Serif"/>
                <w:spacing w:val="-5"/>
              </w:rPr>
              <w:t xml:space="preserve"> </w:t>
            </w:r>
            <w:r w:rsidRPr="00EE6E1C">
              <w:rPr>
                <w:rFonts w:cs="Aptos Serif"/>
              </w:rPr>
              <w:t>be</w:t>
            </w:r>
            <w:r w:rsidRPr="00EE6E1C">
              <w:rPr>
                <w:rFonts w:cs="Aptos Serif"/>
                <w:spacing w:val="-2"/>
              </w:rPr>
              <w:t xml:space="preserve"> </w:t>
            </w:r>
            <w:r w:rsidRPr="00EE6E1C">
              <w:rPr>
                <w:rFonts w:cs="Aptos Serif"/>
              </w:rPr>
              <w:t>notified</w:t>
            </w:r>
            <w:r w:rsidRPr="00EE6E1C">
              <w:rPr>
                <w:rFonts w:cs="Aptos Serif"/>
                <w:spacing w:val="-2"/>
              </w:rPr>
              <w:t xml:space="preserve"> </w:t>
            </w:r>
            <w:r w:rsidRPr="00EE6E1C">
              <w:rPr>
                <w:rFonts w:cs="Aptos Serif"/>
              </w:rPr>
              <w:t>and</w:t>
            </w:r>
            <w:r w:rsidRPr="00EE6E1C">
              <w:rPr>
                <w:rFonts w:cs="Aptos Serif"/>
                <w:spacing w:val="-2"/>
              </w:rPr>
              <w:t xml:space="preserve"> </w:t>
            </w:r>
            <w:r w:rsidRPr="00EE6E1C">
              <w:rPr>
                <w:rFonts w:cs="Aptos Serif"/>
              </w:rPr>
              <w:t>give</w:t>
            </w:r>
            <w:r w:rsidRPr="00EE6E1C">
              <w:rPr>
                <w:rFonts w:cs="Aptos Serif"/>
                <w:spacing w:val="-3"/>
              </w:rPr>
              <w:t xml:space="preserve"> </w:t>
            </w:r>
            <w:r w:rsidRPr="00EE6E1C">
              <w:rPr>
                <w:rFonts w:cs="Aptos Serif"/>
              </w:rPr>
              <w:t>guidance</w:t>
            </w:r>
            <w:r w:rsidRPr="00EE6E1C">
              <w:rPr>
                <w:rFonts w:cs="Aptos Serif"/>
                <w:spacing w:val="-2"/>
              </w:rPr>
              <w:t xml:space="preserve"> </w:t>
            </w:r>
            <w:r w:rsidRPr="00EE6E1C">
              <w:rPr>
                <w:rFonts w:cs="Aptos Serif"/>
              </w:rPr>
              <w:t>on</w:t>
            </w:r>
            <w:r w:rsidRPr="00EE6E1C">
              <w:rPr>
                <w:rFonts w:cs="Aptos Serif"/>
                <w:spacing w:val="-4"/>
              </w:rPr>
              <w:t xml:space="preserve"> </w:t>
            </w:r>
            <w:r w:rsidRPr="00EE6E1C">
              <w:rPr>
                <w:rFonts w:cs="Aptos Serif"/>
              </w:rPr>
              <w:t>how</w:t>
            </w:r>
            <w:r w:rsidRPr="00EE6E1C">
              <w:rPr>
                <w:rFonts w:cs="Aptos Serif"/>
                <w:spacing w:val="-4"/>
              </w:rPr>
              <w:t xml:space="preserve"> </w:t>
            </w:r>
            <w:r w:rsidRPr="00EE6E1C">
              <w:rPr>
                <w:rFonts w:cs="Aptos Serif"/>
              </w:rPr>
              <w:t>to</w:t>
            </w:r>
            <w:r w:rsidRPr="00EE6E1C">
              <w:rPr>
                <w:rFonts w:cs="Aptos Serif"/>
                <w:spacing w:val="-2"/>
              </w:rPr>
              <w:t xml:space="preserve"> </w:t>
            </w:r>
            <w:r w:rsidRPr="00EE6E1C">
              <w:rPr>
                <w:rFonts w:cs="Aptos Serif"/>
              </w:rPr>
              <w:t>handle</w:t>
            </w:r>
            <w:r w:rsidRPr="00EE6E1C">
              <w:rPr>
                <w:rFonts w:cs="Aptos Serif"/>
                <w:spacing w:val="-2"/>
              </w:rPr>
              <w:t xml:space="preserve"> </w:t>
            </w:r>
            <w:r w:rsidRPr="00EE6E1C">
              <w:rPr>
                <w:rFonts w:cs="Aptos Serif"/>
              </w:rPr>
              <w:t>and</w:t>
            </w:r>
            <w:r w:rsidRPr="00EE6E1C">
              <w:rPr>
                <w:rFonts w:cs="Aptos Serif"/>
                <w:spacing w:val="-2"/>
              </w:rPr>
              <w:t xml:space="preserve"> </w:t>
            </w:r>
            <w:r w:rsidRPr="00EE6E1C">
              <w:rPr>
                <w:rFonts w:cs="Aptos Serif"/>
              </w:rPr>
              <w:t>preserve them. The NHCC is responsible for issuing permissions to Remove/Alter/Destroy heritage sites and for establishing concession agreements for the management of heritage</w:t>
            </w:r>
            <w:r w:rsidRPr="00EE6E1C">
              <w:rPr>
                <w:rFonts w:cs="Aptos Serif"/>
                <w:spacing w:val="-4"/>
              </w:rPr>
              <w:t xml:space="preserve"> </w:t>
            </w:r>
            <w:r w:rsidRPr="00EE6E1C">
              <w:rPr>
                <w:rFonts w:cs="Aptos Serif"/>
              </w:rPr>
              <w:t>sites.</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heritage</w:t>
            </w:r>
            <w:r w:rsidRPr="00EE6E1C">
              <w:rPr>
                <w:rFonts w:cs="Aptos Serif"/>
                <w:spacing w:val="-4"/>
              </w:rPr>
              <w:t xml:space="preserve"> </w:t>
            </w:r>
            <w:r w:rsidRPr="00EE6E1C">
              <w:rPr>
                <w:rFonts w:cs="Aptos Serif"/>
              </w:rPr>
              <w:t>impact</w:t>
            </w:r>
            <w:r w:rsidRPr="00EE6E1C">
              <w:rPr>
                <w:rFonts w:cs="Aptos Serif"/>
                <w:spacing w:val="-4"/>
              </w:rPr>
              <w:t xml:space="preserve"> </w:t>
            </w:r>
            <w:r w:rsidRPr="00EE6E1C">
              <w:rPr>
                <w:rFonts w:cs="Aptos Serif"/>
              </w:rPr>
              <w:t>assessment</w:t>
            </w:r>
            <w:r w:rsidRPr="00EE6E1C">
              <w:rPr>
                <w:rFonts w:cs="Aptos Serif"/>
                <w:spacing w:val="-4"/>
              </w:rPr>
              <w:t xml:space="preserve"> </w:t>
            </w:r>
            <w:r w:rsidRPr="00EE6E1C">
              <w:rPr>
                <w:rFonts w:cs="Aptos Serif"/>
              </w:rPr>
              <w:t>(HIA)</w:t>
            </w:r>
            <w:r w:rsidRPr="00EE6E1C">
              <w:rPr>
                <w:rFonts w:cs="Aptos Serif"/>
                <w:spacing w:val="-3"/>
              </w:rPr>
              <w:t xml:space="preserve"> </w:t>
            </w:r>
            <w:r w:rsidRPr="00EE6E1C">
              <w:rPr>
                <w:rFonts w:cs="Aptos Serif"/>
              </w:rPr>
              <w:t>was</w:t>
            </w:r>
            <w:r w:rsidRPr="00EE6E1C">
              <w:rPr>
                <w:rFonts w:cs="Aptos Serif"/>
                <w:spacing w:val="-5"/>
              </w:rPr>
              <w:t xml:space="preserve"> </w:t>
            </w:r>
            <w:r w:rsidRPr="00EE6E1C">
              <w:rPr>
                <w:rFonts w:cs="Aptos Serif"/>
              </w:rPr>
              <w:t>conducted</w:t>
            </w:r>
            <w:r w:rsidRPr="00EE6E1C">
              <w:rPr>
                <w:rFonts w:cs="Aptos Serif"/>
                <w:spacing w:val="-3"/>
              </w:rPr>
              <w:t xml:space="preserve"> </w:t>
            </w:r>
            <w:r w:rsidRPr="00EE6E1C">
              <w:rPr>
                <w:rFonts w:cs="Aptos Serif"/>
              </w:rPr>
              <w:t>as</w:t>
            </w:r>
            <w:r w:rsidRPr="00EE6E1C">
              <w:rPr>
                <w:rFonts w:cs="Aptos Serif"/>
                <w:spacing w:val="-5"/>
              </w:rPr>
              <w:t xml:space="preserve"> </w:t>
            </w:r>
            <w:r w:rsidRPr="00EE6E1C">
              <w:rPr>
                <w:rFonts w:cs="Aptos Serif"/>
              </w:rPr>
              <w:t>part</w:t>
            </w:r>
            <w:r w:rsidRPr="00EE6E1C">
              <w:rPr>
                <w:rFonts w:cs="Aptos Serif"/>
                <w:spacing w:val="-4"/>
              </w:rPr>
              <w:t xml:space="preserve"> </w:t>
            </w:r>
            <w:r w:rsidRPr="00EE6E1C">
              <w:rPr>
                <w:rFonts w:cs="Aptos Serif"/>
              </w:rPr>
              <w:t>of</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field</w:t>
            </w:r>
          </w:p>
          <w:p w14:paraId="5CDC761E" w14:textId="77777777" w:rsidR="001D424F" w:rsidRPr="00EE6E1C" w:rsidRDefault="00C11E50" w:rsidP="00EE6E1C">
            <w:pPr>
              <w:pStyle w:val="TableParagraph"/>
              <w:spacing w:after="240" w:line="276" w:lineRule="auto"/>
              <w:ind w:left="150"/>
              <w:rPr>
                <w:rFonts w:cs="Aptos Serif"/>
              </w:rPr>
            </w:pPr>
            <w:r w:rsidRPr="00EE6E1C">
              <w:rPr>
                <w:rFonts w:cs="Aptos Serif"/>
              </w:rPr>
              <w:t>investigative</w:t>
            </w:r>
            <w:r w:rsidRPr="00EE6E1C">
              <w:rPr>
                <w:rFonts w:cs="Aptos Serif"/>
                <w:spacing w:val="-9"/>
              </w:rPr>
              <w:t xml:space="preserve"> </w:t>
            </w:r>
            <w:r w:rsidRPr="00EE6E1C">
              <w:rPr>
                <w:rFonts w:cs="Aptos Serif"/>
                <w:spacing w:val="-2"/>
              </w:rPr>
              <w:t>studies.</w:t>
            </w:r>
          </w:p>
        </w:tc>
      </w:tr>
      <w:tr w:rsidR="00223B7B" w:rsidRPr="00EE6E1C" w14:paraId="17DDCE81" w14:textId="77777777" w:rsidTr="005940BE">
        <w:trPr>
          <w:trHeight w:val="2025"/>
        </w:trPr>
        <w:tc>
          <w:tcPr>
            <w:tcW w:w="2026" w:type="dxa"/>
          </w:tcPr>
          <w:p w14:paraId="3D7EEE95" w14:textId="77777777" w:rsidR="00223B7B" w:rsidRPr="00EE6E1C" w:rsidRDefault="00223B7B" w:rsidP="00223B7B">
            <w:pPr>
              <w:pStyle w:val="TableParagraph"/>
              <w:spacing w:before="1" w:after="240" w:line="276" w:lineRule="auto"/>
              <w:ind w:left="0"/>
              <w:rPr>
                <w:rFonts w:cs="Aptos Serif"/>
                <w:b/>
              </w:rPr>
            </w:pPr>
          </w:p>
          <w:p w14:paraId="7173718B" w14:textId="4993A0F8" w:rsidR="00223B7B" w:rsidRPr="00EE6E1C" w:rsidRDefault="00223B7B" w:rsidP="00223B7B">
            <w:pPr>
              <w:pStyle w:val="TableParagraph"/>
              <w:spacing w:after="240" w:line="276" w:lineRule="auto"/>
              <w:ind w:left="0"/>
              <w:rPr>
                <w:rFonts w:cs="Aptos Serif"/>
                <w:b/>
              </w:rPr>
            </w:pPr>
            <w:r w:rsidRPr="00EE6E1C">
              <w:rPr>
                <w:rFonts w:cs="Aptos Serif"/>
              </w:rPr>
              <w:t>Ministry</w:t>
            </w:r>
            <w:r w:rsidRPr="00EE6E1C">
              <w:rPr>
                <w:rFonts w:cs="Aptos Serif"/>
                <w:spacing w:val="-13"/>
              </w:rPr>
              <w:t xml:space="preserve"> </w:t>
            </w:r>
            <w:r w:rsidRPr="00EE6E1C">
              <w:rPr>
                <w:rFonts w:cs="Aptos Serif"/>
              </w:rPr>
              <w:t>of</w:t>
            </w:r>
            <w:r w:rsidRPr="00EE6E1C">
              <w:rPr>
                <w:rFonts w:cs="Aptos Serif"/>
                <w:spacing w:val="-12"/>
              </w:rPr>
              <w:t xml:space="preserve"> </w:t>
            </w:r>
            <w:r w:rsidRPr="00EE6E1C">
              <w:rPr>
                <w:rFonts w:cs="Aptos Serif"/>
              </w:rPr>
              <w:t xml:space="preserve">Health </w:t>
            </w:r>
            <w:r w:rsidRPr="00EE6E1C">
              <w:rPr>
                <w:rFonts w:cs="Aptos Serif"/>
                <w:spacing w:val="-4"/>
              </w:rPr>
              <w:t>(MoH)</w:t>
            </w:r>
          </w:p>
        </w:tc>
        <w:tc>
          <w:tcPr>
            <w:tcW w:w="6993" w:type="dxa"/>
          </w:tcPr>
          <w:p w14:paraId="74D7DA47" w14:textId="0DD5D6F8" w:rsidR="00223B7B" w:rsidRPr="00EE6E1C" w:rsidRDefault="00223B7B" w:rsidP="00223B7B">
            <w:pPr>
              <w:pStyle w:val="TableParagraph"/>
              <w:spacing w:before="1" w:after="240" w:line="276" w:lineRule="auto"/>
              <w:ind w:left="150" w:right="99"/>
              <w:rPr>
                <w:rFonts w:cs="Aptos Serif"/>
              </w:rPr>
            </w:pPr>
            <w:r w:rsidRPr="00EE6E1C">
              <w:rPr>
                <w:rFonts w:cs="Aptos Serif"/>
              </w:rPr>
              <w:t>The Ministry of Health is concerned with issues of health of the human population. This</w:t>
            </w:r>
            <w:r w:rsidRPr="00EE6E1C">
              <w:rPr>
                <w:rFonts w:cs="Aptos Serif"/>
                <w:spacing w:val="-5"/>
              </w:rPr>
              <w:t xml:space="preserve"> </w:t>
            </w:r>
            <w:r w:rsidRPr="00EE6E1C">
              <w:rPr>
                <w:rFonts w:cs="Aptos Serif"/>
              </w:rPr>
              <w:t>ministry</w:t>
            </w:r>
            <w:r w:rsidRPr="00EE6E1C">
              <w:rPr>
                <w:rFonts w:cs="Aptos Serif"/>
                <w:spacing w:val="-3"/>
              </w:rPr>
              <w:t xml:space="preserve"> </w:t>
            </w:r>
            <w:r w:rsidRPr="00EE6E1C">
              <w:rPr>
                <w:rFonts w:cs="Aptos Serif"/>
              </w:rPr>
              <w:t>works</w:t>
            </w:r>
            <w:r w:rsidRPr="00EE6E1C">
              <w:rPr>
                <w:rFonts w:cs="Aptos Serif"/>
                <w:spacing w:val="-2"/>
              </w:rPr>
              <w:t xml:space="preserve"> </w:t>
            </w:r>
            <w:r w:rsidRPr="00EE6E1C">
              <w:rPr>
                <w:rFonts w:cs="Aptos Serif"/>
              </w:rPr>
              <w:t>hand</w:t>
            </w:r>
            <w:r w:rsidRPr="00EE6E1C">
              <w:rPr>
                <w:rFonts w:cs="Aptos Serif"/>
                <w:spacing w:val="-3"/>
              </w:rPr>
              <w:t xml:space="preserve"> </w:t>
            </w:r>
            <w:r w:rsidRPr="00EE6E1C">
              <w:rPr>
                <w:rFonts w:cs="Aptos Serif"/>
              </w:rPr>
              <w:t>in</w:t>
            </w:r>
            <w:r w:rsidRPr="00EE6E1C">
              <w:rPr>
                <w:rFonts w:cs="Aptos Serif"/>
                <w:spacing w:val="-3"/>
              </w:rPr>
              <w:t xml:space="preserve"> </w:t>
            </w:r>
            <w:r w:rsidRPr="00EE6E1C">
              <w:rPr>
                <w:rFonts w:cs="Aptos Serif"/>
              </w:rPr>
              <w:t>hand</w:t>
            </w:r>
            <w:r w:rsidRPr="00EE6E1C">
              <w:rPr>
                <w:rFonts w:cs="Aptos Serif"/>
                <w:spacing w:val="-3"/>
              </w:rPr>
              <w:t xml:space="preserve"> </w:t>
            </w:r>
            <w:r w:rsidRPr="00EE6E1C">
              <w:rPr>
                <w:rFonts w:cs="Aptos Serif"/>
              </w:rPr>
              <w:t>with</w:t>
            </w:r>
            <w:r w:rsidRPr="00EE6E1C">
              <w:rPr>
                <w:rFonts w:cs="Aptos Serif"/>
                <w:spacing w:val="-6"/>
              </w:rPr>
              <w:t xml:space="preserve"> </w:t>
            </w:r>
            <w:r w:rsidRPr="00EE6E1C">
              <w:rPr>
                <w:rFonts w:cs="Aptos Serif"/>
              </w:rPr>
              <w:t>local</w:t>
            </w:r>
            <w:r w:rsidRPr="00EE6E1C">
              <w:rPr>
                <w:rFonts w:cs="Aptos Serif"/>
                <w:spacing w:val="-5"/>
              </w:rPr>
              <w:t xml:space="preserve"> </w:t>
            </w:r>
            <w:r w:rsidRPr="00EE6E1C">
              <w:rPr>
                <w:rFonts w:cs="Aptos Serif"/>
              </w:rPr>
              <w:t>authorities</w:t>
            </w:r>
            <w:r w:rsidRPr="00EE6E1C">
              <w:rPr>
                <w:rFonts w:cs="Aptos Serif"/>
                <w:spacing w:val="-4"/>
              </w:rPr>
              <w:t xml:space="preserve"> </w:t>
            </w:r>
            <w:r w:rsidRPr="00EE6E1C">
              <w:rPr>
                <w:rFonts w:cs="Aptos Serif"/>
              </w:rPr>
              <w:t>to</w:t>
            </w:r>
            <w:r w:rsidRPr="00EE6E1C">
              <w:rPr>
                <w:rFonts w:cs="Aptos Serif"/>
                <w:spacing w:val="-5"/>
              </w:rPr>
              <w:t xml:space="preserve"> </w:t>
            </w:r>
            <w:r w:rsidRPr="00EE6E1C">
              <w:rPr>
                <w:rFonts w:cs="Aptos Serif"/>
              </w:rPr>
              <w:t>ensure</w:t>
            </w:r>
            <w:r w:rsidRPr="00EE6E1C">
              <w:rPr>
                <w:rFonts w:cs="Aptos Serif"/>
                <w:spacing w:val="-3"/>
              </w:rPr>
              <w:t xml:space="preserve"> </w:t>
            </w:r>
            <w:r w:rsidRPr="00EE6E1C">
              <w:rPr>
                <w:rFonts w:cs="Aptos Serif"/>
              </w:rPr>
              <w:t>quality</w:t>
            </w:r>
            <w:r w:rsidRPr="00EE6E1C">
              <w:rPr>
                <w:rFonts w:cs="Aptos Serif"/>
                <w:spacing w:val="-3"/>
              </w:rPr>
              <w:t xml:space="preserve"> </w:t>
            </w:r>
            <w:r w:rsidRPr="00EE6E1C">
              <w:rPr>
                <w:rFonts w:cs="Aptos Serif"/>
              </w:rPr>
              <w:t>good</w:t>
            </w:r>
            <w:r w:rsidRPr="00EE6E1C">
              <w:rPr>
                <w:rFonts w:cs="Aptos Serif"/>
                <w:spacing w:val="-3"/>
              </w:rPr>
              <w:t xml:space="preserve"> </w:t>
            </w:r>
            <w:r w:rsidRPr="00EE6E1C">
              <w:rPr>
                <w:rFonts w:cs="Aptos Serif"/>
              </w:rPr>
              <w:t>health</w:t>
            </w:r>
            <w:r w:rsidRPr="00EE6E1C">
              <w:rPr>
                <w:rFonts w:cs="Aptos Serif"/>
                <w:spacing w:val="-6"/>
              </w:rPr>
              <w:t xml:space="preserve"> </w:t>
            </w:r>
            <w:r w:rsidRPr="00EE6E1C">
              <w:rPr>
                <w:rFonts w:cs="Aptos Serif"/>
              </w:rPr>
              <w:t>of the residents through provision of health services and health risks awareness. As such the</w:t>
            </w:r>
            <w:r w:rsidRPr="00EE6E1C">
              <w:rPr>
                <w:rFonts w:cs="Aptos Serif"/>
                <w:spacing w:val="-1"/>
              </w:rPr>
              <w:t xml:space="preserve"> </w:t>
            </w:r>
            <w:r w:rsidRPr="00EE6E1C">
              <w:rPr>
                <w:rFonts w:cs="Aptos Serif"/>
              </w:rPr>
              <w:t>MoH</w:t>
            </w:r>
            <w:r w:rsidRPr="00EE6E1C">
              <w:rPr>
                <w:rFonts w:cs="Aptos Serif"/>
                <w:spacing w:val="-3"/>
              </w:rPr>
              <w:t xml:space="preserve"> </w:t>
            </w:r>
            <w:r w:rsidRPr="00EE6E1C">
              <w:rPr>
                <w:rFonts w:cs="Aptos Serif"/>
              </w:rPr>
              <w:t>is</w:t>
            </w:r>
            <w:r w:rsidRPr="00EE6E1C">
              <w:rPr>
                <w:rFonts w:cs="Aptos Serif"/>
                <w:spacing w:val="-3"/>
              </w:rPr>
              <w:t xml:space="preserve"> </w:t>
            </w:r>
            <w:r w:rsidRPr="00EE6E1C">
              <w:rPr>
                <w:rFonts w:cs="Aptos Serif"/>
              </w:rPr>
              <w:t>responsible</w:t>
            </w:r>
            <w:r w:rsidRPr="00EE6E1C">
              <w:rPr>
                <w:rFonts w:cs="Aptos Serif"/>
                <w:spacing w:val="-1"/>
              </w:rPr>
              <w:t xml:space="preserve"> </w:t>
            </w:r>
            <w:r w:rsidRPr="00EE6E1C">
              <w:rPr>
                <w:rFonts w:cs="Aptos Serif"/>
              </w:rPr>
              <w:t>for</w:t>
            </w:r>
            <w:r w:rsidRPr="00EE6E1C">
              <w:rPr>
                <w:rFonts w:cs="Aptos Serif"/>
                <w:spacing w:val="-2"/>
              </w:rPr>
              <w:t xml:space="preserve"> </w:t>
            </w:r>
            <w:r w:rsidRPr="00EE6E1C">
              <w:rPr>
                <w:rFonts w:cs="Aptos Serif"/>
              </w:rPr>
              <w:t>monitoring</w:t>
            </w:r>
            <w:r w:rsidRPr="00EE6E1C">
              <w:rPr>
                <w:rFonts w:cs="Aptos Serif"/>
                <w:spacing w:val="-3"/>
              </w:rPr>
              <w:t xml:space="preserve"> </w:t>
            </w:r>
            <w:r w:rsidRPr="00EE6E1C">
              <w:rPr>
                <w:rFonts w:cs="Aptos Serif"/>
              </w:rPr>
              <w:t>the</w:t>
            </w:r>
            <w:r w:rsidRPr="00EE6E1C">
              <w:rPr>
                <w:rFonts w:cs="Aptos Serif"/>
                <w:spacing w:val="-1"/>
              </w:rPr>
              <w:t xml:space="preserve"> </w:t>
            </w:r>
            <w:r w:rsidRPr="00EE6E1C">
              <w:rPr>
                <w:rFonts w:cs="Aptos Serif"/>
              </w:rPr>
              <w:t>health</w:t>
            </w:r>
            <w:r w:rsidRPr="00EE6E1C">
              <w:rPr>
                <w:rFonts w:cs="Aptos Serif"/>
                <w:spacing w:val="-1"/>
              </w:rPr>
              <w:t xml:space="preserve"> </w:t>
            </w:r>
            <w:r w:rsidRPr="00EE6E1C">
              <w:rPr>
                <w:rFonts w:cs="Aptos Serif"/>
              </w:rPr>
              <w:t>status</w:t>
            </w:r>
            <w:r w:rsidRPr="00EE6E1C">
              <w:rPr>
                <w:rFonts w:cs="Aptos Serif"/>
                <w:spacing w:val="-2"/>
              </w:rPr>
              <w:t xml:space="preserve"> </w:t>
            </w:r>
            <w:r w:rsidRPr="00EE6E1C">
              <w:rPr>
                <w:rFonts w:cs="Aptos Serif"/>
              </w:rPr>
              <w:t>and</w:t>
            </w:r>
            <w:r w:rsidRPr="00EE6E1C">
              <w:rPr>
                <w:rFonts w:cs="Aptos Serif"/>
                <w:spacing w:val="-1"/>
              </w:rPr>
              <w:t xml:space="preserve"> </w:t>
            </w:r>
            <w:r w:rsidRPr="00EE6E1C">
              <w:rPr>
                <w:rFonts w:cs="Aptos Serif"/>
              </w:rPr>
              <w:t>trends</w:t>
            </w:r>
            <w:r w:rsidRPr="00EE6E1C">
              <w:rPr>
                <w:rFonts w:cs="Aptos Serif"/>
                <w:spacing w:val="-3"/>
              </w:rPr>
              <w:t xml:space="preserve"> </w:t>
            </w:r>
            <w:r w:rsidRPr="00EE6E1C">
              <w:rPr>
                <w:rFonts w:cs="Aptos Serif"/>
              </w:rPr>
              <w:t>of</w:t>
            </w:r>
            <w:r w:rsidRPr="00EE6E1C">
              <w:rPr>
                <w:rFonts w:cs="Aptos Serif"/>
                <w:spacing w:val="-2"/>
              </w:rPr>
              <w:t xml:space="preserve"> </w:t>
            </w:r>
            <w:r w:rsidRPr="00EE6E1C">
              <w:rPr>
                <w:rFonts w:cs="Aptos Serif"/>
              </w:rPr>
              <w:t>the</w:t>
            </w:r>
            <w:r w:rsidRPr="00EE6E1C">
              <w:rPr>
                <w:rFonts w:cs="Aptos Serif"/>
                <w:spacing w:val="-1"/>
              </w:rPr>
              <w:t xml:space="preserve"> </w:t>
            </w:r>
            <w:r w:rsidRPr="00EE6E1C">
              <w:rPr>
                <w:rFonts w:cs="Aptos Serif"/>
              </w:rPr>
              <w:t>communities in the project area through the Health Management Information System.</w:t>
            </w:r>
          </w:p>
        </w:tc>
      </w:tr>
      <w:tr w:rsidR="00223B7B" w:rsidRPr="00EE6E1C" w14:paraId="4FE30ACE" w14:textId="77777777" w:rsidTr="005940BE">
        <w:trPr>
          <w:trHeight w:val="2025"/>
        </w:trPr>
        <w:tc>
          <w:tcPr>
            <w:tcW w:w="2026" w:type="dxa"/>
          </w:tcPr>
          <w:p w14:paraId="5FA4A755" w14:textId="77777777" w:rsidR="00223B7B" w:rsidRPr="00EE6E1C" w:rsidRDefault="00223B7B" w:rsidP="00223B7B">
            <w:pPr>
              <w:pStyle w:val="TableParagraph"/>
              <w:spacing w:after="240" w:line="276" w:lineRule="auto"/>
              <w:ind w:left="0"/>
              <w:rPr>
                <w:rFonts w:cs="Aptos Serif"/>
                <w:b/>
              </w:rPr>
            </w:pPr>
          </w:p>
          <w:p w14:paraId="1655B733" w14:textId="4AB44D68" w:rsidR="00223B7B" w:rsidRPr="00EE6E1C" w:rsidRDefault="00223B7B" w:rsidP="00223B7B">
            <w:pPr>
              <w:pStyle w:val="TableParagraph"/>
              <w:spacing w:after="240" w:line="276" w:lineRule="auto"/>
              <w:ind w:left="0"/>
              <w:rPr>
                <w:rFonts w:cs="Aptos Serif"/>
                <w:b/>
              </w:rPr>
            </w:pPr>
            <w:r w:rsidRPr="00EE6E1C">
              <w:rPr>
                <w:rFonts w:cs="Aptos Serif"/>
              </w:rPr>
              <w:t>Department</w:t>
            </w:r>
            <w:r w:rsidRPr="00EE6E1C">
              <w:rPr>
                <w:rFonts w:cs="Aptos Serif"/>
                <w:spacing w:val="-13"/>
              </w:rPr>
              <w:t xml:space="preserve"> </w:t>
            </w:r>
            <w:r w:rsidRPr="00EE6E1C">
              <w:rPr>
                <w:rFonts w:cs="Aptos Serif"/>
              </w:rPr>
              <w:t>of</w:t>
            </w:r>
            <w:r w:rsidRPr="00EE6E1C">
              <w:rPr>
                <w:rFonts w:cs="Aptos Serif"/>
                <w:spacing w:val="-12"/>
              </w:rPr>
              <w:t xml:space="preserve"> </w:t>
            </w:r>
            <w:r w:rsidRPr="00EE6E1C">
              <w:rPr>
                <w:rFonts w:cs="Aptos Serif"/>
              </w:rPr>
              <w:t xml:space="preserve">Energy </w:t>
            </w:r>
            <w:r w:rsidRPr="00EE6E1C">
              <w:rPr>
                <w:rFonts w:cs="Aptos Serif"/>
                <w:spacing w:val="-2"/>
              </w:rPr>
              <w:t>(DOE)</w:t>
            </w:r>
          </w:p>
        </w:tc>
        <w:tc>
          <w:tcPr>
            <w:tcW w:w="6993" w:type="dxa"/>
          </w:tcPr>
          <w:p w14:paraId="7161CC2F" w14:textId="65118549" w:rsidR="00223B7B" w:rsidRPr="00EE6E1C" w:rsidRDefault="00223B7B" w:rsidP="00223B7B">
            <w:pPr>
              <w:pStyle w:val="TableParagraph"/>
              <w:spacing w:before="1" w:after="240" w:line="276" w:lineRule="auto"/>
              <w:ind w:left="150" w:right="99"/>
              <w:rPr>
                <w:rFonts w:cs="Aptos Serif"/>
              </w:rPr>
            </w:pPr>
            <w:r w:rsidRPr="00EE6E1C">
              <w:rPr>
                <w:rFonts w:cs="Aptos Serif"/>
              </w:rPr>
              <w:t>The DOE falls under the Ministry of Energy and its functions, among others, are to develop</w:t>
            </w:r>
            <w:r w:rsidRPr="00EE6E1C">
              <w:rPr>
                <w:rFonts w:cs="Aptos Serif"/>
                <w:spacing w:val="-5"/>
              </w:rPr>
              <w:t xml:space="preserve"> </w:t>
            </w:r>
            <w:r w:rsidRPr="00EE6E1C">
              <w:rPr>
                <w:rFonts w:cs="Aptos Serif"/>
              </w:rPr>
              <w:t>and</w:t>
            </w:r>
            <w:r w:rsidRPr="00EE6E1C">
              <w:rPr>
                <w:rFonts w:cs="Aptos Serif"/>
                <w:spacing w:val="-3"/>
              </w:rPr>
              <w:t xml:space="preserve"> </w:t>
            </w:r>
            <w:r w:rsidRPr="00EE6E1C">
              <w:rPr>
                <w:rFonts w:cs="Aptos Serif"/>
              </w:rPr>
              <w:t>implement</w:t>
            </w:r>
            <w:r w:rsidRPr="00EE6E1C">
              <w:rPr>
                <w:rFonts w:cs="Aptos Serif"/>
                <w:spacing w:val="-4"/>
              </w:rPr>
              <w:t xml:space="preserve"> </w:t>
            </w:r>
            <w:r w:rsidRPr="00EE6E1C">
              <w:rPr>
                <w:rFonts w:cs="Aptos Serif"/>
              </w:rPr>
              <w:t>a</w:t>
            </w:r>
            <w:r w:rsidRPr="00EE6E1C">
              <w:rPr>
                <w:rFonts w:cs="Aptos Serif"/>
                <w:spacing w:val="-4"/>
              </w:rPr>
              <w:t xml:space="preserve"> </w:t>
            </w:r>
            <w:r w:rsidRPr="00EE6E1C">
              <w:rPr>
                <w:rFonts w:cs="Aptos Serif"/>
              </w:rPr>
              <w:t>Policy</w:t>
            </w:r>
            <w:r w:rsidRPr="00EE6E1C">
              <w:rPr>
                <w:rFonts w:cs="Aptos Serif"/>
                <w:spacing w:val="-3"/>
              </w:rPr>
              <w:t xml:space="preserve"> </w:t>
            </w:r>
            <w:r w:rsidRPr="00EE6E1C">
              <w:rPr>
                <w:rFonts w:cs="Aptos Serif"/>
              </w:rPr>
              <w:t>on</w:t>
            </w:r>
            <w:r w:rsidRPr="00EE6E1C">
              <w:rPr>
                <w:rFonts w:cs="Aptos Serif"/>
                <w:spacing w:val="-5"/>
              </w:rPr>
              <w:t xml:space="preserve"> </w:t>
            </w:r>
            <w:r w:rsidRPr="00EE6E1C">
              <w:rPr>
                <w:rFonts w:cs="Aptos Serif"/>
              </w:rPr>
              <w:t>Energy,</w:t>
            </w:r>
            <w:r w:rsidRPr="00EE6E1C">
              <w:rPr>
                <w:rFonts w:cs="Aptos Serif"/>
                <w:spacing w:val="-4"/>
              </w:rPr>
              <w:t xml:space="preserve"> </w:t>
            </w:r>
            <w:r w:rsidRPr="00EE6E1C">
              <w:rPr>
                <w:rFonts w:cs="Aptos Serif"/>
              </w:rPr>
              <w:t>integrate</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Energy</w:t>
            </w:r>
            <w:r w:rsidRPr="00EE6E1C">
              <w:rPr>
                <w:rFonts w:cs="Aptos Serif"/>
                <w:spacing w:val="-4"/>
              </w:rPr>
              <w:t xml:space="preserve"> </w:t>
            </w:r>
            <w:r w:rsidRPr="00EE6E1C">
              <w:rPr>
                <w:rFonts w:cs="Aptos Serif"/>
              </w:rPr>
              <w:t>sector</w:t>
            </w:r>
            <w:r w:rsidRPr="00EE6E1C">
              <w:rPr>
                <w:rFonts w:cs="Aptos Serif"/>
                <w:spacing w:val="-4"/>
              </w:rPr>
              <w:t xml:space="preserve"> </w:t>
            </w:r>
            <w:r w:rsidRPr="00EE6E1C">
              <w:rPr>
                <w:rFonts w:cs="Aptos Serif"/>
              </w:rPr>
              <w:t>into</w:t>
            </w:r>
            <w:r w:rsidRPr="00EE6E1C">
              <w:rPr>
                <w:rFonts w:cs="Aptos Serif"/>
                <w:spacing w:val="-5"/>
              </w:rPr>
              <w:t xml:space="preserve"> </w:t>
            </w:r>
            <w:r w:rsidRPr="00EE6E1C">
              <w:rPr>
                <w:rFonts w:cs="Aptos Serif"/>
              </w:rPr>
              <w:t>Zambia’s national and regional development strategies; to regulate the Energy sector through appropriate legislation including the development of new laws and byelaws.</w:t>
            </w:r>
          </w:p>
        </w:tc>
      </w:tr>
      <w:tr w:rsidR="00223B7B" w:rsidRPr="00EE6E1C" w14:paraId="409A48FE" w14:textId="77777777" w:rsidTr="005940BE">
        <w:trPr>
          <w:trHeight w:val="2025"/>
        </w:trPr>
        <w:tc>
          <w:tcPr>
            <w:tcW w:w="2026" w:type="dxa"/>
          </w:tcPr>
          <w:p w14:paraId="30C1D810" w14:textId="6A69883B" w:rsidR="00223B7B" w:rsidRPr="00EE6E1C" w:rsidRDefault="00223B7B" w:rsidP="00223B7B">
            <w:pPr>
              <w:pStyle w:val="TableParagraph"/>
              <w:spacing w:after="240" w:line="276" w:lineRule="auto"/>
              <w:ind w:left="0"/>
              <w:rPr>
                <w:rFonts w:cs="Aptos Serif"/>
                <w:b/>
              </w:rPr>
            </w:pPr>
            <w:r w:rsidRPr="00EE6E1C">
              <w:rPr>
                <w:rFonts w:cs="Aptos Serif"/>
              </w:rPr>
              <w:t>The</w:t>
            </w:r>
            <w:r w:rsidRPr="00EE6E1C">
              <w:rPr>
                <w:rFonts w:cs="Aptos Serif"/>
                <w:spacing w:val="-13"/>
              </w:rPr>
              <w:t xml:space="preserve"> </w:t>
            </w:r>
            <w:r w:rsidRPr="00EE6E1C">
              <w:rPr>
                <w:rFonts w:cs="Aptos Serif"/>
              </w:rPr>
              <w:t>Energy</w:t>
            </w:r>
            <w:r w:rsidRPr="00EE6E1C">
              <w:rPr>
                <w:rFonts w:cs="Aptos Serif"/>
                <w:spacing w:val="-12"/>
              </w:rPr>
              <w:t xml:space="preserve"> </w:t>
            </w:r>
            <w:r w:rsidRPr="00EE6E1C">
              <w:rPr>
                <w:rFonts w:cs="Aptos Serif"/>
              </w:rPr>
              <w:t>Regulation Board (ERB)</w:t>
            </w:r>
          </w:p>
        </w:tc>
        <w:tc>
          <w:tcPr>
            <w:tcW w:w="6993" w:type="dxa"/>
          </w:tcPr>
          <w:p w14:paraId="178ABDA6" w14:textId="1D36CDEB" w:rsidR="00223B7B" w:rsidRPr="00EE6E1C" w:rsidRDefault="00223B7B" w:rsidP="00223B7B">
            <w:pPr>
              <w:pStyle w:val="TableParagraph"/>
              <w:spacing w:before="1" w:after="240" w:line="276" w:lineRule="auto"/>
              <w:ind w:left="150" w:right="99"/>
              <w:rPr>
                <w:rFonts w:cs="Aptos Serif"/>
              </w:rPr>
            </w:pPr>
            <w:r w:rsidRPr="00EE6E1C">
              <w:rPr>
                <w:rFonts w:cs="Aptos Serif"/>
              </w:rPr>
              <w:t>The</w:t>
            </w:r>
            <w:r w:rsidRPr="00EE6E1C">
              <w:rPr>
                <w:rFonts w:cs="Aptos Serif"/>
                <w:spacing w:val="-2"/>
              </w:rPr>
              <w:t xml:space="preserve"> </w:t>
            </w:r>
            <w:r w:rsidRPr="00EE6E1C">
              <w:rPr>
                <w:rFonts w:cs="Aptos Serif"/>
              </w:rPr>
              <w:t>ERB</w:t>
            </w:r>
            <w:r w:rsidRPr="00EE6E1C">
              <w:rPr>
                <w:rFonts w:cs="Aptos Serif"/>
                <w:spacing w:val="-3"/>
              </w:rPr>
              <w:t xml:space="preserve"> </w:t>
            </w:r>
            <w:r w:rsidRPr="00EE6E1C">
              <w:rPr>
                <w:rFonts w:cs="Aptos Serif"/>
              </w:rPr>
              <w:t>is</w:t>
            </w:r>
            <w:r w:rsidRPr="00EE6E1C">
              <w:rPr>
                <w:rFonts w:cs="Aptos Serif"/>
                <w:spacing w:val="-4"/>
              </w:rPr>
              <w:t xml:space="preserve"> </w:t>
            </w:r>
            <w:r w:rsidRPr="00EE6E1C">
              <w:rPr>
                <w:rFonts w:cs="Aptos Serif"/>
              </w:rPr>
              <w:t>the</w:t>
            </w:r>
            <w:r w:rsidRPr="00EE6E1C">
              <w:rPr>
                <w:rFonts w:cs="Aptos Serif"/>
                <w:spacing w:val="-1"/>
              </w:rPr>
              <w:t xml:space="preserve"> </w:t>
            </w:r>
            <w:r w:rsidRPr="00EE6E1C">
              <w:rPr>
                <w:rFonts w:cs="Aptos Serif"/>
              </w:rPr>
              <w:t>statutory</w:t>
            </w:r>
            <w:r w:rsidRPr="00EE6E1C">
              <w:rPr>
                <w:rFonts w:cs="Aptos Serif"/>
                <w:spacing w:val="-2"/>
              </w:rPr>
              <w:t xml:space="preserve"> </w:t>
            </w:r>
            <w:r w:rsidRPr="00EE6E1C">
              <w:rPr>
                <w:rFonts w:cs="Aptos Serif"/>
              </w:rPr>
              <w:t>body</w:t>
            </w:r>
            <w:r w:rsidRPr="00EE6E1C">
              <w:rPr>
                <w:rFonts w:cs="Aptos Serif"/>
                <w:spacing w:val="-2"/>
              </w:rPr>
              <w:t xml:space="preserve"> </w:t>
            </w:r>
            <w:r w:rsidRPr="00EE6E1C">
              <w:rPr>
                <w:rFonts w:cs="Aptos Serif"/>
              </w:rPr>
              <w:t>under</w:t>
            </w:r>
            <w:r w:rsidRPr="00EE6E1C">
              <w:rPr>
                <w:rFonts w:cs="Aptos Serif"/>
                <w:spacing w:val="-3"/>
              </w:rPr>
              <w:t xml:space="preserve"> </w:t>
            </w:r>
            <w:r w:rsidRPr="00EE6E1C">
              <w:rPr>
                <w:rFonts w:cs="Aptos Serif"/>
              </w:rPr>
              <w:t>the</w:t>
            </w:r>
            <w:r w:rsidRPr="00EE6E1C">
              <w:rPr>
                <w:rFonts w:cs="Aptos Serif"/>
                <w:spacing w:val="-2"/>
              </w:rPr>
              <w:t xml:space="preserve"> </w:t>
            </w:r>
            <w:r w:rsidRPr="00EE6E1C">
              <w:rPr>
                <w:rFonts w:cs="Aptos Serif"/>
              </w:rPr>
              <w:t>Ministry</w:t>
            </w:r>
            <w:r w:rsidRPr="00EE6E1C">
              <w:rPr>
                <w:rFonts w:cs="Aptos Serif"/>
                <w:spacing w:val="-2"/>
              </w:rPr>
              <w:t xml:space="preserve"> </w:t>
            </w:r>
            <w:r w:rsidRPr="00EE6E1C">
              <w:rPr>
                <w:rFonts w:cs="Aptos Serif"/>
              </w:rPr>
              <w:t>of</w:t>
            </w:r>
            <w:r w:rsidRPr="00EE6E1C">
              <w:rPr>
                <w:rFonts w:cs="Aptos Serif"/>
                <w:spacing w:val="-3"/>
              </w:rPr>
              <w:t xml:space="preserve"> </w:t>
            </w:r>
            <w:r w:rsidRPr="00EE6E1C">
              <w:rPr>
                <w:rFonts w:cs="Aptos Serif"/>
              </w:rPr>
              <w:t>Energy</w:t>
            </w:r>
            <w:r w:rsidRPr="00EE6E1C">
              <w:rPr>
                <w:rFonts w:cs="Aptos Serif"/>
                <w:spacing w:val="-3"/>
              </w:rPr>
              <w:t xml:space="preserve"> </w:t>
            </w:r>
            <w:r w:rsidRPr="00EE6E1C">
              <w:rPr>
                <w:rFonts w:cs="Aptos Serif"/>
              </w:rPr>
              <w:t>which</w:t>
            </w:r>
            <w:r w:rsidRPr="00EE6E1C">
              <w:rPr>
                <w:rFonts w:cs="Aptos Serif"/>
                <w:spacing w:val="-4"/>
              </w:rPr>
              <w:t xml:space="preserve"> </w:t>
            </w:r>
            <w:r w:rsidRPr="00EE6E1C">
              <w:rPr>
                <w:rFonts w:cs="Aptos Serif"/>
              </w:rPr>
              <w:t>has</w:t>
            </w:r>
            <w:r w:rsidRPr="00EE6E1C">
              <w:rPr>
                <w:rFonts w:cs="Aptos Serif"/>
                <w:spacing w:val="-2"/>
              </w:rPr>
              <w:t xml:space="preserve"> </w:t>
            </w:r>
            <w:r w:rsidRPr="00EE6E1C">
              <w:rPr>
                <w:rFonts w:cs="Aptos Serif"/>
              </w:rPr>
              <w:t>the</w:t>
            </w:r>
            <w:r w:rsidRPr="00EE6E1C">
              <w:rPr>
                <w:rFonts w:cs="Aptos Serif"/>
                <w:spacing w:val="-2"/>
              </w:rPr>
              <w:t xml:space="preserve"> </w:t>
            </w:r>
            <w:r w:rsidRPr="00EE6E1C">
              <w:rPr>
                <w:rFonts w:cs="Aptos Serif"/>
              </w:rPr>
              <w:t>mandate</w:t>
            </w:r>
            <w:r w:rsidRPr="00EE6E1C">
              <w:rPr>
                <w:rFonts w:cs="Aptos Serif"/>
                <w:spacing w:val="-3"/>
              </w:rPr>
              <w:t xml:space="preserve"> </w:t>
            </w:r>
            <w:r w:rsidRPr="00EE6E1C">
              <w:rPr>
                <w:rFonts w:cs="Aptos Serif"/>
              </w:rPr>
              <w:t>of regulating</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energy</w:t>
            </w:r>
            <w:r w:rsidRPr="00EE6E1C">
              <w:rPr>
                <w:rFonts w:cs="Aptos Serif"/>
                <w:spacing w:val="-4"/>
              </w:rPr>
              <w:t xml:space="preserve"> </w:t>
            </w:r>
            <w:r w:rsidRPr="00EE6E1C">
              <w:rPr>
                <w:rFonts w:cs="Aptos Serif"/>
              </w:rPr>
              <w:t>sector</w:t>
            </w:r>
            <w:r w:rsidRPr="00EE6E1C">
              <w:rPr>
                <w:rFonts w:cs="Aptos Serif"/>
                <w:spacing w:val="-4"/>
              </w:rPr>
              <w:t xml:space="preserve"> </w:t>
            </w:r>
            <w:r w:rsidRPr="00EE6E1C">
              <w:rPr>
                <w:rFonts w:cs="Aptos Serif"/>
              </w:rPr>
              <w:t>in</w:t>
            </w:r>
            <w:r w:rsidRPr="00EE6E1C">
              <w:rPr>
                <w:rFonts w:cs="Aptos Serif"/>
                <w:spacing w:val="-5"/>
              </w:rPr>
              <w:t xml:space="preserve"> </w:t>
            </w:r>
            <w:r w:rsidRPr="00EE6E1C">
              <w:rPr>
                <w:rFonts w:cs="Aptos Serif"/>
              </w:rPr>
              <w:t>line</w:t>
            </w:r>
            <w:r w:rsidRPr="00EE6E1C">
              <w:rPr>
                <w:rFonts w:cs="Aptos Serif"/>
                <w:spacing w:val="-3"/>
              </w:rPr>
              <w:t xml:space="preserve"> </w:t>
            </w:r>
            <w:r w:rsidRPr="00EE6E1C">
              <w:rPr>
                <w:rFonts w:cs="Aptos Serif"/>
              </w:rPr>
              <w:t>with</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provisions</w:t>
            </w:r>
            <w:r w:rsidRPr="00EE6E1C">
              <w:rPr>
                <w:rFonts w:cs="Aptos Serif"/>
                <w:spacing w:val="-5"/>
              </w:rPr>
              <w:t xml:space="preserve"> </w:t>
            </w:r>
            <w:r w:rsidRPr="00EE6E1C">
              <w:rPr>
                <w:rFonts w:cs="Aptos Serif"/>
              </w:rPr>
              <w:t>of</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Energy</w:t>
            </w:r>
            <w:r w:rsidRPr="00EE6E1C">
              <w:rPr>
                <w:rFonts w:cs="Aptos Serif"/>
                <w:spacing w:val="-4"/>
              </w:rPr>
              <w:t xml:space="preserve"> </w:t>
            </w:r>
            <w:r w:rsidRPr="00EE6E1C">
              <w:rPr>
                <w:rFonts w:cs="Aptos Serif"/>
              </w:rPr>
              <w:t>Regulation</w:t>
            </w:r>
            <w:r w:rsidRPr="00EE6E1C">
              <w:rPr>
                <w:rFonts w:cs="Aptos Serif"/>
                <w:spacing w:val="-5"/>
              </w:rPr>
              <w:t xml:space="preserve"> </w:t>
            </w:r>
            <w:r w:rsidRPr="00EE6E1C">
              <w:rPr>
                <w:rFonts w:cs="Aptos Serif"/>
              </w:rPr>
              <w:t>Act</w:t>
            </w:r>
            <w:r w:rsidRPr="00EE6E1C">
              <w:rPr>
                <w:rFonts w:cs="Aptos Serif"/>
                <w:spacing w:val="-2"/>
              </w:rPr>
              <w:t xml:space="preserve"> </w:t>
            </w:r>
            <w:r w:rsidRPr="00EE6E1C">
              <w:rPr>
                <w:rFonts w:cs="Aptos Serif"/>
              </w:rPr>
              <w:t>of 2003. In order to carry out this role, the ERB, among other functions, ensures that all energy</w:t>
            </w:r>
            <w:r w:rsidRPr="00EE6E1C">
              <w:rPr>
                <w:rFonts w:cs="Aptos Serif"/>
                <w:spacing w:val="-4"/>
              </w:rPr>
              <w:t xml:space="preserve"> </w:t>
            </w:r>
            <w:r w:rsidRPr="00EE6E1C">
              <w:rPr>
                <w:rFonts w:cs="Aptos Serif"/>
              </w:rPr>
              <w:t>utilities</w:t>
            </w:r>
            <w:r w:rsidRPr="00EE6E1C">
              <w:rPr>
                <w:rFonts w:cs="Aptos Serif"/>
                <w:spacing w:val="-5"/>
              </w:rPr>
              <w:t xml:space="preserve"> </w:t>
            </w:r>
            <w:r w:rsidRPr="00EE6E1C">
              <w:rPr>
                <w:rFonts w:cs="Aptos Serif"/>
              </w:rPr>
              <w:t>in</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sector</w:t>
            </w:r>
            <w:r w:rsidRPr="00EE6E1C">
              <w:rPr>
                <w:rFonts w:cs="Aptos Serif"/>
                <w:spacing w:val="-4"/>
              </w:rPr>
              <w:t xml:space="preserve"> </w:t>
            </w:r>
            <w:r w:rsidRPr="00EE6E1C">
              <w:rPr>
                <w:rFonts w:cs="Aptos Serif"/>
              </w:rPr>
              <w:t>are</w:t>
            </w:r>
            <w:r w:rsidRPr="00EE6E1C">
              <w:rPr>
                <w:rFonts w:cs="Aptos Serif"/>
                <w:spacing w:val="-3"/>
              </w:rPr>
              <w:t xml:space="preserve"> </w:t>
            </w:r>
            <w:r w:rsidRPr="00EE6E1C">
              <w:rPr>
                <w:rFonts w:cs="Aptos Serif"/>
              </w:rPr>
              <w:t>licensed,</w:t>
            </w:r>
            <w:r w:rsidRPr="00EE6E1C">
              <w:rPr>
                <w:rFonts w:cs="Aptos Serif"/>
                <w:spacing w:val="-5"/>
              </w:rPr>
              <w:t xml:space="preserve"> </w:t>
            </w:r>
            <w:r w:rsidRPr="00EE6E1C">
              <w:rPr>
                <w:rFonts w:cs="Aptos Serif"/>
              </w:rPr>
              <w:t>monitors</w:t>
            </w:r>
            <w:r w:rsidRPr="00EE6E1C">
              <w:rPr>
                <w:rFonts w:cs="Aptos Serif"/>
                <w:spacing w:val="-5"/>
              </w:rPr>
              <w:t xml:space="preserve"> </w:t>
            </w:r>
            <w:r w:rsidRPr="00EE6E1C">
              <w:rPr>
                <w:rFonts w:cs="Aptos Serif"/>
              </w:rPr>
              <w:t>levels</w:t>
            </w:r>
            <w:r w:rsidRPr="00EE6E1C">
              <w:rPr>
                <w:rFonts w:cs="Aptos Serif"/>
                <w:spacing w:val="-5"/>
              </w:rPr>
              <w:t xml:space="preserve"> </w:t>
            </w:r>
            <w:r w:rsidRPr="00EE6E1C">
              <w:rPr>
                <w:rFonts w:cs="Aptos Serif"/>
              </w:rPr>
              <w:t>and</w:t>
            </w:r>
            <w:r w:rsidRPr="00EE6E1C">
              <w:rPr>
                <w:rFonts w:cs="Aptos Serif"/>
                <w:spacing w:val="-3"/>
              </w:rPr>
              <w:t xml:space="preserve"> </w:t>
            </w:r>
            <w:r w:rsidRPr="00EE6E1C">
              <w:rPr>
                <w:rFonts w:cs="Aptos Serif"/>
              </w:rPr>
              <w:t>structures</w:t>
            </w:r>
            <w:r w:rsidRPr="00EE6E1C">
              <w:rPr>
                <w:rFonts w:cs="Aptos Serif"/>
                <w:spacing w:val="-5"/>
              </w:rPr>
              <w:t xml:space="preserve"> </w:t>
            </w:r>
            <w:r w:rsidRPr="00EE6E1C">
              <w:rPr>
                <w:rFonts w:cs="Aptos Serif"/>
              </w:rPr>
              <w:t>of</w:t>
            </w:r>
            <w:r w:rsidRPr="00EE6E1C">
              <w:rPr>
                <w:rFonts w:cs="Aptos Serif"/>
                <w:spacing w:val="-4"/>
              </w:rPr>
              <w:t xml:space="preserve"> </w:t>
            </w:r>
            <w:r w:rsidRPr="00EE6E1C">
              <w:rPr>
                <w:rFonts w:cs="Aptos Serif"/>
              </w:rPr>
              <w:t>competition, and</w:t>
            </w:r>
            <w:r w:rsidRPr="00EE6E1C">
              <w:rPr>
                <w:rFonts w:cs="Aptos Serif"/>
                <w:spacing w:val="-1"/>
              </w:rPr>
              <w:t xml:space="preserve"> </w:t>
            </w:r>
            <w:r w:rsidRPr="00EE6E1C">
              <w:rPr>
                <w:rFonts w:cs="Aptos Serif"/>
              </w:rPr>
              <w:t>investigates</w:t>
            </w:r>
            <w:r w:rsidRPr="00EE6E1C">
              <w:rPr>
                <w:rFonts w:cs="Aptos Serif"/>
                <w:spacing w:val="-2"/>
              </w:rPr>
              <w:t xml:space="preserve"> </w:t>
            </w:r>
            <w:r w:rsidRPr="00EE6E1C">
              <w:rPr>
                <w:rFonts w:cs="Aptos Serif"/>
              </w:rPr>
              <w:t>and</w:t>
            </w:r>
            <w:r w:rsidRPr="00EE6E1C">
              <w:rPr>
                <w:rFonts w:cs="Aptos Serif"/>
                <w:spacing w:val="-1"/>
              </w:rPr>
              <w:t xml:space="preserve"> </w:t>
            </w:r>
            <w:r w:rsidRPr="00EE6E1C">
              <w:rPr>
                <w:rFonts w:cs="Aptos Serif"/>
              </w:rPr>
              <w:t>remedies</w:t>
            </w:r>
            <w:r w:rsidRPr="00EE6E1C">
              <w:rPr>
                <w:rFonts w:cs="Aptos Serif"/>
                <w:spacing w:val="-3"/>
              </w:rPr>
              <w:t xml:space="preserve"> </w:t>
            </w:r>
            <w:r w:rsidRPr="00EE6E1C">
              <w:rPr>
                <w:rFonts w:cs="Aptos Serif"/>
              </w:rPr>
              <w:t>consumer</w:t>
            </w:r>
            <w:r w:rsidRPr="00EE6E1C">
              <w:rPr>
                <w:rFonts w:cs="Aptos Serif"/>
                <w:spacing w:val="-2"/>
              </w:rPr>
              <w:t xml:space="preserve"> </w:t>
            </w:r>
            <w:r w:rsidRPr="00EE6E1C">
              <w:rPr>
                <w:rFonts w:cs="Aptos Serif"/>
              </w:rPr>
              <w:t>complaints.</w:t>
            </w:r>
            <w:r w:rsidRPr="00EE6E1C">
              <w:rPr>
                <w:rFonts w:cs="Aptos Serif"/>
                <w:spacing w:val="-3"/>
              </w:rPr>
              <w:t xml:space="preserve"> </w:t>
            </w:r>
            <w:r w:rsidRPr="00EE6E1C">
              <w:rPr>
                <w:rFonts w:cs="Aptos Serif"/>
              </w:rPr>
              <w:t>The</w:t>
            </w:r>
            <w:r w:rsidRPr="00EE6E1C">
              <w:rPr>
                <w:rFonts w:cs="Aptos Serif"/>
                <w:spacing w:val="-1"/>
              </w:rPr>
              <w:t xml:space="preserve"> </w:t>
            </w:r>
            <w:r w:rsidRPr="00EE6E1C">
              <w:rPr>
                <w:rFonts w:cs="Aptos Serif"/>
              </w:rPr>
              <w:t>unit</w:t>
            </w:r>
            <w:r w:rsidRPr="00EE6E1C">
              <w:rPr>
                <w:rFonts w:cs="Aptos Serif"/>
                <w:spacing w:val="-1"/>
              </w:rPr>
              <w:t xml:space="preserve"> </w:t>
            </w:r>
            <w:r w:rsidRPr="00EE6E1C">
              <w:rPr>
                <w:rFonts w:cs="Aptos Serif"/>
              </w:rPr>
              <w:t>price</w:t>
            </w:r>
            <w:r w:rsidRPr="00EE6E1C">
              <w:rPr>
                <w:rFonts w:cs="Aptos Serif"/>
                <w:spacing w:val="-1"/>
              </w:rPr>
              <w:t xml:space="preserve"> </w:t>
            </w:r>
            <w:r w:rsidRPr="00EE6E1C">
              <w:rPr>
                <w:rFonts w:cs="Aptos Serif"/>
              </w:rPr>
              <w:t>of</w:t>
            </w:r>
            <w:r w:rsidRPr="00EE6E1C">
              <w:rPr>
                <w:rFonts w:cs="Aptos Serif"/>
                <w:spacing w:val="-2"/>
              </w:rPr>
              <w:t xml:space="preserve"> </w:t>
            </w:r>
            <w:r w:rsidRPr="00EE6E1C">
              <w:rPr>
                <w:rFonts w:cs="Aptos Serif"/>
              </w:rPr>
              <w:t>the</w:t>
            </w:r>
            <w:r w:rsidRPr="00EE6E1C">
              <w:rPr>
                <w:rFonts w:cs="Aptos Serif"/>
                <w:spacing w:val="-1"/>
              </w:rPr>
              <w:t xml:space="preserve"> </w:t>
            </w:r>
            <w:r w:rsidRPr="00EE6E1C">
              <w:rPr>
                <w:rFonts w:cs="Aptos Serif"/>
              </w:rPr>
              <w:t>electricity</w:t>
            </w:r>
            <w:r w:rsidRPr="00EE6E1C">
              <w:rPr>
                <w:rFonts w:cs="Aptos Serif"/>
                <w:spacing w:val="-2"/>
              </w:rPr>
              <w:t xml:space="preserve"> </w:t>
            </w:r>
            <w:r w:rsidRPr="00EE6E1C">
              <w:rPr>
                <w:rFonts w:cs="Aptos Serif"/>
              </w:rPr>
              <w:t>to be generated by the Project and sold to</w:t>
            </w:r>
            <w:r w:rsidRPr="00EE6E1C">
              <w:rPr>
                <w:rFonts w:cs="Aptos Serif"/>
                <w:spacing w:val="-1"/>
              </w:rPr>
              <w:t xml:space="preserve"> </w:t>
            </w:r>
            <w:r w:rsidRPr="00EE6E1C">
              <w:rPr>
                <w:rFonts w:cs="Aptos Serif"/>
              </w:rPr>
              <w:t>the national grid will be regulated by the ERB. ERB</w:t>
            </w:r>
            <w:r w:rsidRPr="00EE6E1C">
              <w:rPr>
                <w:rFonts w:cs="Aptos Serif"/>
                <w:spacing w:val="-2"/>
              </w:rPr>
              <w:t xml:space="preserve"> </w:t>
            </w:r>
            <w:r w:rsidRPr="00EE6E1C">
              <w:rPr>
                <w:rFonts w:cs="Aptos Serif"/>
              </w:rPr>
              <w:t>issues</w:t>
            </w:r>
            <w:r w:rsidRPr="00EE6E1C">
              <w:rPr>
                <w:rFonts w:cs="Aptos Serif"/>
                <w:spacing w:val="-3"/>
              </w:rPr>
              <w:t xml:space="preserve"> </w:t>
            </w:r>
            <w:r w:rsidRPr="00EE6E1C">
              <w:rPr>
                <w:rFonts w:cs="Aptos Serif"/>
              </w:rPr>
              <w:t>licenses</w:t>
            </w:r>
            <w:r w:rsidRPr="00EE6E1C">
              <w:rPr>
                <w:rFonts w:cs="Aptos Serif"/>
                <w:spacing w:val="-3"/>
              </w:rPr>
              <w:t xml:space="preserve"> </w:t>
            </w:r>
            <w:r w:rsidRPr="00EE6E1C">
              <w:rPr>
                <w:rFonts w:cs="Aptos Serif"/>
              </w:rPr>
              <w:t>for</w:t>
            </w:r>
            <w:r w:rsidRPr="00EE6E1C">
              <w:rPr>
                <w:rFonts w:cs="Aptos Serif"/>
                <w:spacing w:val="-2"/>
              </w:rPr>
              <w:t xml:space="preserve"> </w:t>
            </w:r>
            <w:r w:rsidRPr="00EE6E1C">
              <w:rPr>
                <w:rFonts w:cs="Aptos Serif"/>
              </w:rPr>
              <w:t>electricity</w:t>
            </w:r>
            <w:r w:rsidRPr="00EE6E1C">
              <w:rPr>
                <w:rFonts w:cs="Aptos Serif"/>
                <w:spacing w:val="-2"/>
              </w:rPr>
              <w:t xml:space="preserve"> </w:t>
            </w:r>
            <w:r w:rsidRPr="00EE6E1C">
              <w:rPr>
                <w:rFonts w:cs="Aptos Serif"/>
              </w:rPr>
              <w:t>generation</w:t>
            </w:r>
            <w:r w:rsidRPr="00EE6E1C">
              <w:rPr>
                <w:rFonts w:cs="Aptos Serif"/>
                <w:spacing w:val="-1"/>
              </w:rPr>
              <w:t xml:space="preserve"> </w:t>
            </w:r>
            <w:r w:rsidRPr="00EE6E1C">
              <w:rPr>
                <w:rFonts w:cs="Aptos Serif"/>
              </w:rPr>
              <w:t>plants</w:t>
            </w:r>
            <w:r w:rsidRPr="00EE6E1C">
              <w:rPr>
                <w:rFonts w:cs="Aptos Serif"/>
                <w:spacing w:val="-3"/>
              </w:rPr>
              <w:t xml:space="preserve"> </w:t>
            </w:r>
            <w:r w:rsidRPr="00EE6E1C">
              <w:rPr>
                <w:rFonts w:cs="Aptos Serif"/>
              </w:rPr>
              <w:t>and</w:t>
            </w:r>
            <w:r w:rsidRPr="00EE6E1C">
              <w:rPr>
                <w:rFonts w:cs="Aptos Serif"/>
                <w:spacing w:val="-1"/>
              </w:rPr>
              <w:t xml:space="preserve"> </w:t>
            </w:r>
            <w:r w:rsidRPr="00EE6E1C">
              <w:rPr>
                <w:rFonts w:cs="Aptos Serif"/>
              </w:rPr>
              <w:t>energy</w:t>
            </w:r>
            <w:r w:rsidRPr="00EE6E1C">
              <w:rPr>
                <w:rFonts w:cs="Aptos Serif"/>
                <w:spacing w:val="-2"/>
              </w:rPr>
              <w:t xml:space="preserve"> </w:t>
            </w:r>
            <w:r w:rsidRPr="00EE6E1C">
              <w:rPr>
                <w:rFonts w:cs="Aptos Serif"/>
              </w:rPr>
              <w:lastRenderedPageBreak/>
              <w:t>related</w:t>
            </w:r>
            <w:r w:rsidRPr="00EE6E1C">
              <w:rPr>
                <w:rFonts w:cs="Aptos Serif"/>
                <w:spacing w:val="-1"/>
              </w:rPr>
              <w:t xml:space="preserve"> </w:t>
            </w:r>
            <w:r w:rsidRPr="00EE6E1C">
              <w:rPr>
                <w:rFonts w:cs="Aptos Serif"/>
              </w:rPr>
              <w:t>facilities</w:t>
            </w:r>
            <w:r w:rsidRPr="00EE6E1C">
              <w:rPr>
                <w:rFonts w:cs="Aptos Serif"/>
                <w:spacing w:val="-3"/>
              </w:rPr>
              <w:t xml:space="preserve"> </w:t>
            </w:r>
            <w:r w:rsidRPr="00EE6E1C">
              <w:rPr>
                <w:rFonts w:cs="Aptos Serif"/>
              </w:rPr>
              <w:t>such</w:t>
            </w:r>
            <w:r w:rsidRPr="00EE6E1C">
              <w:rPr>
                <w:rFonts w:cs="Aptos Serif"/>
                <w:spacing w:val="-3"/>
              </w:rPr>
              <w:t xml:space="preserve"> </w:t>
            </w:r>
            <w:r w:rsidRPr="00EE6E1C">
              <w:rPr>
                <w:rFonts w:cs="Aptos Serif"/>
              </w:rPr>
              <w:t>as bulk fuel storage facilities.</w:t>
            </w:r>
          </w:p>
        </w:tc>
      </w:tr>
      <w:tr w:rsidR="00223B7B" w:rsidRPr="00EE6E1C" w14:paraId="6B96FCA7" w14:textId="77777777" w:rsidTr="00223B7B">
        <w:trPr>
          <w:trHeight w:val="904"/>
        </w:trPr>
        <w:tc>
          <w:tcPr>
            <w:tcW w:w="2026" w:type="dxa"/>
          </w:tcPr>
          <w:p w14:paraId="18D0D4D4" w14:textId="70948ECB" w:rsidR="00223B7B" w:rsidRPr="00EE6E1C" w:rsidRDefault="00223B7B" w:rsidP="00223B7B">
            <w:pPr>
              <w:pStyle w:val="TableParagraph"/>
              <w:spacing w:after="240" w:line="276" w:lineRule="auto"/>
              <w:ind w:left="0"/>
              <w:rPr>
                <w:rFonts w:cs="Aptos Serif"/>
                <w:b/>
              </w:rPr>
            </w:pPr>
            <w:r w:rsidRPr="00EE6E1C">
              <w:rPr>
                <w:rFonts w:cs="Aptos Serif"/>
                <w:spacing w:val="-2"/>
              </w:rPr>
              <w:lastRenderedPageBreak/>
              <w:t>Provincial</w:t>
            </w:r>
            <w:r w:rsidRPr="00EE6E1C">
              <w:rPr>
                <w:rFonts w:cs="Aptos Serif"/>
                <w:spacing w:val="-11"/>
              </w:rPr>
              <w:t xml:space="preserve"> </w:t>
            </w:r>
            <w:r w:rsidRPr="00EE6E1C">
              <w:rPr>
                <w:rFonts w:cs="Aptos Serif"/>
                <w:spacing w:val="-2"/>
              </w:rPr>
              <w:t>Planning Office</w:t>
            </w:r>
          </w:p>
        </w:tc>
        <w:tc>
          <w:tcPr>
            <w:tcW w:w="6993" w:type="dxa"/>
          </w:tcPr>
          <w:p w14:paraId="1E8190A6" w14:textId="6FAE94E2" w:rsidR="00223B7B" w:rsidRPr="00EE6E1C" w:rsidRDefault="00223B7B" w:rsidP="00223B7B">
            <w:pPr>
              <w:pStyle w:val="TableParagraph"/>
              <w:spacing w:before="1" w:after="240" w:line="276" w:lineRule="auto"/>
              <w:ind w:left="150" w:right="99"/>
              <w:rPr>
                <w:rFonts w:cs="Aptos Serif"/>
              </w:rPr>
            </w:pPr>
            <w:r w:rsidRPr="00EE6E1C">
              <w:rPr>
                <w:rFonts w:cs="Aptos Serif"/>
              </w:rPr>
              <w:t>Planning</w:t>
            </w:r>
            <w:r w:rsidRPr="00EE6E1C">
              <w:rPr>
                <w:rFonts w:cs="Aptos Serif"/>
                <w:spacing w:val="-5"/>
              </w:rPr>
              <w:t xml:space="preserve"> </w:t>
            </w:r>
            <w:r w:rsidRPr="00EE6E1C">
              <w:rPr>
                <w:rFonts w:cs="Aptos Serif"/>
              </w:rPr>
              <w:t>permission</w:t>
            </w:r>
            <w:r w:rsidRPr="00EE6E1C">
              <w:rPr>
                <w:rFonts w:cs="Aptos Serif"/>
                <w:spacing w:val="-5"/>
              </w:rPr>
              <w:t xml:space="preserve"> </w:t>
            </w:r>
            <w:r w:rsidRPr="00EE6E1C">
              <w:rPr>
                <w:rFonts w:cs="Aptos Serif"/>
              </w:rPr>
              <w:t>for</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Project</w:t>
            </w:r>
            <w:r w:rsidRPr="00EE6E1C">
              <w:rPr>
                <w:rFonts w:cs="Aptos Serif"/>
                <w:spacing w:val="-4"/>
              </w:rPr>
              <w:t xml:space="preserve"> </w:t>
            </w:r>
            <w:r w:rsidRPr="00EE6E1C">
              <w:rPr>
                <w:rFonts w:cs="Aptos Serif"/>
              </w:rPr>
              <w:t>will</w:t>
            </w:r>
            <w:r w:rsidRPr="00EE6E1C">
              <w:rPr>
                <w:rFonts w:cs="Aptos Serif"/>
                <w:spacing w:val="-5"/>
              </w:rPr>
              <w:t xml:space="preserve"> </w:t>
            </w:r>
            <w:r w:rsidRPr="00EE6E1C">
              <w:rPr>
                <w:rFonts w:cs="Aptos Serif"/>
              </w:rPr>
              <w:t>be</w:t>
            </w:r>
            <w:r w:rsidRPr="00EE6E1C">
              <w:rPr>
                <w:rFonts w:cs="Aptos Serif"/>
                <w:spacing w:val="-4"/>
              </w:rPr>
              <w:t xml:space="preserve"> </w:t>
            </w:r>
            <w:r w:rsidRPr="00EE6E1C">
              <w:rPr>
                <w:rFonts w:cs="Aptos Serif"/>
              </w:rPr>
              <w:t>sought</w:t>
            </w:r>
            <w:r w:rsidRPr="00EE6E1C">
              <w:rPr>
                <w:rFonts w:cs="Aptos Serif"/>
                <w:spacing w:val="-4"/>
              </w:rPr>
              <w:t xml:space="preserve"> </w:t>
            </w:r>
            <w:r w:rsidRPr="00EE6E1C">
              <w:rPr>
                <w:rFonts w:cs="Aptos Serif"/>
              </w:rPr>
              <w:t>through</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Provincial</w:t>
            </w:r>
            <w:r w:rsidRPr="00EE6E1C">
              <w:rPr>
                <w:rFonts w:cs="Aptos Serif"/>
                <w:spacing w:val="-5"/>
              </w:rPr>
              <w:t xml:space="preserve"> </w:t>
            </w:r>
            <w:r w:rsidRPr="00EE6E1C">
              <w:rPr>
                <w:rFonts w:cs="Aptos Serif"/>
              </w:rPr>
              <w:t>Planning Office (Copperbelt Province)</w:t>
            </w:r>
          </w:p>
        </w:tc>
      </w:tr>
      <w:tr w:rsidR="00223B7B" w:rsidRPr="00EE6E1C" w14:paraId="4C7B1A81" w14:textId="77777777" w:rsidTr="00223B7B">
        <w:trPr>
          <w:trHeight w:val="1046"/>
        </w:trPr>
        <w:tc>
          <w:tcPr>
            <w:tcW w:w="2026" w:type="dxa"/>
          </w:tcPr>
          <w:p w14:paraId="36E9B191" w14:textId="6DDF8DDF" w:rsidR="00223B7B" w:rsidRPr="00EE6E1C" w:rsidRDefault="00223B7B" w:rsidP="00223B7B">
            <w:pPr>
              <w:pStyle w:val="TableParagraph"/>
              <w:spacing w:after="240" w:line="276" w:lineRule="auto"/>
              <w:ind w:left="0"/>
              <w:rPr>
                <w:rFonts w:cs="Aptos Serif"/>
                <w:b/>
              </w:rPr>
            </w:pPr>
            <w:r w:rsidRPr="00EE6E1C">
              <w:rPr>
                <w:rFonts w:cs="Aptos Serif"/>
              </w:rPr>
              <w:t>District</w:t>
            </w:r>
            <w:r w:rsidRPr="00EE6E1C">
              <w:rPr>
                <w:rFonts w:cs="Aptos Serif"/>
                <w:spacing w:val="-6"/>
              </w:rPr>
              <w:t xml:space="preserve"> </w:t>
            </w:r>
            <w:r w:rsidRPr="00EE6E1C">
              <w:rPr>
                <w:rFonts w:cs="Aptos Serif"/>
                <w:spacing w:val="-2"/>
              </w:rPr>
              <w:t>Councils</w:t>
            </w:r>
          </w:p>
        </w:tc>
        <w:tc>
          <w:tcPr>
            <w:tcW w:w="6993" w:type="dxa"/>
          </w:tcPr>
          <w:p w14:paraId="3E4DDF44" w14:textId="61D73F46" w:rsidR="00223B7B" w:rsidRPr="00EE6E1C" w:rsidRDefault="00223B7B" w:rsidP="00223B7B">
            <w:pPr>
              <w:pStyle w:val="TableParagraph"/>
              <w:spacing w:before="1" w:after="240" w:line="276" w:lineRule="auto"/>
              <w:ind w:left="150" w:right="99"/>
              <w:rPr>
                <w:rFonts w:cs="Aptos Serif"/>
              </w:rPr>
            </w:pPr>
            <w:r w:rsidRPr="00EE6E1C">
              <w:rPr>
                <w:rFonts w:cs="Aptos Serif"/>
              </w:rPr>
              <w:t>The</w:t>
            </w:r>
            <w:r w:rsidRPr="00EE6E1C">
              <w:rPr>
                <w:rFonts w:cs="Aptos Serif"/>
                <w:spacing w:val="-3"/>
              </w:rPr>
              <w:t xml:space="preserve"> </w:t>
            </w:r>
            <w:r w:rsidRPr="00EE6E1C">
              <w:rPr>
                <w:rFonts w:cs="Aptos Serif"/>
              </w:rPr>
              <w:t>district</w:t>
            </w:r>
            <w:r w:rsidRPr="00EE6E1C">
              <w:rPr>
                <w:rFonts w:cs="Aptos Serif"/>
                <w:spacing w:val="-4"/>
              </w:rPr>
              <w:t xml:space="preserve"> </w:t>
            </w:r>
            <w:r w:rsidRPr="00EE6E1C">
              <w:rPr>
                <w:rFonts w:cs="Aptos Serif"/>
              </w:rPr>
              <w:t>councils</w:t>
            </w:r>
            <w:r w:rsidRPr="00EE6E1C">
              <w:rPr>
                <w:rFonts w:cs="Aptos Serif"/>
                <w:spacing w:val="-5"/>
              </w:rPr>
              <w:t xml:space="preserve"> </w:t>
            </w:r>
            <w:r w:rsidRPr="00EE6E1C">
              <w:rPr>
                <w:rFonts w:cs="Aptos Serif"/>
              </w:rPr>
              <w:t>are</w:t>
            </w:r>
            <w:r w:rsidRPr="00EE6E1C">
              <w:rPr>
                <w:rFonts w:cs="Aptos Serif"/>
                <w:spacing w:val="-3"/>
              </w:rPr>
              <w:t xml:space="preserve"> </w:t>
            </w:r>
            <w:r w:rsidRPr="00EE6E1C">
              <w:rPr>
                <w:rFonts w:cs="Aptos Serif"/>
              </w:rPr>
              <w:t>responsible</w:t>
            </w:r>
            <w:r w:rsidRPr="00EE6E1C">
              <w:rPr>
                <w:rFonts w:cs="Aptos Serif"/>
                <w:spacing w:val="-3"/>
              </w:rPr>
              <w:t xml:space="preserve"> </w:t>
            </w:r>
            <w:r w:rsidRPr="00EE6E1C">
              <w:rPr>
                <w:rFonts w:cs="Aptos Serif"/>
              </w:rPr>
              <w:t>for</w:t>
            </w:r>
            <w:r w:rsidRPr="00EE6E1C">
              <w:rPr>
                <w:rFonts w:cs="Aptos Serif"/>
                <w:spacing w:val="-4"/>
              </w:rPr>
              <w:t xml:space="preserve"> </w:t>
            </w:r>
            <w:r w:rsidRPr="00EE6E1C">
              <w:rPr>
                <w:rFonts w:cs="Aptos Serif"/>
              </w:rPr>
              <w:t>issuing</w:t>
            </w:r>
            <w:r w:rsidRPr="00EE6E1C">
              <w:rPr>
                <w:rFonts w:cs="Aptos Serif"/>
                <w:spacing w:val="-5"/>
              </w:rPr>
              <w:t xml:space="preserve"> </w:t>
            </w:r>
            <w:r w:rsidRPr="00EE6E1C">
              <w:rPr>
                <w:rFonts w:cs="Aptos Serif"/>
              </w:rPr>
              <w:t>Building</w:t>
            </w:r>
            <w:r w:rsidRPr="00EE6E1C">
              <w:rPr>
                <w:rFonts w:cs="Aptos Serif"/>
                <w:spacing w:val="-5"/>
              </w:rPr>
              <w:t xml:space="preserve"> </w:t>
            </w:r>
            <w:r w:rsidRPr="00EE6E1C">
              <w:rPr>
                <w:rFonts w:cs="Aptos Serif"/>
              </w:rPr>
              <w:t>Permits,</w:t>
            </w:r>
            <w:r w:rsidRPr="00EE6E1C">
              <w:rPr>
                <w:rFonts w:cs="Aptos Serif"/>
                <w:spacing w:val="-5"/>
              </w:rPr>
              <w:t xml:space="preserve"> </w:t>
            </w:r>
            <w:r w:rsidRPr="00EE6E1C">
              <w:rPr>
                <w:rFonts w:cs="Aptos Serif"/>
              </w:rPr>
              <w:t>Fire Permits,</w:t>
            </w:r>
            <w:r w:rsidRPr="00EE6E1C">
              <w:rPr>
                <w:rFonts w:cs="Aptos Serif"/>
                <w:spacing w:val="-4"/>
              </w:rPr>
              <w:t xml:space="preserve"> </w:t>
            </w:r>
            <w:r w:rsidRPr="00EE6E1C">
              <w:rPr>
                <w:rFonts w:cs="Aptos Serif"/>
              </w:rPr>
              <w:t>and permissions for establishment of waste disposal sites (landfills).</w:t>
            </w:r>
          </w:p>
        </w:tc>
      </w:tr>
    </w:tbl>
    <w:p w14:paraId="230A8EF3" w14:textId="77777777" w:rsidR="001D424F" w:rsidRDefault="001D424F" w:rsidP="00EE6E1C">
      <w:pPr>
        <w:spacing w:after="240" w:line="276" w:lineRule="auto"/>
        <w:rPr>
          <w:rFonts w:cs="Aptos Serif"/>
        </w:rPr>
      </w:pPr>
    </w:p>
    <w:p w14:paraId="5CDC763D" w14:textId="77777777" w:rsidR="001D424F" w:rsidRPr="00EE6E1C" w:rsidRDefault="00C11E50" w:rsidP="005940BE">
      <w:pPr>
        <w:pStyle w:val="Titre2"/>
      </w:pPr>
      <w:bookmarkStart w:id="59" w:name="_bookmark23"/>
      <w:bookmarkStart w:id="60" w:name="_Toc198909845"/>
      <w:bookmarkEnd w:id="59"/>
      <w:r w:rsidRPr="005940BE">
        <w:t>International</w:t>
      </w:r>
      <w:r w:rsidRPr="00EE6E1C">
        <w:rPr>
          <w:spacing w:val="-5"/>
        </w:rPr>
        <w:t xml:space="preserve"> </w:t>
      </w:r>
      <w:r w:rsidRPr="00EE6E1C">
        <w:t>Agreements</w:t>
      </w:r>
      <w:r w:rsidRPr="00EE6E1C">
        <w:rPr>
          <w:spacing w:val="-5"/>
        </w:rPr>
        <w:t xml:space="preserve"> </w:t>
      </w:r>
      <w:r w:rsidRPr="00EE6E1C">
        <w:t>and</w:t>
      </w:r>
      <w:r w:rsidRPr="00EE6E1C">
        <w:rPr>
          <w:spacing w:val="-11"/>
        </w:rPr>
        <w:t xml:space="preserve"> </w:t>
      </w:r>
      <w:r w:rsidRPr="00EE6E1C">
        <w:rPr>
          <w:spacing w:val="-2"/>
        </w:rPr>
        <w:t>Conventions</w:t>
      </w:r>
      <w:bookmarkEnd w:id="60"/>
    </w:p>
    <w:p w14:paraId="5CDC7640" w14:textId="355E5DC3" w:rsidR="001D424F" w:rsidRPr="00EE6E1C" w:rsidRDefault="00C11E50" w:rsidP="005940BE">
      <w:pPr>
        <w:pStyle w:val="Corpsdetexte"/>
        <w:spacing w:after="240" w:line="276" w:lineRule="auto"/>
        <w:rPr>
          <w:rFonts w:cs="Aptos Serif"/>
          <w:sz w:val="22"/>
          <w:szCs w:val="22"/>
        </w:rPr>
      </w:pPr>
      <w:r w:rsidRPr="00EE6E1C">
        <w:rPr>
          <w:rFonts w:cs="Aptos Serif"/>
          <w:spacing w:val="-2"/>
          <w:sz w:val="22"/>
          <w:szCs w:val="22"/>
        </w:rPr>
        <w:t>Zambia</w:t>
      </w:r>
      <w:r w:rsidRPr="00EE6E1C">
        <w:rPr>
          <w:rFonts w:cs="Aptos Serif"/>
          <w:spacing w:val="-8"/>
          <w:sz w:val="22"/>
          <w:szCs w:val="22"/>
        </w:rPr>
        <w:t xml:space="preserve"> </w:t>
      </w:r>
      <w:r w:rsidRPr="00EE6E1C">
        <w:rPr>
          <w:rFonts w:cs="Aptos Serif"/>
          <w:spacing w:val="-2"/>
          <w:sz w:val="22"/>
          <w:szCs w:val="22"/>
        </w:rPr>
        <w:t>is</w:t>
      </w:r>
      <w:r w:rsidRPr="00EE6E1C">
        <w:rPr>
          <w:rFonts w:cs="Aptos Serif"/>
          <w:spacing w:val="-5"/>
          <w:sz w:val="22"/>
          <w:szCs w:val="22"/>
        </w:rPr>
        <w:t xml:space="preserve"> </w:t>
      </w:r>
      <w:r w:rsidRPr="00EE6E1C">
        <w:rPr>
          <w:rFonts w:cs="Aptos Serif"/>
          <w:spacing w:val="-2"/>
          <w:sz w:val="22"/>
          <w:szCs w:val="22"/>
        </w:rPr>
        <w:t>a</w:t>
      </w:r>
      <w:r w:rsidRPr="00EE6E1C">
        <w:rPr>
          <w:rFonts w:cs="Aptos Serif"/>
          <w:spacing w:val="-6"/>
          <w:sz w:val="22"/>
          <w:szCs w:val="22"/>
        </w:rPr>
        <w:t xml:space="preserve"> </w:t>
      </w:r>
      <w:r w:rsidRPr="00EE6E1C">
        <w:rPr>
          <w:rFonts w:cs="Aptos Serif"/>
          <w:spacing w:val="-2"/>
          <w:sz w:val="22"/>
          <w:szCs w:val="22"/>
        </w:rPr>
        <w:t>party</w:t>
      </w:r>
      <w:r w:rsidRPr="00EE6E1C">
        <w:rPr>
          <w:rFonts w:cs="Aptos Serif"/>
          <w:spacing w:val="-5"/>
          <w:sz w:val="22"/>
          <w:szCs w:val="22"/>
        </w:rPr>
        <w:t xml:space="preserve"> </w:t>
      </w:r>
      <w:r w:rsidRPr="00EE6E1C">
        <w:rPr>
          <w:rFonts w:cs="Aptos Serif"/>
          <w:spacing w:val="-2"/>
          <w:sz w:val="22"/>
          <w:szCs w:val="22"/>
        </w:rPr>
        <w:t>to</w:t>
      </w:r>
      <w:r w:rsidRPr="00EE6E1C">
        <w:rPr>
          <w:rFonts w:cs="Aptos Serif"/>
          <w:spacing w:val="-7"/>
          <w:sz w:val="22"/>
          <w:szCs w:val="22"/>
        </w:rPr>
        <w:t xml:space="preserve"> </w:t>
      </w:r>
      <w:r w:rsidRPr="00EE6E1C">
        <w:rPr>
          <w:rFonts w:cs="Aptos Serif"/>
          <w:spacing w:val="-2"/>
          <w:sz w:val="22"/>
          <w:szCs w:val="22"/>
        </w:rPr>
        <w:t>a</w:t>
      </w:r>
      <w:r w:rsidRPr="00EE6E1C">
        <w:rPr>
          <w:rFonts w:cs="Aptos Serif"/>
          <w:spacing w:val="-4"/>
          <w:sz w:val="22"/>
          <w:szCs w:val="22"/>
        </w:rPr>
        <w:t xml:space="preserve"> </w:t>
      </w:r>
      <w:r w:rsidRPr="00EE6E1C">
        <w:rPr>
          <w:rFonts w:cs="Aptos Serif"/>
          <w:spacing w:val="-2"/>
          <w:sz w:val="22"/>
          <w:szCs w:val="22"/>
        </w:rPr>
        <w:t>number</w:t>
      </w:r>
      <w:r w:rsidRPr="00EE6E1C">
        <w:rPr>
          <w:rFonts w:cs="Aptos Serif"/>
          <w:spacing w:val="-6"/>
          <w:sz w:val="22"/>
          <w:szCs w:val="22"/>
        </w:rPr>
        <w:t xml:space="preserve"> </w:t>
      </w:r>
      <w:r w:rsidRPr="00EE6E1C">
        <w:rPr>
          <w:rFonts w:cs="Aptos Serif"/>
          <w:spacing w:val="-2"/>
          <w:sz w:val="22"/>
          <w:szCs w:val="22"/>
        </w:rPr>
        <w:t>of</w:t>
      </w:r>
      <w:r w:rsidRPr="00EE6E1C">
        <w:rPr>
          <w:rFonts w:cs="Aptos Serif"/>
          <w:spacing w:val="-8"/>
          <w:sz w:val="22"/>
          <w:szCs w:val="22"/>
        </w:rPr>
        <w:t xml:space="preserve"> </w:t>
      </w:r>
      <w:r w:rsidRPr="00EE6E1C">
        <w:rPr>
          <w:rFonts w:cs="Aptos Serif"/>
          <w:spacing w:val="-2"/>
          <w:sz w:val="22"/>
          <w:szCs w:val="22"/>
        </w:rPr>
        <w:t>international</w:t>
      </w:r>
      <w:r w:rsidRPr="00EE6E1C">
        <w:rPr>
          <w:rFonts w:cs="Aptos Serif"/>
          <w:spacing w:val="-5"/>
          <w:sz w:val="22"/>
          <w:szCs w:val="22"/>
        </w:rPr>
        <w:t xml:space="preserve"> </w:t>
      </w:r>
      <w:r w:rsidRPr="00EE6E1C">
        <w:rPr>
          <w:rFonts w:cs="Aptos Serif"/>
          <w:spacing w:val="-2"/>
          <w:sz w:val="22"/>
          <w:szCs w:val="22"/>
        </w:rPr>
        <w:t>and</w:t>
      </w:r>
      <w:r w:rsidRPr="00EE6E1C">
        <w:rPr>
          <w:rFonts w:cs="Aptos Serif"/>
          <w:spacing w:val="-7"/>
          <w:sz w:val="22"/>
          <w:szCs w:val="22"/>
        </w:rPr>
        <w:t xml:space="preserve"> </w:t>
      </w:r>
      <w:r w:rsidRPr="00EE6E1C">
        <w:rPr>
          <w:rFonts w:cs="Aptos Serif"/>
          <w:spacing w:val="-2"/>
          <w:sz w:val="22"/>
          <w:szCs w:val="22"/>
        </w:rPr>
        <w:t>regional</w:t>
      </w:r>
      <w:r w:rsidRPr="00EE6E1C">
        <w:rPr>
          <w:rFonts w:cs="Aptos Serif"/>
          <w:spacing w:val="-6"/>
          <w:sz w:val="22"/>
          <w:szCs w:val="22"/>
        </w:rPr>
        <w:t xml:space="preserve"> </w:t>
      </w:r>
      <w:r w:rsidRPr="00EE6E1C">
        <w:rPr>
          <w:rFonts w:cs="Aptos Serif"/>
          <w:spacing w:val="-2"/>
          <w:sz w:val="22"/>
          <w:szCs w:val="22"/>
        </w:rPr>
        <w:t>conventions</w:t>
      </w:r>
      <w:r w:rsidRPr="00EE6E1C">
        <w:rPr>
          <w:rFonts w:cs="Aptos Serif"/>
          <w:spacing w:val="-5"/>
          <w:sz w:val="22"/>
          <w:szCs w:val="22"/>
        </w:rPr>
        <w:t xml:space="preserve"> </w:t>
      </w:r>
      <w:r w:rsidRPr="00EE6E1C">
        <w:rPr>
          <w:rFonts w:cs="Aptos Serif"/>
          <w:spacing w:val="-2"/>
          <w:sz w:val="22"/>
          <w:szCs w:val="22"/>
        </w:rPr>
        <w:t>related</w:t>
      </w:r>
      <w:r w:rsidRPr="00EE6E1C">
        <w:rPr>
          <w:rFonts w:cs="Aptos Serif"/>
          <w:spacing w:val="-9"/>
          <w:sz w:val="22"/>
          <w:szCs w:val="22"/>
        </w:rPr>
        <w:t xml:space="preserve"> </w:t>
      </w:r>
      <w:r w:rsidRPr="00EE6E1C">
        <w:rPr>
          <w:rFonts w:cs="Aptos Serif"/>
          <w:spacing w:val="-2"/>
          <w:sz w:val="22"/>
          <w:szCs w:val="22"/>
        </w:rPr>
        <w:t>to</w:t>
      </w:r>
      <w:r w:rsidRPr="00EE6E1C">
        <w:rPr>
          <w:rFonts w:cs="Aptos Serif"/>
          <w:spacing w:val="-6"/>
          <w:sz w:val="22"/>
          <w:szCs w:val="22"/>
        </w:rPr>
        <w:t xml:space="preserve"> </w:t>
      </w:r>
      <w:r w:rsidRPr="00EE6E1C">
        <w:rPr>
          <w:rFonts w:cs="Aptos Serif"/>
          <w:spacing w:val="-2"/>
          <w:sz w:val="22"/>
          <w:szCs w:val="22"/>
        </w:rPr>
        <w:t>the</w:t>
      </w:r>
      <w:r w:rsidRPr="00EE6E1C">
        <w:rPr>
          <w:rFonts w:cs="Aptos Serif"/>
          <w:spacing w:val="-5"/>
          <w:sz w:val="22"/>
          <w:szCs w:val="22"/>
        </w:rPr>
        <w:t xml:space="preserve"> </w:t>
      </w:r>
      <w:r w:rsidRPr="00EE6E1C">
        <w:rPr>
          <w:rFonts w:cs="Aptos Serif"/>
          <w:spacing w:val="-2"/>
          <w:sz w:val="22"/>
          <w:szCs w:val="22"/>
        </w:rPr>
        <w:t>environment</w:t>
      </w:r>
      <w:r w:rsidR="005940BE">
        <w:rPr>
          <w:rFonts w:cs="Aptos Serif"/>
          <w:spacing w:val="-2"/>
          <w:sz w:val="22"/>
          <w:szCs w:val="22"/>
        </w:rPr>
        <w:t xml:space="preserve"> </w:t>
      </w:r>
      <w:r w:rsidRPr="00EE6E1C">
        <w:rPr>
          <w:rFonts w:cs="Aptos Serif"/>
          <w:sz w:val="22"/>
          <w:szCs w:val="22"/>
        </w:rPr>
        <w:t>and</w:t>
      </w:r>
      <w:r w:rsidRPr="00EE6E1C">
        <w:rPr>
          <w:rFonts w:cs="Aptos Serif"/>
          <w:spacing w:val="-6"/>
          <w:sz w:val="22"/>
          <w:szCs w:val="22"/>
        </w:rPr>
        <w:t xml:space="preserve"> </w:t>
      </w:r>
      <w:r w:rsidRPr="00EE6E1C">
        <w:rPr>
          <w:rFonts w:cs="Aptos Serif"/>
          <w:sz w:val="22"/>
          <w:szCs w:val="22"/>
        </w:rPr>
        <w:t>natural</w:t>
      </w:r>
      <w:r w:rsidRPr="00EE6E1C">
        <w:rPr>
          <w:rFonts w:cs="Aptos Serif"/>
          <w:spacing w:val="-4"/>
          <w:sz w:val="22"/>
          <w:szCs w:val="22"/>
        </w:rPr>
        <w:t xml:space="preserve"> </w:t>
      </w:r>
      <w:r w:rsidRPr="00EE6E1C">
        <w:rPr>
          <w:rFonts w:cs="Aptos Serif"/>
          <w:sz w:val="22"/>
          <w:szCs w:val="22"/>
        </w:rPr>
        <w:t>resources</w:t>
      </w:r>
      <w:r w:rsidRPr="00EE6E1C">
        <w:rPr>
          <w:rFonts w:cs="Aptos Serif"/>
          <w:spacing w:val="-2"/>
          <w:sz w:val="22"/>
          <w:szCs w:val="22"/>
        </w:rPr>
        <w:t xml:space="preserve"> </w:t>
      </w:r>
      <w:r w:rsidRPr="00EE6E1C">
        <w:rPr>
          <w:rFonts w:cs="Aptos Serif"/>
          <w:sz w:val="22"/>
          <w:szCs w:val="22"/>
        </w:rPr>
        <w:t>management</w:t>
      </w:r>
      <w:r w:rsidRPr="00EE6E1C">
        <w:rPr>
          <w:rFonts w:cs="Aptos Serif"/>
          <w:spacing w:val="-3"/>
          <w:sz w:val="22"/>
          <w:szCs w:val="22"/>
        </w:rPr>
        <w:t xml:space="preserve"> </w:t>
      </w:r>
      <w:r w:rsidRPr="00EE6E1C">
        <w:rPr>
          <w:rFonts w:cs="Aptos Serif"/>
          <w:sz w:val="22"/>
          <w:szCs w:val="22"/>
        </w:rPr>
        <w:t>which</w:t>
      </w:r>
      <w:r w:rsidRPr="00EE6E1C">
        <w:rPr>
          <w:rFonts w:cs="Aptos Serif"/>
          <w:spacing w:val="-3"/>
          <w:sz w:val="22"/>
          <w:szCs w:val="22"/>
        </w:rPr>
        <w:t xml:space="preserve"> </w:t>
      </w:r>
      <w:r w:rsidRPr="00EE6E1C">
        <w:rPr>
          <w:rFonts w:cs="Aptos Serif"/>
          <w:sz w:val="22"/>
          <w:szCs w:val="22"/>
        </w:rPr>
        <w:t>influence</w:t>
      </w:r>
      <w:r w:rsidRPr="00EE6E1C">
        <w:rPr>
          <w:rFonts w:cs="Aptos Serif"/>
          <w:spacing w:val="-3"/>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country’s</w:t>
      </w:r>
      <w:r w:rsidRPr="00EE6E1C">
        <w:rPr>
          <w:rFonts w:cs="Aptos Serif"/>
          <w:spacing w:val="-2"/>
          <w:sz w:val="22"/>
          <w:szCs w:val="22"/>
        </w:rPr>
        <w:t xml:space="preserve"> </w:t>
      </w:r>
      <w:r w:rsidRPr="00EE6E1C">
        <w:rPr>
          <w:rFonts w:cs="Aptos Serif"/>
          <w:sz w:val="22"/>
          <w:szCs w:val="22"/>
        </w:rPr>
        <w:t>policies</w:t>
      </w:r>
      <w:r w:rsidRPr="00EE6E1C">
        <w:rPr>
          <w:rFonts w:cs="Aptos Serif"/>
          <w:spacing w:val="-2"/>
          <w:sz w:val="22"/>
          <w:szCs w:val="22"/>
        </w:rPr>
        <w:t xml:space="preserve"> </w:t>
      </w:r>
      <w:r w:rsidRPr="00EE6E1C">
        <w:rPr>
          <w:rFonts w:cs="Aptos Serif"/>
          <w:sz w:val="22"/>
          <w:szCs w:val="22"/>
        </w:rPr>
        <w:t>and</w:t>
      </w:r>
      <w:r w:rsidRPr="00EE6E1C">
        <w:rPr>
          <w:rFonts w:cs="Aptos Serif"/>
          <w:spacing w:val="-13"/>
          <w:sz w:val="22"/>
          <w:szCs w:val="22"/>
        </w:rPr>
        <w:t xml:space="preserve"> </w:t>
      </w:r>
      <w:r w:rsidRPr="00EE6E1C">
        <w:rPr>
          <w:rFonts w:cs="Aptos Serif"/>
          <w:spacing w:val="-2"/>
          <w:sz w:val="22"/>
          <w:szCs w:val="22"/>
        </w:rPr>
        <w:t>legislation.</w:t>
      </w:r>
      <w:r w:rsidR="005940BE">
        <w:rPr>
          <w:rFonts w:cs="Aptos Serif"/>
          <w:spacing w:val="-2"/>
          <w:sz w:val="22"/>
          <w:szCs w:val="22"/>
        </w:rPr>
        <w:t xml:space="preserve"> </w:t>
      </w:r>
      <w:r w:rsidRPr="00EE6E1C">
        <w:rPr>
          <w:rFonts w:cs="Aptos Serif"/>
          <w:sz w:val="22"/>
          <w:szCs w:val="22"/>
        </w:rPr>
        <w:t>The</w:t>
      </w:r>
      <w:r w:rsidRPr="00EE6E1C">
        <w:rPr>
          <w:rFonts w:cs="Aptos Serif"/>
          <w:spacing w:val="-6"/>
          <w:sz w:val="22"/>
          <w:szCs w:val="22"/>
        </w:rPr>
        <w:t xml:space="preserve"> </w:t>
      </w:r>
      <w:r w:rsidRPr="00EE6E1C">
        <w:rPr>
          <w:rFonts w:cs="Aptos Serif"/>
          <w:sz w:val="22"/>
          <w:szCs w:val="22"/>
        </w:rPr>
        <w:t>environmental</w:t>
      </w:r>
      <w:r w:rsidRPr="00EE6E1C">
        <w:rPr>
          <w:rFonts w:cs="Aptos Serif"/>
          <w:spacing w:val="-6"/>
          <w:sz w:val="22"/>
          <w:szCs w:val="22"/>
        </w:rPr>
        <w:t xml:space="preserve"> </w:t>
      </w:r>
      <w:r w:rsidRPr="00EE6E1C">
        <w:rPr>
          <w:rFonts w:cs="Aptos Serif"/>
          <w:sz w:val="22"/>
          <w:szCs w:val="22"/>
        </w:rPr>
        <w:t>treaties</w:t>
      </w:r>
      <w:r w:rsidRPr="00EE6E1C">
        <w:rPr>
          <w:rFonts w:cs="Aptos Serif"/>
          <w:spacing w:val="-5"/>
          <w:sz w:val="22"/>
          <w:szCs w:val="22"/>
        </w:rPr>
        <w:t xml:space="preserve"> </w:t>
      </w:r>
      <w:r w:rsidRPr="00EE6E1C">
        <w:rPr>
          <w:rFonts w:cs="Aptos Serif"/>
          <w:sz w:val="22"/>
          <w:szCs w:val="22"/>
        </w:rPr>
        <w:t>and</w:t>
      </w:r>
      <w:r w:rsidRPr="00EE6E1C">
        <w:rPr>
          <w:rFonts w:cs="Aptos Serif"/>
          <w:spacing w:val="-6"/>
          <w:sz w:val="22"/>
          <w:szCs w:val="22"/>
        </w:rPr>
        <w:t xml:space="preserve"> </w:t>
      </w:r>
      <w:r w:rsidRPr="00EE6E1C">
        <w:rPr>
          <w:rFonts w:cs="Aptos Serif"/>
          <w:sz w:val="22"/>
          <w:szCs w:val="22"/>
        </w:rPr>
        <w:t>conventions</w:t>
      </w:r>
      <w:r w:rsidRPr="00EE6E1C">
        <w:rPr>
          <w:rFonts w:cs="Aptos Serif"/>
          <w:spacing w:val="-5"/>
          <w:sz w:val="22"/>
          <w:szCs w:val="22"/>
        </w:rPr>
        <w:t xml:space="preserve"> </w:t>
      </w:r>
      <w:r w:rsidRPr="00EE6E1C">
        <w:rPr>
          <w:rFonts w:cs="Aptos Serif"/>
          <w:sz w:val="22"/>
          <w:szCs w:val="22"/>
        </w:rPr>
        <w:t>most</w:t>
      </w:r>
      <w:r w:rsidRPr="00EE6E1C">
        <w:rPr>
          <w:rFonts w:cs="Aptos Serif"/>
          <w:spacing w:val="-7"/>
          <w:sz w:val="22"/>
          <w:szCs w:val="22"/>
        </w:rPr>
        <w:t xml:space="preserve"> </w:t>
      </w:r>
      <w:r w:rsidRPr="00EE6E1C">
        <w:rPr>
          <w:rFonts w:cs="Aptos Serif"/>
          <w:sz w:val="22"/>
          <w:szCs w:val="22"/>
        </w:rPr>
        <w:t>relevant</w:t>
      </w:r>
      <w:r w:rsidRPr="00EE6E1C">
        <w:rPr>
          <w:rFonts w:cs="Aptos Serif"/>
          <w:spacing w:val="-7"/>
          <w:sz w:val="22"/>
          <w:szCs w:val="22"/>
        </w:rPr>
        <w:t xml:space="preserve"> </w:t>
      </w:r>
      <w:r w:rsidRPr="00EE6E1C">
        <w:rPr>
          <w:rFonts w:cs="Aptos Serif"/>
          <w:sz w:val="22"/>
          <w:szCs w:val="22"/>
        </w:rPr>
        <w:t>to</w:t>
      </w:r>
      <w:r w:rsidRPr="00EE6E1C">
        <w:rPr>
          <w:rFonts w:cs="Aptos Serif"/>
          <w:spacing w:val="-7"/>
          <w:sz w:val="22"/>
          <w:szCs w:val="22"/>
        </w:rPr>
        <w:t xml:space="preserve"> </w:t>
      </w:r>
      <w:r w:rsidRPr="00EE6E1C">
        <w:rPr>
          <w:rFonts w:cs="Aptos Serif"/>
          <w:sz w:val="22"/>
          <w:szCs w:val="22"/>
        </w:rPr>
        <w:t>the</w:t>
      </w:r>
      <w:r w:rsidRPr="00EE6E1C">
        <w:rPr>
          <w:rFonts w:cs="Aptos Serif"/>
          <w:spacing w:val="-6"/>
          <w:sz w:val="22"/>
          <w:szCs w:val="22"/>
        </w:rPr>
        <w:t xml:space="preserve"> </w:t>
      </w:r>
      <w:r w:rsidRPr="00EE6E1C">
        <w:rPr>
          <w:rFonts w:cs="Aptos Serif"/>
          <w:sz w:val="22"/>
          <w:szCs w:val="22"/>
        </w:rPr>
        <w:t>project</w:t>
      </w:r>
      <w:r w:rsidRPr="00EE6E1C">
        <w:rPr>
          <w:rFonts w:cs="Aptos Serif"/>
          <w:spacing w:val="-7"/>
          <w:sz w:val="22"/>
          <w:szCs w:val="22"/>
        </w:rPr>
        <w:t xml:space="preserve"> </w:t>
      </w:r>
      <w:r w:rsidRPr="00EE6E1C">
        <w:rPr>
          <w:rFonts w:cs="Aptos Serif"/>
          <w:sz w:val="22"/>
          <w:szCs w:val="22"/>
        </w:rPr>
        <w:t>are</w:t>
      </w:r>
      <w:r w:rsidRPr="00EE6E1C">
        <w:rPr>
          <w:rFonts w:cs="Aptos Serif"/>
          <w:spacing w:val="-4"/>
          <w:sz w:val="22"/>
          <w:szCs w:val="22"/>
        </w:rPr>
        <w:t xml:space="preserve"> </w:t>
      </w:r>
      <w:r w:rsidRPr="00EE6E1C">
        <w:rPr>
          <w:rFonts w:cs="Aptos Serif"/>
          <w:sz w:val="22"/>
          <w:szCs w:val="22"/>
        </w:rPr>
        <w:t>described</w:t>
      </w:r>
      <w:r w:rsidRPr="00EE6E1C">
        <w:rPr>
          <w:rFonts w:cs="Aptos Serif"/>
          <w:spacing w:val="-6"/>
          <w:sz w:val="22"/>
          <w:szCs w:val="22"/>
        </w:rPr>
        <w:t xml:space="preserve"> </w:t>
      </w:r>
      <w:r w:rsidRPr="00EE6E1C">
        <w:rPr>
          <w:rFonts w:cs="Aptos Serif"/>
          <w:sz w:val="22"/>
          <w:szCs w:val="22"/>
        </w:rPr>
        <w:t>in</w:t>
      </w:r>
      <w:r w:rsidRPr="00EE6E1C">
        <w:rPr>
          <w:rFonts w:cs="Aptos Serif"/>
          <w:spacing w:val="-6"/>
          <w:sz w:val="22"/>
          <w:szCs w:val="22"/>
        </w:rPr>
        <w:t xml:space="preserve"> </w:t>
      </w:r>
      <w:r w:rsidR="005940BE">
        <w:rPr>
          <w:rFonts w:cs="Aptos Serif"/>
          <w:sz w:val="22"/>
          <w:szCs w:val="22"/>
        </w:rPr>
        <w:t>the table</w:t>
      </w:r>
      <w:r w:rsidRPr="00EE6E1C">
        <w:rPr>
          <w:rFonts w:cs="Aptos Serif"/>
          <w:sz w:val="22"/>
          <w:szCs w:val="22"/>
        </w:rPr>
        <w:t xml:space="preserve"> below.</w:t>
      </w:r>
    </w:p>
    <w:p w14:paraId="5CDC7642" w14:textId="2D8D1B20" w:rsidR="001D424F" w:rsidRPr="00EE6E1C" w:rsidRDefault="00223B7B" w:rsidP="00223B7B">
      <w:pPr>
        <w:pStyle w:val="Lgende"/>
        <w:rPr>
          <w:rFonts w:cs="Aptos Serif"/>
          <w:sz w:val="22"/>
          <w:szCs w:val="22"/>
        </w:rPr>
      </w:pPr>
      <w:bookmarkStart w:id="61" w:name="_Toc198973032"/>
      <w:r>
        <w:t xml:space="preserve">Table </w:t>
      </w:r>
      <w:fldSimple w:instr=" STYLEREF 3 \s ">
        <w:r w:rsidR="00F2759F">
          <w:rPr>
            <w:noProof/>
          </w:rPr>
          <w:t>2.2.6</w:t>
        </w:r>
      </w:fldSimple>
      <w:r w:rsidR="00F2759F">
        <w:noBreakHyphen/>
      </w:r>
      <w:fldSimple w:instr=" SEQ Table \* ARABIC \s 3 ">
        <w:r w:rsidR="00F2759F">
          <w:rPr>
            <w:noProof/>
          </w:rPr>
          <w:t>1</w:t>
        </w:r>
      </w:fldSimple>
      <w:r>
        <w:t xml:space="preserve">: </w:t>
      </w:r>
      <w:r w:rsidRPr="00735843">
        <w:t>International Treaties and Conventions of Relevance to the Project</w:t>
      </w:r>
      <w:bookmarkEnd w:id="61"/>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35"/>
        <w:gridCol w:w="4050"/>
        <w:gridCol w:w="2934"/>
      </w:tblGrid>
      <w:tr w:rsidR="001D424F" w:rsidRPr="00EE6E1C" w14:paraId="5CDC7646" w14:textId="77777777" w:rsidTr="00223B7B">
        <w:trPr>
          <w:trHeight w:val="695"/>
          <w:tblHeader/>
        </w:trPr>
        <w:tc>
          <w:tcPr>
            <w:tcW w:w="2035" w:type="dxa"/>
            <w:shd w:val="clear" w:color="auto" w:fill="5FBDD1"/>
          </w:tcPr>
          <w:p w14:paraId="5CDC7643" w14:textId="77777777" w:rsidR="001D424F" w:rsidRPr="00EE6E1C" w:rsidRDefault="00C11E50" w:rsidP="00223B7B">
            <w:pPr>
              <w:pStyle w:val="TableParagraph"/>
              <w:spacing w:after="240" w:line="276" w:lineRule="auto"/>
              <w:ind w:left="4" w:right="348"/>
              <w:rPr>
                <w:rFonts w:cs="Aptos Serif"/>
              </w:rPr>
            </w:pPr>
            <w:r w:rsidRPr="00EE6E1C">
              <w:rPr>
                <w:rFonts w:cs="Aptos Serif"/>
              </w:rPr>
              <w:t>Name</w:t>
            </w:r>
            <w:r w:rsidRPr="00EE6E1C">
              <w:rPr>
                <w:rFonts w:cs="Aptos Serif"/>
                <w:spacing w:val="-13"/>
              </w:rPr>
              <w:t xml:space="preserve"> </w:t>
            </w:r>
            <w:r w:rsidRPr="00EE6E1C">
              <w:rPr>
                <w:rFonts w:cs="Aptos Serif"/>
              </w:rPr>
              <w:t>of</w:t>
            </w:r>
            <w:r w:rsidRPr="00EE6E1C">
              <w:rPr>
                <w:rFonts w:cs="Aptos Serif"/>
                <w:spacing w:val="-12"/>
              </w:rPr>
              <w:t xml:space="preserve"> </w:t>
            </w:r>
            <w:r w:rsidRPr="00EE6E1C">
              <w:rPr>
                <w:rFonts w:cs="Aptos Serif"/>
              </w:rPr>
              <w:t>Convention (Date of ratification)</w:t>
            </w:r>
          </w:p>
        </w:tc>
        <w:tc>
          <w:tcPr>
            <w:tcW w:w="4050" w:type="dxa"/>
            <w:shd w:val="clear" w:color="auto" w:fill="5FBDD1"/>
          </w:tcPr>
          <w:p w14:paraId="5CDC7644" w14:textId="77777777" w:rsidR="001D424F" w:rsidRPr="00EE6E1C" w:rsidRDefault="00C11E50" w:rsidP="00223B7B">
            <w:pPr>
              <w:pStyle w:val="TableParagraph"/>
              <w:spacing w:after="240" w:line="276" w:lineRule="auto"/>
              <w:ind w:right="1503"/>
              <w:rPr>
                <w:rFonts w:cs="Aptos Serif"/>
                <w:b/>
              </w:rPr>
            </w:pPr>
            <w:r w:rsidRPr="00EE6E1C">
              <w:rPr>
                <w:rFonts w:cs="Aptos Serif"/>
                <w:b/>
                <w:spacing w:val="-2"/>
              </w:rPr>
              <w:t>Description</w:t>
            </w:r>
          </w:p>
        </w:tc>
        <w:tc>
          <w:tcPr>
            <w:tcW w:w="2934" w:type="dxa"/>
            <w:shd w:val="clear" w:color="auto" w:fill="5FBDD1"/>
          </w:tcPr>
          <w:p w14:paraId="5CDC7645" w14:textId="77777777" w:rsidR="001D424F" w:rsidRPr="00EE6E1C" w:rsidRDefault="00C11E50" w:rsidP="00223B7B">
            <w:pPr>
              <w:pStyle w:val="TableParagraph"/>
              <w:spacing w:after="240" w:line="276" w:lineRule="auto"/>
              <w:ind w:left="4"/>
              <w:rPr>
                <w:rFonts w:cs="Aptos Serif"/>
                <w:b/>
              </w:rPr>
            </w:pPr>
            <w:r w:rsidRPr="00EE6E1C">
              <w:rPr>
                <w:rFonts w:cs="Aptos Serif"/>
                <w:b/>
              </w:rPr>
              <w:t>Aspects</w:t>
            </w:r>
            <w:r w:rsidRPr="00EE6E1C">
              <w:rPr>
                <w:rFonts w:cs="Aptos Serif"/>
                <w:b/>
                <w:spacing w:val="-4"/>
              </w:rPr>
              <w:t xml:space="preserve"> </w:t>
            </w:r>
            <w:r w:rsidRPr="00EE6E1C">
              <w:rPr>
                <w:rFonts w:cs="Aptos Serif"/>
                <w:b/>
              </w:rPr>
              <w:t>related</w:t>
            </w:r>
            <w:r w:rsidRPr="00EE6E1C">
              <w:rPr>
                <w:rFonts w:cs="Aptos Serif"/>
                <w:b/>
                <w:spacing w:val="-5"/>
              </w:rPr>
              <w:t xml:space="preserve"> </w:t>
            </w:r>
            <w:r w:rsidRPr="00EE6E1C">
              <w:rPr>
                <w:rFonts w:cs="Aptos Serif"/>
                <w:b/>
              </w:rPr>
              <w:t>to</w:t>
            </w:r>
            <w:r w:rsidRPr="00EE6E1C">
              <w:rPr>
                <w:rFonts w:cs="Aptos Serif"/>
                <w:b/>
                <w:spacing w:val="-5"/>
              </w:rPr>
              <w:t xml:space="preserve"> </w:t>
            </w:r>
            <w:r w:rsidRPr="00EE6E1C">
              <w:rPr>
                <w:rFonts w:cs="Aptos Serif"/>
                <w:b/>
              </w:rPr>
              <w:t>the</w:t>
            </w:r>
            <w:r w:rsidRPr="00EE6E1C">
              <w:rPr>
                <w:rFonts w:cs="Aptos Serif"/>
                <w:b/>
                <w:spacing w:val="-4"/>
              </w:rPr>
              <w:t xml:space="preserve"> </w:t>
            </w:r>
            <w:r w:rsidRPr="00EE6E1C">
              <w:rPr>
                <w:rFonts w:cs="Aptos Serif"/>
                <w:b/>
                <w:spacing w:val="-2"/>
              </w:rPr>
              <w:t>Project</w:t>
            </w:r>
          </w:p>
        </w:tc>
      </w:tr>
      <w:tr w:rsidR="001D424F" w:rsidRPr="00EE6E1C" w14:paraId="5CDC764F" w14:textId="77777777" w:rsidTr="00223B7B">
        <w:trPr>
          <w:trHeight w:val="1787"/>
        </w:trPr>
        <w:tc>
          <w:tcPr>
            <w:tcW w:w="2035" w:type="dxa"/>
          </w:tcPr>
          <w:p w14:paraId="5CDC7648" w14:textId="77777777" w:rsidR="001D424F" w:rsidRPr="00EE6E1C" w:rsidRDefault="00C11E50" w:rsidP="00223B7B">
            <w:pPr>
              <w:pStyle w:val="TableParagraph"/>
              <w:spacing w:before="1" w:after="240" w:line="276" w:lineRule="auto"/>
              <w:ind w:left="151" w:right="348"/>
              <w:rPr>
                <w:rFonts w:cs="Aptos Serif"/>
              </w:rPr>
            </w:pPr>
            <w:r w:rsidRPr="00EE6E1C">
              <w:rPr>
                <w:rFonts w:cs="Aptos Serif"/>
              </w:rPr>
              <w:t>Convention on Biological</w:t>
            </w:r>
            <w:r w:rsidRPr="00EE6E1C">
              <w:rPr>
                <w:rFonts w:cs="Aptos Serif"/>
                <w:spacing w:val="-13"/>
              </w:rPr>
              <w:t xml:space="preserve"> </w:t>
            </w:r>
            <w:r w:rsidRPr="00EE6E1C">
              <w:rPr>
                <w:rFonts w:cs="Aptos Serif"/>
              </w:rPr>
              <w:t xml:space="preserve">Diversity </w:t>
            </w:r>
            <w:r w:rsidRPr="00EE6E1C">
              <w:rPr>
                <w:rFonts w:cs="Aptos Serif"/>
                <w:spacing w:val="-2"/>
              </w:rPr>
              <w:t>(1992)</w:t>
            </w:r>
          </w:p>
        </w:tc>
        <w:tc>
          <w:tcPr>
            <w:tcW w:w="4050" w:type="dxa"/>
          </w:tcPr>
          <w:p w14:paraId="5CDC764A" w14:textId="77777777" w:rsidR="001D424F" w:rsidRPr="00EE6E1C" w:rsidRDefault="00C11E50" w:rsidP="00223B7B">
            <w:pPr>
              <w:pStyle w:val="TableParagraph"/>
              <w:spacing w:before="1" w:after="240" w:line="276" w:lineRule="auto"/>
              <w:ind w:left="153" w:right="109"/>
              <w:rPr>
                <w:rFonts w:cs="Aptos Serif"/>
              </w:rPr>
            </w:pPr>
            <w:r w:rsidRPr="00EE6E1C">
              <w:rPr>
                <w:rFonts w:cs="Aptos Serif"/>
              </w:rPr>
              <w:t>The</w:t>
            </w:r>
            <w:r w:rsidRPr="00EE6E1C">
              <w:rPr>
                <w:rFonts w:cs="Aptos Serif"/>
                <w:spacing w:val="-5"/>
              </w:rPr>
              <w:t xml:space="preserve"> </w:t>
            </w:r>
            <w:r w:rsidRPr="00EE6E1C">
              <w:rPr>
                <w:rFonts w:cs="Aptos Serif"/>
              </w:rPr>
              <w:t>Convention</w:t>
            </w:r>
            <w:r w:rsidRPr="00EE6E1C">
              <w:rPr>
                <w:rFonts w:cs="Aptos Serif"/>
                <w:spacing w:val="-7"/>
              </w:rPr>
              <w:t xml:space="preserve"> </w:t>
            </w:r>
            <w:r w:rsidRPr="00EE6E1C">
              <w:rPr>
                <w:rFonts w:cs="Aptos Serif"/>
              </w:rPr>
              <w:t>is</w:t>
            </w:r>
            <w:r w:rsidRPr="00EE6E1C">
              <w:rPr>
                <w:rFonts w:cs="Aptos Serif"/>
                <w:spacing w:val="-7"/>
              </w:rPr>
              <w:t xml:space="preserve"> </w:t>
            </w:r>
            <w:r w:rsidRPr="00EE6E1C">
              <w:rPr>
                <w:rFonts w:cs="Aptos Serif"/>
              </w:rPr>
              <w:t>relevant</w:t>
            </w:r>
            <w:r w:rsidRPr="00EE6E1C">
              <w:rPr>
                <w:rFonts w:cs="Aptos Serif"/>
                <w:spacing w:val="-6"/>
              </w:rPr>
              <w:t xml:space="preserve"> </w:t>
            </w:r>
            <w:r w:rsidRPr="00EE6E1C">
              <w:rPr>
                <w:rFonts w:cs="Aptos Serif"/>
              </w:rPr>
              <w:t>in</w:t>
            </w:r>
            <w:r w:rsidRPr="00EE6E1C">
              <w:rPr>
                <w:rFonts w:cs="Aptos Serif"/>
                <w:spacing w:val="-7"/>
              </w:rPr>
              <w:t xml:space="preserve"> </w:t>
            </w:r>
            <w:r w:rsidRPr="00EE6E1C">
              <w:rPr>
                <w:rFonts w:cs="Aptos Serif"/>
              </w:rPr>
              <w:t>that</w:t>
            </w:r>
            <w:r w:rsidRPr="00EE6E1C">
              <w:rPr>
                <w:rFonts w:cs="Aptos Serif"/>
                <w:spacing w:val="-6"/>
              </w:rPr>
              <w:t xml:space="preserve"> </w:t>
            </w:r>
            <w:r w:rsidRPr="00EE6E1C">
              <w:rPr>
                <w:rFonts w:cs="Aptos Serif"/>
              </w:rPr>
              <w:t>land</w:t>
            </w:r>
            <w:r w:rsidRPr="00EE6E1C">
              <w:rPr>
                <w:rFonts w:cs="Aptos Serif"/>
                <w:spacing w:val="-5"/>
              </w:rPr>
              <w:t xml:space="preserve"> </w:t>
            </w:r>
            <w:r w:rsidRPr="00EE6E1C">
              <w:rPr>
                <w:rFonts w:cs="Aptos Serif"/>
              </w:rPr>
              <w:t xml:space="preserve">clearing activities have potential to cause loss of habitat and associated biodiversity and habitat </w:t>
            </w:r>
            <w:r w:rsidRPr="00EE6E1C">
              <w:rPr>
                <w:rFonts w:cs="Aptos Serif"/>
                <w:spacing w:val="-2"/>
              </w:rPr>
              <w:t>disturbance.</w:t>
            </w:r>
          </w:p>
          <w:p w14:paraId="5CDC764B" w14:textId="77777777" w:rsidR="001D424F" w:rsidRPr="00EE6E1C" w:rsidRDefault="00C11E50" w:rsidP="00223B7B">
            <w:pPr>
              <w:pStyle w:val="TableParagraph"/>
              <w:spacing w:after="240" w:line="276" w:lineRule="auto"/>
              <w:ind w:left="153" w:right="109"/>
              <w:rPr>
                <w:rFonts w:cs="Aptos Serif"/>
              </w:rPr>
            </w:pPr>
            <w:r w:rsidRPr="00EE6E1C">
              <w:rPr>
                <w:rFonts w:cs="Aptos Serif"/>
              </w:rPr>
              <w:t>In</w:t>
            </w:r>
            <w:r w:rsidRPr="00EE6E1C">
              <w:rPr>
                <w:rFonts w:cs="Aptos Serif"/>
                <w:spacing w:val="-8"/>
              </w:rPr>
              <w:t xml:space="preserve"> </w:t>
            </w:r>
            <w:r w:rsidRPr="00EE6E1C">
              <w:rPr>
                <w:rFonts w:cs="Aptos Serif"/>
              </w:rPr>
              <w:t>addition,</w:t>
            </w:r>
            <w:r w:rsidRPr="00EE6E1C">
              <w:rPr>
                <w:rFonts w:cs="Aptos Serif"/>
                <w:spacing w:val="-8"/>
              </w:rPr>
              <w:t xml:space="preserve"> </w:t>
            </w:r>
            <w:r w:rsidRPr="00EE6E1C">
              <w:rPr>
                <w:rFonts w:cs="Aptos Serif"/>
              </w:rPr>
              <w:t>the</w:t>
            </w:r>
            <w:r w:rsidRPr="00EE6E1C">
              <w:rPr>
                <w:rFonts w:cs="Aptos Serif"/>
                <w:spacing w:val="-5"/>
              </w:rPr>
              <w:t xml:space="preserve"> </w:t>
            </w:r>
            <w:r w:rsidRPr="00EE6E1C">
              <w:rPr>
                <w:rFonts w:cs="Aptos Serif"/>
              </w:rPr>
              <w:t>IFC</w:t>
            </w:r>
            <w:r w:rsidRPr="00EE6E1C">
              <w:rPr>
                <w:rFonts w:cs="Aptos Serif"/>
                <w:spacing w:val="-7"/>
              </w:rPr>
              <w:t xml:space="preserve"> </w:t>
            </w:r>
            <w:r w:rsidRPr="00EE6E1C">
              <w:rPr>
                <w:rFonts w:cs="Aptos Serif"/>
              </w:rPr>
              <w:t>Performance</w:t>
            </w:r>
            <w:r w:rsidRPr="00EE6E1C">
              <w:rPr>
                <w:rFonts w:cs="Aptos Serif"/>
                <w:spacing w:val="-7"/>
              </w:rPr>
              <w:t xml:space="preserve"> </w:t>
            </w:r>
            <w:r w:rsidRPr="00EE6E1C">
              <w:rPr>
                <w:rFonts w:cs="Aptos Serif"/>
              </w:rPr>
              <w:t>Standard</w:t>
            </w:r>
            <w:r w:rsidRPr="00EE6E1C">
              <w:rPr>
                <w:rFonts w:cs="Aptos Serif"/>
                <w:spacing w:val="-7"/>
              </w:rPr>
              <w:t xml:space="preserve"> </w:t>
            </w:r>
            <w:r w:rsidRPr="00EE6E1C">
              <w:rPr>
                <w:rFonts w:cs="Aptos Serif"/>
              </w:rPr>
              <w:t>6 (Biodiversity Conservation and Sustainable Natural Resource Management) reflects the objectives of the Convention to conserve biological diversity and promote use of renewable natural resources in a sustainable</w:t>
            </w:r>
          </w:p>
          <w:p w14:paraId="5CDC764C" w14:textId="77777777" w:rsidR="001D424F" w:rsidRPr="00EE6E1C" w:rsidRDefault="00C11E50" w:rsidP="00223B7B">
            <w:pPr>
              <w:pStyle w:val="TableParagraph"/>
              <w:spacing w:before="1" w:after="240" w:line="276" w:lineRule="auto"/>
              <w:ind w:left="153"/>
              <w:rPr>
                <w:rFonts w:cs="Aptos Serif"/>
              </w:rPr>
            </w:pPr>
            <w:r w:rsidRPr="00EE6E1C">
              <w:rPr>
                <w:rFonts w:cs="Aptos Serif"/>
                <w:spacing w:val="-2"/>
              </w:rPr>
              <w:t>manner.</w:t>
            </w:r>
          </w:p>
        </w:tc>
        <w:tc>
          <w:tcPr>
            <w:tcW w:w="2934" w:type="dxa"/>
          </w:tcPr>
          <w:p w14:paraId="5CDC764E" w14:textId="77777777" w:rsidR="001D424F" w:rsidRPr="00EE6E1C" w:rsidRDefault="00C11E50" w:rsidP="00223B7B">
            <w:pPr>
              <w:pStyle w:val="TableParagraph"/>
              <w:spacing w:before="1" w:after="240" w:line="276" w:lineRule="auto"/>
              <w:ind w:left="150" w:right="76"/>
              <w:rPr>
                <w:rFonts w:cs="Aptos Serif"/>
              </w:rPr>
            </w:pPr>
            <w:r w:rsidRPr="00EE6E1C">
              <w:rPr>
                <w:rFonts w:cs="Aptos Serif"/>
              </w:rPr>
              <w:t>The project will be executed sustainably in such a way as to conserve natural aquatic, woodland, and wildlife habitat as far as possible and minimize disturbance</w:t>
            </w:r>
            <w:r w:rsidRPr="00EE6E1C">
              <w:rPr>
                <w:rFonts w:cs="Aptos Serif"/>
                <w:spacing w:val="-10"/>
              </w:rPr>
              <w:t xml:space="preserve"> </w:t>
            </w:r>
            <w:r w:rsidRPr="00EE6E1C">
              <w:rPr>
                <w:rFonts w:cs="Aptos Serif"/>
              </w:rPr>
              <w:t>to</w:t>
            </w:r>
            <w:r w:rsidRPr="00EE6E1C">
              <w:rPr>
                <w:rFonts w:cs="Aptos Serif"/>
                <w:spacing w:val="-12"/>
              </w:rPr>
              <w:t xml:space="preserve"> </w:t>
            </w:r>
            <w:r w:rsidRPr="00EE6E1C">
              <w:rPr>
                <w:rFonts w:cs="Aptos Serif"/>
              </w:rPr>
              <w:t>the</w:t>
            </w:r>
            <w:r w:rsidRPr="00EE6E1C">
              <w:rPr>
                <w:rFonts w:cs="Aptos Serif"/>
                <w:spacing w:val="-10"/>
              </w:rPr>
              <w:t xml:space="preserve"> </w:t>
            </w:r>
            <w:r w:rsidRPr="00EE6E1C">
              <w:rPr>
                <w:rFonts w:cs="Aptos Serif"/>
              </w:rPr>
              <w:t>site</w:t>
            </w:r>
            <w:r w:rsidRPr="00EE6E1C">
              <w:rPr>
                <w:rFonts w:cs="Aptos Serif"/>
                <w:spacing w:val="-11"/>
              </w:rPr>
              <w:t xml:space="preserve"> </w:t>
            </w:r>
            <w:r w:rsidRPr="00EE6E1C">
              <w:rPr>
                <w:rFonts w:cs="Aptos Serif"/>
              </w:rPr>
              <w:t>ecosystem.</w:t>
            </w:r>
          </w:p>
        </w:tc>
      </w:tr>
      <w:tr w:rsidR="001D424F" w:rsidRPr="00EE6E1C" w14:paraId="5CDC7657" w14:textId="77777777" w:rsidTr="00223B7B">
        <w:trPr>
          <w:trHeight w:val="1574"/>
        </w:trPr>
        <w:tc>
          <w:tcPr>
            <w:tcW w:w="2035" w:type="dxa"/>
          </w:tcPr>
          <w:p w14:paraId="5CDC7651" w14:textId="77777777" w:rsidR="001D424F" w:rsidRPr="00EE6E1C" w:rsidRDefault="00C11E50" w:rsidP="00223B7B">
            <w:pPr>
              <w:pStyle w:val="TableParagraph"/>
              <w:spacing w:after="240" w:line="276" w:lineRule="auto"/>
              <w:ind w:left="151" w:right="59"/>
              <w:rPr>
                <w:rFonts w:cs="Aptos Serif"/>
              </w:rPr>
            </w:pPr>
            <w:r w:rsidRPr="00EE6E1C">
              <w:rPr>
                <w:rFonts w:cs="Aptos Serif"/>
              </w:rPr>
              <w:lastRenderedPageBreak/>
              <w:t xml:space="preserve">United Nations </w:t>
            </w:r>
            <w:r w:rsidRPr="00EE6E1C">
              <w:rPr>
                <w:rFonts w:cs="Aptos Serif"/>
                <w:spacing w:val="-2"/>
              </w:rPr>
              <w:t>Framework</w:t>
            </w:r>
            <w:r w:rsidRPr="00EE6E1C">
              <w:rPr>
                <w:rFonts w:cs="Aptos Serif"/>
                <w:spacing w:val="40"/>
              </w:rPr>
              <w:t xml:space="preserve"> </w:t>
            </w:r>
            <w:r w:rsidRPr="00EE6E1C">
              <w:rPr>
                <w:rFonts w:cs="Aptos Serif"/>
              </w:rPr>
              <w:t>Convention</w:t>
            </w:r>
            <w:r w:rsidRPr="00EE6E1C">
              <w:rPr>
                <w:rFonts w:cs="Aptos Serif"/>
                <w:spacing w:val="-13"/>
              </w:rPr>
              <w:t xml:space="preserve"> </w:t>
            </w:r>
            <w:r w:rsidRPr="00EE6E1C">
              <w:rPr>
                <w:rFonts w:cs="Aptos Serif"/>
              </w:rPr>
              <w:t>on</w:t>
            </w:r>
            <w:r w:rsidRPr="00EE6E1C">
              <w:rPr>
                <w:rFonts w:cs="Aptos Serif"/>
                <w:spacing w:val="-12"/>
              </w:rPr>
              <w:t xml:space="preserve"> </w:t>
            </w:r>
            <w:r w:rsidRPr="00EE6E1C">
              <w:rPr>
                <w:rFonts w:cs="Aptos Serif"/>
              </w:rPr>
              <w:t xml:space="preserve">Climate </w:t>
            </w:r>
            <w:r w:rsidRPr="00EE6E1C">
              <w:rPr>
                <w:rFonts w:cs="Aptos Serif"/>
                <w:spacing w:val="-2"/>
              </w:rPr>
              <w:t>Change.</w:t>
            </w:r>
          </w:p>
          <w:p w14:paraId="5CDC7652" w14:textId="77777777" w:rsidR="001D424F" w:rsidRPr="00EE6E1C" w:rsidRDefault="00C11E50" w:rsidP="00223B7B">
            <w:pPr>
              <w:pStyle w:val="TableParagraph"/>
              <w:spacing w:after="240" w:line="276" w:lineRule="auto"/>
              <w:ind w:left="151"/>
              <w:rPr>
                <w:rFonts w:cs="Aptos Serif"/>
              </w:rPr>
            </w:pPr>
            <w:r w:rsidRPr="00EE6E1C">
              <w:rPr>
                <w:rFonts w:cs="Aptos Serif"/>
                <w:spacing w:val="-2"/>
              </w:rPr>
              <w:t>(1996)</w:t>
            </w:r>
          </w:p>
        </w:tc>
        <w:tc>
          <w:tcPr>
            <w:tcW w:w="4050" w:type="dxa"/>
          </w:tcPr>
          <w:p w14:paraId="5CDC7654" w14:textId="77777777" w:rsidR="001D424F" w:rsidRPr="00EE6E1C" w:rsidRDefault="00C11E50" w:rsidP="00223B7B">
            <w:pPr>
              <w:pStyle w:val="TableParagraph"/>
              <w:spacing w:after="240" w:line="276" w:lineRule="auto"/>
              <w:ind w:left="153" w:right="109"/>
              <w:rPr>
                <w:rFonts w:cs="Aptos Serif"/>
              </w:rPr>
            </w:pPr>
            <w:r w:rsidRPr="00EE6E1C">
              <w:rPr>
                <w:rFonts w:cs="Aptos Serif"/>
              </w:rPr>
              <w:t>The Convention is relevant as the clearing of land for the Project has the potential to contribute to climate change since loss of vegetation</w:t>
            </w:r>
            <w:r w:rsidRPr="00EE6E1C">
              <w:rPr>
                <w:rFonts w:cs="Aptos Serif"/>
                <w:spacing w:val="-8"/>
              </w:rPr>
              <w:t xml:space="preserve"> </w:t>
            </w:r>
            <w:r w:rsidRPr="00EE6E1C">
              <w:rPr>
                <w:rFonts w:cs="Aptos Serif"/>
              </w:rPr>
              <w:t>deprives</w:t>
            </w:r>
            <w:r w:rsidRPr="00EE6E1C">
              <w:rPr>
                <w:rFonts w:cs="Aptos Serif"/>
                <w:spacing w:val="-8"/>
              </w:rPr>
              <w:t xml:space="preserve"> </w:t>
            </w:r>
            <w:r w:rsidRPr="00EE6E1C">
              <w:rPr>
                <w:rFonts w:cs="Aptos Serif"/>
              </w:rPr>
              <w:t>the</w:t>
            </w:r>
            <w:r w:rsidRPr="00EE6E1C">
              <w:rPr>
                <w:rFonts w:cs="Aptos Serif"/>
                <w:spacing w:val="-6"/>
              </w:rPr>
              <w:t xml:space="preserve"> </w:t>
            </w:r>
            <w:r w:rsidRPr="00EE6E1C">
              <w:rPr>
                <w:rFonts w:cs="Aptos Serif"/>
              </w:rPr>
              <w:t>earth</w:t>
            </w:r>
            <w:r w:rsidRPr="00EE6E1C">
              <w:rPr>
                <w:rFonts w:cs="Aptos Serif"/>
                <w:spacing w:val="-8"/>
              </w:rPr>
              <w:t xml:space="preserve"> </w:t>
            </w:r>
            <w:r w:rsidRPr="00EE6E1C">
              <w:rPr>
                <w:rFonts w:cs="Aptos Serif"/>
              </w:rPr>
              <w:t>of</w:t>
            </w:r>
            <w:r w:rsidRPr="00EE6E1C">
              <w:rPr>
                <w:rFonts w:cs="Aptos Serif"/>
                <w:spacing w:val="-5"/>
              </w:rPr>
              <w:t xml:space="preserve"> </w:t>
            </w:r>
            <w:r w:rsidRPr="00EE6E1C">
              <w:rPr>
                <w:rFonts w:cs="Aptos Serif"/>
              </w:rPr>
              <w:t>the</w:t>
            </w:r>
            <w:r w:rsidRPr="00EE6E1C">
              <w:rPr>
                <w:rFonts w:cs="Aptos Serif"/>
                <w:spacing w:val="-6"/>
              </w:rPr>
              <w:t xml:space="preserve"> </w:t>
            </w:r>
            <w:r w:rsidRPr="00EE6E1C">
              <w:rPr>
                <w:rFonts w:cs="Aptos Serif"/>
              </w:rPr>
              <w:t>carbon</w:t>
            </w:r>
            <w:r w:rsidRPr="00EE6E1C">
              <w:rPr>
                <w:rFonts w:cs="Aptos Serif"/>
                <w:spacing w:val="-8"/>
              </w:rPr>
              <w:t xml:space="preserve"> </w:t>
            </w:r>
            <w:r w:rsidRPr="00EE6E1C">
              <w:rPr>
                <w:rFonts w:cs="Aptos Serif"/>
              </w:rPr>
              <w:t>sink which help mitigate global warming.</w:t>
            </w:r>
          </w:p>
        </w:tc>
        <w:tc>
          <w:tcPr>
            <w:tcW w:w="2934" w:type="dxa"/>
          </w:tcPr>
          <w:p w14:paraId="5CDC7656" w14:textId="77777777" w:rsidR="001D424F" w:rsidRPr="00EE6E1C" w:rsidRDefault="00C11E50" w:rsidP="00223B7B">
            <w:pPr>
              <w:pStyle w:val="TableParagraph"/>
              <w:spacing w:after="240" w:line="276" w:lineRule="auto"/>
              <w:ind w:left="150" w:right="76"/>
              <w:rPr>
                <w:rFonts w:cs="Aptos Serif"/>
              </w:rPr>
            </w:pPr>
            <w:r w:rsidRPr="00EE6E1C">
              <w:rPr>
                <w:rFonts w:cs="Aptos Serif"/>
              </w:rPr>
              <w:t>The Project will ensure a conservative approach to vegetation</w:t>
            </w:r>
            <w:r w:rsidRPr="00EE6E1C">
              <w:rPr>
                <w:rFonts w:cs="Aptos Serif"/>
                <w:spacing w:val="-9"/>
              </w:rPr>
              <w:t xml:space="preserve"> </w:t>
            </w:r>
            <w:r w:rsidRPr="00EE6E1C">
              <w:rPr>
                <w:rFonts w:cs="Aptos Serif"/>
              </w:rPr>
              <w:t>clearing</w:t>
            </w:r>
            <w:r w:rsidRPr="00EE6E1C">
              <w:rPr>
                <w:rFonts w:cs="Aptos Serif"/>
                <w:spacing w:val="-6"/>
              </w:rPr>
              <w:t xml:space="preserve"> </w:t>
            </w:r>
            <w:r w:rsidRPr="00EE6E1C">
              <w:rPr>
                <w:rFonts w:cs="Aptos Serif"/>
              </w:rPr>
              <w:t>so</w:t>
            </w:r>
            <w:r w:rsidRPr="00EE6E1C">
              <w:rPr>
                <w:rFonts w:cs="Aptos Serif"/>
                <w:spacing w:val="-9"/>
              </w:rPr>
              <w:t xml:space="preserve"> </w:t>
            </w:r>
            <w:r w:rsidRPr="00EE6E1C">
              <w:rPr>
                <w:rFonts w:cs="Aptos Serif"/>
              </w:rPr>
              <w:t>as</w:t>
            </w:r>
            <w:r w:rsidRPr="00EE6E1C">
              <w:rPr>
                <w:rFonts w:cs="Aptos Serif"/>
                <w:spacing w:val="-9"/>
              </w:rPr>
              <w:t xml:space="preserve"> </w:t>
            </w:r>
            <w:r w:rsidRPr="00EE6E1C">
              <w:rPr>
                <w:rFonts w:cs="Aptos Serif"/>
              </w:rPr>
              <w:t>to</w:t>
            </w:r>
            <w:r w:rsidRPr="00EE6E1C">
              <w:rPr>
                <w:rFonts w:cs="Aptos Serif"/>
                <w:spacing w:val="-9"/>
              </w:rPr>
              <w:t xml:space="preserve"> </w:t>
            </w:r>
            <w:r w:rsidRPr="00EE6E1C">
              <w:rPr>
                <w:rFonts w:cs="Aptos Serif"/>
              </w:rPr>
              <w:t>limit loss of vegetation.</w:t>
            </w:r>
          </w:p>
        </w:tc>
      </w:tr>
      <w:tr w:rsidR="001D424F" w:rsidRPr="00EE6E1C" w14:paraId="5CDC765E" w14:textId="77777777" w:rsidTr="00223B7B">
        <w:trPr>
          <w:trHeight w:val="1573"/>
        </w:trPr>
        <w:tc>
          <w:tcPr>
            <w:tcW w:w="2035" w:type="dxa"/>
          </w:tcPr>
          <w:p w14:paraId="5CDC7659" w14:textId="77777777" w:rsidR="001D424F" w:rsidRPr="00EE6E1C" w:rsidRDefault="00C11E50" w:rsidP="00223B7B">
            <w:pPr>
              <w:pStyle w:val="TableParagraph"/>
              <w:spacing w:before="1" w:after="240" w:line="276" w:lineRule="auto"/>
              <w:ind w:left="151"/>
              <w:rPr>
                <w:rFonts w:cs="Aptos Serif"/>
              </w:rPr>
            </w:pPr>
            <w:r w:rsidRPr="00EE6E1C">
              <w:rPr>
                <w:rFonts w:cs="Aptos Serif"/>
              </w:rPr>
              <w:t>African</w:t>
            </w:r>
            <w:r w:rsidRPr="00EE6E1C">
              <w:rPr>
                <w:rFonts w:cs="Aptos Serif"/>
                <w:spacing w:val="-13"/>
              </w:rPr>
              <w:t xml:space="preserve"> </w:t>
            </w:r>
            <w:r w:rsidRPr="00EE6E1C">
              <w:rPr>
                <w:rFonts w:cs="Aptos Serif"/>
              </w:rPr>
              <w:t>Convention</w:t>
            </w:r>
            <w:r w:rsidRPr="00EE6E1C">
              <w:rPr>
                <w:rFonts w:cs="Aptos Serif"/>
                <w:spacing w:val="-12"/>
              </w:rPr>
              <w:t xml:space="preserve"> </w:t>
            </w:r>
            <w:r w:rsidRPr="00EE6E1C">
              <w:rPr>
                <w:rFonts w:cs="Aptos Serif"/>
              </w:rPr>
              <w:t xml:space="preserve">on the Conservation of Nature and Natural </w:t>
            </w:r>
            <w:r w:rsidRPr="00EE6E1C">
              <w:rPr>
                <w:rFonts w:cs="Aptos Serif"/>
                <w:spacing w:val="-2"/>
              </w:rPr>
              <w:t>Resources</w:t>
            </w:r>
          </w:p>
        </w:tc>
        <w:tc>
          <w:tcPr>
            <w:tcW w:w="4050" w:type="dxa"/>
          </w:tcPr>
          <w:p w14:paraId="5CDC765B" w14:textId="77777777" w:rsidR="001D424F" w:rsidRPr="00EE6E1C" w:rsidRDefault="00C11E50" w:rsidP="00223B7B">
            <w:pPr>
              <w:pStyle w:val="TableParagraph"/>
              <w:spacing w:before="1" w:after="240" w:line="276" w:lineRule="auto"/>
              <w:ind w:left="153" w:right="109"/>
              <w:rPr>
                <w:rFonts w:cs="Aptos Serif"/>
              </w:rPr>
            </w:pPr>
            <w:r w:rsidRPr="00EE6E1C">
              <w:rPr>
                <w:rFonts w:cs="Aptos Serif"/>
              </w:rPr>
              <w:t>This convention aims at enhancing environmental protection, to foster the convention and sustainable use of natural resources</w:t>
            </w:r>
            <w:r w:rsidRPr="00EE6E1C">
              <w:rPr>
                <w:rFonts w:cs="Aptos Serif"/>
                <w:spacing w:val="-10"/>
              </w:rPr>
              <w:t xml:space="preserve"> </w:t>
            </w:r>
            <w:r w:rsidRPr="00EE6E1C">
              <w:rPr>
                <w:rFonts w:cs="Aptos Serif"/>
              </w:rPr>
              <w:t>and</w:t>
            </w:r>
            <w:r w:rsidRPr="00EE6E1C">
              <w:rPr>
                <w:rFonts w:cs="Aptos Serif"/>
                <w:spacing w:val="-8"/>
              </w:rPr>
              <w:t xml:space="preserve"> </w:t>
            </w:r>
            <w:r w:rsidRPr="00EE6E1C">
              <w:rPr>
                <w:rFonts w:cs="Aptos Serif"/>
              </w:rPr>
              <w:t>to</w:t>
            </w:r>
            <w:r w:rsidRPr="00EE6E1C">
              <w:rPr>
                <w:rFonts w:cs="Aptos Serif"/>
                <w:spacing w:val="-10"/>
              </w:rPr>
              <w:t xml:space="preserve"> </w:t>
            </w:r>
            <w:r w:rsidRPr="00EE6E1C">
              <w:rPr>
                <w:rFonts w:cs="Aptos Serif"/>
              </w:rPr>
              <w:t>harmonize</w:t>
            </w:r>
            <w:r w:rsidRPr="00EE6E1C">
              <w:rPr>
                <w:rFonts w:cs="Aptos Serif"/>
                <w:spacing w:val="-8"/>
              </w:rPr>
              <w:t xml:space="preserve"> </w:t>
            </w:r>
            <w:r w:rsidRPr="00EE6E1C">
              <w:rPr>
                <w:rFonts w:cs="Aptos Serif"/>
              </w:rPr>
              <w:t>and</w:t>
            </w:r>
            <w:r w:rsidRPr="00EE6E1C">
              <w:rPr>
                <w:rFonts w:cs="Aptos Serif"/>
                <w:spacing w:val="-5"/>
              </w:rPr>
              <w:t xml:space="preserve"> </w:t>
            </w:r>
            <w:r w:rsidRPr="00EE6E1C">
              <w:rPr>
                <w:rFonts w:cs="Aptos Serif"/>
              </w:rPr>
              <w:t>coordinate policies in these fields.</w:t>
            </w:r>
          </w:p>
        </w:tc>
        <w:tc>
          <w:tcPr>
            <w:tcW w:w="2934" w:type="dxa"/>
          </w:tcPr>
          <w:p w14:paraId="5CDC765D" w14:textId="77777777" w:rsidR="001D424F" w:rsidRPr="00EE6E1C" w:rsidRDefault="00C11E50" w:rsidP="00223B7B">
            <w:pPr>
              <w:pStyle w:val="TableParagraph"/>
              <w:spacing w:before="1" w:after="240" w:line="276" w:lineRule="auto"/>
              <w:ind w:left="150"/>
              <w:rPr>
                <w:rFonts w:cs="Aptos Serif"/>
              </w:rPr>
            </w:pPr>
            <w:r w:rsidRPr="00EE6E1C">
              <w:rPr>
                <w:rFonts w:cs="Aptos Serif"/>
              </w:rPr>
              <w:t>This</w:t>
            </w:r>
            <w:r w:rsidRPr="00EE6E1C">
              <w:rPr>
                <w:rFonts w:cs="Aptos Serif"/>
                <w:spacing w:val="-9"/>
              </w:rPr>
              <w:t xml:space="preserve"> </w:t>
            </w:r>
            <w:r w:rsidRPr="00EE6E1C">
              <w:rPr>
                <w:rFonts w:cs="Aptos Serif"/>
              </w:rPr>
              <w:t>convention</w:t>
            </w:r>
            <w:r w:rsidRPr="00EE6E1C">
              <w:rPr>
                <w:rFonts w:cs="Aptos Serif"/>
                <w:spacing w:val="-9"/>
              </w:rPr>
              <w:t xml:space="preserve"> </w:t>
            </w:r>
            <w:r w:rsidRPr="00EE6E1C">
              <w:rPr>
                <w:rFonts w:cs="Aptos Serif"/>
              </w:rPr>
              <w:t>is</w:t>
            </w:r>
            <w:r w:rsidRPr="00EE6E1C">
              <w:rPr>
                <w:rFonts w:cs="Aptos Serif"/>
                <w:spacing w:val="-9"/>
              </w:rPr>
              <w:t xml:space="preserve"> </w:t>
            </w:r>
            <w:r w:rsidRPr="00EE6E1C">
              <w:rPr>
                <w:rFonts w:cs="Aptos Serif"/>
              </w:rPr>
              <w:t>relevant</w:t>
            </w:r>
            <w:r w:rsidRPr="00EE6E1C">
              <w:rPr>
                <w:rFonts w:cs="Aptos Serif"/>
                <w:spacing w:val="-8"/>
              </w:rPr>
              <w:t xml:space="preserve"> </w:t>
            </w:r>
            <w:r w:rsidRPr="00EE6E1C">
              <w:rPr>
                <w:rFonts w:cs="Aptos Serif"/>
              </w:rPr>
              <w:t>to</w:t>
            </w:r>
            <w:r w:rsidRPr="00EE6E1C">
              <w:rPr>
                <w:rFonts w:cs="Aptos Serif"/>
                <w:spacing w:val="-7"/>
              </w:rPr>
              <w:t xml:space="preserve"> </w:t>
            </w:r>
            <w:r w:rsidRPr="00EE6E1C">
              <w:rPr>
                <w:rFonts w:cs="Aptos Serif"/>
              </w:rPr>
              <w:t>the planning, construction, and operation</w:t>
            </w:r>
            <w:r w:rsidRPr="00EE6E1C">
              <w:rPr>
                <w:rFonts w:cs="Aptos Serif"/>
                <w:spacing w:val="-10"/>
              </w:rPr>
              <w:t xml:space="preserve"> </w:t>
            </w:r>
            <w:r w:rsidRPr="00EE6E1C">
              <w:rPr>
                <w:rFonts w:cs="Aptos Serif"/>
              </w:rPr>
              <w:t>phases</w:t>
            </w:r>
            <w:r w:rsidRPr="00EE6E1C">
              <w:rPr>
                <w:rFonts w:cs="Aptos Serif"/>
                <w:spacing w:val="-10"/>
              </w:rPr>
              <w:t xml:space="preserve"> </w:t>
            </w:r>
            <w:r w:rsidRPr="00EE6E1C">
              <w:rPr>
                <w:rFonts w:cs="Aptos Serif"/>
              </w:rPr>
              <w:t>of</w:t>
            </w:r>
            <w:r w:rsidRPr="00EE6E1C">
              <w:rPr>
                <w:rFonts w:cs="Aptos Serif"/>
                <w:spacing w:val="-9"/>
              </w:rPr>
              <w:t xml:space="preserve"> </w:t>
            </w:r>
            <w:r w:rsidRPr="00EE6E1C">
              <w:rPr>
                <w:rFonts w:cs="Aptos Serif"/>
              </w:rPr>
              <w:t>the</w:t>
            </w:r>
            <w:r w:rsidRPr="00EE6E1C">
              <w:rPr>
                <w:rFonts w:cs="Aptos Serif"/>
                <w:spacing w:val="-8"/>
              </w:rPr>
              <w:t xml:space="preserve"> </w:t>
            </w:r>
            <w:r w:rsidRPr="00EE6E1C">
              <w:rPr>
                <w:rFonts w:cs="Aptos Serif"/>
              </w:rPr>
              <w:t xml:space="preserve">proposed </w:t>
            </w:r>
            <w:r w:rsidRPr="00EE6E1C">
              <w:rPr>
                <w:rFonts w:cs="Aptos Serif"/>
                <w:spacing w:val="-2"/>
              </w:rPr>
              <w:t>project.</w:t>
            </w:r>
          </w:p>
        </w:tc>
      </w:tr>
      <w:tr w:rsidR="001D424F" w:rsidRPr="00EE6E1C" w14:paraId="5CDC7667" w14:textId="77777777" w:rsidTr="00223B7B">
        <w:trPr>
          <w:trHeight w:val="227"/>
        </w:trPr>
        <w:tc>
          <w:tcPr>
            <w:tcW w:w="2035" w:type="dxa"/>
          </w:tcPr>
          <w:p w14:paraId="5CDC7660" w14:textId="77777777" w:rsidR="001D424F" w:rsidRPr="00EE6E1C" w:rsidRDefault="00C11E50" w:rsidP="00223B7B">
            <w:pPr>
              <w:pStyle w:val="TableParagraph"/>
              <w:spacing w:before="1" w:after="240" w:line="276" w:lineRule="auto"/>
              <w:ind w:left="151"/>
              <w:rPr>
                <w:rFonts w:cs="Aptos Serif"/>
              </w:rPr>
            </w:pPr>
            <w:r w:rsidRPr="00EE6E1C">
              <w:rPr>
                <w:rFonts w:cs="Aptos Serif"/>
              </w:rPr>
              <w:t>Convention on the Protection</w:t>
            </w:r>
            <w:r w:rsidRPr="00EE6E1C">
              <w:rPr>
                <w:rFonts w:cs="Aptos Serif"/>
                <w:spacing w:val="-10"/>
              </w:rPr>
              <w:t xml:space="preserve"> </w:t>
            </w:r>
            <w:r w:rsidRPr="00EE6E1C">
              <w:rPr>
                <w:rFonts w:cs="Aptos Serif"/>
              </w:rPr>
              <w:t>of</w:t>
            </w:r>
            <w:r w:rsidRPr="00EE6E1C">
              <w:rPr>
                <w:rFonts w:cs="Aptos Serif"/>
                <w:spacing w:val="-11"/>
              </w:rPr>
              <w:t xml:space="preserve"> </w:t>
            </w:r>
            <w:r w:rsidRPr="00EE6E1C">
              <w:rPr>
                <w:rFonts w:cs="Aptos Serif"/>
              </w:rPr>
              <w:t>World Cultural</w:t>
            </w:r>
            <w:r w:rsidRPr="00EE6E1C">
              <w:rPr>
                <w:rFonts w:cs="Aptos Serif"/>
                <w:spacing w:val="-13"/>
              </w:rPr>
              <w:t xml:space="preserve"> </w:t>
            </w:r>
            <w:r w:rsidRPr="00EE6E1C">
              <w:rPr>
                <w:rFonts w:cs="Aptos Serif"/>
              </w:rPr>
              <w:t>and</w:t>
            </w:r>
            <w:r w:rsidRPr="00EE6E1C">
              <w:rPr>
                <w:rFonts w:cs="Aptos Serif"/>
                <w:spacing w:val="-12"/>
              </w:rPr>
              <w:t xml:space="preserve"> </w:t>
            </w:r>
            <w:r w:rsidRPr="00EE6E1C">
              <w:rPr>
                <w:rFonts w:cs="Aptos Serif"/>
              </w:rPr>
              <w:t xml:space="preserve">Natural </w:t>
            </w:r>
            <w:r w:rsidRPr="00EE6E1C">
              <w:rPr>
                <w:rFonts w:cs="Aptos Serif"/>
                <w:spacing w:val="-2"/>
              </w:rPr>
              <w:t>Heritage</w:t>
            </w:r>
          </w:p>
          <w:p w14:paraId="5CDC7661" w14:textId="77777777" w:rsidR="001D424F" w:rsidRPr="00EE6E1C" w:rsidRDefault="00C11E50" w:rsidP="00223B7B">
            <w:pPr>
              <w:pStyle w:val="TableParagraph"/>
              <w:spacing w:after="240" w:line="276" w:lineRule="auto"/>
              <w:ind w:left="151"/>
              <w:rPr>
                <w:rFonts w:cs="Aptos Serif"/>
              </w:rPr>
            </w:pPr>
            <w:r w:rsidRPr="00EE6E1C">
              <w:rPr>
                <w:rFonts w:cs="Aptos Serif"/>
              </w:rPr>
              <w:t>(ratified</w:t>
            </w:r>
            <w:r w:rsidRPr="00EE6E1C">
              <w:rPr>
                <w:rFonts w:cs="Aptos Serif"/>
                <w:spacing w:val="-6"/>
              </w:rPr>
              <w:t xml:space="preserve"> </w:t>
            </w:r>
            <w:r w:rsidRPr="00EE6E1C">
              <w:rPr>
                <w:rFonts w:cs="Aptos Serif"/>
                <w:spacing w:val="-2"/>
              </w:rPr>
              <w:t>1984)</w:t>
            </w:r>
          </w:p>
        </w:tc>
        <w:tc>
          <w:tcPr>
            <w:tcW w:w="4050" w:type="dxa"/>
          </w:tcPr>
          <w:p w14:paraId="5CDC7663" w14:textId="77777777" w:rsidR="001D424F" w:rsidRPr="00EE6E1C" w:rsidRDefault="00C11E50" w:rsidP="00223B7B">
            <w:pPr>
              <w:pStyle w:val="TableParagraph"/>
              <w:spacing w:before="1" w:after="240" w:line="276" w:lineRule="auto"/>
              <w:ind w:left="153" w:right="109"/>
              <w:rPr>
                <w:rFonts w:cs="Aptos Serif"/>
              </w:rPr>
            </w:pPr>
            <w:r w:rsidRPr="00EE6E1C">
              <w:rPr>
                <w:rFonts w:cs="Aptos Serif"/>
              </w:rPr>
              <w:t>Provides for the identification, protection, conservation, presentation, and transmission to future generations of the cultural and natural heritage</w:t>
            </w:r>
            <w:r w:rsidRPr="00EE6E1C">
              <w:rPr>
                <w:rFonts w:cs="Aptos Serif"/>
                <w:spacing w:val="-7"/>
              </w:rPr>
              <w:t xml:space="preserve"> </w:t>
            </w:r>
            <w:r w:rsidRPr="00EE6E1C">
              <w:rPr>
                <w:rFonts w:cs="Aptos Serif"/>
              </w:rPr>
              <w:t>which</w:t>
            </w:r>
            <w:r w:rsidRPr="00EE6E1C">
              <w:rPr>
                <w:rFonts w:cs="Aptos Serif"/>
                <w:spacing w:val="-8"/>
              </w:rPr>
              <w:t xml:space="preserve"> </w:t>
            </w:r>
            <w:r w:rsidRPr="00EE6E1C">
              <w:rPr>
                <w:rFonts w:cs="Aptos Serif"/>
              </w:rPr>
              <w:t>are</w:t>
            </w:r>
            <w:r w:rsidRPr="00EE6E1C">
              <w:rPr>
                <w:rFonts w:cs="Aptos Serif"/>
                <w:spacing w:val="-6"/>
              </w:rPr>
              <w:t xml:space="preserve"> </w:t>
            </w:r>
            <w:r w:rsidRPr="00EE6E1C">
              <w:rPr>
                <w:rFonts w:cs="Aptos Serif"/>
              </w:rPr>
              <w:t>of</w:t>
            </w:r>
            <w:r w:rsidRPr="00EE6E1C">
              <w:rPr>
                <w:rFonts w:cs="Aptos Serif"/>
                <w:spacing w:val="-7"/>
              </w:rPr>
              <w:t xml:space="preserve"> </w:t>
            </w:r>
            <w:r w:rsidRPr="00EE6E1C">
              <w:rPr>
                <w:rFonts w:cs="Aptos Serif"/>
              </w:rPr>
              <w:t>outstanding</w:t>
            </w:r>
            <w:r w:rsidRPr="00EE6E1C">
              <w:rPr>
                <w:rFonts w:cs="Aptos Serif"/>
                <w:spacing w:val="-8"/>
              </w:rPr>
              <w:t xml:space="preserve"> </w:t>
            </w:r>
            <w:r w:rsidRPr="00EE6E1C">
              <w:rPr>
                <w:rFonts w:cs="Aptos Serif"/>
              </w:rPr>
              <w:t>universal</w:t>
            </w:r>
            <w:r w:rsidRPr="00EE6E1C">
              <w:rPr>
                <w:rFonts w:cs="Aptos Serif"/>
                <w:spacing w:val="-8"/>
              </w:rPr>
              <w:t xml:space="preserve"> </w:t>
            </w:r>
            <w:r w:rsidRPr="00EE6E1C">
              <w:rPr>
                <w:rFonts w:cs="Aptos Serif"/>
              </w:rPr>
              <w:t>value from</w:t>
            </w:r>
            <w:r w:rsidRPr="00EE6E1C">
              <w:rPr>
                <w:rFonts w:cs="Aptos Serif"/>
                <w:spacing w:val="-4"/>
              </w:rPr>
              <w:t xml:space="preserve"> </w:t>
            </w:r>
            <w:r w:rsidRPr="00EE6E1C">
              <w:rPr>
                <w:rFonts w:cs="Aptos Serif"/>
              </w:rPr>
              <w:t>the</w:t>
            </w:r>
            <w:r w:rsidRPr="00EE6E1C">
              <w:rPr>
                <w:rFonts w:cs="Aptos Serif"/>
                <w:spacing w:val="-2"/>
              </w:rPr>
              <w:t xml:space="preserve"> </w:t>
            </w:r>
            <w:r w:rsidRPr="00EE6E1C">
              <w:rPr>
                <w:rFonts w:cs="Aptos Serif"/>
              </w:rPr>
              <w:t>point</w:t>
            </w:r>
            <w:r w:rsidRPr="00EE6E1C">
              <w:rPr>
                <w:rFonts w:cs="Aptos Serif"/>
                <w:spacing w:val="-4"/>
              </w:rPr>
              <w:t xml:space="preserve"> </w:t>
            </w:r>
            <w:r w:rsidRPr="00EE6E1C">
              <w:rPr>
                <w:rFonts w:cs="Aptos Serif"/>
              </w:rPr>
              <w:t>of</w:t>
            </w:r>
            <w:r w:rsidRPr="00EE6E1C">
              <w:rPr>
                <w:rFonts w:cs="Aptos Serif"/>
                <w:spacing w:val="-3"/>
              </w:rPr>
              <w:t xml:space="preserve"> </w:t>
            </w:r>
            <w:r w:rsidRPr="00EE6E1C">
              <w:rPr>
                <w:rFonts w:cs="Aptos Serif"/>
              </w:rPr>
              <w:t>view</w:t>
            </w:r>
            <w:r w:rsidRPr="00EE6E1C">
              <w:rPr>
                <w:rFonts w:cs="Aptos Serif"/>
                <w:spacing w:val="-5"/>
              </w:rPr>
              <w:t xml:space="preserve"> </w:t>
            </w:r>
            <w:r w:rsidRPr="00EE6E1C">
              <w:rPr>
                <w:rFonts w:cs="Aptos Serif"/>
              </w:rPr>
              <w:t>of history,</w:t>
            </w:r>
            <w:r w:rsidRPr="00EE6E1C">
              <w:rPr>
                <w:rFonts w:cs="Aptos Serif"/>
                <w:spacing w:val="-1"/>
              </w:rPr>
              <w:t xml:space="preserve"> </w:t>
            </w:r>
            <w:r w:rsidRPr="00EE6E1C">
              <w:rPr>
                <w:rFonts w:cs="Aptos Serif"/>
              </w:rPr>
              <w:t>art,</w:t>
            </w:r>
            <w:r w:rsidRPr="00EE6E1C">
              <w:rPr>
                <w:rFonts w:cs="Aptos Serif"/>
                <w:spacing w:val="-4"/>
              </w:rPr>
              <w:t xml:space="preserve"> </w:t>
            </w:r>
            <w:r w:rsidRPr="00EE6E1C">
              <w:rPr>
                <w:rFonts w:cs="Aptos Serif"/>
              </w:rPr>
              <w:t>or</w:t>
            </w:r>
            <w:r w:rsidRPr="00EE6E1C">
              <w:rPr>
                <w:rFonts w:cs="Aptos Serif"/>
                <w:spacing w:val="-4"/>
              </w:rPr>
              <w:t xml:space="preserve"> </w:t>
            </w:r>
            <w:r w:rsidRPr="00EE6E1C">
              <w:rPr>
                <w:rFonts w:cs="Aptos Serif"/>
                <w:spacing w:val="-2"/>
              </w:rPr>
              <w:t>science.</w:t>
            </w:r>
          </w:p>
        </w:tc>
        <w:tc>
          <w:tcPr>
            <w:tcW w:w="2934" w:type="dxa"/>
          </w:tcPr>
          <w:p w14:paraId="5CDC7665" w14:textId="77777777" w:rsidR="001D424F" w:rsidRPr="00EE6E1C" w:rsidRDefault="00C11E50" w:rsidP="00223B7B">
            <w:pPr>
              <w:pStyle w:val="TableParagraph"/>
              <w:spacing w:before="1" w:after="240" w:line="276" w:lineRule="auto"/>
              <w:ind w:left="150"/>
              <w:rPr>
                <w:rFonts w:cs="Aptos Serif"/>
              </w:rPr>
            </w:pPr>
            <w:r w:rsidRPr="00EE6E1C">
              <w:rPr>
                <w:rFonts w:cs="Aptos Serif"/>
              </w:rPr>
              <w:t>The project will implement the necessary</w:t>
            </w:r>
            <w:r w:rsidRPr="00EE6E1C">
              <w:rPr>
                <w:rFonts w:cs="Aptos Serif"/>
                <w:spacing w:val="-13"/>
              </w:rPr>
              <w:t xml:space="preserve"> </w:t>
            </w:r>
            <w:r w:rsidRPr="00EE6E1C">
              <w:rPr>
                <w:rFonts w:cs="Aptos Serif"/>
              </w:rPr>
              <w:t>procedures</w:t>
            </w:r>
            <w:r w:rsidRPr="00EE6E1C">
              <w:rPr>
                <w:rFonts w:cs="Aptos Serif"/>
                <w:spacing w:val="-12"/>
              </w:rPr>
              <w:t xml:space="preserve"> </w:t>
            </w:r>
            <w:r w:rsidRPr="00EE6E1C">
              <w:rPr>
                <w:rFonts w:cs="Aptos Serif"/>
              </w:rPr>
              <w:t>to</w:t>
            </w:r>
            <w:r w:rsidRPr="00EE6E1C">
              <w:rPr>
                <w:rFonts w:cs="Aptos Serif"/>
                <w:spacing w:val="-13"/>
              </w:rPr>
              <w:t xml:space="preserve"> </w:t>
            </w:r>
            <w:r w:rsidRPr="00EE6E1C">
              <w:rPr>
                <w:rFonts w:cs="Aptos Serif"/>
              </w:rPr>
              <w:t>protect cultural and natural heritage.</w:t>
            </w:r>
          </w:p>
          <w:p w14:paraId="5CDC7666" w14:textId="77777777" w:rsidR="001D424F" w:rsidRPr="00EE6E1C" w:rsidRDefault="00C11E50" w:rsidP="00223B7B">
            <w:pPr>
              <w:pStyle w:val="TableParagraph"/>
              <w:spacing w:after="240" w:line="276" w:lineRule="auto"/>
              <w:ind w:left="150" w:right="59"/>
              <w:rPr>
                <w:rFonts w:cs="Aptos Serif"/>
              </w:rPr>
            </w:pPr>
            <w:r w:rsidRPr="00EE6E1C">
              <w:rPr>
                <w:rFonts w:cs="Aptos Serif"/>
              </w:rPr>
              <w:t>Special care will be taken so as not to disturb the sites at Nakayombo Cemetery</w:t>
            </w:r>
            <w:r w:rsidRPr="00EE6E1C">
              <w:rPr>
                <w:rFonts w:cs="Aptos Serif"/>
                <w:spacing w:val="-8"/>
              </w:rPr>
              <w:t xml:space="preserve"> </w:t>
            </w:r>
            <w:r w:rsidRPr="00EE6E1C">
              <w:rPr>
                <w:rFonts w:cs="Aptos Serif"/>
              </w:rPr>
              <w:t>which</w:t>
            </w:r>
            <w:r w:rsidRPr="00EE6E1C">
              <w:rPr>
                <w:rFonts w:cs="Aptos Serif"/>
                <w:spacing w:val="-9"/>
              </w:rPr>
              <w:t xml:space="preserve"> </w:t>
            </w:r>
            <w:r w:rsidRPr="00EE6E1C">
              <w:rPr>
                <w:rFonts w:cs="Aptos Serif"/>
              </w:rPr>
              <w:t>is</w:t>
            </w:r>
            <w:r w:rsidRPr="00EE6E1C">
              <w:rPr>
                <w:rFonts w:cs="Aptos Serif"/>
                <w:spacing w:val="-9"/>
              </w:rPr>
              <w:t xml:space="preserve"> </w:t>
            </w:r>
            <w:r w:rsidRPr="00EE6E1C">
              <w:rPr>
                <w:rFonts w:cs="Aptos Serif"/>
              </w:rPr>
              <w:t>found</w:t>
            </w:r>
            <w:r w:rsidRPr="00EE6E1C">
              <w:rPr>
                <w:rFonts w:cs="Aptos Serif"/>
                <w:spacing w:val="-8"/>
              </w:rPr>
              <w:t xml:space="preserve"> </w:t>
            </w:r>
            <w:r w:rsidRPr="00EE6E1C">
              <w:rPr>
                <w:rFonts w:cs="Aptos Serif"/>
              </w:rPr>
              <w:t>about</w:t>
            </w:r>
            <w:r w:rsidRPr="00EE6E1C">
              <w:rPr>
                <w:rFonts w:cs="Aptos Serif"/>
                <w:spacing w:val="-8"/>
              </w:rPr>
              <w:t xml:space="preserve"> </w:t>
            </w:r>
            <w:r w:rsidRPr="00EE6E1C">
              <w:rPr>
                <w:rFonts w:cs="Aptos Serif"/>
              </w:rPr>
              <w:t>1.2 km northeast of the Project Site. During construction phase, a chance find procedure will be followed to avoid loss of features of cultural or heritage importance which</w:t>
            </w:r>
            <w:r w:rsidRPr="00EE6E1C">
              <w:rPr>
                <w:rFonts w:cs="Aptos Serif"/>
                <w:spacing w:val="-7"/>
              </w:rPr>
              <w:t xml:space="preserve"> </w:t>
            </w:r>
            <w:r w:rsidRPr="00EE6E1C">
              <w:rPr>
                <w:rFonts w:cs="Aptos Serif"/>
              </w:rPr>
              <w:t>might</w:t>
            </w:r>
            <w:r w:rsidRPr="00EE6E1C">
              <w:rPr>
                <w:rFonts w:cs="Aptos Serif"/>
                <w:spacing w:val="-6"/>
              </w:rPr>
              <w:t xml:space="preserve"> </w:t>
            </w:r>
            <w:r w:rsidRPr="00EE6E1C">
              <w:rPr>
                <w:rFonts w:cs="Aptos Serif"/>
              </w:rPr>
              <w:t>have</w:t>
            </w:r>
            <w:r w:rsidRPr="00EE6E1C">
              <w:rPr>
                <w:rFonts w:cs="Aptos Serif"/>
                <w:spacing w:val="-6"/>
              </w:rPr>
              <w:t xml:space="preserve"> </w:t>
            </w:r>
            <w:r w:rsidRPr="00EE6E1C">
              <w:rPr>
                <w:rFonts w:cs="Aptos Serif"/>
              </w:rPr>
              <w:t>not</w:t>
            </w:r>
            <w:r w:rsidRPr="00EE6E1C">
              <w:rPr>
                <w:rFonts w:cs="Aptos Serif"/>
                <w:spacing w:val="-6"/>
              </w:rPr>
              <w:t xml:space="preserve"> </w:t>
            </w:r>
            <w:r w:rsidRPr="00EE6E1C">
              <w:rPr>
                <w:rFonts w:cs="Aptos Serif"/>
              </w:rPr>
              <w:t>be</w:t>
            </w:r>
            <w:r w:rsidRPr="00EE6E1C">
              <w:rPr>
                <w:rFonts w:cs="Aptos Serif"/>
                <w:spacing w:val="-6"/>
              </w:rPr>
              <w:t xml:space="preserve"> </w:t>
            </w:r>
            <w:r w:rsidRPr="00EE6E1C">
              <w:rPr>
                <w:rFonts w:cs="Aptos Serif"/>
              </w:rPr>
              <w:t>identified during field investigative surveys on site.</w:t>
            </w:r>
          </w:p>
        </w:tc>
      </w:tr>
      <w:tr w:rsidR="001D424F" w:rsidRPr="00EE6E1C" w14:paraId="5CDC766E" w14:textId="77777777" w:rsidTr="00223B7B">
        <w:trPr>
          <w:trHeight w:val="1348"/>
        </w:trPr>
        <w:tc>
          <w:tcPr>
            <w:tcW w:w="2035" w:type="dxa"/>
          </w:tcPr>
          <w:p w14:paraId="5CDC7669" w14:textId="77777777" w:rsidR="001D424F" w:rsidRPr="00EE6E1C" w:rsidRDefault="00C11E50" w:rsidP="00223B7B">
            <w:pPr>
              <w:pStyle w:val="TableParagraph"/>
              <w:spacing w:after="240" w:line="276" w:lineRule="auto"/>
              <w:ind w:left="151" w:right="82"/>
              <w:rPr>
                <w:rFonts w:cs="Aptos Serif"/>
              </w:rPr>
            </w:pPr>
            <w:r w:rsidRPr="00EE6E1C">
              <w:rPr>
                <w:rFonts w:cs="Aptos Serif"/>
              </w:rPr>
              <w:t>UNESCO</w:t>
            </w:r>
            <w:r w:rsidRPr="00EE6E1C">
              <w:rPr>
                <w:rFonts w:cs="Aptos Serif"/>
                <w:spacing w:val="-13"/>
              </w:rPr>
              <w:t xml:space="preserve"> </w:t>
            </w:r>
            <w:r w:rsidRPr="00EE6E1C">
              <w:rPr>
                <w:rFonts w:cs="Aptos Serif"/>
              </w:rPr>
              <w:t>Convention for</w:t>
            </w:r>
            <w:r w:rsidRPr="00EE6E1C">
              <w:rPr>
                <w:rFonts w:cs="Aptos Serif"/>
                <w:spacing w:val="-13"/>
              </w:rPr>
              <w:t xml:space="preserve"> </w:t>
            </w:r>
            <w:r w:rsidRPr="00EE6E1C">
              <w:rPr>
                <w:rFonts w:cs="Aptos Serif"/>
              </w:rPr>
              <w:t>the</w:t>
            </w:r>
            <w:r w:rsidRPr="00EE6E1C">
              <w:rPr>
                <w:rFonts w:cs="Aptos Serif"/>
                <w:spacing w:val="-12"/>
              </w:rPr>
              <w:t xml:space="preserve"> </w:t>
            </w:r>
            <w:r w:rsidRPr="00EE6E1C">
              <w:rPr>
                <w:rFonts w:cs="Aptos Serif"/>
              </w:rPr>
              <w:t>Safeguarding</w:t>
            </w:r>
            <w:r w:rsidRPr="00EE6E1C">
              <w:rPr>
                <w:rFonts w:cs="Aptos Serif"/>
                <w:spacing w:val="-13"/>
              </w:rPr>
              <w:t xml:space="preserve"> </w:t>
            </w:r>
            <w:r w:rsidRPr="00EE6E1C">
              <w:rPr>
                <w:rFonts w:cs="Aptos Serif"/>
              </w:rPr>
              <w:t xml:space="preserve">of the Intangible Cultural </w:t>
            </w:r>
            <w:r w:rsidRPr="00EE6E1C">
              <w:rPr>
                <w:rFonts w:cs="Aptos Serif"/>
                <w:spacing w:val="-2"/>
              </w:rPr>
              <w:t>Heritage</w:t>
            </w:r>
          </w:p>
        </w:tc>
        <w:tc>
          <w:tcPr>
            <w:tcW w:w="4050" w:type="dxa"/>
          </w:tcPr>
          <w:p w14:paraId="5CDC766B" w14:textId="77777777" w:rsidR="001D424F" w:rsidRPr="00EE6E1C" w:rsidRDefault="00C11E50" w:rsidP="00223B7B">
            <w:pPr>
              <w:pStyle w:val="TableParagraph"/>
              <w:spacing w:after="240" w:line="276" w:lineRule="auto"/>
              <w:ind w:left="153" w:right="109"/>
              <w:rPr>
                <w:rFonts w:cs="Aptos Serif"/>
              </w:rPr>
            </w:pPr>
            <w:r w:rsidRPr="00EE6E1C">
              <w:rPr>
                <w:rFonts w:cs="Aptos Serif"/>
              </w:rPr>
              <w:t>This is an international agreement for safeguarding intangible cultural heritage and to ensure respect</w:t>
            </w:r>
            <w:r w:rsidRPr="00EE6E1C">
              <w:rPr>
                <w:rFonts w:cs="Aptos Serif"/>
                <w:spacing w:val="-1"/>
              </w:rPr>
              <w:t xml:space="preserve"> </w:t>
            </w:r>
            <w:r w:rsidRPr="00EE6E1C">
              <w:rPr>
                <w:rFonts w:cs="Aptos Serif"/>
              </w:rPr>
              <w:t>for</w:t>
            </w:r>
            <w:r w:rsidRPr="00EE6E1C">
              <w:rPr>
                <w:rFonts w:cs="Aptos Serif"/>
                <w:spacing w:val="-1"/>
              </w:rPr>
              <w:t xml:space="preserve"> </w:t>
            </w:r>
            <w:r w:rsidRPr="00EE6E1C">
              <w:rPr>
                <w:rFonts w:cs="Aptos Serif"/>
              </w:rPr>
              <w:t>intangible cultural</w:t>
            </w:r>
            <w:r w:rsidRPr="00EE6E1C">
              <w:rPr>
                <w:rFonts w:cs="Aptos Serif"/>
                <w:spacing w:val="-2"/>
              </w:rPr>
              <w:t xml:space="preserve"> </w:t>
            </w:r>
            <w:r w:rsidRPr="00EE6E1C">
              <w:rPr>
                <w:rFonts w:cs="Aptos Serif"/>
              </w:rPr>
              <w:t>heritage</w:t>
            </w:r>
            <w:r w:rsidRPr="00EE6E1C">
              <w:rPr>
                <w:rFonts w:cs="Aptos Serif"/>
                <w:spacing w:val="-1"/>
              </w:rPr>
              <w:t xml:space="preserve"> </w:t>
            </w:r>
            <w:r w:rsidRPr="00EE6E1C">
              <w:rPr>
                <w:rFonts w:cs="Aptos Serif"/>
              </w:rPr>
              <w:t>of communities,</w:t>
            </w:r>
            <w:r w:rsidRPr="00EE6E1C">
              <w:rPr>
                <w:rFonts w:cs="Aptos Serif"/>
                <w:spacing w:val="-12"/>
              </w:rPr>
              <w:t xml:space="preserve"> </w:t>
            </w:r>
            <w:r w:rsidRPr="00EE6E1C">
              <w:rPr>
                <w:rFonts w:cs="Aptos Serif"/>
              </w:rPr>
              <w:t>groups</w:t>
            </w:r>
            <w:r w:rsidRPr="00EE6E1C">
              <w:rPr>
                <w:rFonts w:cs="Aptos Serif"/>
                <w:spacing w:val="-12"/>
              </w:rPr>
              <w:t xml:space="preserve"> </w:t>
            </w:r>
            <w:r w:rsidRPr="00EE6E1C">
              <w:rPr>
                <w:rFonts w:cs="Aptos Serif"/>
              </w:rPr>
              <w:t>and</w:t>
            </w:r>
            <w:r w:rsidRPr="00EE6E1C">
              <w:rPr>
                <w:rFonts w:cs="Aptos Serif"/>
                <w:spacing w:val="-10"/>
              </w:rPr>
              <w:t xml:space="preserve"> </w:t>
            </w:r>
            <w:r w:rsidRPr="00EE6E1C">
              <w:rPr>
                <w:rFonts w:cs="Aptos Serif"/>
              </w:rPr>
              <w:t>concerned</w:t>
            </w:r>
            <w:r w:rsidRPr="00EE6E1C">
              <w:rPr>
                <w:rFonts w:cs="Aptos Serif"/>
                <w:spacing w:val="-10"/>
              </w:rPr>
              <w:t xml:space="preserve"> </w:t>
            </w:r>
            <w:r w:rsidRPr="00EE6E1C">
              <w:rPr>
                <w:rFonts w:cs="Aptos Serif"/>
              </w:rPr>
              <w:t>individuals.</w:t>
            </w:r>
          </w:p>
        </w:tc>
        <w:tc>
          <w:tcPr>
            <w:tcW w:w="2934" w:type="dxa"/>
          </w:tcPr>
          <w:p w14:paraId="5CDC766D" w14:textId="77777777" w:rsidR="001D424F" w:rsidRPr="00EE6E1C" w:rsidRDefault="00C11E50" w:rsidP="00223B7B">
            <w:pPr>
              <w:pStyle w:val="TableParagraph"/>
              <w:spacing w:after="240" w:line="276" w:lineRule="auto"/>
              <w:ind w:left="150"/>
              <w:rPr>
                <w:rFonts w:cs="Aptos Serif"/>
              </w:rPr>
            </w:pPr>
            <w:r w:rsidRPr="00EE6E1C">
              <w:rPr>
                <w:rFonts w:cs="Aptos Serif"/>
              </w:rPr>
              <w:t>The project will implement the necessary</w:t>
            </w:r>
            <w:r w:rsidRPr="00EE6E1C">
              <w:rPr>
                <w:rFonts w:cs="Aptos Serif"/>
                <w:spacing w:val="-13"/>
              </w:rPr>
              <w:t xml:space="preserve"> </w:t>
            </w:r>
            <w:r w:rsidRPr="00EE6E1C">
              <w:rPr>
                <w:rFonts w:cs="Aptos Serif"/>
              </w:rPr>
              <w:t>procedures</w:t>
            </w:r>
            <w:r w:rsidRPr="00EE6E1C">
              <w:rPr>
                <w:rFonts w:cs="Aptos Serif"/>
                <w:spacing w:val="-12"/>
              </w:rPr>
              <w:t xml:space="preserve"> </w:t>
            </w:r>
            <w:r w:rsidRPr="00EE6E1C">
              <w:rPr>
                <w:rFonts w:cs="Aptos Serif"/>
              </w:rPr>
              <w:t>to</w:t>
            </w:r>
            <w:r w:rsidRPr="00EE6E1C">
              <w:rPr>
                <w:rFonts w:cs="Aptos Serif"/>
                <w:spacing w:val="-13"/>
              </w:rPr>
              <w:t xml:space="preserve"> </w:t>
            </w:r>
            <w:r w:rsidRPr="00EE6E1C">
              <w:rPr>
                <w:rFonts w:cs="Aptos Serif"/>
              </w:rPr>
              <w:t>protect cultural and natural heritage.</w:t>
            </w:r>
          </w:p>
        </w:tc>
      </w:tr>
      <w:tr w:rsidR="001D424F" w:rsidRPr="00EE6E1C" w14:paraId="5CDC7675" w14:textId="77777777" w:rsidTr="00223B7B">
        <w:trPr>
          <w:trHeight w:val="1576"/>
        </w:trPr>
        <w:tc>
          <w:tcPr>
            <w:tcW w:w="2035" w:type="dxa"/>
          </w:tcPr>
          <w:p w14:paraId="5CDC7670" w14:textId="77777777" w:rsidR="001D424F" w:rsidRPr="00EE6E1C" w:rsidRDefault="00C11E50" w:rsidP="00223B7B">
            <w:pPr>
              <w:pStyle w:val="TableParagraph"/>
              <w:spacing w:before="1" w:after="240" w:line="276" w:lineRule="auto"/>
              <w:ind w:left="151"/>
              <w:rPr>
                <w:rFonts w:cs="Aptos Serif"/>
              </w:rPr>
            </w:pPr>
            <w:r w:rsidRPr="00EE6E1C">
              <w:rPr>
                <w:rFonts w:cs="Aptos Serif"/>
              </w:rPr>
              <w:t>Convention on International Trade in Endangered</w:t>
            </w:r>
            <w:r w:rsidRPr="00EE6E1C">
              <w:rPr>
                <w:rFonts w:cs="Aptos Serif"/>
                <w:spacing w:val="-13"/>
              </w:rPr>
              <w:t xml:space="preserve"> </w:t>
            </w:r>
            <w:r w:rsidRPr="00EE6E1C">
              <w:rPr>
                <w:rFonts w:cs="Aptos Serif"/>
              </w:rPr>
              <w:t>Species</w:t>
            </w:r>
            <w:r w:rsidRPr="00EE6E1C">
              <w:rPr>
                <w:rFonts w:cs="Aptos Serif"/>
                <w:spacing w:val="-12"/>
              </w:rPr>
              <w:t xml:space="preserve"> </w:t>
            </w:r>
            <w:r w:rsidRPr="00EE6E1C">
              <w:rPr>
                <w:rFonts w:cs="Aptos Serif"/>
              </w:rPr>
              <w:t xml:space="preserve">of Wild Flora and Fauna </w:t>
            </w:r>
            <w:r w:rsidRPr="00EE6E1C">
              <w:rPr>
                <w:rFonts w:cs="Aptos Serif"/>
                <w:spacing w:val="-2"/>
              </w:rPr>
              <w:t>(CITES)</w:t>
            </w:r>
          </w:p>
        </w:tc>
        <w:tc>
          <w:tcPr>
            <w:tcW w:w="4050" w:type="dxa"/>
          </w:tcPr>
          <w:p w14:paraId="5CDC7672" w14:textId="77777777" w:rsidR="001D424F" w:rsidRPr="00EE6E1C" w:rsidRDefault="00C11E50" w:rsidP="00223B7B">
            <w:pPr>
              <w:pStyle w:val="TableParagraph"/>
              <w:spacing w:before="1" w:after="240" w:line="276" w:lineRule="auto"/>
              <w:ind w:left="153"/>
              <w:rPr>
                <w:rFonts w:cs="Aptos Serif"/>
              </w:rPr>
            </w:pPr>
            <w:r w:rsidRPr="00EE6E1C">
              <w:rPr>
                <w:rFonts w:cs="Aptos Serif"/>
              </w:rPr>
              <w:t>This is an international agreement between governments</w:t>
            </w:r>
            <w:r w:rsidRPr="00EE6E1C">
              <w:rPr>
                <w:rFonts w:cs="Aptos Serif"/>
                <w:spacing w:val="-8"/>
              </w:rPr>
              <w:t xml:space="preserve"> </w:t>
            </w:r>
            <w:r w:rsidRPr="00EE6E1C">
              <w:rPr>
                <w:rFonts w:cs="Aptos Serif"/>
              </w:rPr>
              <w:t>to</w:t>
            </w:r>
            <w:r w:rsidRPr="00EE6E1C">
              <w:rPr>
                <w:rFonts w:cs="Aptos Serif"/>
                <w:spacing w:val="-8"/>
              </w:rPr>
              <w:t xml:space="preserve"> </w:t>
            </w:r>
            <w:r w:rsidRPr="00EE6E1C">
              <w:rPr>
                <w:rFonts w:cs="Aptos Serif"/>
              </w:rPr>
              <w:t>ensure</w:t>
            </w:r>
            <w:r w:rsidRPr="00EE6E1C">
              <w:rPr>
                <w:rFonts w:cs="Aptos Serif"/>
                <w:spacing w:val="-6"/>
              </w:rPr>
              <w:t xml:space="preserve"> </w:t>
            </w:r>
            <w:r w:rsidRPr="00EE6E1C">
              <w:rPr>
                <w:rFonts w:cs="Aptos Serif"/>
              </w:rPr>
              <w:t>that</w:t>
            </w:r>
            <w:r w:rsidRPr="00EE6E1C">
              <w:rPr>
                <w:rFonts w:cs="Aptos Serif"/>
                <w:spacing w:val="-7"/>
              </w:rPr>
              <w:t xml:space="preserve"> </w:t>
            </w:r>
            <w:r w:rsidRPr="00EE6E1C">
              <w:rPr>
                <w:rFonts w:cs="Aptos Serif"/>
              </w:rPr>
              <w:t>international</w:t>
            </w:r>
            <w:r w:rsidRPr="00EE6E1C">
              <w:rPr>
                <w:rFonts w:cs="Aptos Serif"/>
                <w:spacing w:val="-8"/>
              </w:rPr>
              <w:t xml:space="preserve"> </w:t>
            </w:r>
            <w:r w:rsidRPr="00EE6E1C">
              <w:rPr>
                <w:rFonts w:cs="Aptos Serif"/>
              </w:rPr>
              <w:t>trade</w:t>
            </w:r>
            <w:r w:rsidRPr="00EE6E1C">
              <w:rPr>
                <w:rFonts w:cs="Aptos Serif"/>
                <w:spacing w:val="-6"/>
              </w:rPr>
              <w:t xml:space="preserve"> </w:t>
            </w:r>
            <w:r w:rsidRPr="00EE6E1C">
              <w:rPr>
                <w:rFonts w:cs="Aptos Serif"/>
              </w:rPr>
              <w:t>in specimens of wild animals and plants does not threaten their survival.</w:t>
            </w:r>
          </w:p>
        </w:tc>
        <w:tc>
          <w:tcPr>
            <w:tcW w:w="2934" w:type="dxa"/>
          </w:tcPr>
          <w:p w14:paraId="5CDC7674" w14:textId="77777777" w:rsidR="001D424F" w:rsidRPr="00EE6E1C" w:rsidRDefault="00C11E50" w:rsidP="00223B7B">
            <w:pPr>
              <w:pStyle w:val="TableParagraph"/>
              <w:spacing w:before="1" w:after="240" w:line="276" w:lineRule="auto"/>
              <w:ind w:left="150" w:right="62"/>
              <w:rPr>
                <w:rFonts w:cs="Aptos Serif"/>
              </w:rPr>
            </w:pPr>
            <w:r w:rsidRPr="00EE6E1C">
              <w:rPr>
                <w:rFonts w:cs="Aptos Serif"/>
              </w:rPr>
              <w:t>The developer</w:t>
            </w:r>
            <w:r w:rsidRPr="00EE6E1C">
              <w:rPr>
                <w:rFonts w:cs="Aptos Serif"/>
                <w:spacing w:val="-1"/>
              </w:rPr>
              <w:t xml:space="preserve"> </w:t>
            </w:r>
            <w:r w:rsidRPr="00EE6E1C">
              <w:rPr>
                <w:rFonts w:cs="Aptos Serif"/>
              </w:rPr>
              <w:t>will</w:t>
            </w:r>
            <w:r w:rsidRPr="00EE6E1C">
              <w:rPr>
                <w:rFonts w:cs="Aptos Serif"/>
                <w:spacing w:val="-2"/>
              </w:rPr>
              <w:t xml:space="preserve"> </w:t>
            </w:r>
            <w:r w:rsidRPr="00EE6E1C">
              <w:rPr>
                <w:rFonts w:cs="Aptos Serif"/>
              </w:rPr>
              <w:t>strive to</w:t>
            </w:r>
            <w:r w:rsidRPr="00EE6E1C">
              <w:rPr>
                <w:rFonts w:cs="Aptos Serif"/>
                <w:spacing w:val="-2"/>
              </w:rPr>
              <w:t xml:space="preserve"> </w:t>
            </w:r>
            <w:r w:rsidRPr="00EE6E1C">
              <w:rPr>
                <w:rFonts w:cs="Aptos Serif"/>
              </w:rPr>
              <w:t>ensure protection of the biodiversity in the</w:t>
            </w:r>
            <w:r w:rsidRPr="00EE6E1C">
              <w:rPr>
                <w:rFonts w:cs="Aptos Serif"/>
                <w:spacing w:val="-8"/>
              </w:rPr>
              <w:t xml:space="preserve"> </w:t>
            </w:r>
            <w:r w:rsidRPr="00EE6E1C">
              <w:rPr>
                <w:rFonts w:cs="Aptos Serif"/>
              </w:rPr>
              <w:t>surrounding</w:t>
            </w:r>
            <w:r w:rsidRPr="00EE6E1C">
              <w:rPr>
                <w:rFonts w:cs="Aptos Serif"/>
                <w:spacing w:val="-10"/>
              </w:rPr>
              <w:t xml:space="preserve"> </w:t>
            </w:r>
            <w:r w:rsidRPr="00EE6E1C">
              <w:rPr>
                <w:rFonts w:cs="Aptos Serif"/>
              </w:rPr>
              <w:t>area</w:t>
            </w:r>
            <w:r w:rsidRPr="00EE6E1C">
              <w:rPr>
                <w:rFonts w:cs="Aptos Serif"/>
                <w:spacing w:val="-9"/>
              </w:rPr>
              <w:t xml:space="preserve"> </w:t>
            </w:r>
            <w:r w:rsidRPr="00EE6E1C">
              <w:rPr>
                <w:rFonts w:cs="Aptos Serif"/>
              </w:rPr>
              <w:t>of</w:t>
            </w:r>
            <w:r w:rsidRPr="00EE6E1C">
              <w:rPr>
                <w:rFonts w:cs="Aptos Serif"/>
                <w:spacing w:val="-9"/>
              </w:rPr>
              <w:t xml:space="preserve"> </w:t>
            </w:r>
            <w:r w:rsidRPr="00EE6E1C">
              <w:rPr>
                <w:rFonts w:cs="Aptos Serif"/>
              </w:rPr>
              <w:t>the</w:t>
            </w:r>
            <w:r w:rsidRPr="00EE6E1C">
              <w:rPr>
                <w:rFonts w:cs="Aptos Serif"/>
                <w:spacing w:val="-8"/>
              </w:rPr>
              <w:t xml:space="preserve"> </w:t>
            </w:r>
            <w:r w:rsidRPr="00EE6E1C">
              <w:rPr>
                <w:rFonts w:cs="Aptos Serif"/>
              </w:rPr>
              <w:t xml:space="preserve">Project </w:t>
            </w:r>
            <w:r w:rsidRPr="00EE6E1C">
              <w:rPr>
                <w:rFonts w:cs="Aptos Serif"/>
                <w:spacing w:val="-2"/>
              </w:rPr>
              <w:t>site.</w:t>
            </w:r>
          </w:p>
        </w:tc>
      </w:tr>
      <w:tr w:rsidR="001D424F" w:rsidRPr="00EE6E1C" w14:paraId="5CDC767D" w14:textId="77777777" w:rsidTr="00223B7B">
        <w:trPr>
          <w:trHeight w:val="1799"/>
        </w:trPr>
        <w:tc>
          <w:tcPr>
            <w:tcW w:w="2035" w:type="dxa"/>
          </w:tcPr>
          <w:p w14:paraId="5CDC7679" w14:textId="77777777" w:rsidR="001D424F" w:rsidRPr="00EE6E1C" w:rsidRDefault="00C11E50" w:rsidP="00223B7B">
            <w:pPr>
              <w:pStyle w:val="TableParagraph"/>
              <w:spacing w:after="240" w:line="276" w:lineRule="auto"/>
              <w:ind w:left="151" w:right="61"/>
              <w:rPr>
                <w:rFonts w:cs="Aptos Serif"/>
              </w:rPr>
            </w:pPr>
            <w:r w:rsidRPr="00EE6E1C">
              <w:rPr>
                <w:rFonts w:cs="Aptos Serif"/>
              </w:rPr>
              <w:lastRenderedPageBreak/>
              <w:t xml:space="preserve">Basel Convention on the control of </w:t>
            </w:r>
            <w:r w:rsidRPr="00EE6E1C">
              <w:rPr>
                <w:rFonts w:cs="Aptos Serif"/>
                <w:spacing w:val="-2"/>
              </w:rPr>
              <w:t xml:space="preserve">transboundary </w:t>
            </w:r>
            <w:r w:rsidRPr="00EE6E1C">
              <w:rPr>
                <w:rFonts w:cs="Aptos Serif"/>
              </w:rPr>
              <w:t>movements of hazardous</w:t>
            </w:r>
            <w:r w:rsidRPr="00EE6E1C">
              <w:rPr>
                <w:rFonts w:cs="Aptos Serif"/>
                <w:spacing w:val="-13"/>
              </w:rPr>
              <w:t xml:space="preserve"> </w:t>
            </w:r>
            <w:r w:rsidRPr="00EE6E1C">
              <w:rPr>
                <w:rFonts w:cs="Aptos Serif"/>
              </w:rPr>
              <w:t>wastes</w:t>
            </w:r>
            <w:r w:rsidRPr="00EE6E1C">
              <w:rPr>
                <w:rFonts w:cs="Aptos Serif"/>
                <w:spacing w:val="-12"/>
              </w:rPr>
              <w:t xml:space="preserve"> </w:t>
            </w:r>
            <w:r w:rsidRPr="00EE6E1C">
              <w:rPr>
                <w:rFonts w:cs="Aptos Serif"/>
              </w:rPr>
              <w:t>and their disposal</w:t>
            </w:r>
          </w:p>
        </w:tc>
        <w:tc>
          <w:tcPr>
            <w:tcW w:w="4050" w:type="dxa"/>
          </w:tcPr>
          <w:p w14:paraId="5CDC767A" w14:textId="77777777" w:rsidR="001D424F" w:rsidRPr="00EE6E1C" w:rsidRDefault="00C11E50" w:rsidP="00223B7B">
            <w:pPr>
              <w:pStyle w:val="TableParagraph"/>
              <w:spacing w:after="240" w:line="276" w:lineRule="auto"/>
              <w:ind w:left="153" w:right="109"/>
              <w:rPr>
                <w:rFonts w:cs="Aptos Serif"/>
              </w:rPr>
            </w:pPr>
            <w:r w:rsidRPr="00EE6E1C">
              <w:rPr>
                <w:rFonts w:cs="Aptos Serif"/>
              </w:rPr>
              <w:t>International</w:t>
            </w:r>
            <w:r w:rsidRPr="00EE6E1C">
              <w:rPr>
                <w:rFonts w:cs="Aptos Serif"/>
                <w:spacing w:val="-7"/>
              </w:rPr>
              <w:t xml:space="preserve"> </w:t>
            </w:r>
            <w:r w:rsidRPr="00EE6E1C">
              <w:rPr>
                <w:rFonts w:cs="Aptos Serif"/>
              </w:rPr>
              <w:t>treaty</w:t>
            </w:r>
            <w:r w:rsidRPr="00EE6E1C">
              <w:rPr>
                <w:rFonts w:cs="Aptos Serif"/>
                <w:spacing w:val="-7"/>
              </w:rPr>
              <w:t xml:space="preserve"> </w:t>
            </w:r>
            <w:r w:rsidRPr="00EE6E1C">
              <w:rPr>
                <w:rFonts w:cs="Aptos Serif"/>
              </w:rPr>
              <w:t>that</w:t>
            </w:r>
            <w:r w:rsidRPr="00EE6E1C">
              <w:rPr>
                <w:rFonts w:cs="Aptos Serif"/>
                <w:spacing w:val="-7"/>
              </w:rPr>
              <w:t xml:space="preserve"> </w:t>
            </w:r>
            <w:r w:rsidRPr="00EE6E1C">
              <w:rPr>
                <w:rFonts w:cs="Aptos Serif"/>
              </w:rPr>
              <w:t>was</w:t>
            </w:r>
            <w:r w:rsidRPr="00EE6E1C">
              <w:rPr>
                <w:rFonts w:cs="Aptos Serif"/>
                <w:spacing w:val="-7"/>
              </w:rPr>
              <w:t xml:space="preserve"> </w:t>
            </w:r>
            <w:r w:rsidRPr="00EE6E1C">
              <w:rPr>
                <w:rFonts w:cs="Aptos Serif"/>
              </w:rPr>
              <w:t>designed</w:t>
            </w:r>
            <w:r w:rsidRPr="00EE6E1C">
              <w:rPr>
                <w:rFonts w:cs="Aptos Serif"/>
                <w:spacing w:val="-6"/>
              </w:rPr>
              <w:t xml:space="preserve"> </w:t>
            </w:r>
            <w:r w:rsidRPr="00EE6E1C">
              <w:rPr>
                <w:rFonts w:cs="Aptos Serif"/>
              </w:rPr>
              <w:t>to</w:t>
            </w:r>
            <w:r w:rsidRPr="00EE6E1C">
              <w:rPr>
                <w:rFonts w:cs="Aptos Serif"/>
                <w:spacing w:val="-8"/>
              </w:rPr>
              <w:t xml:space="preserve"> </w:t>
            </w:r>
            <w:r w:rsidRPr="00EE6E1C">
              <w:rPr>
                <w:rFonts w:cs="Aptos Serif"/>
              </w:rPr>
              <w:t>reduce the movements of hazardous waste between nations, and specifically to prevent transfer of hazardous waste from developed to less developed countries</w:t>
            </w:r>
          </w:p>
        </w:tc>
        <w:tc>
          <w:tcPr>
            <w:tcW w:w="2934" w:type="dxa"/>
          </w:tcPr>
          <w:p w14:paraId="5CDC767C" w14:textId="77777777" w:rsidR="001D424F" w:rsidRPr="00EE6E1C" w:rsidRDefault="00C11E50" w:rsidP="00223B7B">
            <w:pPr>
              <w:pStyle w:val="TableParagraph"/>
              <w:spacing w:after="240" w:line="276" w:lineRule="auto"/>
              <w:ind w:left="150" w:right="76"/>
              <w:rPr>
                <w:rFonts w:cs="Aptos Serif"/>
              </w:rPr>
            </w:pPr>
            <w:r w:rsidRPr="00EE6E1C">
              <w:rPr>
                <w:rFonts w:cs="Aptos Serif"/>
              </w:rPr>
              <w:t>Waste management during the construction</w:t>
            </w:r>
            <w:r w:rsidRPr="00EE6E1C">
              <w:rPr>
                <w:rFonts w:cs="Aptos Serif"/>
                <w:spacing w:val="-11"/>
              </w:rPr>
              <w:t xml:space="preserve"> </w:t>
            </w:r>
            <w:r w:rsidRPr="00EE6E1C">
              <w:rPr>
                <w:rFonts w:cs="Aptos Serif"/>
              </w:rPr>
              <w:t>and</w:t>
            </w:r>
            <w:r w:rsidRPr="00EE6E1C">
              <w:rPr>
                <w:rFonts w:cs="Aptos Serif"/>
                <w:spacing w:val="-10"/>
              </w:rPr>
              <w:t xml:space="preserve"> </w:t>
            </w:r>
            <w:r w:rsidRPr="00EE6E1C">
              <w:rPr>
                <w:rFonts w:cs="Aptos Serif"/>
              </w:rPr>
              <w:t>operation</w:t>
            </w:r>
            <w:r w:rsidRPr="00EE6E1C">
              <w:rPr>
                <w:rFonts w:cs="Aptos Serif"/>
                <w:spacing w:val="-11"/>
              </w:rPr>
              <w:t xml:space="preserve"> </w:t>
            </w:r>
            <w:r w:rsidRPr="00EE6E1C">
              <w:rPr>
                <w:rFonts w:cs="Aptos Serif"/>
              </w:rPr>
              <w:t>of</w:t>
            </w:r>
            <w:r w:rsidRPr="00EE6E1C">
              <w:rPr>
                <w:rFonts w:cs="Aptos Serif"/>
                <w:spacing w:val="-11"/>
              </w:rPr>
              <w:t xml:space="preserve"> </w:t>
            </w:r>
            <w:r w:rsidRPr="00EE6E1C">
              <w:rPr>
                <w:rFonts w:cs="Aptos Serif"/>
              </w:rPr>
              <w:t xml:space="preserve">the Project will be managed </w:t>
            </w:r>
            <w:r w:rsidRPr="00EE6E1C">
              <w:rPr>
                <w:rFonts w:cs="Aptos Serif"/>
                <w:spacing w:val="-2"/>
              </w:rPr>
              <w:t>accordingly.</w:t>
            </w:r>
          </w:p>
        </w:tc>
      </w:tr>
      <w:tr w:rsidR="001D424F" w:rsidRPr="00EE6E1C" w14:paraId="5CDC7686" w14:textId="77777777" w:rsidTr="00223B7B">
        <w:trPr>
          <w:trHeight w:val="2025"/>
        </w:trPr>
        <w:tc>
          <w:tcPr>
            <w:tcW w:w="2035" w:type="dxa"/>
          </w:tcPr>
          <w:p w14:paraId="5CDC767F" w14:textId="77777777" w:rsidR="001D424F" w:rsidRPr="00EE6E1C" w:rsidRDefault="00C11E50" w:rsidP="00223B7B">
            <w:pPr>
              <w:pStyle w:val="TableParagraph"/>
              <w:spacing w:before="1" w:after="240" w:line="276" w:lineRule="auto"/>
              <w:ind w:left="151" w:right="61"/>
              <w:rPr>
                <w:rFonts w:cs="Aptos Serif"/>
              </w:rPr>
            </w:pPr>
            <w:r w:rsidRPr="00EE6E1C">
              <w:rPr>
                <w:rFonts w:cs="Aptos Serif"/>
              </w:rPr>
              <w:t>Stockholm</w:t>
            </w:r>
            <w:r w:rsidRPr="00EE6E1C">
              <w:rPr>
                <w:rFonts w:cs="Aptos Serif"/>
                <w:spacing w:val="-13"/>
              </w:rPr>
              <w:t xml:space="preserve"> </w:t>
            </w:r>
            <w:r w:rsidRPr="00EE6E1C">
              <w:rPr>
                <w:rFonts w:cs="Aptos Serif"/>
              </w:rPr>
              <w:t xml:space="preserve">Convention on Persistent Organic </w:t>
            </w:r>
            <w:r w:rsidRPr="00EE6E1C">
              <w:rPr>
                <w:rFonts w:cs="Aptos Serif"/>
                <w:spacing w:val="-2"/>
              </w:rPr>
              <w:t>Pollutants</w:t>
            </w:r>
          </w:p>
          <w:p w14:paraId="5CDC7680" w14:textId="77777777" w:rsidR="001D424F" w:rsidRPr="00EE6E1C" w:rsidRDefault="00C11E50" w:rsidP="00223B7B">
            <w:pPr>
              <w:pStyle w:val="TableParagraph"/>
              <w:spacing w:after="240" w:line="276" w:lineRule="auto"/>
              <w:ind w:left="151"/>
              <w:rPr>
                <w:rFonts w:cs="Aptos Serif"/>
              </w:rPr>
            </w:pPr>
            <w:r w:rsidRPr="00EE6E1C">
              <w:rPr>
                <w:rFonts w:cs="Aptos Serif"/>
              </w:rPr>
              <w:t>Ratified</w:t>
            </w:r>
            <w:r w:rsidRPr="00EE6E1C">
              <w:rPr>
                <w:rFonts w:cs="Aptos Serif"/>
                <w:spacing w:val="-3"/>
              </w:rPr>
              <w:t xml:space="preserve"> </w:t>
            </w:r>
            <w:r w:rsidRPr="00EE6E1C">
              <w:rPr>
                <w:rFonts w:cs="Aptos Serif"/>
              </w:rPr>
              <w:t>:</w:t>
            </w:r>
            <w:r w:rsidRPr="00EE6E1C">
              <w:rPr>
                <w:rFonts w:cs="Aptos Serif"/>
                <w:spacing w:val="-4"/>
              </w:rPr>
              <w:t xml:space="preserve"> 1979</w:t>
            </w:r>
          </w:p>
        </w:tc>
        <w:tc>
          <w:tcPr>
            <w:tcW w:w="4050" w:type="dxa"/>
          </w:tcPr>
          <w:p w14:paraId="5CDC7682" w14:textId="77777777" w:rsidR="001D424F" w:rsidRPr="00EE6E1C" w:rsidRDefault="00C11E50" w:rsidP="00223B7B">
            <w:pPr>
              <w:pStyle w:val="TableParagraph"/>
              <w:spacing w:before="1" w:after="240" w:line="276" w:lineRule="auto"/>
              <w:ind w:left="153"/>
              <w:rPr>
                <w:rFonts w:cs="Aptos Serif"/>
              </w:rPr>
            </w:pPr>
            <w:r w:rsidRPr="00EE6E1C">
              <w:rPr>
                <w:rFonts w:cs="Aptos Serif"/>
              </w:rPr>
              <w:t>The objective of this Convention is to protect human health and the environment from persistent organic pollutants by prohibiting, phasing</w:t>
            </w:r>
            <w:r w:rsidRPr="00EE6E1C">
              <w:rPr>
                <w:rFonts w:cs="Aptos Serif"/>
                <w:spacing w:val="-4"/>
              </w:rPr>
              <w:t xml:space="preserve"> </w:t>
            </w:r>
            <w:r w:rsidRPr="00EE6E1C">
              <w:rPr>
                <w:rFonts w:cs="Aptos Serif"/>
              </w:rPr>
              <w:t>out</w:t>
            </w:r>
            <w:r w:rsidRPr="00EE6E1C">
              <w:rPr>
                <w:rFonts w:cs="Aptos Serif"/>
                <w:spacing w:val="-5"/>
              </w:rPr>
              <w:t xml:space="preserve"> </w:t>
            </w:r>
            <w:r w:rsidRPr="00EE6E1C">
              <w:rPr>
                <w:rFonts w:cs="Aptos Serif"/>
              </w:rPr>
              <w:t>as</w:t>
            </w:r>
            <w:r w:rsidRPr="00EE6E1C">
              <w:rPr>
                <w:rFonts w:cs="Aptos Serif"/>
                <w:spacing w:val="-6"/>
              </w:rPr>
              <w:t xml:space="preserve"> </w:t>
            </w:r>
            <w:r w:rsidRPr="00EE6E1C">
              <w:rPr>
                <w:rFonts w:cs="Aptos Serif"/>
              </w:rPr>
              <w:t>soon</w:t>
            </w:r>
            <w:r w:rsidRPr="00EE6E1C">
              <w:rPr>
                <w:rFonts w:cs="Aptos Serif"/>
                <w:spacing w:val="-6"/>
              </w:rPr>
              <w:t xml:space="preserve"> </w:t>
            </w:r>
            <w:r w:rsidRPr="00EE6E1C">
              <w:rPr>
                <w:rFonts w:cs="Aptos Serif"/>
              </w:rPr>
              <w:t>as</w:t>
            </w:r>
            <w:r w:rsidRPr="00EE6E1C">
              <w:rPr>
                <w:rFonts w:cs="Aptos Serif"/>
                <w:spacing w:val="-6"/>
              </w:rPr>
              <w:t xml:space="preserve"> </w:t>
            </w:r>
            <w:r w:rsidRPr="00EE6E1C">
              <w:rPr>
                <w:rFonts w:cs="Aptos Serif"/>
              </w:rPr>
              <w:t>possible,</w:t>
            </w:r>
            <w:r w:rsidRPr="00EE6E1C">
              <w:rPr>
                <w:rFonts w:cs="Aptos Serif"/>
                <w:spacing w:val="-6"/>
              </w:rPr>
              <w:t xml:space="preserve"> </w:t>
            </w:r>
            <w:r w:rsidRPr="00EE6E1C">
              <w:rPr>
                <w:rFonts w:cs="Aptos Serif"/>
              </w:rPr>
              <w:t>or</w:t>
            </w:r>
            <w:r w:rsidRPr="00EE6E1C">
              <w:rPr>
                <w:rFonts w:cs="Aptos Serif"/>
                <w:spacing w:val="-5"/>
              </w:rPr>
              <w:t xml:space="preserve"> </w:t>
            </w:r>
            <w:r w:rsidRPr="00EE6E1C">
              <w:rPr>
                <w:rFonts w:cs="Aptos Serif"/>
              </w:rPr>
              <w:t>restricting</w:t>
            </w:r>
            <w:r w:rsidRPr="00EE6E1C">
              <w:rPr>
                <w:rFonts w:cs="Aptos Serif"/>
                <w:spacing w:val="-6"/>
              </w:rPr>
              <w:t xml:space="preserve"> </w:t>
            </w:r>
            <w:r w:rsidRPr="00EE6E1C">
              <w:rPr>
                <w:rFonts w:cs="Aptos Serif"/>
              </w:rPr>
              <w:t>the production, placing on the market and use of substances,</w:t>
            </w:r>
            <w:r w:rsidRPr="00EE6E1C">
              <w:rPr>
                <w:rFonts w:cs="Aptos Serif"/>
                <w:spacing w:val="-8"/>
              </w:rPr>
              <w:t xml:space="preserve"> </w:t>
            </w:r>
            <w:r w:rsidRPr="00EE6E1C">
              <w:rPr>
                <w:rFonts w:cs="Aptos Serif"/>
              </w:rPr>
              <w:t>and</w:t>
            </w:r>
            <w:r w:rsidRPr="00EE6E1C">
              <w:rPr>
                <w:rFonts w:cs="Aptos Serif"/>
                <w:spacing w:val="-8"/>
              </w:rPr>
              <w:t xml:space="preserve"> </w:t>
            </w:r>
            <w:r w:rsidRPr="00EE6E1C">
              <w:rPr>
                <w:rFonts w:cs="Aptos Serif"/>
              </w:rPr>
              <w:t>establishing</w:t>
            </w:r>
            <w:r w:rsidRPr="00EE6E1C">
              <w:rPr>
                <w:rFonts w:cs="Aptos Serif"/>
                <w:spacing w:val="-8"/>
              </w:rPr>
              <w:t xml:space="preserve"> </w:t>
            </w:r>
            <w:r w:rsidRPr="00EE6E1C">
              <w:rPr>
                <w:rFonts w:cs="Aptos Serif"/>
              </w:rPr>
              <w:t>provisions</w:t>
            </w:r>
            <w:r w:rsidRPr="00EE6E1C">
              <w:rPr>
                <w:rFonts w:cs="Aptos Serif"/>
                <w:spacing w:val="-10"/>
              </w:rPr>
              <w:t xml:space="preserve"> </w:t>
            </w:r>
            <w:r w:rsidRPr="00EE6E1C">
              <w:rPr>
                <w:rFonts w:cs="Aptos Serif"/>
              </w:rPr>
              <w:t>regarding waste consisting of, containing, or contaminated</w:t>
            </w:r>
          </w:p>
          <w:p w14:paraId="5CDC7683" w14:textId="77777777" w:rsidR="001D424F" w:rsidRPr="00EE6E1C" w:rsidRDefault="00C11E50" w:rsidP="00223B7B">
            <w:pPr>
              <w:pStyle w:val="TableParagraph"/>
              <w:spacing w:after="240" w:line="276" w:lineRule="auto"/>
              <w:ind w:left="153"/>
              <w:rPr>
                <w:rFonts w:cs="Aptos Serif"/>
              </w:rPr>
            </w:pPr>
            <w:r w:rsidRPr="00EE6E1C">
              <w:rPr>
                <w:rFonts w:cs="Aptos Serif"/>
              </w:rPr>
              <w:t>by</w:t>
            </w:r>
            <w:r w:rsidRPr="00EE6E1C">
              <w:rPr>
                <w:rFonts w:cs="Aptos Serif"/>
                <w:spacing w:val="-4"/>
              </w:rPr>
              <w:t xml:space="preserve"> </w:t>
            </w:r>
            <w:r w:rsidRPr="00EE6E1C">
              <w:rPr>
                <w:rFonts w:cs="Aptos Serif"/>
              </w:rPr>
              <w:t>any</w:t>
            </w:r>
            <w:r w:rsidRPr="00EE6E1C">
              <w:rPr>
                <w:rFonts w:cs="Aptos Serif"/>
                <w:spacing w:val="-3"/>
              </w:rPr>
              <w:t xml:space="preserve"> </w:t>
            </w:r>
            <w:r w:rsidRPr="00EE6E1C">
              <w:rPr>
                <w:rFonts w:cs="Aptos Serif"/>
              </w:rPr>
              <w:t>of</w:t>
            </w:r>
            <w:r w:rsidRPr="00EE6E1C">
              <w:rPr>
                <w:rFonts w:cs="Aptos Serif"/>
                <w:spacing w:val="-4"/>
              </w:rPr>
              <w:t xml:space="preserve"> </w:t>
            </w:r>
            <w:r w:rsidRPr="00EE6E1C">
              <w:rPr>
                <w:rFonts w:cs="Aptos Serif"/>
              </w:rPr>
              <w:t>these</w:t>
            </w:r>
            <w:r w:rsidRPr="00EE6E1C">
              <w:rPr>
                <w:rFonts w:cs="Aptos Serif"/>
                <w:spacing w:val="-3"/>
              </w:rPr>
              <w:t xml:space="preserve"> </w:t>
            </w:r>
            <w:r w:rsidRPr="00EE6E1C">
              <w:rPr>
                <w:rFonts w:cs="Aptos Serif"/>
                <w:spacing w:val="-2"/>
              </w:rPr>
              <w:t>substances.</w:t>
            </w:r>
          </w:p>
        </w:tc>
        <w:tc>
          <w:tcPr>
            <w:tcW w:w="2934" w:type="dxa"/>
          </w:tcPr>
          <w:p w14:paraId="5CDC7685" w14:textId="77777777" w:rsidR="001D424F" w:rsidRPr="00EE6E1C" w:rsidRDefault="00C11E50" w:rsidP="00223B7B">
            <w:pPr>
              <w:pStyle w:val="TableParagraph"/>
              <w:spacing w:before="1" w:after="240" w:line="276" w:lineRule="auto"/>
              <w:ind w:left="150" w:right="76"/>
              <w:rPr>
                <w:rFonts w:cs="Aptos Serif"/>
              </w:rPr>
            </w:pPr>
            <w:r w:rsidRPr="00EE6E1C">
              <w:rPr>
                <w:rFonts w:cs="Aptos Serif"/>
              </w:rPr>
              <w:t>PCBs</w:t>
            </w:r>
            <w:r w:rsidRPr="00EE6E1C">
              <w:rPr>
                <w:rFonts w:cs="Aptos Serif"/>
                <w:spacing w:val="-6"/>
              </w:rPr>
              <w:t xml:space="preserve"> </w:t>
            </w:r>
            <w:r w:rsidRPr="00EE6E1C">
              <w:rPr>
                <w:rFonts w:cs="Aptos Serif"/>
              </w:rPr>
              <w:t>containing</w:t>
            </w:r>
            <w:r w:rsidRPr="00EE6E1C">
              <w:rPr>
                <w:rFonts w:cs="Aptos Serif"/>
                <w:spacing w:val="-6"/>
              </w:rPr>
              <w:t xml:space="preserve"> </w:t>
            </w:r>
            <w:r w:rsidRPr="00EE6E1C">
              <w:rPr>
                <w:rFonts w:cs="Aptos Serif"/>
              </w:rPr>
              <w:t>substances</w:t>
            </w:r>
            <w:r w:rsidRPr="00EE6E1C">
              <w:rPr>
                <w:rFonts w:cs="Aptos Serif"/>
                <w:spacing w:val="-6"/>
              </w:rPr>
              <w:t xml:space="preserve"> </w:t>
            </w:r>
            <w:r w:rsidRPr="00EE6E1C">
              <w:rPr>
                <w:rFonts w:cs="Aptos Serif"/>
              </w:rPr>
              <w:t>such as</w:t>
            </w:r>
            <w:r w:rsidRPr="00EE6E1C">
              <w:rPr>
                <w:rFonts w:cs="Aptos Serif"/>
                <w:spacing w:val="-7"/>
              </w:rPr>
              <w:t xml:space="preserve"> </w:t>
            </w:r>
            <w:r w:rsidRPr="00EE6E1C">
              <w:rPr>
                <w:rFonts w:cs="Aptos Serif"/>
              </w:rPr>
              <w:t>coolants</w:t>
            </w:r>
            <w:r w:rsidRPr="00EE6E1C">
              <w:rPr>
                <w:rFonts w:cs="Aptos Serif"/>
                <w:spacing w:val="-7"/>
              </w:rPr>
              <w:t xml:space="preserve"> </w:t>
            </w:r>
            <w:r w:rsidRPr="00EE6E1C">
              <w:rPr>
                <w:rFonts w:cs="Aptos Serif"/>
              </w:rPr>
              <w:t>and</w:t>
            </w:r>
            <w:r w:rsidRPr="00EE6E1C">
              <w:rPr>
                <w:rFonts w:cs="Aptos Serif"/>
                <w:spacing w:val="-6"/>
              </w:rPr>
              <w:t xml:space="preserve"> </w:t>
            </w:r>
            <w:r w:rsidRPr="00EE6E1C">
              <w:rPr>
                <w:rFonts w:cs="Aptos Serif"/>
              </w:rPr>
              <w:t>lubricants</w:t>
            </w:r>
            <w:r w:rsidRPr="00EE6E1C">
              <w:rPr>
                <w:rFonts w:cs="Aptos Serif"/>
                <w:spacing w:val="-7"/>
              </w:rPr>
              <w:t xml:space="preserve"> </w:t>
            </w:r>
            <w:r w:rsidRPr="00EE6E1C">
              <w:rPr>
                <w:rFonts w:cs="Aptos Serif"/>
              </w:rPr>
              <w:t>may</w:t>
            </w:r>
            <w:r w:rsidRPr="00EE6E1C">
              <w:rPr>
                <w:rFonts w:cs="Aptos Serif"/>
                <w:spacing w:val="-6"/>
              </w:rPr>
              <w:t xml:space="preserve"> </w:t>
            </w:r>
            <w:r w:rsidRPr="00EE6E1C">
              <w:rPr>
                <w:rFonts w:cs="Aptos Serif"/>
              </w:rPr>
              <w:t>be used in electrical components on site (i.e. transformers). Any such expired</w:t>
            </w:r>
            <w:r w:rsidRPr="00EE6E1C">
              <w:rPr>
                <w:rFonts w:cs="Aptos Serif"/>
                <w:spacing w:val="-10"/>
              </w:rPr>
              <w:t xml:space="preserve"> </w:t>
            </w:r>
            <w:r w:rsidRPr="00EE6E1C">
              <w:rPr>
                <w:rFonts w:cs="Aptos Serif"/>
              </w:rPr>
              <w:t>substances</w:t>
            </w:r>
            <w:r w:rsidRPr="00EE6E1C">
              <w:rPr>
                <w:rFonts w:cs="Aptos Serif"/>
                <w:spacing w:val="-10"/>
              </w:rPr>
              <w:t xml:space="preserve"> </w:t>
            </w:r>
            <w:r w:rsidRPr="00EE6E1C">
              <w:rPr>
                <w:rFonts w:cs="Aptos Serif"/>
              </w:rPr>
              <w:t>or</w:t>
            </w:r>
            <w:r w:rsidRPr="00EE6E1C">
              <w:rPr>
                <w:rFonts w:cs="Aptos Serif"/>
                <w:spacing w:val="-11"/>
              </w:rPr>
              <w:t xml:space="preserve"> </w:t>
            </w:r>
            <w:r w:rsidRPr="00EE6E1C">
              <w:rPr>
                <w:rFonts w:cs="Aptos Serif"/>
              </w:rPr>
              <w:t>their</w:t>
            </w:r>
            <w:r w:rsidRPr="00EE6E1C">
              <w:rPr>
                <w:rFonts w:cs="Aptos Serif"/>
                <w:spacing w:val="-11"/>
              </w:rPr>
              <w:t xml:space="preserve"> </w:t>
            </w:r>
            <w:r w:rsidRPr="00EE6E1C">
              <w:rPr>
                <w:rFonts w:cs="Aptos Serif"/>
              </w:rPr>
              <w:t>empty containers will be handled and disposed of accordingly.</w:t>
            </w:r>
          </w:p>
        </w:tc>
      </w:tr>
    </w:tbl>
    <w:p w14:paraId="5CDC7689" w14:textId="77777777" w:rsidR="001D424F" w:rsidRPr="00EE6E1C" w:rsidRDefault="00C11E50" w:rsidP="00C53B62">
      <w:pPr>
        <w:pStyle w:val="Titre2"/>
      </w:pPr>
      <w:bookmarkStart w:id="62" w:name="_bookmark24"/>
      <w:bookmarkStart w:id="63" w:name="_Toc198909846"/>
      <w:bookmarkEnd w:id="62"/>
      <w:r w:rsidRPr="00EE6E1C">
        <w:t>International</w:t>
      </w:r>
      <w:r w:rsidRPr="00EE6E1C">
        <w:rPr>
          <w:spacing w:val="-13"/>
        </w:rPr>
        <w:t xml:space="preserve"> </w:t>
      </w:r>
      <w:r w:rsidRPr="00EE6E1C">
        <w:rPr>
          <w:spacing w:val="-2"/>
        </w:rPr>
        <w:t>Standards</w:t>
      </w:r>
      <w:bookmarkEnd w:id="63"/>
    </w:p>
    <w:p w14:paraId="5CDC768A" w14:textId="77777777" w:rsidR="001D424F" w:rsidRPr="00EE6E1C" w:rsidRDefault="00C11E50" w:rsidP="00C53B62">
      <w:pPr>
        <w:pStyle w:val="Corpsdetexte"/>
        <w:spacing w:after="240" w:line="276" w:lineRule="auto"/>
        <w:ind w:right="182"/>
        <w:jc w:val="both"/>
        <w:rPr>
          <w:rFonts w:cs="Aptos Serif"/>
          <w:sz w:val="22"/>
          <w:szCs w:val="22"/>
        </w:rPr>
      </w:pPr>
      <w:r w:rsidRPr="00EE6E1C">
        <w:rPr>
          <w:rFonts w:cs="Aptos Serif"/>
          <w:sz w:val="22"/>
          <w:szCs w:val="22"/>
        </w:rPr>
        <w:t>This EPB report makes appropriate reference to internationally recognised standards in order to establish a transparent regulatory framework for the Project which is in line with both national requirements and the international lenders requirements.</w:t>
      </w:r>
    </w:p>
    <w:p w14:paraId="5CDC768B" w14:textId="77777777" w:rsidR="001D424F" w:rsidRPr="00EE6E1C" w:rsidRDefault="00C11E50" w:rsidP="00C53B62">
      <w:pPr>
        <w:pStyle w:val="Corpsdetexte"/>
        <w:spacing w:before="158" w:after="240" w:line="276" w:lineRule="auto"/>
        <w:ind w:right="177"/>
        <w:jc w:val="both"/>
        <w:rPr>
          <w:rFonts w:cs="Aptos Serif"/>
          <w:sz w:val="22"/>
          <w:szCs w:val="22"/>
        </w:rPr>
      </w:pPr>
      <w:r w:rsidRPr="00EE6E1C">
        <w:rPr>
          <w:rFonts w:cs="Aptos Serif"/>
          <w:sz w:val="22"/>
          <w:szCs w:val="22"/>
        </w:rPr>
        <w:t>Therefore, whilst complying with national legislations, the Developer will also comply with additional international lender requirements (EPs, IFC Performance Standards and EHS Guidelines)</w:t>
      </w:r>
      <w:r w:rsidRPr="00EE6E1C">
        <w:rPr>
          <w:rFonts w:cs="Aptos Serif"/>
          <w:spacing w:val="-4"/>
          <w:sz w:val="22"/>
          <w:szCs w:val="22"/>
        </w:rPr>
        <w:t xml:space="preserve"> </w:t>
      </w:r>
      <w:r w:rsidRPr="00EE6E1C">
        <w:rPr>
          <w:rFonts w:cs="Aptos Serif"/>
          <w:sz w:val="22"/>
          <w:szCs w:val="22"/>
        </w:rPr>
        <w:t>in</w:t>
      </w:r>
      <w:r w:rsidRPr="00EE6E1C">
        <w:rPr>
          <w:rFonts w:cs="Aptos Serif"/>
          <w:spacing w:val="-1"/>
          <w:sz w:val="22"/>
          <w:szCs w:val="22"/>
        </w:rPr>
        <w:t xml:space="preserve"> </w:t>
      </w:r>
      <w:r w:rsidRPr="00EE6E1C">
        <w:rPr>
          <w:rFonts w:cs="Aptos Serif"/>
          <w:sz w:val="22"/>
          <w:szCs w:val="22"/>
        </w:rPr>
        <w:t>the</w:t>
      </w:r>
      <w:r w:rsidRPr="00EE6E1C">
        <w:rPr>
          <w:rFonts w:cs="Aptos Serif"/>
          <w:spacing w:val="-1"/>
          <w:sz w:val="22"/>
          <w:szCs w:val="22"/>
        </w:rPr>
        <w:t xml:space="preserve"> </w:t>
      </w:r>
      <w:r w:rsidRPr="00EE6E1C">
        <w:rPr>
          <w:rFonts w:cs="Aptos Serif"/>
          <w:sz w:val="22"/>
          <w:szCs w:val="22"/>
        </w:rPr>
        <w:t>implementation</w:t>
      </w:r>
      <w:r w:rsidRPr="00EE6E1C">
        <w:rPr>
          <w:rFonts w:cs="Aptos Serif"/>
          <w:spacing w:val="-1"/>
          <w:sz w:val="22"/>
          <w:szCs w:val="22"/>
        </w:rPr>
        <w:t xml:space="preserve"> </w:t>
      </w:r>
      <w:r w:rsidRPr="00EE6E1C">
        <w:rPr>
          <w:rFonts w:cs="Aptos Serif"/>
          <w:sz w:val="22"/>
          <w:szCs w:val="22"/>
        </w:rPr>
        <w:t>of</w:t>
      </w:r>
      <w:r w:rsidRPr="00EE6E1C">
        <w:rPr>
          <w:rFonts w:cs="Aptos Serif"/>
          <w:spacing w:val="-2"/>
          <w:sz w:val="22"/>
          <w:szCs w:val="22"/>
        </w:rPr>
        <w:t xml:space="preserve"> </w:t>
      </w:r>
      <w:r w:rsidRPr="00EE6E1C">
        <w:rPr>
          <w:rFonts w:cs="Aptos Serif"/>
          <w:sz w:val="22"/>
          <w:szCs w:val="22"/>
        </w:rPr>
        <w:t>the</w:t>
      </w:r>
      <w:r w:rsidRPr="00EE6E1C">
        <w:rPr>
          <w:rFonts w:cs="Aptos Serif"/>
          <w:spacing w:val="-1"/>
          <w:sz w:val="22"/>
          <w:szCs w:val="22"/>
        </w:rPr>
        <w:t xml:space="preserve"> </w:t>
      </w:r>
      <w:r w:rsidRPr="00EE6E1C">
        <w:rPr>
          <w:rFonts w:cs="Aptos Serif"/>
          <w:sz w:val="22"/>
          <w:szCs w:val="22"/>
        </w:rPr>
        <w:t>proposed</w:t>
      </w:r>
      <w:r w:rsidRPr="00EE6E1C">
        <w:rPr>
          <w:rFonts w:cs="Aptos Serif"/>
          <w:spacing w:val="-3"/>
          <w:sz w:val="22"/>
          <w:szCs w:val="22"/>
        </w:rPr>
        <w:t xml:space="preserve"> </w:t>
      </w:r>
      <w:r w:rsidRPr="00EE6E1C">
        <w:rPr>
          <w:rFonts w:cs="Aptos Serif"/>
          <w:sz w:val="22"/>
          <w:szCs w:val="22"/>
        </w:rPr>
        <w:t>Project.</w:t>
      </w:r>
      <w:r w:rsidRPr="00EE6E1C">
        <w:rPr>
          <w:rFonts w:cs="Aptos Serif"/>
          <w:spacing w:val="-1"/>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social</w:t>
      </w:r>
      <w:r w:rsidRPr="00EE6E1C">
        <w:rPr>
          <w:rFonts w:cs="Aptos Serif"/>
          <w:spacing w:val="-3"/>
          <w:sz w:val="22"/>
          <w:szCs w:val="22"/>
        </w:rPr>
        <w:t xml:space="preserve"> </w:t>
      </w:r>
      <w:r w:rsidRPr="00EE6E1C">
        <w:rPr>
          <w:rFonts w:cs="Aptos Serif"/>
          <w:sz w:val="22"/>
          <w:szCs w:val="22"/>
        </w:rPr>
        <w:t>and</w:t>
      </w:r>
      <w:r w:rsidRPr="00EE6E1C">
        <w:rPr>
          <w:rFonts w:cs="Aptos Serif"/>
          <w:spacing w:val="-1"/>
          <w:sz w:val="22"/>
          <w:szCs w:val="22"/>
        </w:rPr>
        <w:t xml:space="preserve"> </w:t>
      </w:r>
      <w:r w:rsidRPr="00EE6E1C">
        <w:rPr>
          <w:rFonts w:cs="Aptos Serif"/>
          <w:sz w:val="22"/>
          <w:szCs w:val="22"/>
        </w:rPr>
        <w:t>environmental</w:t>
      </w:r>
      <w:r w:rsidRPr="00EE6E1C">
        <w:rPr>
          <w:rFonts w:cs="Aptos Serif"/>
          <w:spacing w:val="-1"/>
          <w:sz w:val="22"/>
          <w:szCs w:val="22"/>
        </w:rPr>
        <w:t xml:space="preserve"> </w:t>
      </w:r>
      <w:r w:rsidRPr="00EE6E1C">
        <w:rPr>
          <w:rFonts w:cs="Aptos Serif"/>
          <w:sz w:val="22"/>
          <w:szCs w:val="22"/>
        </w:rPr>
        <w:t>impact assessments that have been carried out for the Project also involved public consultation with interested and affected parties, formulation of environmental and social management plans and mechanisms for redress of grievances associated with the Project.</w:t>
      </w:r>
    </w:p>
    <w:p w14:paraId="5CDC768C" w14:textId="77777777" w:rsidR="001D424F" w:rsidRPr="00EE6E1C" w:rsidRDefault="00C11E50" w:rsidP="00C53B62">
      <w:pPr>
        <w:pStyle w:val="Corpsdetexte"/>
        <w:spacing w:before="160" w:after="240" w:line="276" w:lineRule="auto"/>
        <w:ind w:right="184"/>
        <w:jc w:val="both"/>
        <w:rPr>
          <w:rFonts w:cs="Aptos Serif"/>
          <w:sz w:val="22"/>
          <w:szCs w:val="22"/>
        </w:rPr>
      </w:pPr>
      <w:r w:rsidRPr="00EE6E1C">
        <w:rPr>
          <w:rFonts w:cs="Aptos Serif"/>
          <w:sz w:val="22"/>
          <w:szCs w:val="22"/>
        </w:rPr>
        <w:t>The IFC Performance Standards and EHS Guidelines and other international standards relevant to the Project are briefly outlined below.</w:t>
      </w:r>
    </w:p>
    <w:p w14:paraId="5CDC768D" w14:textId="77777777" w:rsidR="001D424F" w:rsidRPr="00EE6E1C" w:rsidRDefault="00C11E50" w:rsidP="00C53B62">
      <w:pPr>
        <w:pStyle w:val="Titre3"/>
      </w:pPr>
      <w:bookmarkStart w:id="64" w:name="_bookmark25"/>
      <w:bookmarkStart w:id="65" w:name="_Toc198909847"/>
      <w:bookmarkEnd w:id="64"/>
      <w:r w:rsidRPr="00EE6E1C">
        <w:t>IFC</w:t>
      </w:r>
      <w:r w:rsidRPr="00EE6E1C">
        <w:rPr>
          <w:spacing w:val="-6"/>
        </w:rPr>
        <w:t xml:space="preserve"> </w:t>
      </w:r>
      <w:r w:rsidRPr="00EE6E1C">
        <w:t>Performance</w:t>
      </w:r>
      <w:r w:rsidRPr="00EE6E1C">
        <w:rPr>
          <w:spacing w:val="-4"/>
        </w:rPr>
        <w:t xml:space="preserve"> </w:t>
      </w:r>
      <w:r w:rsidRPr="00EE6E1C">
        <w:t>Standards</w:t>
      </w:r>
      <w:r w:rsidRPr="00EE6E1C">
        <w:rPr>
          <w:spacing w:val="-5"/>
        </w:rPr>
        <w:t xml:space="preserve"> </w:t>
      </w:r>
      <w:r w:rsidRPr="00EE6E1C">
        <w:t>on</w:t>
      </w:r>
      <w:r w:rsidRPr="00EE6E1C">
        <w:rPr>
          <w:spacing w:val="-4"/>
        </w:rPr>
        <w:t xml:space="preserve"> </w:t>
      </w:r>
      <w:r w:rsidRPr="00EE6E1C">
        <w:t>Environmental</w:t>
      </w:r>
      <w:r w:rsidRPr="00EE6E1C">
        <w:rPr>
          <w:spacing w:val="-4"/>
        </w:rPr>
        <w:t xml:space="preserve"> </w:t>
      </w:r>
      <w:r w:rsidRPr="00EE6E1C">
        <w:t>and</w:t>
      </w:r>
      <w:r w:rsidRPr="00EE6E1C">
        <w:rPr>
          <w:spacing w:val="-4"/>
        </w:rPr>
        <w:t xml:space="preserve"> </w:t>
      </w:r>
      <w:r w:rsidRPr="00EE6E1C">
        <w:t>Social</w:t>
      </w:r>
      <w:r w:rsidRPr="00EE6E1C">
        <w:rPr>
          <w:spacing w:val="-4"/>
        </w:rPr>
        <w:t xml:space="preserve"> </w:t>
      </w:r>
      <w:r w:rsidRPr="00EE6E1C">
        <w:t>Sustainability</w:t>
      </w:r>
      <w:r w:rsidRPr="00EE6E1C">
        <w:rPr>
          <w:spacing w:val="-3"/>
        </w:rPr>
        <w:t xml:space="preserve"> </w:t>
      </w:r>
      <w:r w:rsidRPr="00EE6E1C">
        <w:rPr>
          <w:spacing w:val="-2"/>
        </w:rPr>
        <w:t>(2012)</w:t>
      </w:r>
      <w:bookmarkEnd w:id="65"/>
    </w:p>
    <w:p w14:paraId="5CDC768E" w14:textId="77777777" w:rsidR="001D424F" w:rsidRPr="00EE6E1C" w:rsidRDefault="00C11E50" w:rsidP="00EE6E1C">
      <w:pPr>
        <w:pStyle w:val="Corpsdetexte"/>
        <w:spacing w:after="240" w:line="276" w:lineRule="auto"/>
        <w:ind w:left="100" w:right="176"/>
        <w:jc w:val="both"/>
        <w:rPr>
          <w:rFonts w:cs="Aptos Serif"/>
          <w:sz w:val="22"/>
          <w:szCs w:val="22"/>
        </w:rPr>
      </w:pPr>
      <w:r w:rsidRPr="00EE6E1C">
        <w:rPr>
          <w:rFonts w:cs="Aptos Serif"/>
          <w:sz w:val="22"/>
          <w:szCs w:val="22"/>
        </w:rPr>
        <w:t>The IFC Performance Standards (IFC PSs) define client’s roles and</w:t>
      </w:r>
      <w:r w:rsidRPr="00EE6E1C">
        <w:rPr>
          <w:rFonts w:cs="Aptos Serif"/>
          <w:spacing w:val="-1"/>
          <w:sz w:val="22"/>
          <w:szCs w:val="22"/>
        </w:rPr>
        <w:t xml:space="preserve"> </w:t>
      </w:r>
      <w:r w:rsidRPr="00EE6E1C">
        <w:rPr>
          <w:rFonts w:cs="Aptos Serif"/>
          <w:sz w:val="22"/>
          <w:szCs w:val="22"/>
        </w:rPr>
        <w:t>responsibilities for managing their projects and the requirements for receiving and retaining the IFC support or the support from institutions that subscribe to the Equator Principles. The IFC applies the PSs to manage social and environmental risks and impacts and to enhance development opportunities in its private</w:t>
      </w:r>
      <w:r w:rsidRPr="00EE6E1C">
        <w:rPr>
          <w:rFonts w:cs="Aptos Serif"/>
          <w:spacing w:val="-4"/>
          <w:sz w:val="22"/>
          <w:szCs w:val="22"/>
        </w:rPr>
        <w:t xml:space="preserve"> </w:t>
      </w:r>
      <w:r w:rsidRPr="00EE6E1C">
        <w:rPr>
          <w:rFonts w:cs="Aptos Serif"/>
          <w:sz w:val="22"/>
          <w:szCs w:val="22"/>
        </w:rPr>
        <w:t>sector</w:t>
      </w:r>
      <w:r w:rsidRPr="00EE6E1C">
        <w:rPr>
          <w:rFonts w:cs="Aptos Serif"/>
          <w:spacing w:val="-6"/>
          <w:sz w:val="22"/>
          <w:szCs w:val="22"/>
        </w:rPr>
        <w:t xml:space="preserve"> </w:t>
      </w:r>
      <w:r w:rsidRPr="00EE6E1C">
        <w:rPr>
          <w:rFonts w:cs="Aptos Serif"/>
          <w:sz w:val="22"/>
          <w:szCs w:val="22"/>
        </w:rPr>
        <w:t>financing</w:t>
      </w:r>
      <w:r w:rsidRPr="00EE6E1C">
        <w:rPr>
          <w:rFonts w:cs="Aptos Serif"/>
          <w:spacing w:val="-4"/>
          <w:sz w:val="22"/>
          <w:szCs w:val="22"/>
        </w:rPr>
        <w:t xml:space="preserve"> </w:t>
      </w:r>
      <w:r w:rsidRPr="00EE6E1C">
        <w:rPr>
          <w:rFonts w:cs="Aptos Serif"/>
          <w:sz w:val="22"/>
          <w:szCs w:val="22"/>
        </w:rPr>
        <w:t>of</w:t>
      </w:r>
      <w:r w:rsidRPr="00EE6E1C">
        <w:rPr>
          <w:rFonts w:cs="Aptos Serif"/>
          <w:spacing w:val="-6"/>
          <w:sz w:val="22"/>
          <w:szCs w:val="22"/>
        </w:rPr>
        <w:t xml:space="preserve"> </w:t>
      </w:r>
      <w:r w:rsidRPr="00EE6E1C">
        <w:rPr>
          <w:rFonts w:cs="Aptos Serif"/>
          <w:sz w:val="22"/>
          <w:szCs w:val="22"/>
        </w:rPr>
        <w:t>projects</w:t>
      </w:r>
      <w:r w:rsidRPr="00EE6E1C">
        <w:rPr>
          <w:rFonts w:cs="Aptos Serif"/>
          <w:spacing w:val="-4"/>
          <w:sz w:val="22"/>
          <w:szCs w:val="22"/>
        </w:rPr>
        <w:t xml:space="preserve"> </w:t>
      </w:r>
      <w:r w:rsidRPr="00EE6E1C">
        <w:rPr>
          <w:rFonts w:cs="Aptos Serif"/>
          <w:sz w:val="22"/>
          <w:szCs w:val="22"/>
        </w:rPr>
        <w:t>in</w:t>
      </w:r>
      <w:r w:rsidRPr="00EE6E1C">
        <w:rPr>
          <w:rFonts w:cs="Aptos Serif"/>
          <w:spacing w:val="-5"/>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member</w:t>
      </w:r>
      <w:r w:rsidRPr="00EE6E1C">
        <w:rPr>
          <w:rFonts w:cs="Aptos Serif"/>
          <w:spacing w:val="-5"/>
          <w:sz w:val="22"/>
          <w:szCs w:val="22"/>
        </w:rPr>
        <w:t xml:space="preserve"> </w:t>
      </w:r>
      <w:r w:rsidRPr="00EE6E1C">
        <w:rPr>
          <w:rFonts w:cs="Aptos Serif"/>
          <w:sz w:val="22"/>
          <w:szCs w:val="22"/>
        </w:rPr>
        <w:t>countries</w:t>
      </w:r>
      <w:r w:rsidRPr="00EE6E1C">
        <w:rPr>
          <w:rFonts w:cs="Aptos Serif"/>
          <w:spacing w:val="-4"/>
          <w:sz w:val="22"/>
          <w:szCs w:val="22"/>
        </w:rPr>
        <w:t xml:space="preserve"> </w:t>
      </w:r>
      <w:r w:rsidRPr="00EE6E1C">
        <w:rPr>
          <w:rFonts w:cs="Aptos Serif"/>
          <w:sz w:val="22"/>
          <w:szCs w:val="22"/>
        </w:rPr>
        <w:t>eligible</w:t>
      </w:r>
      <w:r w:rsidRPr="00EE6E1C">
        <w:rPr>
          <w:rFonts w:cs="Aptos Serif"/>
          <w:spacing w:val="-4"/>
          <w:sz w:val="22"/>
          <w:szCs w:val="22"/>
        </w:rPr>
        <w:t xml:space="preserve"> </w:t>
      </w:r>
      <w:r w:rsidRPr="00EE6E1C">
        <w:rPr>
          <w:rFonts w:cs="Aptos Serif"/>
          <w:sz w:val="22"/>
          <w:szCs w:val="22"/>
        </w:rPr>
        <w:t>for</w:t>
      </w:r>
      <w:r w:rsidRPr="00EE6E1C">
        <w:rPr>
          <w:rFonts w:cs="Aptos Serif"/>
          <w:spacing w:val="-6"/>
          <w:sz w:val="22"/>
          <w:szCs w:val="22"/>
        </w:rPr>
        <w:t xml:space="preserve"> </w:t>
      </w:r>
      <w:r w:rsidRPr="00EE6E1C">
        <w:rPr>
          <w:rFonts w:cs="Aptos Serif"/>
          <w:sz w:val="22"/>
          <w:szCs w:val="22"/>
        </w:rPr>
        <w:t>financing.</w:t>
      </w:r>
      <w:r w:rsidRPr="00EE6E1C">
        <w:rPr>
          <w:rFonts w:cs="Aptos Serif"/>
          <w:spacing w:val="-5"/>
          <w:sz w:val="22"/>
          <w:szCs w:val="22"/>
        </w:rPr>
        <w:t xml:space="preserve"> </w:t>
      </w:r>
      <w:r w:rsidRPr="00EE6E1C">
        <w:rPr>
          <w:rFonts w:cs="Aptos Serif"/>
          <w:sz w:val="22"/>
          <w:szCs w:val="22"/>
        </w:rPr>
        <w:t>There</w:t>
      </w:r>
      <w:r w:rsidRPr="00EE6E1C">
        <w:rPr>
          <w:rFonts w:cs="Aptos Serif"/>
          <w:spacing w:val="-4"/>
          <w:sz w:val="22"/>
          <w:szCs w:val="22"/>
        </w:rPr>
        <w:t xml:space="preserve"> </w:t>
      </w:r>
      <w:r w:rsidRPr="00EE6E1C">
        <w:rPr>
          <w:rFonts w:cs="Aptos Serif"/>
          <w:sz w:val="22"/>
          <w:szCs w:val="22"/>
        </w:rPr>
        <w:t>are</w:t>
      </w:r>
      <w:r w:rsidRPr="00EE6E1C">
        <w:rPr>
          <w:rFonts w:cs="Aptos Serif"/>
          <w:spacing w:val="-8"/>
          <w:sz w:val="22"/>
          <w:szCs w:val="22"/>
        </w:rPr>
        <w:t xml:space="preserve"> </w:t>
      </w:r>
      <w:r w:rsidRPr="00EE6E1C">
        <w:rPr>
          <w:rFonts w:cs="Aptos Serif"/>
          <w:sz w:val="22"/>
          <w:szCs w:val="22"/>
        </w:rPr>
        <w:t>eight Performance Standards.</w:t>
      </w:r>
    </w:p>
    <w:p w14:paraId="5CDC7690" w14:textId="064D2D3B" w:rsidR="001D424F" w:rsidRPr="00EE6E1C" w:rsidRDefault="00C53B62" w:rsidP="00C53B62">
      <w:pPr>
        <w:pStyle w:val="Lgende"/>
        <w:rPr>
          <w:rFonts w:cs="Aptos Serif"/>
          <w:sz w:val="22"/>
          <w:szCs w:val="22"/>
        </w:rPr>
      </w:pPr>
      <w:bookmarkStart w:id="66" w:name="_Toc198973033"/>
      <w:r>
        <w:t xml:space="preserve">Table </w:t>
      </w:r>
      <w:fldSimple w:instr=" STYLEREF 3 \s ">
        <w:r w:rsidR="00F2759F">
          <w:rPr>
            <w:noProof/>
          </w:rPr>
          <w:t>2.6.1</w:t>
        </w:r>
      </w:fldSimple>
      <w:r w:rsidR="00F2759F">
        <w:noBreakHyphen/>
      </w:r>
      <w:fldSimple w:instr=" SEQ Table \* ARABIC \s 3 ">
        <w:r w:rsidR="00F2759F">
          <w:rPr>
            <w:noProof/>
          </w:rPr>
          <w:t>1</w:t>
        </w:r>
      </w:fldSimple>
      <w:r>
        <w:t xml:space="preserve">: </w:t>
      </w:r>
      <w:r w:rsidRPr="00F7332F">
        <w:t>IFC Performance Standards and their Applicability to the Project</w:t>
      </w:r>
      <w:bookmarkEnd w:id="66"/>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99"/>
        <w:gridCol w:w="3911"/>
      </w:tblGrid>
      <w:tr w:rsidR="001D424F" w:rsidRPr="00EE6E1C" w14:paraId="5CDC7693" w14:textId="77777777" w:rsidTr="00223B7B">
        <w:trPr>
          <w:trHeight w:val="671"/>
          <w:tblHeader/>
        </w:trPr>
        <w:tc>
          <w:tcPr>
            <w:tcW w:w="5099" w:type="dxa"/>
            <w:shd w:val="clear" w:color="auto" w:fill="5FBDD1"/>
          </w:tcPr>
          <w:p w14:paraId="5CDC7691" w14:textId="77777777" w:rsidR="001D424F" w:rsidRPr="00EE6E1C" w:rsidRDefault="00C11E50" w:rsidP="00EE6E1C">
            <w:pPr>
              <w:pStyle w:val="TableParagraph"/>
              <w:spacing w:before="64" w:after="240" w:line="276" w:lineRule="auto"/>
              <w:ind w:left="117"/>
              <w:rPr>
                <w:rFonts w:cs="Aptos Serif"/>
              </w:rPr>
            </w:pPr>
            <w:r w:rsidRPr="00EE6E1C">
              <w:rPr>
                <w:rFonts w:cs="Aptos Serif"/>
              </w:rPr>
              <w:lastRenderedPageBreak/>
              <w:t>IFC</w:t>
            </w:r>
            <w:r w:rsidRPr="00EE6E1C">
              <w:rPr>
                <w:rFonts w:cs="Aptos Serif"/>
                <w:spacing w:val="-8"/>
              </w:rPr>
              <w:t xml:space="preserve"> </w:t>
            </w:r>
            <w:r w:rsidRPr="00EE6E1C">
              <w:rPr>
                <w:rFonts w:cs="Aptos Serif"/>
              </w:rPr>
              <w:t>Performance</w:t>
            </w:r>
            <w:r w:rsidRPr="00EE6E1C">
              <w:rPr>
                <w:rFonts w:cs="Aptos Serif"/>
                <w:spacing w:val="-5"/>
              </w:rPr>
              <w:t xml:space="preserve"> </w:t>
            </w:r>
            <w:r w:rsidRPr="00EE6E1C">
              <w:rPr>
                <w:rFonts w:cs="Aptos Serif"/>
                <w:spacing w:val="-2"/>
              </w:rPr>
              <w:t>Standard</w:t>
            </w:r>
          </w:p>
        </w:tc>
        <w:tc>
          <w:tcPr>
            <w:tcW w:w="3911" w:type="dxa"/>
            <w:shd w:val="clear" w:color="auto" w:fill="5FBDD1"/>
          </w:tcPr>
          <w:p w14:paraId="5CDC7692" w14:textId="77777777" w:rsidR="001D424F" w:rsidRPr="00EE6E1C" w:rsidRDefault="00C11E50" w:rsidP="00EE6E1C">
            <w:pPr>
              <w:pStyle w:val="TableParagraph"/>
              <w:spacing w:before="64" w:after="240" w:line="276" w:lineRule="auto"/>
              <w:ind w:left="111"/>
              <w:rPr>
                <w:rFonts w:cs="Aptos Serif"/>
              </w:rPr>
            </w:pPr>
            <w:r w:rsidRPr="00EE6E1C">
              <w:rPr>
                <w:rFonts w:cs="Aptos Serif"/>
              </w:rPr>
              <w:t>Applicability</w:t>
            </w:r>
            <w:r w:rsidRPr="00EE6E1C">
              <w:rPr>
                <w:rFonts w:cs="Aptos Serif"/>
                <w:spacing w:val="-7"/>
              </w:rPr>
              <w:t xml:space="preserve"> </w:t>
            </w:r>
            <w:r w:rsidRPr="00EE6E1C">
              <w:rPr>
                <w:rFonts w:cs="Aptos Serif"/>
              </w:rPr>
              <w:t>to</w:t>
            </w:r>
            <w:r w:rsidRPr="00EE6E1C">
              <w:rPr>
                <w:rFonts w:cs="Aptos Serif"/>
                <w:spacing w:val="-5"/>
              </w:rPr>
              <w:t xml:space="preserve"> </w:t>
            </w:r>
            <w:r w:rsidRPr="00EE6E1C">
              <w:rPr>
                <w:rFonts w:cs="Aptos Serif"/>
              </w:rPr>
              <w:t>this</w:t>
            </w:r>
            <w:r w:rsidRPr="00EE6E1C">
              <w:rPr>
                <w:rFonts w:cs="Aptos Serif"/>
                <w:spacing w:val="-4"/>
              </w:rPr>
              <w:t xml:space="preserve"> </w:t>
            </w:r>
            <w:r w:rsidRPr="00EE6E1C">
              <w:rPr>
                <w:rFonts w:cs="Aptos Serif"/>
                <w:spacing w:val="-2"/>
              </w:rPr>
              <w:t>project</w:t>
            </w:r>
          </w:p>
        </w:tc>
      </w:tr>
      <w:tr w:rsidR="001D424F" w:rsidRPr="00EE6E1C" w14:paraId="5CDC769A" w14:textId="77777777" w:rsidTr="00C53B62">
        <w:trPr>
          <w:trHeight w:val="2120"/>
        </w:trPr>
        <w:tc>
          <w:tcPr>
            <w:tcW w:w="5099" w:type="dxa"/>
          </w:tcPr>
          <w:p w14:paraId="5CDC7694" w14:textId="77777777" w:rsidR="001D424F" w:rsidRPr="00EE6E1C" w:rsidRDefault="00C11E50" w:rsidP="00EE6E1C">
            <w:pPr>
              <w:pStyle w:val="TableParagraph"/>
              <w:spacing w:before="31" w:after="240" w:line="276" w:lineRule="auto"/>
              <w:ind w:left="237"/>
              <w:rPr>
                <w:rFonts w:cs="Aptos Serif"/>
                <w:b/>
              </w:rPr>
            </w:pPr>
            <w:r w:rsidRPr="00EE6E1C">
              <w:rPr>
                <w:rFonts w:cs="Aptos Serif"/>
                <w:b/>
              </w:rPr>
              <w:t>PS1:</w:t>
            </w:r>
            <w:r w:rsidRPr="00EE6E1C">
              <w:rPr>
                <w:rFonts w:cs="Aptos Serif"/>
                <w:b/>
                <w:spacing w:val="-7"/>
              </w:rPr>
              <w:t xml:space="preserve"> </w:t>
            </w:r>
            <w:r w:rsidRPr="00EE6E1C">
              <w:rPr>
                <w:rFonts w:cs="Aptos Serif"/>
                <w:b/>
              </w:rPr>
              <w:t>Assessment</w:t>
            </w:r>
            <w:r w:rsidRPr="00EE6E1C">
              <w:rPr>
                <w:rFonts w:cs="Aptos Serif"/>
                <w:b/>
                <w:spacing w:val="-8"/>
              </w:rPr>
              <w:t xml:space="preserve"> </w:t>
            </w:r>
            <w:r w:rsidRPr="00EE6E1C">
              <w:rPr>
                <w:rFonts w:cs="Aptos Serif"/>
                <w:b/>
              </w:rPr>
              <w:t>and</w:t>
            </w:r>
            <w:r w:rsidRPr="00EE6E1C">
              <w:rPr>
                <w:rFonts w:cs="Aptos Serif"/>
                <w:b/>
                <w:spacing w:val="-8"/>
              </w:rPr>
              <w:t xml:space="preserve"> </w:t>
            </w:r>
            <w:r w:rsidRPr="00EE6E1C">
              <w:rPr>
                <w:rFonts w:cs="Aptos Serif"/>
                <w:b/>
              </w:rPr>
              <w:t>Management</w:t>
            </w:r>
            <w:r w:rsidRPr="00EE6E1C">
              <w:rPr>
                <w:rFonts w:cs="Aptos Serif"/>
                <w:b/>
                <w:spacing w:val="-8"/>
              </w:rPr>
              <w:t xml:space="preserve"> </w:t>
            </w:r>
            <w:r w:rsidRPr="00EE6E1C">
              <w:rPr>
                <w:rFonts w:cs="Aptos Serif"/>
                <w:b/>
              </w:rPr>
              <w:t>of</w:t>
            </w:r>
            <w:r w:rsidRPr="00EE6E1C">
              <w:rPr>
                <w:rFonts w:cs="Aptos Serif"/>
                <w:b/>
                <w:spacing w:val="-8"/>
              </w:rPr>
              <w:t xml:space="preserve"> </w:t>
            </w:r>
            <w:r w:rsidRPr="00EE6E1C">
              <w:rPr>
                <w:rFonts w:cs="Aptos Serif"/>
                <w:b/>
              </w:rPr>
              <w:t>Environmental</w:t>
            </w:r>
            <w:r w:rsidRPr="00EE6E1C">
              <w:rPr>
                <w:rFonts w:cs="Aptos Serif"/>
                <w:b/>
                <w:spacing w:val="-8"/>
              </w:rPr>
              <w:t xml:space="preserve"> </w:t>
            </w:r>
            <w:r w:rsidRPr="00EE6E1C">
              <w:rPr>
                <w:rFonts w:cs="Aptos Serif"/>
                <w:b/>
              </w:rPr>
              <w:t>and Social Risks and Impacts</w:t>
            </w:r>
          </w:p>
          <w:p w14:paraId="5CDC7695" w14:textId="77777777" w:rsidR="001D424F" w:rsidRPr="00EE6E1C" w:rsidRDefault="00C11E50" w:rsidP="00EE6E1C">
            <w:pPr>
              <w:pStyle w:val="TableParagraph"/>
              <w:spacing w:after="240" w:line="276" w:lineRule="auto"/>
              <w:ind w:left="237" w:right="60"/>
              <w:rPr>
                <w:rFonts w:cs="Aptos Serif"/>
              </w:rPr>
            </w:pPr>
            <w:r w:rsidRPr="00EE6E1C">
              <w:rPr>
                <w:rFonts w:cs="Aptos Serif"/>
              </w:rPr>
              <w:t>PS1</w:t>
            </w:r>
            <w:r w:rsidRPr="00EE6E1C">
              <w:rPr>
                <w:rFonts w:cs="Aptos Serif"/>
                <w:spacing w:val="-3"/>
              </w:rPr>
              <w:t xml:space="preserve"> </w:t>
            </w:r>
            <w:r w:rsidRPr="00EE6E1C">
              <w:rPr>
                <w:rFonts w:cs="Aptos Serif"/>
              </w:rPr>
              <w:t>establishes</w:t>
            </w:r>
            <w:r w:rsidRPr="00EE6E1C">
              <w:rPr>
                <w:rFonts w:cs="Aptos Serif"/>
                <w:spacing w:val="-4"/>
              </w:rPr>
              <w:t xml:space="preserve"> </w:t>
            </w:r>
            <w:r w:rsidRPr="00EE6E1C">
              <w:rPr>
                <w:rFonts w:cs="Aptos Serif"/>
              </w:rPr>
              <w:t>the</w:t>
            </w:r>
            <w:r w:rsidRPr="00EE6E1C">
              <w:rPr>
                <w:rFonts w:cs="Aptos Serif"/>
                <w:spacing w:val="-2"/>
              </w:rPr>
              <w:t xml:space="preserve"> </w:t>
            </w:r>
            <w:r w:rsidRPr="00EE6E1C">
              <w:rPr>
                <w:rFonts w:cs="Aptos Serif"/>
              </w:rPr>
              <w:t>importance</w:t>
            </w:r>
            <w:r w:rsidRPr="00EE6E1C">
              <w:rPr>
                <w:rFonts w:cs="Aptos Serif"/>
                <w:spacing w:val="-2"/>
              </w:rPr>
              <w:t xml:space="preserve"> </w:t>
            </w:r>
            <w:r w:rsidRPr="00EE6E1C">
              <w:rPr>
                <w:rFonts w:cs="Aptos Serif"/>
              </w:rPr>
              <w:t>of</w:t>
            </w:r>
            <w:r w:rsidRPr="00EE6E1C">
              <w:rPr>
                <w:rFonts w:cs="Aptos Serif"/>
                <w:spacing w:val="-3"/>
              </w:rPr>
              <w:t xml:space="preserve"> </w:t>
            </w:r>
            <w:r w:rsidRPr="00EE6E1C">
              <w:rPr>
                <w:rFonts w:cs="Aptos Serif"/>
              </w:rPr>
              <w:t>(i)</w:t>
            </w:r>
            <w:r w:rsidRPr="00EE6E1C">
              <w:rPr>
                <w:rFonts w:cs="Aptos Serif"/>
                <w:spacing w:val="-4"/>
              </w:rPr>
              <w:t xml:space="preserve"> </w:t>
            </w:r>
            <w:r w:rsidRPr="00EE6E1C">
              <w:rPr>
                <w:rFonts w:cs="Aptos Serif"/>
              </w:rPr>
              <w:t>integrated</w:t>
            </w:r>
            <w:r w:rsidRPr="00EE6E1C">
              <w:rPr>
                <w:rFonts w:cs="Aptos Serif"/>
                <w:spacing w:val="-2"/>
              </w:rPr>
              <w:t xml:space="preserve"> </w:t>
            </w:r>
            <w:r w:rsidRPr="00EE6E1C">
              <w:rPr>
                <w:rFonts w:cs="Aptos Serif"/>
              </w:rPr>
              <w:t>assessment</w:t>
            </w:r>
            <w:r w:rsidRPr="00EE6E1C">
              <w:rPr>
                <w:rFonts w:cs="Aptos Serif"/>
                <w:spacing w:val="-3"/>
              </w:rPr>
              <w:t xml:space="preserve"> </w:t>
            </w:r>
            <w:r w:rsidRPr="00EE6E1C">
              <w:rPr>
                <w:rFonts w:cs="Aptos Serif"/>
              </w:rPr>
              <w:t>to identify the environmental and social impacts, risks, and opportunities of projects; (ii) effective community engagement</w:t>
            </w:r>
            <w:r w:rsidRPr="00EE6E1C">
              <w:rPr>
                <w:rFonts w:cs="Aptos Serif"/>
                <w:spacing w:val="-8"/>
              </w:rPr>
              <w:t xml:space="preserve"> </w:t>
            </w:r>
            <w:r w:rsidRPr="00EE6E1C">
              <w:rPr>
                <w:rFonts w:cs="Aptos Serif"/>
              </w:rPr>
              <w:t>through</w:t>
            </w:r>
            <w:r w:rsidRPr="00EE6E1C">
              <w:rPr>
                <w:rFonts w:cs="Aptos Serif"/>
                <w:spacing w:val="-9"/>
              </w:rPr>
              <w:t xml:space="preserve"> </w:t>
            </w:r>
            <w:r w:rsidRPr="00EE6E1C">
              <w:rPr>
                <w:rFonts w:cs="Aptos Serif"/>
              </w:rPr>
              <w:t>disclosure</w:t>
            </w:r>
            <w:r w:rsidRPr="00EE6E1C">
              <w:rPr>
                <w:rFonts w:cs="Aptos Serif"/>
                <w:spacing w:val="-8"/>
              </w:rPr>
              <w:t xml:space="preserve"> </w:t>
            </w:r>
            <w:r w:rsidRPr="00EE6E1C">
              <w:rPr>
                <w:rFonts w:cs="Aptos Serif"/>
              </w:rPr>
              <w:t>of</w:t>
            </w:r>
            <w:r w:rsidRPr="00EE6E1C">
              <w:rPr>
                <w:rFonts w:cs="Aptos Serif"/>
                <w:spacing w:val="-8"/>
              </w:rPr>
              <w:t xml:space="preserve"> </w:t>
            </w:r>
            <w:r w:rsidRPr="00EE6E1C">
              <w:rPr>
                <w:rFonts w:cs="Aptos Serif"/>
              </w:rPr>
              <w:t>project-related</w:t>
            </w:r>
            <w:r w:rsidRPr="00EE6E1C">
              <w:rPr>
                <w:rFonts w:cs="Aptos Serif"/>
                <w:spacing w:val="-8"/>
              </w:rPr>
              <w:t xml:space="preserve"> </w:t>
            </w:r>
            <w:r w:rsidRPr="00EE6E1C">
              <w:rPr>
                <w:rFonts w:cs="Aptos Serif"/>
              </w:rPr>
              <w:t>information and consultation with local communities on matters that directly affect them; and (iii) the client’s management of environmental and social performance throughout the life of</w:t>
            </w:r>
          </w:p>
          <w:p w14:paraId="5CDC7696" w14:textId="77777777" w:rsidR="001D424F" w:rsidRPr="00EE6E1C" w:rsidRDefault="00C11E50" w:rsidP="00EE6E1C">
            <w:pPr>
              <w:pStyle w:val="TableParagraph"/>
              <w:spacing w:after="240" w:line="276" w:lineRule="auto"/>
              <w:ind w:left="237"/>
              <w:rPr>
                <w:rFonts w:cs="Aptos Serif"/>
              </w:rPr>
            </w:pPr>
            <w:r w:rsidRPr="00EE6E1C">
              <w:rPr>
                <w:rFonts w:cs="Aptos Serif"/>
              </w:rPr>
              <w:t>the</w:t>
            </w:r>
            <w:r w:rsidRPr="00EE6E1C">
              <w:rPr>
                <w:rFonts w:cs="Aptos Serif"/>
                <w:spacing w:val="-11"/>
              </w:rPr>
              <w:t xml:space="preserve"> </w:t>
            </w:r>
            <w:r w:rsidRPr="00EE6E1C">
              <w:rPr>
                <w:rFonts w:cs="Aptos Serif"/>
                <w:spacing w:val="-2"/>
              </w:rPr>
              <w:t>project.</w:t>
            </w:r>
          </w:p>
        </w:tc>
        <w:tc>
          <w:tcPr>
            <w:tcW w:w="3911" w:type="dxa"/>
          </w:tcPr>
          <w:p w14:paraId="5CDC7699" w14:textId="77777777" w:rsidR="001D424F" w:rsidRPr="00EE6E1C" w:rsidRDefault="00C11E50" w:rsidP="00EE6E1C">
            <w:pPr>
              <w:pStyle w:val="TableParagraph"/>
              <w:spacing w:before="1" w:after="240" w:line="276" w:lineRule="auto"/>
              <w:ind w:left="150" w:right="129"/>
              <w:rPr>
                <w:rFonts w:cs="Aptos Serif"/>
              </w:rPr>
            </w:pPr>
            <w:r w:rsidRPr="00EE6E1C">
              <w:rPr>
                <w:rFonts w:cs="Aptos Serif"/>
              </w:rPr>
              <w:t>CEC</w:t>
            </w:r>
            <w:r w:rsidRPr="00EE6E1C">
              <w:rPr>
                <w:rFonts w:cs="Aptos Serif"/>
                <w:spacing w:val="-8"/>
              </w:rPr>
              <w:t xml:space="preserve"> </w:t>
            </w:r>
            <w:r w:rsidRPr="00EE6E1C">
              <w:rPr>
                <w:rFonts w:cs="Aptos Serif"/>
              </w:rPr>
              <w:t>and</w:t>
            </w:r>
            <w:r w:rsidRPr="00EE6E1C">
              <w:rPr>
                <w:rFonts w:cs="Aptos Serif"/>
                <w:spacing w:val="-7"/>
              </w:rPr>
              <w:t xml:space="preserve"> </w:t>
            </w:r>
            <w:r w:rsidRPr="00EE6E1C">
              <w:rPr>
                <w:rFonts w:cs="Aptos Serif"/>
              </w:rPr>
              <w:t>InnoVent</w:t>
            </w:r>
            <w:r w:rsidRPr="00EE6E1C">
              <w:rPr>
                <w:rFonts w:cs="Aptos Serif"/>
                <w:spacing w:val="-7"/>
              </w:rPr>
              <w:t xml:space="preserve"> </w:t>
            </w:r>
            <w:r w:rsidRPr="00EE6E1C">
              <w:rPr>
                <w:rFonts w:cs="Aptos Serif"/>
              </w:rPr>
              <w:t>will</w:t>
            </w:r>
            <w:r w:rsidRPr="00EE6E1C">
              <w:rPr>
                <w:rFonts w:cs="Aptos Serif"/>
                <w:spacing w:val="-9"/>
              </w:rPr>
              <w:t xml:space="preserve"> </w:t>
            </w:r>
            <w:r w:rsidRPr="00EE6E1C">
              <w:rPr>
                <w:rFonts w:cs="Aptos Serif"/>
              </w:rPr>
              <w:t>establish</w:t>
            </w:r>
            <w:r w:rsidRPr="00EE6E1C">
              <w:rPr>
                <w:rFonts w:cs="Aptos Serif"/>
                <w:spacing w:val="-9"/>
              </w:rPr>
              <w:t xml:space="preserve"> </w:t>
            </w:r>
            <w:r w:rsidRPr="00EE6E1C">
              <w:rPr>
                <w:rFonts w:cs="Aptos Serif"/>
              </w:rPr>
              <w:t>and</w:t>
            </w:r>
            <w:r w:rsidRPr="00EE6E1C">
              <w:rPr>
                <w:rFonts w:cs="Aptos Serif"/>
                <w:spacing w:val="-7"/>
              </w:rPr>
              <w:t xml:space="preserve"> </w:t>
            </w:r>
            <w:r w:rsidRPr="00EE6E1C">
              <w:rPr>
                <w:rFonts w:cs="Aptos Serif"/>
              </w:rPr>
              <w:t>maintain a process for identifying the environmental and social risks and impacts of the proposed project for the life of the project.</w:t>
            </w:r>
          </w:p>
        </w:tc>
      </w:tr>
      <w:tr w:rsidR="001D424F" w:rsidRPr="00EE6E1C" w14:paraId="5CDC76A0" w14:textId="77777777" w:rsidTr="00C53B62">
        <w:trPr>
          <w:trHeight w:val="2730"/>
        </w:trPr>
        <w:tc>
          <w:tcPr>
            <w:tcW w:w="5099" w:type="dxa"/>
          </w:tcPr>
          <w:p w14:paraId="5CDC769B" w14:textId="77777777" w:rsidR="001D424F" w:rsidRPr="00EE6E1C" w:rsidRDefault="00C11E50" w:rsidP="00EE6E1C">
            <w:pPr>
              <w:pStyle w:val="TableParagraph"/>
              <w:spacing w:before="31" w:after="240" w:line="276" w:lineRule="auto"/>
              <w:ind w:left="237"/>
              <w:rPr>
                <w:rFonts w:cs="Aptos Serif"/>
                <w:b/>
              </w:rPr>
            </w:pPr>
            <w:r w:rsidRPr="00EE6E1C">
              <w:rPr>
                <w:rFonts w:cs="Aptos Serif"/>
                <w:b/>
              </w:rPr>
              <w:t>PS2:</w:t>
            </w:r>
            <w:r w:rsidRPr="00EE6E1C">
              <w:rPr>
                <w:rFonts w:cs="Aptos Serif"/>
                <w:b/>
                <w:spacing w:val="-5"/>
              </w:rPr>
              <w:t xml:space="preserve"> </w:t>
            </w:r>
            <w:r w:rsidRPr="00EE6E1C">
              <w:rPr>
                <w:rFonts w:cs="Aptos Serif"/>
                <w:b/>
              </w:rPr>
              <w:t>Labour</w:t>
            </w:r>
            <w:r w:rsidRPr="00EE6E1C">
              <w:rPr>
                <w:rFonts w:cs="Aptos Serif"/>
                <w:b/>
                <w:spacing w:val="-4"/>
              </w:rPr>
              <w:t xml:space="preserve"> </w:t>
            </w:r>
            <w:r w:rsidRPr="00EE6E1C">
              <w:rPr>
                <w:rFonts w:cs="Aptos Serif"/>
                <w:b/>
              </w:rPr>
              <w:t>and</w:t>
            </w:r>
            <w:r w:rsidRPr="00EE6E1C">
              <w:rPr>
                <w:rFonts w:cs="Aptos Serif"/>
                <w:b/>
                <w:spacing w:val="-5"/>
              </w:rPr>
              <w:t xml:space="preserve"> </w:t>
            </w:r>
            <w:r w:rsidRPr="00EE6E1C">
              <w:rPr>
                <w:rFonts w:cs="Aptos Serif"/>
                <w:b/>
              </w:rPr>
              <w:t>Working</w:t>
            </w:r>
            <w:r w:rsidRPr="00EE6E1C">
              <w:rPr>
                <w:rFonts w:cs="Aptos Serif"/>
                <w:b/>
                <w:spacing w:val="-5"/>
              </w:rPr>
              <w:t xml:space="preserve"> </w:t>
            </w:r>
            <w:r w:rsidRPr="00EE6E1C">
              <w:rPr>
                <w:rFonts w:cs="Aptos Serif"/>
                <w:b/>
                <w:spacing w:val="-2"/>
              </w:rPr>
              <w:t>Conditions</w:t>
            </w:r>
          </w:p>
          <w:p w14:paraId="5CDC769C" w14:textId="77777777" w:rsidR="001D424F" w:rsidRPr="00EE6E1C" w:rsidRDefault="00C11E50" w:rsidP="00EE6E1C">
            <w:pPr>
              <w:pStyle w:val="TableParagraph"/>
              <w:spacing w:before="8" w:after="240" w:line="276" w:lineRule="auto"/>
              <w:ind w:left="237" w:right="33"/>
              <w:rPr>
                <w:rFonts w:cs="Aptos Serif"/>
              </w:rPr>
            </w:pPr>
            <w:r w:rsidRPr="00EE6E1C">
              <w:rPr>
                <w:rFonts w:cs="Aptos Serif"/>
              </w:rPr>
              <w:t>PS2 asks that companies treat their workers fairly, provide</w:t>
            </w:r>
            <w:r w:rsidRPr="00EE6E1C">
              <w:rPr>
                <w:rFonts w:cs="Aptos Serif"/>
                <w:spacing w:val="40"/>
              </w:rPr>
              <w:t xml:space="preserve"> </w:t>
            </w:r>
            <w:r w:rsidRPr="00EE6E1C">
              <w:rPr>
                <w:rFonts w:cs="Aptos Serif"/>
              </w:rPr>
              <w:t>safe</w:t>
            </w:r>
            <w:r w:rsidRPr="00EE6E1C">
              <w:rPr>
                <w:rFonts w:cs="Aptos Serif"/>
                <w:spacing w:val="-4"/>
              </w:rPr>
              <w:t xml:space="preserve"> </w:t>
            </w:r>
            <w:r w:rsidRPr="00EE6E1C">
              <w:rPr>
                <w:rFonts w:cs="Aptos Serif"/>
              </w:rPr>
              <w:t>and</w:t>
            </w:r>
            <w:r w:rsidRPr="00EE6E1C">
              <w:rPr>
                <w:rFonts w:cs="Aptos Serif"/>
                <w:spacing w:val="-4"/>
              </w:rPr>
              <w:t xml:space="preserve"> </w:t>
            </w:r>
            <w:r w:rsidRPr="00EE6E1C">
              <w:rPr>
                <w:rFonts w:cs="Aptos Serif"/>
              </w:rPr>
              <w:t>healthy</w:t>
            </w:r>
            <w:r w:rsidRPr="00EE6E1C">
              <w:rPr>
                <w:rFonts w:cs="Aptos Serif"/>
                <w:spacing w:val="-4"/>
              </w:rPr>
              <w:t xml:space="preserve"> </w:t>
            </w:r>
            <w:r w:rsidRPr="00EE6E1C">
              <w:rPr>
                <w:rFonts w:cs="Aptos Serif"/>
              </w:rPr>
              <w:t>working</w:t>
            </w:r>
            <w:r w:rsidRPr="00EE6E1C">
              <w:rPr>
                <w:rFonts w:cs="Aptos Serif"/>
                <w:spacing w:val="-6"/>
              </w:rPr>
              <w:t xml:space="preserve"> </w:t>
            </w:r>
            <w:r w:rsidRPr="00EE6E1C">
              <w:rPr>
                <w:rFonts w:cs="Aptos Serif"/>
              </w:rPr>
              <w:t>conditions,</w:t>
            </w:r>
            <w:r w:rsidRPr="00EE6E1C">
              <w:rPr>
                <w:rFonts w:cs="Aptos Serif"/>
                <w:spacing w:val="-6"/>
              </w:rPr>
              <w:t xml:space="preserve"> </w:t>
            </w:r>
            <w:r w:rsidRPr="00EE6E1C">
              <w:rPr>
                <w:rFonts w:cs="Aptos Serif"/>
              </w:rPr>
              <w:t>avoid</w:t>
            </w:r>
            <w:r w:rsidRPr="00EE6E1C">
              <w:rPr>
                <w:rFonts w:cs="Aptos Serif"/>
                <w:spacing w:val="-4"/>
              </w:rPr>
              <w:t xml:space="preserve"> </w:t>
            </w:r>
            <w:r w:rsidRPr="00EE6E1C">
              <w:rPr>
                <w:rFonts w:cs="Aptos Serif"/>
              </w:rPr>
              <w:t>the</w:t>
            </w:r>
            <w:r w:rsidRPr="00EE6E1C">
              <w:rPr>
                <w:rFonts w:cs="Aptos Serif"/>
                <w:spacing w:val="-4"/>
              </w:rPr>
              <w:t xml:space="preserve"> </w:t>
            </w:r>
            <w:r w:rsidRPr="00EE6E1C">
              <w:rPr>
                <w:rFonts w:cs="Aptos Serif"/>
              </w:rPr>
              <w:t>use</w:t>
            </w:r>
            <w:r w:rsidRPr="00EE6E1C">
              <w:rPr>
                <w:rFonts w:cs="Aptos Serif"/>
                <w:spacing w:val="-4"/>
              </w:rPr>
              <w:t xml:space="preserve"> </w:t>
            </w:r>
            <w:r w:rsidRPr="00EE6E1C">
              <w:rPr>
                <w:rFonts w:cs="Aptos Serif"/>
              </w:rPr>
              <w:t>of child,</w:t>
            </w:r>
            <w:r w:rsidRPr="00EE6E1C">
              <w:rPr>
                <w:rFonts w:cs="Aptos Serif"/>
                <w:spacing w:val="-5"/>
              </w:rPr>
              <w:t xml:space="preserve"> </w:t>
            </w:r>
            <w:r w:rsidRPr="00EE6E1C">
              <w:rPr>
                <w:rFonts w:cs="Aptos Serif"/>
              </w:rPr>
              <w:t>or forced labour,</w:t>
            </w:r>
            <w:r w:rsidRPr="00EE6E1C">
              <w:rPr>
                <w:rFonts w:cs="Aptos Serif"/>
                <w:spacing w:val="-2"/>
              </w:rPr>
              <w:t xml:space="preserve"> </w:t>
            </w:r>
            <w:r w:rsidRPr="00EE6E1C">
              <w:rPr>
                <w:rFonts w:cs="Aptos Serif"/>
              </w:rPr>
              <w:t>and identify</w:t>
            </w:r>
            <w:r w:rsidRPr="00EE6E1C">
              <w:rPr>
                <w:rFonts w:cs="Aptos Serif"/>
                <w:spacing w:val="-1"/>
              </w:rPr>
              <w:t xml:space="preserve"> </w:t>
            </w:r>
            <w:r w:rsidRPr="00EE6E1C">
              <w:rPr>
                <w:rFonts w:cs="Aptos Serif"/>
              </w:rPr>
              <w:t>risks</w:t>
            </w:r>
            <w:r w:rsidRPr="00EE6E1C">
              <w:rPr>
                <w:rFonts w:cs="Aptos Serif"/>
                <w:spacing w:val="-2"/>
              </w:rPr>
              <w:t xml:space="preserve"> </w:t>
            </w:r>
            <w:r w:rsidRPr="00EE6E1C">
              <w:rPr>
                <w:rFonts w:cs="Aptos Serif"/>
              </w:rPr>
              <w:t>in</w:t>
            </w:r>
            <w:r w:rsidRPr="00EE6E1C">
              <w:rPr>
                <w:rFonts w:cs="Aptos Serif"/>
                <w:spacing w:val="-2"/>
              </w:rPr>
              <w:t xml:space="preserve"> </w:t>
            </w:r>
            <w:r w:rsidRPr="00EE6E1C">
              <w:rPr>
                <w:rFonts w:cs="Aptos Serif"/>
              </w:rPr>
              <w:t>their</w:t>
            </w:r>
            <w:r w:rsidRPr="00EE6E1C">
              <w:rPr>
                <w:rFonts w:cs="Aptos Serif"/>
                <w:spacing w:val="-1"/>
              </w:rPr>
              <w:t xml:space="preserve"> </w:t>
            </w:r>
            <w:r w:rsidRPr="00EE6E1C">
              <w:rPr>
                <w:rFonts w:cs="Aptos Serif"/>
              </w:rPr>
              <w:t>primary supply chain.</w:t>
            </w:r>
          </w:p>
        </w:tc>
        <w:tc>
          <w:tcPr>
            <w:tcW w:w="3911" w:type="dxa"/>
          </w:tcPr>
          <w:p w14:paraId="5CDC769E" w14:textId="77777777" w:rsidR="001D424F" w:rsidRPr="00EE6E1C" w:rsidRDefault="00C11E50" w:rsidP="00EE6E1C">
            <w:pPr>
              <w:pStyle w:val="TableParagraph"/>
              <w:spacing w:before="1" w:after="240" w:line="276" w:lineRule="auto"/>
              <w:ind w:left="150" w:right="154"/>
              <w:rPr>
                <w:rFonts w:cs="Aptos Serif"/>
              </w:rPr>
            </w:pPr>
            <w:r w:rsidRPr="00EE6E1C">
              <w:rPr>
                <w:rFonts w:cs="Aptos Serif"/>
              </w:rPr>
              <w:t>CEC, InnoVent and contractors will employ several people to work on the project especially during construction phase. These workers will either be direct, contracted or supply chain workers. CEC will ensure that what is provided for in this performance standard is adhered to. In Zambia, the law recognizes workers ‘rights to form and join workers’ organizations of their choice. CEC will</w:t>
            </w:r>
            <w:r w:rsidRPr="00EE6E1C">
              <w:rPr>
                <w:rFonts w:cs="Aptos Serif"/>
                <w:spacing w:val="-6"/>
              </w:rPr>
              <w:t xml:space="preserve"> </w:t>
            </w:r>
            <w:r w:rsidRPr="00EE6E1C">
              <w:rPr>
                <w:rFonts w:cs="Aptos Serif"/>
              </w:rPr>
              <w:t>not</w:t>
            </w:r>
            <w:r w:rsidRPr="00EE6E1C">
              <w:rPr>
                <w:rFonts w:cs="Aptos Serif"/>
                <w:spacing w:val="-5"/>
              </w:rPr>
              <w:t xml:space="preserve"> </w:t>
            </w:r>
            <w:r w:rsidRPr="00EE6E1C">
              <w:rPr>
                <w:rFonts w:cs="Aptos Serif"/>
              </w:rPr>
              <w:t>interfere</w:t>
            </w:r>
            <w:r w:rsidRPr="00EE6E1C">
              <w:rPr>
                <w:rFonts w:cs="Aptos Serif"/>
                <w:spacing w:val="-5"/>
              </w:rPr>
              <w:t xml:space="preserve"> </w:t>
            </w:r>
            <w:r w:rsidRPr="00EE6E1C">
              <w:rPr>
                <w:rFonts w:cs="Aptos Serif"/>
              </w:rPr>
              <w:t>with</w:t>
            </w:r>
            <w:r w:rsidRPr="00EE6E1C">
              <w:rPr>
                <w:rFonts w:cs="Aptos Serif"/>
                <w:spacing w:val="-7"/>
              </w:rPr>
              <w:t xml:space="preserve"> </w:t>
            </w:r>
            <w:r w:rsidRPr="00EE6E1C">
              <w:rPr>
                <w:rFonts w:cs="Aptos Serif"/>
              </w:rPr>
              <w:t>this</w:t>
            </w:r>
            <w:r w:rsidRPr="00EE6E1C">
              <w:rPr>
                <w:rFonts w:cs="Aptos Serif"/>
                <w:spacing w:val="-6"/>
              </w:rPr>
              <w:t xml:space="preserve"> </w:t>
            </w:r>
            <w:r w:rsidRPr="00EE6E1C">
              <w:rPr>
                <w:rFonts w:cs="Aptos Serif"/>
              </w:rPr>
              <w:t>right</w:t>
            </w:r>
            <w:r w:rsidRPr="00EE6E1C">
              <w:rPr>
                <w:rFonts w:cs="Aptos Serif"/>
                <w:spacing w:val="-5"/>
              </w:rPr>
              <w:t xml:space="preserve"> </w:t>
            </w:r>
            <w:r w:rsidRPr="00EE6E1C">
              <w:rPr>
                <w:rFonts w:cs="Aptos Serif"/>
              </w:rPr>
              <w:t>of</w:t>
            </w:r>
            <w:r w:rsidRPr="00EE6E1C">
              <w:rPr>
                <w:rFonts w:cs="Aptos Serif"/>
                <w:spacing w:val="-5"/>
              </w:rPr>
              <w:t xml:space="preserve"> </w:t>
            </w:r>
            <w:r w:rsidRPr="00EE6E1C">
              <w:rPr>
                <w:rFonts w:cs="Aptos Serif"/>
              </w:rPr>
              <w:t>workers</w:t>
            </w:r>
            <w:r w:rsidRPr="00EE6E1C">
              <w:rPr>
                <w:rFonts w:cs="Aptos Serif"/>
                <w:spacing w:val="-6"/>
              </w:rPr>
              <w:t xml:space="preserve"> </w:t>
            </w:r>
            <w:r w:rsidRPr="00EE6E1C">
              <w:rPr>
                <w:rFonts w:cs="Aptos Serif"/>
              </w:rPr>
              <w:t>in</w:t>
            </w:r>
          </w:p>
          <w:p w14:paraId="5CDC769F" w14:textId="77777777" w:rsidR="001D424F" w:rsidRPr="00EE6E1C" w:rsidRDefault="00C11E50" w:rsidP="00EE6E1C">
            <w:pPr>
              <w:pStyle w:val="TableParagraph"/>
              <w:spacing w:before="1" w:after="240" w:line="276" w:lineRule="auto"/>
              <w:ind w:left="150"/>
              <w:rPr>
                <w:rFonts w:cs="Aptos Serif"/>
              </w:rPr>
            </w:pPr>
            <w:r w:rsidRPr="00EE6E1C">
              <w:rPr>
                <w:rFonts w:cs="Aptos Serif"/>
              </w:rPr>
              <w:t>line</w:t>
            </w:r>
            <w:r w:rsidRPr="00EE6E1C">
              <w:rPr>
                <w:rFonts w:cs="Aptos Serif"/>
                <w:spacing w:val="-3"/>
              </w:rPr>
              <w:t xml:space="preserve"> </w:t>
            </w:r>
            <w:r w:rsidRPr="00EE6E1C">
              <w:rPr>
                <w:rFonts w:cs="Aptos Serif"/>
              </w:rPr>
              <w:t>with</w:t>
            </w:r>
            <w:r w:rsidRPr="00EE6E1C">
              <w:rPr>
                <w:rFonts w:cs="Aptos Serif"/>
                <w:spacing w:val="-4"/>
              </w:rPr>
              <w:t xml:space="preserve"> </w:t>
            </w:r>
            <w:r w:rsidRPr="00EE6E1C">
              <w:rPr>
                <w:rFonts w:cs="Aptos Serif"/>
              </w:rPr>
              <w:t>this</w:t>
            </w:r>
            <w:r w:rsidRPr="00EE6E1C">
              <w:rPr>
                <w:rFonts w:cs="Aptos Serif"/>
                <w:spacing w:val="-4"/>
              </w:rPr>
              <w:t xml:space="preserve"> PS2.</w:t>
            </w:r>
          </w:p>
        </w:tc>
      </w:tr>
      <w:tr w:rsidR="001D424F" w:rsidRPr="00EE6E1C" w14:paraId="5CDC76A7" w14:textId="77777777" w:rsidTr="00C53B62">
        <w:trPr>
          <w:trHeight w:val="3853"/>
        </w:trPr>
        <w:tc>
          <w:tcPr>
            <w:tcW w:w="5099" w:type="dxa"/>
          </w:tcPr>
          <w:p w14:paraId="5CDC76A1" w14:textId="77777777" w:rsidR="001D424F" w:rsidRPr="00EE6E1C" w:rsidRDefault="00C11E50" w:rsidP="00EE6E1C">
            <w:pPr>
              <w:pStyle w:val="TableParagraph"/>
              <w:spacing w:before="31" w:after="240" w:line="276" w:lineRule="auto"/>
              <w:ind w:left="237"/>
              <w:rPr>
                <w:rFonts w:cs="Aptos Serif"/>
                <w:b/>
              </w:rPr>
            </w:pPr>
            <w:r w:rsidRPr="00EE6E1C">
              <w:rPr>
                <w:rFonts w:cs="Aptos Serif"/>
                <w:b/>
              </w:rPr>
              <w:t>PS3:</w:t>
            </w:r>
            <w:r w:rsidRPr="00EE6E1C">
              <w:rPr>
                <w:rFonts w:cs="Aptos Serif"/>
                <w:b/>
                <w:spacing w:val="-7"/>
              </w:rPr>
              <w:t xml:space="preserve"> </w:t>
            </w:r>
            <w:r w:rsidRPr="00EE6E1C">
              <w:rPr>
                <w:rFonts w:cs="Aptos Serif"/>
                <w:b/>
              </w:rPr>
              <w:t>Resource</w:t>
            </w:r>
            <w:r w:rsidRPr="00EE6E1C">
              <w:rPr>
                <w:rFonts w:cs="Aptos Serif"/>
                <w:b/>
                <w:spacing w:val="-7"/>
              </w:rPr>
              <w:t xml:space="preserve"> </w:t>
            </w:r>
            <w:r w:rsidRPr="00EE6E1C">
              <w:rPr>
                <w:rFonts w:cs="Aptos Serif"/>
                <w:b/>
              </w:rPr>
              <w:t>Efficiency</w:t>
            </w:r>
            <w:r w:rsidRPr="00EE6E1C">
              <w:rPr>
                <w:rFonts w:cs="Aptos Serif"/>
                <w:b/>
                <w:spacing w:val="-8"/>
              </w:rPr>
              <w:t xml:space="preserve"> </w:t>
            </w:r>
            <w:r w:rsidRPr="00EE6E1C">
              <w:rPr>
                <w:rFonts w:cs="Aptos Serif"/>
                <w:b/>
              </w:rPr>
              <w:t>and</w:t>
            </w:r>
            <w:r w:rsidRPr="00EE6E1C">
              <w:rPr>
                <w:rFonts w:cs="Aptos Serif"/>
                <w:b/>
                <w:spacing w:val="-7"/>
              </w:rPr>
              <w:t xml:space="preserve"> </w:t>
            </w:r>
            <w:r w:rsidRPr="00EE6E1C">
              <w:rPr>
                <w:rFonts w:cs="Aptos Serif"/>
                <w:b/>
              </w:rPr>
              <w:t>Pollution</w:t>
            </w:r>
            <w:r w:rsidRPr="00EE6E1C">
              <w:rPr>
                <w:rFonts w:cs="Aptos Serif"/>
                <w:b/>
                <w:spacing w:val="-8"/>
              </w:rPr>
              <w:t xml:space="preserve"> </w:t>
            </w:r>
            <w:r w:rsidRPr="00EE6E1C">
              <w:rPr>
                <w:rFonts w:cs="Aptos Serif"/>
                <w:b/>
                <w:spacing w:val="-2"/>
              </w:rPr>
              <w:t>Preventions</w:t>
            </w:r>
          </w:p>
          <w:p w14:paraId="5CDC76A2" w14:textId="77777777" w:rsidR="001D424F" w:rsidRPr="00EE6E1C" w:rsidRDefault="00C11E50" w:rsidP="00EE6E1C">
            <w:pPr>
              <w:pStyle w:val="TableParagraph"/>
              <w:spacing w:before="7" w:after="240" w:line="276" w:lineRule="auto"/>
              <w:ind w:left="237"/>
              <w:rPr>
                <w:rFonts w:cs="Aptos Serif"/>
              </w:rPr>
            </w:pPr>
            <w:r w:rsidRPr="00EE6E1C">
              <w:rPr>
                <w:rFonts w:cs="Aptos Serif"/>
              </w:rPr>
              <w:t>PS3</w:t>
            </w:r>
            <w:r w:rsidRPr="00EE6E1C">
              <w:rPr>
                <w:rFonts w:cs="Aptos Serif"/>
                <w:spacing w:val="-6"/>
              </w:rPr>
              <w:t xml:space="preserve"> </w:t>
            </w:r>
            <w:r w:rsidRPr="00EE6E1C">
              <w:rPr>
                <w:rFonts w:cs="Aptos Serif"/>
              </w:rPr>
              <w:t>guides</w:t>
            </w:r>
            <w:r w:rsidRPr="00EE6E1C">
              <w:rPr>
                <w:rFonts w:cs="Aptos Serif"/>
                <w:spacing w:val="-7"/>
              </w:rPr>
              <w:t xml:space="preserve"> </w:t>
            </w:r>
            <w:r w:rsidRPr="00EE6E1C">
              <w:rPr>
                <w:rFonts w:cs="Aptos Serif"/>
              </w:rPr>
              <w:t>companies</w:t>
            </w:r>
            <w:r w:rsidRPr="00EE6E1C">
              <w:rPr>
                <w:rFonts w:cs="Aptos Serif"/>
                <w:spacing w:val="-7"/>
              </w:rPr>
              <w:t xml:space="preserve"> </w:t>
            </w:r>
            <w:r w:rsidRPr="00EE6E1C">
              <w:rPr>
                <w:rFonts w:cs="Aptos Serif"/>
              </w:rPr>
              <w:t>to</w:t>
            </w:r>
            <w:r w:rsidRPr="00EE6E1C">
              <w:rPr>
                <w:rFonts w:cs="Aptos Serif"/>
                <w:spacing w:val="-7"/>
              </w:rPr>
              <w:t xml:space="preserve"> </w:t>
            </w:r>
            <w:r w:rsidRPr="00EE6E1C">
              <w:rPr>
                <w:rFonts w:cs="Aptos Serif"/>
              </w:rPr>
              <w:t>integrate</w:t>
            </w:r>
            <w:r w:rsidRPr="00EE6E1C">
              <w:rPr>
                <w:rFonts w:cs="Aptos Serif"/>
                <w:spacing w:val="-6"/>
              </w:rPr>
              <w:t xml:space="preserve"> </w:t>
            </w:r>
            <w:r w:rsidRPr="00EE6E1C">
              <w:rPr>
                <w:rFonts w:cs="Aptos Serif"/>
              </w:rPr>
              <w:t>practices</w:t>
            </w:r>
            <w:r w:rsidRPr="00EE6E1C">
              <w:rPr>
                <w:rFonts w:cs="Aptos Serif"/>
                <w:spacing w:val="-7"/>
              </w:rPr>
              <w:t xml:space="preserve"> </w:t>
            </w:r>
            <w:r w:rsidRPr="00EE6E1C">
              <w:rPr>
                <w:rFonts w:cs="Aptos Serif"/>
              </w:rPr>
              <w:t>and</w:t>
            </w:r>
            <w:r w:rsidRPr="00EE6E1C">
              <w:rPr>
                <w:rFonts w:cs="Aptos Serif"/>
                <w:spacing w:val="-6"/>
              </w:rPr>
              <w:t xml:space="preserve"> </w:t>
            </w:r>
            <w:r w:rsidRPr="00EE6E1C">
              <w:rPr>
                <w:rFonts w:cs="Aptos Serif"/>
              </w:rPr>
              <w:t xml:space="preserve">technologies that promote energy efficiency, use resources—including energy and water—sustainably, and reduce greenhouse gas </w:t>
            </w:r>
            <w:r w:rsidRPr="00EE6E1C">
              <w:rPr>
                <w:rFonts w:cs="Aptos Serif"/>
                <w:spacing w:val="-2"/>
              </w:rPr>
              <w:t>emissions.</w:t>
            </w:r>
          </w:p>
        </w:tc>
        <w:tc>
          <w:tcPr>
            <w:tcW w:w="3911" w:type="dxa"/>
          </w:tcPr>
          <w:p w14:paraId="5CDC76A4" w14:textId="167B9E53" w:rsidR="001D424F" w:rsidRPr="00EE6E1C" w:rsidRDefault="009121E9" w:rsidP="00C53B62">
            <w:pPr>
              <w:pStyle w:val="TableParagraph"/>
              <w:spacing w:before="1" w:after="240" w:line="276" w:lineRule="auto"/>
              <w:ind w:left="0" w:right="469"/>
              <w:jc w:val="both"/>
              <w:rPr>
                <w:rFonts w:cs="Aptos Serif"/>
              </w:rPr>
            </w:pPr>
            <w:r>
              <w:rPr>
                <w:rFonts w:cs="Aptos Serif"/>
                <w:b/>
              </w:rPr>
              <w:t xml:space="preserve"> </w:t>
            </w:r>
            <w:r w:rsidR="00C11E50" w:rsidRPr="00EE6E1C">
              <w:rPr>
                <w:rFonts w:cs="Aptos Serif"/>
              </w:rPr>
              <w:t>This</w:t>
            </w:r>
            <w:r w:rsidR="00C11E50" w:rsidRPr="00EE6E1C">
              <w:rPr>
                <w:rFonts w:cs="Aptos Serif"/>
                <w:spacing w:val="-6"/>
              </w:rPr>
              <w:t xml:space="preserve"> </w:t>
            </w:r>
            <w:r w:rsidR="00C11E50" w:rsidRPr="00EE6E1C">
              <w:rPr>
                <w:rFonts w:cs="Aptos Serif"/>
              </w:rPr>
              <w:t>performance</w:t>
            </w:r>
            <w:r w:rsidR="00C11E50" w:rsidRPr="00EE6E1C">
              <w:rPr>
                <w:rFonts w:cs="Aptos Serif"/>
                <w:spacing w:val="-6"/>
              </w:rPr>
              <w:t xml:space="preserve"> </w:t>
            </w:r>
            <w:r w:rsidR="00C11E50" w:rsidRPr="00EE6E1C">
              <w:rPr>
                <w:rFonts w:cs="Aptos Serif"/>
              </w:rPr>
              <w:t>has</w:t>
            </w:r>
            <w:r w:rsidR="00C11E50" w:rsidRPr="00EE6E1C">
              <w:rPr>
                <w:rFonts w:cs="Aptos Serif"/>
                <w:spacing w:val="-8"/>
              </w:rPr>
              <w:t xml:space="preserve"> </w:t>
            </w:r>
            <w:r w:rsidR="00C11E50" w:rsidRPr="00EE6E1C">
              <w:rPr>
                <w:rFonts w:cs="Aptos Serif"/>
              </w:rPr>
              <w:t>no</w:t>
            </w:r>
            <w:r w:rsidR="00C11E50" w:rsidRPr="00EE6E1C">
              <w:rPr>
                <w:rFonts w:cs="Aptos Serif"/>
                <w:spacing w:val="-8"/>
              </w:rPr>
              <w:t xml:space="preserve"> </w:t>
            </w:r>
            <w:r w:rsidR="00C11E50" w:rsidRPr="00EE6E1C">
              <w:rPr>
                <w:rFonts w:cs="Aptos Serif"/>
              </w:rPr>
              <w:t>direct</w:t>
            </w:r>
            <w:r w:rsidR="00C11E50" w:rsidRPr="00EE6E1C">
              <w:rPr>
                <w:rFonts w:cs="Aptos Serif"/>
                <w:spacing w:val="-7"/>
              </w:rPr>
              <w:t xml:space="preserve"> </w:t>
            </w:r>
            <w:r w:rsidR="00C11E50" w:rsidRPr="00EE6E1C">
              <w:rPr>
                <w:rFonts w:cs="Aptos Serif"/>
              </w:rPr>
              <w:t>bearing</w:t>
            </w:r>
            <w:r w:rsidR="00C11E50" w:rsidRPr="00EE6E1C">
              <w:rPr>
                <w:rFonts w:cs="Aptos Serif"/>
                <w:spacing w:val="-8"/>
              </w:rPr>
              <w:t xml:space="preserve"> </w:t>
            </w:r>
            <w:r w:rsidR="00C11E50" w:rsidRPr="00EE6E1C">
              <w:rPr>
                <w:rFonts w:cs="Aptos Serif"/>
              </w:rPr>
              <w:t>on proposed project</w:t>
            </w:r>
            <w:r w:rsidR="00C11E50" w:rsidRPr="00EE6E1C">
              <w:rPr>
                <w:rFonts w:cs="Aptos Serif"/>
                <w:spacing w:val="-1"/>
              </w:rPr>
              <w:t xml:space="preserve"> </w:t>
            </w:r>
            <w:r w:rsidR="00C11E50" w:rsidRPr="00EE6E1C">
              <w:rPr>
                <w:rFonts w:cs="Aptos Serif"/>
              </w:rPr>
              <w:t>as</w:t>
            </w:r>
            <w:r w:rsidR="00C11E50" w:rsidRPr="00EE6E1C">
              <w:rPr>
                <w:rFonts w:cs="Aptos Serif"/>
                <w:spacing w:val="-2"/>
              </w:rPr>
              <w:t xml:space="preserve"> </w:t>
            </w:r>
            <w:r w:rsidR="00C11E50" w:rsidRPr="00EE6E1C">
              <w:rPr>
                <w:rFonts w:cs="Aptos Serif"/>
              </w:rPr>
              <w:t>there will</w:t>
            </w:r>
            <w:r w:rsidR="00C11E50" w:rsidRPr="00EE6E1C">
              <w:rPr>
                <w:rFonts w:cs="Aptos Serif"/>
                <w:spacing w:val="-2"/>
              </w:rPr>
              <w:t xml:space="preserve"> </w:t>
            </w:r>
            <w:r w:rsidR="00C11E50" w:rsidRPr="00EE6E1C">
              <w:rPr>
                <w:rFonts w:cs="Aptos Serif"/>
              </w:rPr>
              <w:t>be no</w:t>
            </w:r>
            <w:r w:rsidR="00C11E50" w:rsidRPr="00EE6E1C">
              <w:rPr>
                <w:rFonts w:cs="Aptos Serif"/>
                <w:spacing w:val="-2"/>
              </w:rPr>
              <w:t xml:space="preserve"> </w:t>
            </w:r>
            <w:r w:rsidR="00C11E50" w:rsidRPr="00EE6E1C">
              <w:rPr>
                <w:rFonts w:cs="Aptos Serif"/>
              </w:rPr>
              <w:t>direct discharge of effluents into the streams.</w:t>
            </w:r>
          </w:p>
          <w:p w14:paraId="5CDC76A5" w14:textId="77777777" w:rsidR="001D424F" w:rsidRPr="00EE6E1C" w:rsidRDefault="00C11E50" w:rsidP="00EE6E1C">
            <w:pPr>
              <w:pStyle w:val="TableParagraph"/>
              <w:spacing w:after="240" w:line="276" w:lineRule="auto"/>
              <w:ind w:left="116" w:right="129"/>
              <w:rPr>
                <w:rFonts w:cs="Aptos Serif"/>
              </w:rPr>
            </w:pPr>
            <w:r w:rsidRPr="00EE6E1C">
              <w:rPr>
                <w:rFonts w:cs="Aptos Serif"/>
              </w:rPr>
              <w:t>However,</w:t>
            </w:r>
            <w:r w:rsidRPr="00EE6E1C">
              <w:rPr>
                <w:rFonts w:cs="Aptos Serif"/>
                <w:spacing w:val="-10"/>
              </w:rPr>
              <w:t xml:space="preserve"> </w:t>
            </w:r>
            <w:r w:rsidRPr="00EE6E1C">
              <w:rPr>
                <w:rFonts w:cs="Aptos Serif"/>
              </w:rPr>
              <w:t>during</w:t>
            </w:r>
            <w:r w:rsidRPr="00EE6E1C">
              <w:rPr>
                <w:rFonts w:cs="Aptos Serif"/>
                <w:spacing w:val="-10"/>
              </w:rPr>
              <w:t xml:space="preserve"> </w:t>
            </w:r>
            <w:r w:rsidRPr="00EE6E1C">
              <w:rPr>
                <w:rFonts w:cs="Aptos Serif"/>
              </w:rPr>
              <w:t>the</w:t>
            </w:r>
            <w:r w:rsidRPr="00EE6E1C">
              <w:rPr>
                <w:rFonts w:cs="Aptos Serif"/>
                <w:spacing w:val="-8"/>
              </w:rPr>
              <w:t xml:space="preserve"> </w:t>
            </w:r>
            <w:r w:rsidRPr="00EE6E1C">
              <w:rPr>
                <w:rFonts w:cs="Aptos Serif"/>
              </w:rPr>
              <w:t>construction</w:t>
            </w:r>
            <w:r w:rsidRPr="00EE6E1C">
              <w:rPr>
                <w:rFonts w:cs="Aptos Serif"/>
                <w:spacing w:val="-10"/>
              </w:rPr>
              <w:t xml:space="preserve"> </w:t>
            </w:r>
            <w:r w:rsidRPr="00EE6E1C">
              <w:rPr>
                <w:rFonts w:cs="Aptos Serif"/>
              </w:rPr>
              <w:t>phase,</w:t>
            </w:r>
            <w:r w:rsidRPr="00EE6E1C">
              <w:rPr>
                <w:rFonts w:cs="Aptos Serif"/>
                <w:spacing w:val="-7"/>
              </w:rPr>
              <w:t xml:space="preserve"> </w:t>
            </w:r>
            <w:r w:rsidRPr="00EE6E1C">
              <w:rPr>
                <w:rFonts w:cs="Aptos Serif"/>
              </w:rPr>
              <w:t>water runoff</w:t>
            </w:r>
            <w:r w:rsidRPr="00EE6E1C">
              <w:rPr>
                <w:rFonts w:cs="Aptos Serif"/>
                <w:spacing w:val="-1"/>
              </w:rPr>
              <w:t xml:space="preserve"> </w:t>
            </w:r>
            <w:r w:rsidRPr="00EE6E1C">
              <w:rPr>
                <w:rFonts w:cs="Aptos Serif"/>
              </w:rPr>
              <w:t>from</w:t>
            </w:r>
            <w:r w:rsidRPr="00EE6E1C">
              <w:rPr>
                <w:rFonts w:cs="Aptos Serif"/>
                <w:spacing w:val="-2"/>
              </w:rPr>
              <w:t xml:space="preserve"> </w:t>
            </w:r>
            <w:r w:rsidRPr="00EE6E1C">
              <w:rPr>
                <w:rFonts w:cs="Aptos Serif"/>
              </w:rPr>
              <w:t>the</w:t>
            </w:r>
            <w:r w:rsidRPr="00EE6E1C">
              <w:rPr>
                <w:rFonts w:cs="Aptos Serif"/>
                <w:spacing w:val="-1"/>
              </w:rPr>
              <w:t xml:space="preserve"> </w:t>
            </w:r>
            <w:r w:rsidRPr="00EE6E1C">
              <w:rPr>
                <w:rFonts w:cs="Aptos Serif"/>
              </w:rPr>
              <w:t>construction</w:t>
            </w:r>
            <w:r w:rsidRPr="00EE6E1C">
              <w:rPr>
                <w:rFonts w:cs="Aptos Serif"/>
                <w:spacing w:val="-3"/>
              </w:rPr>
              <w:t xml:space="preserve"> </w:t>
            </w:r>
            <w:r w:rsidRPr="00EE6E1C">
              <w:rPr>
                <w:rFonts w:cs="Aptos Serif"/>
              </w:rPr>
              <w:t>site</w:t>
            </w:r>
            <w:r w:rsidRPr="00EE6E1C">
              <w:rPr>
                <w:rFonts w:cs="Aptos Serif"/>
                <w:spacing w:val="-2"/>
              </w:rPr>
              <w:t xml:space="preserve"> </w:t>
            </w:r>
            <w:r w:rsidRPr="00EE6E1C">
              <w:rPr>
                <w:rFonts w:cs="Aptos Serif"/>
              </w:rPr>
              <w:t>may</w:t>
            </w:r>
            <w:r w:rsidRPr="00EE6E1C">
              <w:rPr>
                <w:rFonts w:cs="Aptos Serif"/>
                <w:spacing w:val="-1"/>
              </w:rPr>
              <w:t xml:space="preserve"> </w:t>
            </w:r>
            <w:r w:rsidRPr="00EE6E1C">
              <w:rPr>
                <w:rFonts w:cs="Aptos Serif"/>
              </w:rPr>
              <w:t>result</w:t>
            </w:r>
            <w:r w:rsidRPr="00EE6E1C">
              <w:rPr>
                <w:rFonts w:cs="Aptos Serif"/>
                <w:spacing w:val="-3"/>
              </w:rPr>
              <w:t xml:space="preserve"> </w:t>
            </w:r>
            <w:r w:rsidRPr="00EE6E1C">
              <w:rPr>
                <w:rFonts w:cs="Aptos Serif"/>
              </w:rPr>
              <w:t>in erosion</w:t>
            </w:r>
            <w:r w:rsidRPr="00EE6E1C">
              <w:rPr>
                <w:rFonts w:cs="Aptos Serif"/>
                <w:spacing w:val="-5"/>
              </w:rPr>
              <w:t xml:space="preserve"> </w:t>
            </w:r>
            <w:r w:rsidRPr="00EE6E1C">
              <w:rPr>
                <w:rFonts w:cs="Aptos Serif"/>
              </w:rPr>
              <w:t>and</w:t>
            </w:r>
            <w:r w:rsidRPr="00EE6E1C">
              <w:rPr>
                <w:rFonts w:cs="Aptos Serif"/>
                <w:spacing w:val="-3"/>
              </w:rPr>
              <w:t xml:space="preserve"> </w:t>
            </w:r>
            <w:r w:rsidRPr="00EE6E1C">
              <w:rPr>
                <w:rFonts w:cs="Aptos Serif"/>
              </w:rPr>
              <w:t>sediment</w:t>
            </w:r>
            <w:r w:rsidRPr="00EE6E1C">
              <w:rPr>
                <w:rFonts w:cs="Aptos Serif"/>
                <w:spacing w:val="-4"/>
              </w:rPr>
              <w:t xml:space="preserve"> </w:t>
            </w:r>
            <w:r w:rsidRPr="00EE6E1C">
              <w:rPr>
                <w:rFonts w:cs="Aptos Serif"/>
              </w:rPr>
              <w:t>loading</w:t>
            </w:r>
            <w:r w:rsidRPr="00EE6E1C">
              <w:rPr>
                <w:rFonts w:cs="Aptos Serif"/>
                <w:spacing w:val="-5"/>
              </w:rPr>
              <w:t xml:space="preserve"> </w:t>
            </w:r>
            <w:r w:rsidRPr="00EE6E1C">
              <w:rPr>
                <w:rFonts w:cs="Aptos Serif"/>
              </w:rPr>
              <w:t>of</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streams</w:t>
            </w:r>
            <w:r w:rsidRPr="00EE6E1C">
              <w:rPr>
                <w:rFonts w:cs="Aptos Serif"/>
                <w:spacing w:val="-5"/>
              </w:rPr>
              <w:t xml:space="preserve"> </w:t>
            </w:r>
            <w:r w:rsidRPr="00EE6E1C">
              <w:rPr>
                <w:rFonts w:cs="Aptos Serif"/>
              </w:rPr>
              <w:t xml:space="preserve">in the area. To mitigate this impact, CEC undertakes to maintain a vegetative cover on the soil surface. Clearing of the site for the power transmission line will be done in such way as to maintain the leaf litter layer. Along the power transmission line, stumping of trees will not be allowed to </w:t>
            </w:r>
            <w:r w:rsidRPr="00EE6E1C">
              <w:rPr>
                <w:rFonts w:cs="Aptos Serif"/>
              </w:rPr>
              <w:lastRenderedPageBreak/>
              <w:t>maintain soil integrity. Clearing of vegetation will strictly be confined to way leave area of the power transmission</w:t>
            </w:r>
          </w:p>
          <w:p w14:paraId="5CDC76A6" w14:textId="77777777" w:rsidR="001D424F" w:rsidRPr="00EE6E1C" w:rsidRDefault="00C11E50" w:rsidP="00EE6E1C">
            <w:pPr>
              <w:pStyle w:val="TableParagraph"/>
              <w:spacing w:after="240" w:line="276" w:lineRule="auto"/>
              <w:ind w:left="116"/>
              <w:rPr>
                <w:rFonts w:cs="Aptos Serif"/>
              </w:rPr>
            </w:pPr>
            <w:r w:rsidRPr="00EE6E1C">
              <w:rPr>
                <w:rFonts w:cs="Aptos Serif"/>
                <w:spacing w:val="-2"/>
              </w:rPr>
              <w:t>line.</w:t>
            </w:r>
          </w:p>
        </w:tc>
      </w:tr>
      <w:tr w:rsidR="001D424F" w:rsidRPr="00EE6E1C" w14:paraId="5CDC76AD" w14:textId="77777777" w:rsidTr="00C53B62">
        <w:trPr>
          <w:trHeight w:val="1605"/>
        </w:trPr>
        <w:tc>
          <w:tcPr>
            <w:tcW w:w="5099" w:type="dxa"/>
          </w:tcPr>
          <w:p w14:paraId="5CDC76A8" w14:textId="77777777" w:rsidR="001D424F" w:rsidRPr="00EE6E1C" w:rsidRDefault="00C11E50" w:rsidP="00EE6E1C">
            <w:pPr>
              <w:pStyle w:val="TableParagraph"/>
              <w:spacing w:before="31" w:after="240" w:line="276" w:lineRule="auto"/>
              <w:ind w:left="237"/>
              <w:rPr>
                <w:rFonts w:cs="Aptos Serif"/>
                <w:b/>
              </w:rPr>
            </w:pPr>
            <w:r w:rsidRPr="00EE6E1C">
              <w:rPr>
                <w:rFonts w:cs="Aptos Serif"/>
                <w:b/>
              </w:rPr>
              <w:lastRenderedPageBreak/>
              <w:t>PS4:</w:t>
            </w:r>
            <w:r w:rsidRPr="00EE6E1C">
              <w:rPr>
                <w:rFonts w:cs="Aptos Serif"/>
                <w:b/>
                <w:spacing w:val="-6"/>
              </w:rPr>
              <w:t xml:space="preserve"> </w:t>
            </w:r>
            <w:r w:rsidRPr="00EE6E1C">
              <w:rPr>
                <w:rFonts w:cs="Aptos Serif"/>
                <w:b/>
              </w:rPr>
              <w:t>Community,</w:t>
            </w:r>
            <w:r w:rsidRPr="00EE6E1C">
              <w:rPr>
                <w:rFonts w:cs="Aptos Serif"/>
                <w:b/>
                <w:spacing w:val="-4"/>
              </w:rPr>
              <w:t xml:space="preserve"> </w:t>
            </w:r>
            <w:r w:rsidRPr="00EE6E1C">
              <w:rPr>
                <w:rFonts w:cs="Aptos Serif"/>
                <w:b/>
              </w:rPr>
              <w:t>Health,</w:t>
            </w:r>
            <w:r w:rsidRPr="00EE6E1C">
              <w:rPr>
                <w:rFonts w:cs="Aptos Serif"/>
                <w:b/>
                <w:spacing w:val="-6"/>
              </w:rPr>
              <w:t xml:space="preserve"> </w:t>
            </w:r>
            <w:r w:rsidRPr="00EE6E1C">
              <w:rPr>
                <w:rFonts w:cs="Aptos Serif"/>
                <w:b/>
              </w:rPr>
              <w:t>Safety</w:t>
            </w:r>
            <w:r w:rsidRPr="00EE6E1C">
              <w:rPr>
                <w:rFonts w:cs="Aptos Serif"/>
                <w:b/>
                <w:spacing w:val="-6"/>
              </w:rPr>
              <w:t xml:space="preserve"> </w:t>
            </w:r>
            <w:r w:rsidRPr="00EE6E1C">
              <w:rPr>
                <w:rFonts w:cs="Aptos Serif"/>
                <w:b/>
              </w:rPr>
              <w:t>and</w:t>
            </w:r>
            <w:r w:rsidRPr="00EE6E1C">
              <w:rPr>
                <w:rFonts w:cs="Aptos Serif"/>
                <w:b/>
                <w:spacing w:val="-6"/>
              </w:rPr>
              <w:t xml:space="preserve"> </w:t>
            </w:r>
            <w:r w:rsidRPr="00EE6E1C">
              <w:rPr>
                <w:rFonts w:cs="Aptos Serif"/>
                <w:b/>
                <w:spacing w:val="-2"/>
              </w:rPr>
              <w:t>Security</w:t>
            </w:r>
          </w:p>
          <w:p w14:paraId="5CDC76A9" w14:textId="77777777" w:rsidR="001D424F" w:rsidRPr="00EE6E1C" w:rsidRDefault="00C11E50" w:rsidP="00EE6E1C">
            <w:pPr>
              <w:pStyle w:val="TableParagraph"/>
              <w:spacing w:before="7" w:after="240" w:line="276" w:lineRule="auto"/>
              <w:ind w:left="237"/>
              <w:rPr>
                <w:rFonts w:cs="Aptos Serif"/>
              </w:rPr>
            </w:pPr>
            <w:r w:rsidRPr="00EE6E1C">
              <w:rPr>
                <w:rFonts w:cs="Aptos Serif"/>
              </w:rPr>
              <w:t>PS4</w:t>
            </w:r>
            <w:r w:rsidRPr="00EE6E1C">
              <w:rPr>
                <w:rFonts w:cs="Aptos Serif"/>
                <w:spacing w:val="-6"/>
              </w:rPr>
              <w:t xml:space="preserve"> </w:t>
            </w:r>
            <w:r w:rsidRPr="00EE6E1C">
              <w:rPr>
                <w:rFonts w:cs="Aptos Serif"/>
              </w:rPr>
              <w:t>helps</w:t>
            </w:r>
            <w:r w:rsidRPr="00EE6E1C">
              <w:rPr>
                <w:rFonts w:cs="Aptos Serif"/>
                <w:spacing w:val="-7"/>
              </w:rPr>
              <w:t xml:space="preserve"> </w:t>
            </w:r>
            <w:r w:rsidRPr="00EE6E1C">
              <w:rPr>
                <w:rFonts w:cs="Aptos Serif"/>
              </w:rPr>
              <w:t>companies</w:t>
            </w:r>
            <w:r w:rsidRPr="00EE6E1C">
              <w:rPr>
                <w:rFonts w:cs="Aptos Serif"/>
                <w:spacing w:val="-7"/>
              </w:rPr>
              <w:t xml:space="preserve"> </w:t>
            </w:r>
            <w:r w:rsidRPr="00EE6E1C">
              <w:rPr>
                <w:rFonts w:cs="Aptos Serif"/>
              </w:rPr>
              <w:t>adopt</w:t>
            </w:r>
            <w:r w:rsidRPr="00EE6E1C">
              <w:rPr>
                <w:rFonts w:cs="Aptos Serif"/>
                <w:spacing w:val="-6"/>
              </w:rPr>
              <w:t xml:space="preserve"> </w:t>
            </w:r>
            <w:r w:rsidRPr="00EE6E1C">
              <w:rPr>
                <w:rFonts w:cs="Aptos Serif"/>
              </w:rPr>
              <w:t>responsible</w:t>
            </w:r>
            <w:r w:rsidRPr="00EE6E1C">
              <w:rPr>
                <w:rFonts w:cs="Aptos Serif"/>
                <w:spacing w:val="-5"/>
              </w:rPr>
              <w:t xml:space="preserve"> </w:t>
            </w:r>
            <w:r w:rsidRPr="00EE6E1C">
              <w:rPr>
                <w:rFonts w:cs="Aptos Serif"/>
              </w:rPr>
              <w:t>practices</w:t>
            </w:r>
            <w:r w:rsidRPr="00EE6E1C">
              <w:rPr>
                <w:rFonts w:cs="Aptos Serif"/>
                <w:spacing w:val="-7"/>
              </w:rPr>
              <w:t xml:space="preserve"> </w:t>
            </w:r>
            <w:r w:rsidRPr="00EE6E1C">
              <w:rPr>
                <w:rFonts w:cs="Aptos Serif"/>
              </w:rPr>
              <w:t>to</w:t>
            </w:r>
            <w:r w:rsidRPr="00EE6E1C">
              <w:rPr>
                <w:rFonts w:cs="Aptos Serif"/>
                <w:spacing w:val="-8"/>
              </w:rPr>
              <w:t xml:space="preserve"> </w:t>
            </w:r>
            <w:r w:rsidRPr="00EE6E1C">
              <w:rPr>
                <w:rFonts w:cs="Aptos Serif"/>
              </w:rPr>
              <w:t xml:space="preserve">reduce such risks including through emergency preparedness and response, security force management, and design safety </w:t>
            </w:r>
            <w:r w:rsidRPr="00EE6E1C">
              <w:rPr>
                <w:rFonts w:cs="Aptos Serif"/>
                <w:spacing w:val="-2"/>
              </w:rPr>
              <w:t>measures.</w:t>
            </w:r>
          </w:p>
        </w:tc>
        <w:tc>
          <w:tcPr>
            <w:tcW w:w="3911" w:type="dxa"/>
          </w:tcPr>
          <w:p w14:paraId="5CDC76AB" w14:textId="77777777" w:rsidR="001D424F" w:rsidRPr="00EE6E1C" w:rsidRDefault="00C11E50" w:rsidP="00EE6E1C">
            <w:pPr>
              <w:pStyle w:val="TableParagraph"/>
              <w:spacing w:after="240" w:line="276" w:lineRule="auto"/>
              <w:ind w:left="116" w:right="154"/>
              <w:rPr>
                <w:rFonts w:cs="Aptos Serif"/>
              </w:rPr>
            </w:pPr>
            <w:r w:rsidRPr="00EE6E1C">
              <w:rPr>
                <w:rFonts w:cs="Aptos Serif"/>
              </w:rPr>
              <w:t>CEC will ensure that the project is designed, constructed,</w:t>
            </w:r>
            <w:r w:rsidRPr="00EE6E1C">
              <w:rPr>
                <w:rFonts w:cs="Aptos Serif"/>
                <w:spacing w:val="-11"/>
              </w:rPr>
              <w:t xml:space="preserve"> </w:t>
            </w:r>
            <w:r w:rsidRPr="00EE6E1C">
              <w:rPr>
                <w:rFonts w:cs="Aptos Serif"/>
              </w:rPr>
              <w:t>operated,</w:t>
            </w:r>
            <w:r w:rsidRPr="00EE6E1C">
              <w:rPr>
                <w:rFonts w:cs="Aptos Serif"/>
                <w:spacing w:val="-11"/>
              </w:rPr>
              <w:t xml:space="preserve"> </w:t>
            </w:r>
            <w:r w:rsidRPr="00EE6E1C">
              <w:rPr>
                <w:rFonts w:cs="Aptos Serif"/>
              </w:rPr>
              <w:t>and</w:t>
            </w:r>
            <w:r w:rsidRPr="00EE6E1C">
              <w:rPr>
                <w:rFonts w:cs="Aptos Serif"/>
                <w:spacing w:val="-10"/>
              </w:rPr>
              <w:t xml:space="preserve"> </w:t>
            </w:r>
            <w:r w:rsidRPr="00EE6E1C">
              <w:rPr>
                <w:rFonts w:cs="Aptos Serif"/>
              </w:rPr>
              <w:t>decommissioned</w:t>
            </w:r>
            <w:r w:rsidRPr="00EE6E1C">
              <w:rPr>
                <w:rFonts w:cs="Aptos Serif"/>
                <w:spacing w:val="-10"/>
              </w:rPr>
              <w:t xml:space="preserve"> </w:t>
            </w:r>
            <w:r w:rsidRPr="00EE6E1C">
              <w:rPr>
                <w:rFonts w:cs="Aptos Serif"/>
              </w:rPr>
              <w:t>in accordance with good international industry practice (GIIP), taking into consideration safety risks to third parties or Affected</w:t>
            </w:r>
          </w:p>
          <w:p w14:paraId="5CDC76AC" w14:textId="77777777" w:rsidR="001D424F" w:rsidRPr="00EE6E1C" w:rsidRDefault="00C11E50" w:rsidP="00EE6E1C">
            <w:pPr>
              <w:pStyle w:val="TableParagraph"/>
              <w:spacing w:after="240" w:line="276" w:lineRule="auto"/>
              <w:ind w:left="116"/>
              <w:rPr>
                <w:rFonts w:cs="Aptos Serif"/>
              </w:rPr>
            </w:pPr>
            <w:r w:rsidRPr="00EE6E1C">
              <w:rPr>
                <w:rFonts w:cs="Aptos Serif"/>
                <w:spacing w:val="-2"/>
              </w:rPr>
              <w:t>communities.</w:t>
            </w:r>
          </w:p>
        </w:tc>
      </w:tr>
      <w:tr w:rsidR="001D424F" w:rsidRPr="00EE6E1C" w14:paraId="5CDC76B2" w14:textId="77777777" w:rsidTr="00C53B62">
        <w:trPr>
          <w:trHeight w:val="1482"/>
        </w:trPr>
        <w:tc>
          <w:tcPr>
            <w:tcW w:w="5099" w:type="dxa"/>
          </w:tcPr>
          <w:p w14:paraId="5CDC76AE" w14:textId="77777777" w:rsidR="001D424F" w:rsidRPr="00EE6E1C" w:rsidRDefault="00C11E50" w:rsidP="00EE6E1C">
            <w:pPr>
              <w:pStyle w:val="TableParagraph"/>
              <w:spacing w:before="49" w:after="240" w:line="276" w:lineRule="auto"/>
              <w:ind w:left="237" w:right="107"/>
              <w:rPr>
                <w:rFonts w:cs="Aptos Serif"/>
              </w:rPr>
            </w:pPr>
            <w:r w:rsidRPr="00EE6E1C">
              <w:rPr>
                <w:rFonts w:cs="Aptos Serif"/>
                <w:b/>
              </w:rPr>
              <w:t xml:space="preserve">PS5: Land Acquisition and Involuntary Resettlement </w:t>
            </w:r>
            <w:r w:rsidRPr="00EE6E1C">
              <w:rPr>
                <w:rFonts w:cs="Aptos Serif"/>
              </w:rPr>
              <w:t>PS5 advises companies to avoid involuntary resettlement wherever possible and to minimize its impact on those displaced through mitigation measures such as fair compensation</w:t>
            </w:r>
            <w:r w:rsidRPr="00EE6E1C">
              <w:rPr>
                <w:rFonts w:cs="Aptos Serif"/>
                <w:spacing w:val="-8"/>
              </w:rPr>
              <w:t xml:space="preserve"> </w:t>
            </w:r>
            <w:r w:rsidRPr="00EE6E1C">
              <w:rPr>
                <w:rFonts w:cs="Aptos Serif"/>
              </w:rPr>
              <w:t>and</w:t>
            </w:r>
            <w:r w:rsidRPr="00EE6E1C">
              <w:rPr>
                <w:rFonts w:cs="Aptos Serif"/>
                <w:spacing w:val="-7"/>
              </w:rPr>
              <w:t xml:space="preserve"> </w:t>
            </w:r>
            <w:r w:rsidRPr="00EE6E1C">
              <w:rPr>
                <w:rFonts w:cs="Aptos Serif"/>
              </w:rPr>
              <w:t>improvements</w:t>
            </w:r>
            <w:r w:rsidRPr="00EE6E1C">
              <w:rPr>
                <w:rFonts w:cs="Aptos Serif"/>
                <w:spacing w:val="-8"/>
              </w:rPr>
              <w:t xml:space="preserve"> </w:t>
            </w:r>
            <w:r w:rsidRPr="00EE6E1C">
              <w:rPr>
                <w:rFonts w:cs="Aptos Serif"/>
              </w:rPr>
              <w:t>to</w:t>
            </w:r>
            <w:r w:rsidRPr="00EE6E1C">
              <w:rPr>
                <w:rFonts w:cs="Aptos Serif"/>
                <w:spacing w:val="-8"/>
              </w:rPr>
              <w:t xml:space="preserve"> </w:t>
            </w:r>
            <w:r w:rsidRPr="00EE6E1C">
              <w:rPr>
                <w:rFonts w:cs="Aptos Serif"/>
              </w:rPr>
              <w:t>and</w:t>
            </w:r>
            <w:r w:rsidRPr="00EE6E1C">
              <w:rPr>
                <w:rFonts w:cs="Aptos Serif"/>
                <w:spacing w:val="-7"/>
              </w:rPr>
              <w:t xml:space="preserve"> </w:t>
            </w:r>
            <w:r w:rsidRPr="00EE6E1C">
              <w:rPr>
                <w:rFonts w:cs="Aptos Serif"/>
              </w:rPr>
              <w:t>living</w:t>
            </w:r>
            <w:r w:rsidRPr="00EE6E1C">
              <w:rPr>
                <w:rFonts w:cs="Aptos Serif"/>
                <w:spacing w:val="-8"/>
              </w:rPr>
              <w:t xml:space="preserve"> </w:t>
            </w:r>
            <w:r w:rsidRPr="00EE6E1C">
              <w:rPr>
                <w:rFonts w:cs="Aptos Serif"/>
              </w:rPr>
              <w:t>conditions. Active community engagement throughout the process is</w:t>
            </w:r>
          </w:p>
          <w:p w14:paraId="5CDC76AF" w14:textId="77777777" w:rsidR="001D424F" w:rsidRPr="00EE6E1C" w:rsidRDefault="00C11E50" w:rsidP="00EE6E1C">
            <w:pPr>
              <w:pStyle w:val="TableParagraph"/>
              <w:spacing w:after="240" w:line="276" w:lineRule="auto"/>
              <w:ind w:left="237"/>
              <w:rPr>
                <w:rFonts w:cs="Aptos Serif"/>
              </w:rPr>
            </w:pPr>
            <w:r w:rsidRPr="00EE6E1C">
              <w:rPr>
                <w:rFonts w:cs="Aptos Serif"/>
                <w:spacing w:val="-2"/>
              </w:rPr>
              <w:t>essential.</w:t>
            </w:r>
          </w:p>
        </w:tc>
        <w:tc>
          <w:tcPr>
            <w:tcW w:w="3911" w:type="dxa"/>
          </w:tcPr>
          <w:p w14:paraId="5CDC76B1" w14:textId="77777777" w:rsidR="001D424F" w:rsidRPr="00EE6E1C" w:rsidRDefault="00C11E50" w:rsidP="00EE6E1C">
            <w:pPr>
              <w:pStyle w:val="TableParagraph"/>
              <w:spacing w:after="240" w:line="276" w:lineRule="auto"/>
              <w:ind w:left="116" w:right="130"/>
              <w:rPr>
                <w:rFonts w:cs="Aptos Serif"/>
              </w:rPr>
            </w:pPr>
            <w:r w:rsidRPr="00EE6E1C">
              <w:rPr>
                <w:rFonts w:cs="Aptos Serif"/>
              </w:rPr>
              <w:t>The project will affect agricultural fields. CEC and InnoVent will compensate all those affected.</w:t>
            </w:r>
            <w:r w:rsidRPr="00EE6E1C">
              <w:rPr>
                <w:rFonts w:cs="Aptos Serif"/>
                <w:spacing w:val="-8"/>
              </w:rPr>
              <w:t xml:space="preserve"> </w:t>
            </w:r>
            <w:r w:rsidRPr="00EE6E1C">
              <w:rPr>
                <w:rFonts w:cs="Aptos Serif"/>
              </w:rPr>
              <w:t>A</w:t>
            </w:r>
            <w:r w:rsidRPr="00EE6E1C">
              <w:rPr>
                <w:rFonts w:cs="Aptos Serif"/>
                <w:spacing w:val="-8"/>
              </w:rPr>
              <w:t xml:space="preserve"> </w:t>
            </w:r>
            <w:r w:rsidRPr="00EE6E1C">
              <w:rPr>
                <w:rFonts w:cs="Aptos Serif"/>
              </w:rPr>
              <w:t>Livelihood</w:t>
            </w:r>
            <w:r w:rsidRPr="00EE6E1C">
              <w:rPr>
                <w:rFonts w:cs="Aptos Serif"/>
                <w:spacing w:val="-6"/>
              </w:rPr>
              <w:t xml:space="preserve"> </w:t>
            </w:r>
            <w:r w:rsidRPr="00EE6E1C">
              <w:rPr>
                <w:rFonts w:cs="Aptos Serif"/>
              </w:rPr>
              <w:t>Restoration</w:t>
            </w:r>
            <w:r w:rsidRPr="00EE6E1C">
              <w:rPr>
                <w:rFonts w:cs="Aptos Serif"/>
                <w:spacing w:val="-8"/>
              </w:rPr>
              <w:t xml:space="preserve"> </w:t>
            </w:r>
            <w:r w:rsidRPr="00EE6E1C">
              <w:rPr>
                <w:rFonts w:cs="Aptos Serif"/>
              </w:rPr>
              <w:t>Plan</w:t>
            </w:r>
            <w:r w:rsidRPr="00EE6E1C">
              <w:rPr>
                <w:rFonts w:cs="Aptos Serif"/>
                <w:spacing w:val="-8"/>
              </w:rPr>
              <w:t xml:space="preserve"> </w:t>
            </w:r>
            <w:r w:rsidRPr="00EE6E1C">
              <w:rPr>
                <w:rFonts w:cs="Aptos Serif"/>
              </w:rPr>
              <w:t>for</w:t>
            </w:r>
            <w:r w:rsidRPr="00EE6E1C">
              <w:rPr>
                <w:rFonts w:cs="Aptos Serif"/>
                <w:spacing w:val="-7"/>
              </w:rPr>
              <w:t xml:space="preserve"> </w:t>
            </w:r>
            <w:r w:rsidRPr="00EE6E1C">
              <w:rPr>
                <w:rFonts w:cs="Aptos Serif"/>
              </w:rPr>
              <w:t>the affected individuals is proposed and attached</w:t>
            </w:r>
            <w:r w:rsidRPr="00EE6E1C">
              <w:rPr>
                <w:rFonts w:cs="Aptos Serif"/>
                <w:spacing w:val="40"/>
              </w:rPr>
              <w:t xml:space="preserve"> </w:t>
            </w:r>
            <w:r w:rsidRPr="00EE6E1C">
              <w:rPr>
                <w:rFonts w:cs="Aptos Serif"/>
              </w:rPr>
              <w:t>in Appendix 7.</w:t>
            </w:r>
          </w:p>
        </w:tc>
      </w:tr>
      <w:tr w:rsidR="001D424F" w:rsidRPr="00EE6E1C" w14:paraId="5CDC76B7" w14:textId="77777777" w:rsidTr="00C53B62">
        <w:trPr>
          <w:trHeight w:val="932"/>
        </w:trPr>
        <w:tc>
          <w:tcPr>
            <w:tcW w:w="5099" w:type="dxa"/>
          </w:tcPr>
          <w:p w14:paraId="5CDC76B3" w14:textId="77777777" w:rsidR="001D424F" w:rsidRPr="00EE6E1C" w:rsidRDefault="00C11E50" w:rsidP="00EE6E1C">
            <w:pPr>
              <w:pStyle w:val="TableParagraph"/>
              <w:spacing w:before="32" w:after="240" w:line="276" w:lineRule="auto"/>
              <w:ind w:left="237"/>
              <w:rPr>
                <w:rFonts w:cs="Aptos Serif"/>
              </w:rPr>
            </w:pPr>
            <w:r w:rsidRPr="00EE6E1C">
              <w:rPr>
                <w:rFonts w:cs="Aptos Serif"/>
                <w:b/>
              </w:rPr>
              <w:t>PS6: Biodiversity Conservation and Sustainable Management</w:t>
            </w:r>
            <w:r w:rsidRPr="00EE6E1C">
              <w:rPr>
                <w:rFonts w:cs="Aptos Serif"/>
                <w:b/>
                <w:spacing w:val="-7"/>
              </w:rPr>
              <w:t xml:space="preserve"> </w:t>
            </w:r>
            <w:r w:rsidRPr="00EE6E1C">
              <w:rPr>
                <w:rFonts w:cs="Aptos Serif"/>
                <w:b/>
              </w:rPr>
              <w:t>of</w:t>
            </w:r>
            <w:r w:rsidRPr="00EE6E1C">
              <w:rPr>
                <w:rFonts w:cs="Aptos Serif"/>
                <w:b/>
                <w:spacing w:val="-8"/>
              </w:rPr>
              <w:t xml:space="preserve"> </w:t>
            </w:r>
            <w:r w:rsidRPr="00EE6E1C">
              <w:rPr>
                <w:rFonts w:cs="Aptos Serif"/>
                <w:b/>
              </w:rPr>
              <w:t>Living</w:t>
            </w:r>
            <w:r w:rsidRPr="00EE6E1C">
              <w:rPr>
                <w:rFonts w:cs="Aptos Serif"/>
                <w:b/>
                <w:spacing w:val="-6"/>
              </w:rPr>
              <w:t xml:space="preserve"> </w:t>
            </w:r>
            <w:r w:rsidRPr="00EE6E1C">
              <w:rPr>
                <w:rFonts w:cs="Aptos Serif"/>
                <w:b/>
              </w:rPr>
              <w:t>Natural</w:t>
            </w:r>
            <w:r w:rsidRPr="00EE6E1C">
              <w:rPr>
                <w:rFonts w:cs="Aptos Serif"/>
                <w:b/>
                <w:spacing w:val="-7"/>
              </w:rPr>
              <w:t xml:space="preserve"> </w:t>
            </w:r>
            <w:r w:rsidRPr="00EE6E1C">
              <w:rPr>
                <w:rFonts w:cs="Aptos Serif"/>
                <w:b/>
              </w:rPr>
              <w:t>Resources</w:t>
            </w:r>
            <w:r w:rsidRPr="00EE6E1C">
              <w:rPr>
                <w:rFonts w:cs="Aptos Serif"/>
                <w:b/>
                <w:spacing w:val="-4"/>
              </w:rPr>
              <w:t xml:space="preserve"> </w:t>
            </w:r>
            <w:r w:rsidRPr="00EE6E1C">
              <w:rPr>
                <w:rFonts w:cs="Aptos Serif"/>
              </w:rPr>
              <w:t>PS6</w:t>
            </w:r>
            <w:r w:rsidRPr="00EE6E1C">
              <w:rPr>
                <w:rFonts w:cs="Aptos Serif"/>
                <w:spacing w:val="-9"/>
              </w:rPr>
              <w:t xml:space="preserve"> </w:t>
            </w:r>
            <w:r w:rsidRPr="00EE6E1C">
              <w:rPr>
                <w:rFonts w:cs="Aptos Serif"/>
              </w:rPr>
              <w:t>recognizes that protecting and conserving biodiversity, maintaining ecosystem services, and managing living natural resources</w:t>
            </w:r>
          </w:p>
        </w:tc>
        <w:tc>
          <w:tcPr>
            <w:tcW w:w="3911" w:type="dxa"/>
          </w:tcPr>
          <w:p w14:paraId="5CDC76B5" w14:textId="77777777" w:rsidR="001D424F" w:rsidRPr="00EE6E1C" w:rsidRDefault="00C11E50" w:rsidP="00EE6E1C">
            <w:pPr>
              <w:pStyle w:val="TableParagraph"/>
              <w:spacing w:after="240" w:line="276" w:lineRule="auto"/>
              <w:ind w:left="116" w:right="188"/>
              <w:rPr>
                <w:rFonts w:cs="Aptos Serif"/>
              </w:rPr>
            </w:pPr>
            <w:r w:rsidRPr="00EE6E1C">
              <w:rPr>
                <w:rFonts w:cs="Aptos Serif"/>
              </w:rPr>
              <w:t>The</w:t>
            </w:r>
            <w:r w:rsidRPr="00EE6E1C">
              <w:rPr>
                <w:rFonts w:cs="Aptos Serif"/>
                <w:spacing w:val="-7"/>
              </w:rPr>
              <w:t xml:space="preserve"> </w:t>
            </w:r>
            <w:r w:rsidRPr="00EE6E1C">
              <w:rPr>
                <w:rFonts w:cs="Aptos Serif"/>
              </w:rPr>
              <w:t>footprint</w:t>
            </w:r>
            <w:r w:rsidRPr="00EE6E1C">
              <w:rPr>
                <w:rFonts w:cs="Aptos Serif"/>
                <w:spacing w:val="-8"/>
              </w:rPr>
              <w:t xml:space="preserve"> </w:t>
            </w:r>
            <w:r w:rsidRPr="00EE6E1C">
              <w:rPr>
                <w:rFonts w:cs="Aptos Serif"/>
              </w:rPr>
              <w:t>for</w:t>
            </w:r>
            <w:r w:rsidRPr="00EE6E1C">
              <w:rPr>
                <w:rFonts w:cs="Aptos Serif"/>
                <w:spacing w:val="-7"/>
              </w:rPr>
              <w:t xml:space="preserve"> </w:t>
            </w:r>
            <w:r w:rsidRPr="00EE6E1C">
              <w:rPr>
                <w:rFonts w:cs="Aptos Serif"/>
              </w:rPr>
              <w:t>the</w:t>
            </w:r>
            <w:r w:rsidRPr="00EE6E1C">
              <w:rPr>
                <w:rFonts w:cs="Aptos Serif"/>
                <w:spacing w:val="-5"/>
              </w:rPr>
              <w:t xml:space="preserve"> </w:t>
            </w:r>
            <w:r w:rsidRPr="00EE6E1C">
              <w:rPr>
                <w:rFonts w:cs="Aptos Serif"/>
              </w:rPr>
              <w:t>power</w:t>
            </w:r>
            <w:r w:rsidRPr="00EE6E1C">
              <w:rPr>
                <w:rFonts w:cs="Aptos Serif"/>
                <w:spacing w:val="-6"/>
              </w:rPr>
              <w:t xml:space="preserve"> </w:t>
            </w:r>
            <w:r w:rsidRPr="00EE6E1C">
              <w:rPr>
                <w:rFonts w:cs="Aptos Serif"/>
              </w:rPr>
              <w:t>transmission</w:t>
            </w:r>
            <w:r w:rsidRPr="00EE6E1C">
              <w:rPr>
                <w:rFonts w:cs="Aptos Serif"/>
                <w:spacing w:val="-8"/>
              </w:rPr>
              <w:t xml:space="preserve"> </w:t>
            </w:r>
            <w:r w:rsidRPr="00EE6E1C">
              <w:rPr>
                <w:rFonts w:cs="Aptos Serif"/>
              </w:rPr>
              <w:t>line is a brownfield site with little vegetation.</w:t>
            </w:r>
          </w:p>
          <w:p w14:paraId="5CDC76B6" w14:textId="77777777" w:rsidR="001D424F" w:rsidRPr="00EE6E1C" w:rsidRDefault="00C11E50" w:rsidP="00EE6E1C">
            <w:pPr>
              <w:pStyle w:val="TableParagraph"/>
              <w:spacing w:after="240" w:line="276" w:lineRule="auto"/>
              <w:ind w:left="116"/>
              <w:rPr>
                <w:rFonts w:cs="Aptos Serif"/>
              </w:rPr>
            </w:pPr>
            <w:r w:rsidRPr="00EE6E1C">
              <w:rPr>
                <w:rFonts w:cs="Aptos Serif"/>
              </w:rPr>
              <w:t>However,</w:t>
            </w:r>
            <w:r w:rsidRPr="00EE6E1C">
              <w:rPr>
                <w:rFonts w:cs="Aptos Serif"/>
                <w:spacing w:val="-7"/>
              </w:rPr>
              <w:t xml:space="preserve"> </w:t>
            </w:r>
            <w:r w:rsidRPr="00EE6E1C">
              <w:rPr>
                <w:rFonts w:cs="Aptos Serif"/>
              </w:rPr>
              <w:t>the</w:t>
            </w:r>
            <w:r w:rsidRPr="00EE6E1C">
              <w:rPr>
                <w:rFonts w:cs="Aptos Serif"/>
                <w:spacing w:val="-4"/>
              </w:rPr>
              <w:t xml:space="preserve"> </w:t>
            </w:r>
            <w:r w:rsidRPr="00EE6E1C">
              <w:rPr>
                <w:rFonts w:cs="Aptos Serif"/>
              </w:rPr>
              <w:t>wayleave</w:t>
            </w:r>
            <w:r w:rsidRPr="00EE6E1C">
              <w:rPr>
                <w:rFonts w:cs="Aptos Serif"/>
                <w:spacing w:val="-5"/>
              </w:rPr>
              <w:t xml:space="preserve"> </w:t>
            </w:r>
            <w:r w:rsidRPr="00EE6E1C">
              <w:rPr>
                <w:rFonts w:cs="Aptos Serif"/>
              </w:rPr>
              <w:t>for</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spacing w:val="-2"/>
              </w:rPr>
              <w:t>power</w:t>
            </w:r>
          </w:p>
        </w:tc>
      </w:tr>
      <w:tr w:rsidR="001D424F" w:rsidRPr="00EE6E1C" w14:paraId="5CDC76BE" w14:textId="77777777" w:rsidTr="009121E9">
        <w:trPr>
          <w:trHeight w:val="1350"/>
        </w:trPr>
        <w:tc>
          <w:tcPr>
            <w:tcW w:w="5099" w:type="dxa"/>
          </w:tcPr>
          <w:p w14:paraId="5CDC76BA" w14:textId="77777777" w:rsidR="001D424F" w:rsidRPr="00EE6E1C" w:rsidRDefault="00C11E50" w:rsidP="00EE6E1C">
            <w:pPr>
              <w:pStyle w:val="TableParagraph"/>
              <w:spacing w:after="240" w:line="276" w:lineRule="auto"/>
              <w:ind w:left="237"/>
              <w:rPr>
                <w:rFonts w:cs="Aptos Serif"/>
              </w:rPr>
            </w:pPr>
            <w:r w:rsidRPr="00EE6E1C">
              <w:rPr>
                <w:rFonts w:cs="Aptos Serif"/>
              </w:rPr>
              <w:t>adequately</w:t>
            </w:r>
            <w:r w:rsidRPr="00EE6E1C">
              <w:rPr>
                <w:rFonts w:cs="Aptos Serif"/>
                <w:spacing w:val="-8"/>
              </w:rPr>
              <w:t xml:space="preserve"> </w:t>
            </w:r>
            <w:r w:rsidRPr="00EE6E1C">
              <w:rPr>
                <w:rFonts w:cs="Aptos Serif"/>
              </w:rPr>
              <w:t>are</w:t>
            </w:r>
            <w:r w:rsidRPr="00EE6E1C">
              <w:rPr>
                <w:rFonts w:cs="Aptos Serif"/>
                <w:spacing w:val="-8"/>
              </w:rPr>
              <w:t xml:space="preserve"> </w:t>
            </w:r>
            <w:r w:rsidRPr="00EE6E1C">
              <w:rPr>
                <w:rFonts w:cs="Aptos Serif"/>
              </w:rPr>
              <w:t>fundamental</w:t>
            </w:r>
            <w:r w:rsidRPr="00EE6E1C">
              <w:rPr>
                <w:rFonts w:cs="Aptos Serif"/>
                <w:spacing w:val="-6"/>
              </w:rPr>
              <w:t xml:space="preserve"> </w:t>
            </w:r>
            <w:r w:rsidRPr="00EE6E1C">
              <w:rPr>
                <w:rFonts w:cs="Aptos Serif"/>
              </w:rPr>
              <w:t>to</w:t>
            </w:r>
            <w:r w:rsidRPr="00EE6E1C">
              <w:rPr>
                <w:rFonts w:cs="Aptos Serif"/>
                <w:spacing w:val="-8"/>
              </w:rPr>
              <w:t xml:space="preserve"> </w:t>
            </w:r>
            <w:r w:rsidRPr="00EE6E1C">
              <w:rPr>
                <w:rFonts w:cs="Aptos Serif"/>
              </w:rPr>
              <w:t>sustainable</w:t>
            </w:r>
            <w:r w:rsidRPr="00EE6E1C">
              <w:rPr>
                <w:rFonts w:cs="Aptos Serif"/>
                <w:spacing w:val="-6"/>
              </w:rPr>
              <w:t xml:space="preserve"> </w:t>
            </w:r>
            <w:r w:rsidRPr="00EE6E1C">
              <w:rPr>
                <w:rFonts w:cs="Aptos Serif"/>
                <w:spacing w:val="-2"/>
              </w:rPr>
              <w:t>development.</w:t>
            </w:r>
          </w:p>
        </w:tc>
        <w:tc>
          <w:tcPr>
            <w:tcW w:w="3911" w:type="dxa"/>
          </w:tcPr>
          <w:p w14:paraId="5CDC76BB" w14:textId="77777777" w:rsidR="001D424F" w:rsidRPr="00EE6E1C" w:rsidRDefault="00C11E50" w:rsidP="00EE6E1C">
            <w:pPr>
              <w:pStyle w:val="TableParagraph"/>
              <w:spacing w:after="240" w:line="276" w:lineRule="auto"/>
              <w:ind w:left="116"/>
              <w:rPr>
                <w:rFonts w:cs="Aptos Serif"/>
              </w:rPr>
            </w:pPr>
            <w:r w:rsidRPr="00EE6E1C">
              <w:rPr>
                <w:rFonts w:cs="Aptos Serif"/>
              </w:rPr>
              <w:t>transmission</w:t>
            </w:r>
            <w:r w:rsidRPr="00EE6E1C">
              <w:rPr>
                <w:rFonts w:cs="Aptos Serif"/>
                <w:spacing w:val="-7"/>
              </w:rPr>
              <w:t xml:space="preserve"> </w:t>
            </w:r>
            <w:r w:rsidRPr="00EE6E1C">
              <w:rPr>
                <w:rFonts w:cs="Aptos Serif"/>
              </w:rPr>
              <w:t>line</w:t>
            </w:r>
            <w:r w:rsidRPr="00EE6E1C">
              <w:rPr>
                <w:rFonts w:cs="Aptos Serif"/>
                <w:spacing w:val="-5"/>
              </w:rPr>
              <w:t xml:space="preserve"> </w:t>
            </w:r>
            <w:r w:rsidRPr="00EE6E1C">
              <w:rPr>
                <w:rFonts w:cs="Aptos Serif"/>
              </w:rPr>
              <w:t>will</w:t>
            </w:r>
            <w:r w:rsidRPr="00EE6E1C">
              <w:rPr>
                <w:rFonts w:cs="Aptos Serif"/>
                <w:spacing w:val="-7"/>
              </w:rPr>
              <w:t xml:space="preserve"> </w:t>
            </w:r>
            <w:r w:rsidRPr="00EE6E1C">
              <w:rPr>
                <w:rFonts w:cs="Aptos Serif"/>
              </w:rPr>
              <w:t>be</w:t>
            </w:r>
            <w:r w:rsidRPr="00EE6E1C">
              <w:rPr>
                <w:rFonts w:cs="Aptos Serif"/>
                <w:spacing w:val="-6"/>
              </w:rPr>
              <w:t xml:space="preserve"> </w:t>
            </w:r>
            <w:r w:rsidRPr="00EE6E1C">
              <w:rPr>
                <w:rFonts w:cs="Aptos Serif"/>
              </w:rPr>
              <w:t>cleared</w:t>
            </w:r>
            <w:r w:rsidRPr="00EE6E1C">
              <w:rPr>
                <w:rFonts w:cs="Aptos Serif"/>
                <w:spacing w:val="-7"/>
              </w:rPr>
              <w:t xml:space="preserve"> </w:t>
            </w:r>
            <w:r w:rsidRPr="00EE6E1C">
              <w:rPr>
                <w:rFonts w:cs="Aptos Serif"/>
              </w:rPr>
              <w:t>leading</w:t>
            </w:r>
            <w:r w:rsidRPr="00EE6E1C">
              <w:rPr>
                <w:rFonts w:cs="Aptos Serif"/>
                <w:spacing w:val="-7"/>
              </w:rPr>
              <w:t xml:space="preserve"> </w:t>
            </w:r>
            <w:r w:rsidRPr="00EE6E1C">
              <w:rPr>
                <w:rFonts w:cs="Aptos Serif"/>
              </w:rPr>
              <w:t>to</w:t>
            </w:r>
            <w:r w:rsidRPr="00EE6E1C">
              <w:rPr>
                <w:rFonts w:cs="Aptos Serif"/>
                <w:spacing w:val="-7"/>
              </w:rPr>
              <w:t xml:space="preserve"> </w:t>
            </w:r>
            <w:r w:rsidRPr="00EE6E1C">
              <w:rPr>
                <w:rFonts w:cs="Aptos Serif"/>
              </w:rPr>
              <w:t>the loss of flora and termite mounds, or</w:t>
            </w:r>
          </w:p>
          <w:p w14:paraId="5CDC76BC" w14:textId="77777777" w:rsidR="001D424F" w:rsidRPr="00EE6E1C" w:rsidRDefault="00C11E50" w:rsidP="00EE6E1C">
            <w:pPr>
              <w:pStyle w:val="TableParagraph"/>
              <w:spacing w:before="1" w:after="240" w:line="276" w:lineRule="auto"/>
              <w:ind w:left="116" w:right="154"/>
              <w:rPr>
                <w:rFonts w:cs="Aptos Serif"/>
              </w:rPr>
            </w:pPr>
            <w:r w:rsidRPr="00EE6E1C">
              <w:rPr>
                <w:rFonts w:cs="Aptos Serif"/>
              </w:rPr>
              <w:t>‘termitaria’.</w:t>
            </w:r>
            <w:r w:rsidRPr="00EE6E1C">
              <w:rPr>
                <w:rFonts w:cs="Aptos Serif"/>
                <w:spacing w:val="-9"/>
              </w:rPr>
              <w:t xml:space="preserve"> </w:t>
            </w:r>
            <w:r w:rsidRPr="00EE6E1C">
              <w:rPr>
                <w:rFonts w:cs="Aptos Serif"/>
              </w:rPr>
              <w:t>The</w:t>
            </w:r>
            <w:r w:rsidRPr="00EE6E1C">
              <w:rPr>
                <w:rFonts w:cs="Aptos Serif"/>
                <w:spacing w:val="-7"/>
              </w:rPr>
              <w:t xml:space="preserve"> </w:t>
            </w:r>
            <w:r w:rsidRPr="00EE6E1C">
              <w:rPr>
                <w:rFonts w:cs="Aptos Serif"/>
              </w:rPr>
              <w:t>clearance</w:t>
            </w:r>
            <w:r w:rsidRPr="00EE6E1C">
              <w:rPr>
                <w:rFonts w:cs="Aptos Serif"/>
                <w:spacing w:val="-7"/>
              </w:rPr>
              <w:t xml:space="preserve"> </w:t>
            </w:r>
            <w:r w:rsidRPr="00EE6E1C">
              <w:rPr>
                <w:rFonts w:cs="Aptos Serif"/>
              </w:rPr>
              <w:t>will</w:t>
            </w:r>
            <w:r w:rsidRPr="00EE6E1C">
              <w:rPr>
                <w:rFonts w:cs="Aptos Serif"/>
                <w:spacing w:val="-9"/>
              </w:rPr>
              <w:t xml:space="preserve"> </w:t>
            </w:r>
            <w:r w:rsidRPr="00EE6E1C">
              <w:rPr>
                <w:rFonts w:cs="Aptos Serif"/>
              </w:rPr>
              <w:t>be</w:t>
            </w:r>
            <w:r w:rsidRPr="00EE6E1C">
              <w:rPr>
                <w:rFonts w:cs="Aptos Serif"/>
                <w:spacing w:val="-8"/>
              </w:rPr>
              <w:t xml:space="preserve"> </w:t>
            </w:r>
            <w:r w:rsidRPr="00EE6E1C">
              <w:rPr>
                <w:rFonts w:cs="Aptos Serif"/>
              </w:rPr>
              <w:t>confined</w:t>
            </w:r>
            <w:r w:rsidRPr="00EE6E1C">
              <w:rPr>
                <w:rFonts w:cs="Aptos Serif"/>
                <w:spacing w:val="-7"/>
              </w:rPr>
              <w:t xml:space="preserve"> </w:t>
            </w:r>
            <w:r w:rsidRPr="00EE6E1C">
              <w:rPr>
                <w:rFonts w:cs="Aptos Serif"/>
              </w:rPr>
              <w:t xml:space="preserve">to wayleave area. However, the impact will be very small as most of the </w:t>
            </w:r>
            <w:r w:rsidRPr="00EE6E1C">
              <w:rPr>
                <w:rFonts w:cs="Aptos Serif"/>
              </w:rPr>
              <w:lastRenderedPageBreak/>
              <w:t>wayleave area is</w:t>
            </w:r>
          </w:p>
          <w:p w14:paraId="5CDC76BD" w14:textId="77777777" w:rsidR="001D424F" w:rsidRPr="00EE6E1C" w:rsidRDefault="00C11E50" w:rsidP="00EE6E1C">
            <w:pPr>
              <w:pStyle w:val="TableParagraph"/>
              <w:spacing w:after="240" w:line="276" w:lineRule="auto"/>
              <w:ind w:left="116"/>
              <w:rPr>
                <w:rFonts w:cs="Aptos Serif"/>
              </w:rPr>
            </w:pPr>
            <w:r w:rsidRPr="00EE6E1C">
              <w:rPr>
                <w:rFonts w:cs="Aptos Serif"/>
              </w:rPr>
              <w:t>already</w:t>
            </w:r>
            <w:r w:rsidRPr="00EE6E1C">
              <w:rPr>
                <w:rFonts w:cs="Aptos Serif"/>
                <w:spacing w:val="-8"/>
              </w:rPr>
              <w:t xml:space="preserve"> </w:t>
            </w:r>
            <w:r w:rsidRPr="00EE6E1C">
              <w:rPr>
                <w:rFonts w:cs="Aptos Serif"/>
              </w:rPr>
              <w:t>cleared</w:t>
            </w:r>
            <w:r w:rsidRPr="00EE6E1C">
              <w:rPr>
                <w:rFonts w:cs="Aptos Serif"/>
                <w:spacing w:val="-5"/>
              </w:rPr>
              <w:t xml:space="preserve"> </w:t>
            </w:r>
            <w:r w:rsidRPr="00EE6E1C">
              <w:rPr>
                <w:rFonts w:cs="Aptos Serif"/>
              </w:rPr>
              <w:t>for</w:t>
            </w:r>
            <w:r w:rsidRPr="00EE6E1C">
              <w:rPr>
                <w:rFonts w:cs="Aptos Serif"/>
                <w:spacing w:val="-6"/>
              </w:rPr>
              <w:t xml:space="preserve"> </w:t>
            </w:r>
            <w:r w:rsidRPr="00EE6E1C">
              <w:rPr>
                <w:rFonts w:cs="Aptos Serif"/>
              </w:rPr>
              <w:t>agricultural</w:t>
            </w:r>
            <w:r w:rsidRPr="00EE6E1C">
              <w:rPr>
                <w:rFonts w:cs="Aptos Serif"/>
                <w:spacing w:val="-7"/>
              </w:rPr>
              <w:t xml:space="preserve"> </w:t>
            </w:r>
            <w:r w:rsidRPr="00EE6E1C">
              <w:rPr>
                <w:rFonts w:cs="Aptos Serif"/>
                <w:spacing w:val="-2"/>
              </w:rPr>
              <w:t>fields.</w:t>
            </w:r>
          </w:p>
        </w:tc>
      </w:tr>
      <w:tr w:rsidR="001D424F" w:rsidRPr="00EE6E1C" w14:paraId="5CDC76C4" w14:textId="77777777" w:rsidTr="009121E9">
        <w:trPr>
          <w:trHeight w:val="1686"/>
        </w:trPr>
        <w:tc>
          <w:tcPr>
            <w:tcW w:w="5099" w:type="dxa"/>
          </w:tcPr>
          <w:p w14:paraId="5CDC76BF" w14:textId="77777777" w:rsidR="001D424F" w:rsidRPr="00EE6E1C" w:rsidRDefault="00C11E50" w:rsidP="00EE6E1C">
            <w:pPr>
              <w:pStyle w:val="TableParagraph"/>
              <w:spacing w:before="31" w:after="240" w:line="276" w:lineRule="auto"/>
              <w:ind w:left="237"/>
              <w:rPr>
                <w:rFonts w:cs="Aptos Serif"/>
                <w:b/>
              </w:rPr>
            </w:pPr>
            <w:r w:rsidRPr="00EE6E1C">
              <w:rPr>
                <w:rFonts w:cs="Aptos Serif"/>
                <w:b/>
              </w:rPr>
              <w:lastRenderedPageBreak/>
              <w:t>PS7:</w:t>
            </w:r>
            <w:r w:rsidRPr="00EE6E1C">
              <w:rPr>
                <w:rFonts w:cs="Aptos Serif"/>
                <w:b/>
                <w:spacing w:val="-10"/>
              </w:rPr>
              <w:t xml:space="preserve"> </w:t>
            </w:r>
            <w:r w:rsidRPr="00EE6E1C">
              <w:rPr>
                <w:rFonts w:cs="Aptos Serif"/>
                <w:b/>
              </w:rPr>
              <w:t>Indigenous</w:t>
            </w:r>
            <w:r w:rsidRPr="00EE6E1C">
              <w:rPr>
                <w:rFonts w:cs="Aptos Serif"/>
                <w:b/>
                <w:spacing w:val="-10"/>
              </w:rPr>
              <w:t xml:space="preserve"> </w:t>
            </w:r>
            <w:r w:rsidRPr="00EE6E1C">
              <w:rPr>
                <w:rFonts w:cs="Aptos Serif"/>
                <w:b/>
                <w:spacing w:val="-2"/>
              </w:rPr>
              <w:t>Peoples</w:t>
            </w:r>
          </w:p>
          <w:p w14:paraId="5CDC76C0" w14:textId="77777777" w:rsidR="001D424F" w:rsidRPr="00EE6E1C" w:rsidRDefault="00C11E50" w:rsidP="00EE6E1C">
            <w:pPr>
              <w:pStyle w:val="TableParagraph"/>
              <w:spacing w:before="7" w:after="240" w:line="276" w:lineRule="auto"/>
              <w:ind w:left="237" w:right="75"/>
              <w:rPr>
                <w:rFonts w:cs="Aptos Serif"/>
              </w:rPr>
            </w:pPr>
            <w:r w:rsidRPr="00EE6E1C">
              <w:rPr>
                <w:rFonts w:cs="Aptos Serif"/>
              </w:rPr>
              <w:t>PS7</w:t>
            </w:r>
            <w:r w:rsidRPr="00EE6E1C">
              <w:rPr>
                <w:rFonts w:cs="Aptos Serif"/>
                <w:spacing w:val="-4"/>
              </w:rPr>
              <w:t xml:space="preserve"> </w:t>
            </w:r>
            <w:r w:rsidRPr="00EE6E1C">
              <w:rPr>
                <w:rFonts w:cs="Aptos Serif"/>
              </w:rPr>
              <w:t>seeks</w:t>
            </w:r>
            <w:r w:rsidRPr="00EE6E1C">
              <w:rPr>
                <w:rFonts w:cs="Aptos Serif"/>
                <w:spacing w:val="-5"/>
              </w:rPr>
              <w:t xml:space="preserve"> </w:t>
            </w:r>
            <w:r w:rsidRPr="00EE6E1C">
              <w:rPr>
                <w:rFonts w:cs="Aptos Serif"/>
              </w:rPr>
              <w:t>to</w:t>
            </w:r>
            <w:r w:rsidRPr="00EE6E1C">
              <w:rPr>
                <w:rFonts w:cs="Aptos Serif"/>
                <w:spacing w:val="-5"/>
              </w:rPr>
              <w:t xml:space="preserve"> </w:t>
            </w:r>
            <w:r w:rsidRPr="00EE6E1C">
              <w:rPr>
                <w:rFonts w:cs="Aptos Serif"/>
              </w:rPr>
              <w:t>ensure</w:t>
            </w:r>
            <w:r w:rsidRPr="00EE6E1C">
              <w:rPr>
                <w:rFonts w:cs="Aptos Serif"/>
                <w:spacing w:val="-3"/>
              </w:rPr>
              <w:t xml:space="preserve"> </w:t>
            </w:r>
            <w:r w:rsidRPr="00EE6E1C">
              <w:rPr>
                <w:rFonts w:cs="Aptos Serif"/>
              </w:rPr>
              <w:t>that</w:t>
            </w:r>
            <w:r w:rsidRPr="00EE6E1C">
              <w:rPr>
                <w:rFonts w:cs="Aptos Serif"/>
                <w:spacing w:val="-2"/>
              </w:rPr>
              <w:t xml:space="preserve"> </w:t>
            </w:r>
            <w:r w:rsidRPr="00EE6E1C">
              <w:rPr>
                <w:rFonts w:cs="Aptos Serif"/>
              </w:rPr>
              <w:t>business</w:t>
            </w:r>
            <w:r w:rsidRPr="00EE6E1C">
              <w:rPr>
                <w:rFonts w:cs="Aptos Serif"/>
                <w:spacing w:val="-5"/>
              </w:rPr>
              <w:t xml:space="preserve"> </w:t>
            </w:r>
            <w:r w:rsidRPr="00EE6E1C">
              <w:rPr>
                <w:rFonts w:cs="Aptos Serif"/>
              </w:rPr>
              <w:t>activities</w:t>
            </w:r>
            <w:r w:rsidRPr="00EE6E1C">
              <w:rPr>
                <w:rFonts w:cs="Aptos Serif"/>
                <w:spacing w:val="-5"/>
              </w:rPr>
              <w:t xml:space="preserve"> </w:t>
            </w:r>
            <w:r w:rsidRPr="00EE6E1C">
              <w:rPr>
                <w:rFonts w:cs="Aptos Serif"/>
              </w:rPr>
              <w:t>minimize</w:t>
            </w:r>
            <w:r w:rsidRPr="00EE6E1C">
              <w:rPr>
                <w:rFonts w:cs="Aptos Serif"/>
                <w:spacing w:val="-3"/>
              </w:rPr>
              <w:t xml:space="preserve"> </w:t>
            </w:r>
            <w:r w:rsidRPr="00EE6E1C">
              <w:rPr>
                <w:rFonts w:cs="Aptos Serif"/>
              </w:rPr>
              <w:t>negative impacts, foster respect for human rights, dignity, and culture of indigenous populations, and promote development benefits</w:t>
            </w:r>
            <w:r w:rsidRPr="00EE6E1C">
              <w:rPr>
                <w:rFonts w:cs="Aptos Serif"/>
                <w:spacing w:val="-9"/>
              </w:rPr>
              <w:t xml:space="preserve"> </w:t>
            </w:r>
            <w:r w:rsidRPr="00EE6E1C">
              <w:rPr>
                <w:rFonts w:cs="Aptos Serif"/>
              </w:rPr>
              <w:t>in</w:t>
            </w:r>
            <w:r w:rsidRPr="00EE6E1C">
              <w:rPr>
                <w:rFonts w:cs="Aptos Serif"/>
                <w:spacing w:val="-9"/>
              </w:rPr>
              <w:t xml:space="preserve"> </w:t>
            </w:r>
            <w:r w:rsidRPr="00EE6E1C">
              <w:rPr>
                <w:rFonts w:cs="Aptos Serif"/>
              </w:rPr>
              <w:t>culturally</w:t>
            </w:r>
            <w:r w:rsidRPr="00EE6E1C">
              <w:rPr>
                <w:rFonts w:cs="Aptos Serif"/>
                <w:spacing w:val="-7"/>
              </w:rPr>
              <w:t xml:space="preserve"> </w:t>
            </w:r>
            <w:r w:rsidRPr="00EE6E1C">
              <w:rPr>
                <w:rFonts w:cs="Aptos Serif"/>
              </w:rPr>
              <w:t>appropriate</w:t>
            </w:r>
            <w:r w:rsidRPr="00EE6E1C">
              <w:rPr>
                <w:rFonts w:cs="Aptos Serif"/>
                <w:spacing w:val="-7"/>
              </w:rPr>
              <w:t xml:space="preserve"> </w:t>
            </w:r>
            <w:r w:rsidRPr="00EE6E1C">
              <w:rPr>
                <w:rFonts w:cs="Aptos Serif"/>
              </w:rPr>
              <w:t>ways.</w:t>
            </w:r>
            <w:r w:rsidRPr="00EE6E1C">
              <w:rPr>
                <w:rFonts w:cs="Aptos Serif"/>
                <w:spacing w:val="-9"/>
              </w:rPr>
              <w:t xml:space="preserve"> </w:t>
            </w:r>
            <w:r w:rsidRPr="00EE6E1C">
              <w:rPr>
                <w:rFonts w:cs="Aptos Serif"/>
              </w:rPr>
              <w:t>Informed</w:t>
            </w:r>
            <w:r w:rsidRPr="00EE6E1C">
              <w:rPr>
                <w:rFonts w:cs="Aptos Serif"/>
                <w:spacing w:val="-7"/>
              </w:rPr>
              <w:t xml:space="preserve"> </w:t>
            </w:r>
            <w:r w:rsidRPr="00EE6E1C">
              <w:rPr>
                <w:rFonts w:cs="Aptos Serif"/>
              </w:rPr>
              <w:t>consultation and</w:t>
            </w:r>
            <w:r w:rsidRPr="00EE6E1C">
              <w:rPr>
                <w:rFonts w:cs="Aptos Serif"/>
                <w:spacing w:val="-2"/>
              </w:rPr>
              <w:t xml:space="preserve"> </w:t>
            </w:r>
            <w:r w:rsidRPr="00EE6E1C">
              <w:rPr>
                <w:rFonts w:cs="Aptos Serif"/>
              </w:rPr>
              <w:t>participation</w:t>
            </w:r>
            <w:r w:rsidRPr="00EE6E1C">
              <w:rPr>
                <w:rFonts w:cs="Aptos Serif"/>
                <w:spacing w:val="-4"/>
              </w:rPr>
              <w:t xml:space="preserve"> </w:t>
            </w:r>
            <w:r w:rsidRPr="00EE6E1C">
              <w:rPr>
                <w:rFonts w:cs="Aptos Serif"/>
              </w:rPr>
              <w:t>with</w:t>
            </w:r>
            <w:r w:rsidRPr="00EE6E1C">
              <w:rPr>
                <w:rFonts w:cs="Aptos Serif"/>
                <w:spacing w:val="-2"/>
              </w:rPr>
              <w:t xml:space="preserve"> </w:t>
            </w:r>
            <w:r w:rsidRPr="00EE6E1C">
              <w:rPr>
                <w:rFonts w:cs="Aptos Serif"/>
              </w:rPr>
              <w:t>IPs</w:t>
            </w:r>
            <w:r w:rsidRPr="00EE6E1C">
              <w:rPr>
                <w:rFonts w:cs="Aptos Serif"/>
                <w:spacing w:val="-4"/>
              </w:rPr>
              <w:t xml:space="preserve"> </w:t>
            </w:r>
            <w:r w:rsidRPr="00EE6E1C">
              <w:rPr>
                <w:rFonts w:cs="Aptos Serif"/>
              </w:rPr>
              <w:t>throughout</w:t>
            </w:r>
            <w:r w:rsidRPr="00EE6E1C">
              <w:rPr>
                <w:rFonts w:cs="Aptos Serif"/>
                <w:spacing w:val="-3"/>
              </w:rPr>
              <w:t xml:space="preserve"> </w:t>
            </w:r>
            <w:r w:rsidRPr="00EE6E1C">
              <w:rPr>
                <w:rFonts w:cs="Aptos Serif"/>
              </w:rPr>
              <w:t>the</w:t>
            </w:r>
            <w:r w:rsidRPr="00EE6E1C">
              <w:rPr>
                <w:rFonts w:cs="Aptos Serif"/>
                <w:spacing w:val="-2"/>
              </w:rPr>
              <w:t xml:space="preserve"> </w:t>
            </w:r>
            <w:r w:rsidRPr="00EE6E1C">
              <w:rPr>
                <w:rFonts w:cs="Aptos Serif"/>
              </w:rPr>
              <w:t>project</w:t>
            </w:r>
            <w:r w:rsidRPr="00EE6E1C">
              <w:rPr>
                <w:rFonts w:cs="Aptos Serif"/>
                <w:spacing w:val="-3"/>
              </w:rPr>
              <w:t xml:space="preserve"> </w:t>
            </w:r>
            <w:r w:rsidRPr="00EE6E1C">
              <w:rPr>
                <w:rFonts w:cs="Aptos Serif"/>
              </w:rPr>
              <w:t>process</w:t>
            </w:r>
            <w:r w:rsidRPr="00EE6E1C">
              <w:rPr>
                <w:rFonts w:cs="Aptos Serif"/>
                <w:spacing w:val="-4"/>
              </w:rPr>
              <w:t xml:space="preserve"> </w:t>
            </w:r>
            <w:r w:rsidRPr="00EE6E1C">
              <w:rPr>
                <w:rFonts w:cs="Aptos Serif"/>
              </w:rPr>
              <w:t>is</w:t>
            </w:r>
            <w:r w:rsidRPr="00EE6E1C">
              <w:rPr>
                <w:rFonts w:cs="Aptos Serif"/>
                <w:spacing w:val="-4"/>
              </w:rPr>
              <w:t xml:space="preserve"> </w:t>
            </w:r>
            <w:r w:rsidRPr="00EE6E1C">
              <w:rPr>
                <w:rFonts w:cs="Aptos Serif"/>
              </w:rPr>
              <w:t>a core requirement and may include Free, Prior and Informed</w:t>
            </w:r>
          </w:p>
          <w:p w14:paraId="5CDC76C1" w14:textId="77777777" w:rsidR="001D424F" w:rsidRPr="00EE6E1C" w:rsidRDefault="00C11E50" w:rsidP="00EE6E1C">
            <w:pPr>
              <w:pStyle w:val="TableParagraph"/>
              <w:spacing w:after="240" w:line="276" w:lineRule="auto"/>
              <w:ind w:left="237"/>
              <w:rPr>
                <w:rFonts w:cs="Aptos Serif"/>
              </w:rPr>
            </w:pPr>
            <w:r w:rsidRPr="00EE6E1C">
              <w:rPr>
                <w:rFonts w:cs="Aptos Serif"/>
              </w:rPr>
              <w:t>Consent</w:t>
            </w:r>
            <w:r w:rsidRPr="00EE6E1C">
              <w:rPr>
                <w:rFonts w:cs="Aptos Serif"/>
                <w:spacing w:val="-6"/>
              </w:rPr>
              <w:t xml:space="preserve"> </w:t>
            </w:r>
            <w:r w:rsidRPr="00EE6E1C">
              <w:rPr>
                <w:rFonts w:cs="Aptos Serif"/>
              </w:rPr>
              <w:t>under</w:t>
            </w:r>
            <w:r w:rsidRPr="00EE6E1C">
              <w:rPr>
                <w:rFonts w:cs="Aptos Serif"/>
                <w:spacing w:val="-6"/>
              </w:rPr>
              <w:t xml:space="preserve"> </w:t>
            </w:r>
            <w:r w:rsidRPr="00EE6E1C">
              <w:rPr>
                <w:rFonts w:cs="Aptos Serif"/>
              </w:rPr>
              <w:t>certain</w:t>
            </w:r>
            <w:r w:rsidRPr="00EE6E1C">
              <w:rPr>
                <w:rFonts w:cs="Aptos Serif"/>
                <w:spacing w:val="-7"/>
              </w:rPr>
              <w:t xml:space="preserve"> </w:t>
            </w:r>
            <w:r w:rsidRPr="00EE6E1C">
              <w:rPr>
                <w:rFonts w:cs="Aptos Serif"/>
                <w:spacing w:val="-2"/>
              </w:rPr>
              <w:t>circumstances.</w:t>
            </w:r>
          </w:p>
        </w:tc>
        <w:tc>
          <w:tcPr>
            <w:tcW w:w="3911" w:type="dxa"/>
          </w:tcPr>
          <w:p w14:paraId="5CDC76C3" w14:textId="77777777" w:rsidR="001D424F" w:rsidRPr="00EE6E1C" w:rsidRDefault="00C11E50" w:rsidP="00EE6E1C">
            <w:pPr>
              <w:pStyle w:val="TableParagraph"/>
              <w:spacing w:before="1" w:after="240" w:line="276" w:lineRule="auto"/>
              <w:ind w:left="116" w:right="129"/>
              <w:rPr>
                <w:rFonts w:cs="Aptos Serif"/>
              </w:rPr>
            </w:pPr>
            <w:r w:rsidRPr="00EE6E1C">
              <w:rPr>
                <w:rFonts w:cs="Aptos Serif"/>
              </w:rPr>
              <w:t>No</w:t>
            </w:r>
            <w:r w:rsidRPr="00EE6E1C">
              <w:rPr>
                <w:rFonts w:cs="Aptos Serif"/>
                <w:spacing w:val="-7"/>
              </w:rPr>
              <w:t xml:space="preserve"> </w:t>
            </w:r>
            <w:r w:rsidRPr="00EE6E1C">
              <w:rPr>
                <w:rFonts w:cs="Aptos Serif"/>
              </w:rPr>
              <w:t>indigenous</w:t>
            </w:r>
            <w:r w:rsidRPr="00EE6E1C">
              <w:rPr>
                <w:rFonts w:cs="Aptos Serif"/>
                <w:spacing w:val="-6"/>
              </w:rPr>
              <w:t xml:space="preserve"> </w:t>
            </w:r>
            <w:r w:rsidRPr="00EE6E1C">
              <w:rPr>
                <w:rFonts w:cs="Aptos Serif"/>
              </w:rPr>
              <w:t>people</w:t>
            </w:r>
            <w:r w:rsidRPr="00EE6E1C">
              <w:rPr>
                <w:rFonts w:cs="Aptos Serif"/>
                <w:spacing w:val="-6"/>
              </w:rPr>
              <w:t xml:space="preserve"> </w:t>
            </w:r>
            <w:r w:rsidRPr="00EE6E1C">
              <w:rPr>
                <w:rFonts w:cs="Aptos Serif"/>
              </w:rPr>
              <w:t>as</w:t>
            </w:r>
            <w:r w:rsidRPr="00EE6E1C">
              <w:rPr>
                <w:rFonts w:cs="Aptos Serif"/>
                <w:spacing w:val="-7"/>
              </w:rPr>
              <w:t xml:space="preserve"> </w:t>
            </w:r>
            <w:r w:rsidRPr="00EE6E1C">
              <w:rPr>
                <w:rFonts w:cs="Aptos Serif"/>
              </w:rPr>
              <w:t>defined</w:t>
            </w:r>
            <w:r w:rsidRPr="00EE6E1C">
              <w:rPr>
                <w:rFonts w:cs="Aptos Serif"/>
                <w:spacing w:val="-6"/>
              </w:rPr>
              <w:t xml:space="preserve"> </w:t>
            </w:r>
            <w:r w:rsidRPr="00EE6E1C">
              <w:rPr>
                <w:rFonts w:cs="Aptos Serif"/>
              </w:rPr>
              <w:t>by</w:t>
            </w:r>
            <w:r w:rsidRPr="00EE6E1C">
              <w:rPr>
                <w:rFonts w:cs="Aptos Serif"/>
                <w:spacing w:val="-6"/>
              </w:rPr>
              <w:t xml:space="preserve"> </w:t>
            </w:r>
            <w:r w:rsidRPr="00EE6E1C">
              <w:rPr>
                <w:rFonts w:cs="Aptos Serif"/>
              </w:rPr>
              <w:t>IFC</w:t>
            </w:r>
            <w:r w:rsidRPr="00EE6E1C">
              <w:rPr>
                <w:rFonts w:cs="Aptos Serif"/>
                <w:spacing w:val="-7"/>
              </w:rPr>
              <w:t xml:space="preserve"> </w:t>
            </w:r>
            <w:r w:rsidRPr="00EE6E1C">
              <w:rPr>
                <w:rFonts w:cs="Aptos Serif"/>
              </w:rPr>
              <w:t>PS7 will be affected by CEC project in the area.</w:t>
            </w:r>
          </w:p>
        </w:tc>
      </w:tr>
      <w:tr w:rsidR="001D424F" w:rsidRPr="00EE6E1C" w14:paraId="5CDC76CB" w14:textId="77777777" w:rsidTr="009121E9">
        <w:trPr>
          <w:trHeight w:val="3405"/>
        </w:trPr>
        <w:tc>
          <w:tcPr>
            <w:tcW w:w="5099" w:type="dxa"/>
          </w:tcPr>
          <w:p w14:paraId="5CDC76C5" w14:textId="77777777" w:rsidR="001D424F" w:rsidRPr="00EE6E1C" w:rsidRDefault="00C11E50" w:rsidP="00EE6E1C">
            <w:pPr>
              <w:pStyle w:val="TableParagraph"/>
              <w:spacing w:before="31" w:after="240" w:line="276" w:lineRule="auto"/>
              <w:ind w:left="237"/>
              <w:rPr>
                <w:rFonts w:cs="Aptos Serif"/>
                <w:b/>
              </w:rPr>
            </w:pPr>
            <w:r w:rsidRPr="00EE6E1C">
              <w:rPr>
                <w:rFonts w:cs="Aptos Serif"/>
                <w:b/>
              </w:rPr>
              <w:t>PS8:</w:t>
            </w:r>
            <w:r w:rsidRPr="00EE6E1C">
              <w:rPr>
                <w:rFonts w:cs="Aptos Serif"/>
                <w:b/>
                <w:spacing w:val="-6"/>
              </w:rPr>
              <w:t xml:space="preserve"> </w:t>
            </w:r>
            <w:r w:rsidRPr="00EE6E1C">
              <w:rPr>
                <w:rFonts w:cs="Aptos Serif"/>
                <w:b/>
              </w:rPr>
              <w:t>Cultural</w:t>
            </w:r>
            <w:r w:rsidRPr="00EE6E1C">
              <w:rPr>
                <w:rFonts w:cs="Aptos Serif"/>
                <w:b/>
                <w:spacing w:val="-5"/>
              </w:rPr>
              <w:t xml:space="preserve"> </w:t>
            </w:r>
            <w:r w:rsidRPr="00EE6E1C">
              <w:rPr>
                <w:rFonts w:cs="Aptos Serif"/>
                <w:b/>
                <w:spacing w:val="-2"/>
              </w:rPr>
              <w:t>Heritage</w:t>
            </w:r>
          </w:p>
          <w:p w14:paraId="5CDC76C6" w14:textId="77777777" w:rsidR="001D424F" w:rsidRPr="00EE6E1C" w:rsidRDefault="00C11E50" w:rsidP="00EE6E1C">
            <w:pPr>
              <w:pStyle w:val="TableParagraph"/>
              <w:spacing w:before="7" w:after="240" w:line="276" w:lineRule="auto"/>
              <w:ind w:left="237" w:right="60"/>
              <w:rPr>
                <w:rFonts w:cs="Aptos Serif"/>
              </w:rPr>
            </w:pPr>
            <w:r w:rsidRPr="00EE6E1C">
              <w:rPr>
                <w:rFonts w:cs="Aptos Serif"/>
              </w:rPr>
              <w:t>PS8 aims to guide companies in protecting cultural heritage from</w:t>
            </w:r>
            <w:r w:rsidRPr="00EE6E1C">
              <w:rPr>
                <w:rFonts w:cs="Aptos Serif"/>
                <w:spacing w:val="-6"/>
              </w:rPr>
              <w:t xml:space="preserve"> </w:t>
            </w:r>
            <w:r w:rsidRPr="00EE6E1C">
              <w:rPr>
                <w:rFonts w:cs="Aptos Serif"/>
              </w:rPr>
              <w:t>adverse</w:t>
            </w:r>
            <w:r w:rsidRPr="00EE6E1C">
              <w:rPr>
                <w:rFonts w:cs="Aptos Serif"/>
                <w:spacing w:val="-4"/>
              </w:rPr>
              <w:t xml:space="preserve"> </w:t>
            </w:r>
            <w:r w:rsidRPr="00EE6E1C">
              <w:rPr>
                <w:rFonts w:cs="Aptos Serif"/>
              </w:rPr>
              <w:t>impacts</w:t>
            </w:r>
            <w:r w:rsidRPr="00EE6E1C">
              <w:rPr>
                <w:rFonts w:cs="Aptos Serif"/>
                <w:spacing w:val="-7"/>
              </w:rPr>
              <w:t xml:space="preserve"> </w:t>
            </w:r>
            <w:r w:rsidRPr="00EE6E1C">
              <w:rPr>
                <w:rFonts w:cs="Aptos Serif"/>
              </w:rPr>
              <w:t>of</w:t>
            </w:r>
            <w:r w:rsidRPr="00EE6E1C">
              <w:rPr>
                <w:rFonts w:cs="Aptos Serif"/>
                <w:spacing w:val="-6"/>
              </w:rPr>
              <w:t xml:space="preserve"> </w:t>
            </w:r>
            <w:r w:rsidRPr="00EE6E1C">
              <w:rPr>
                <w:rFonts w:cs="Aptos Serif"/>
              </w:rPr>
              <w:t>project</w:t>
            </w:r>
            <w:r w:rsidRPr="00EE6E1C">
              <w:rPr>
                <w:rFonts w:cs="Aptos Serif"/>
                <w:spacing w:val="-6"/>
              </w:rPr>
              <w:t xml:space="preserve"> </w:t>
            </w:r>
            <w:r w:rsidRPr="00EE6E1C">
              <w:rPr>
                <w:rFonts w:cs="Aptos Serif"/>
              </w:rPr>
              <w:t>activities</w:t>
            </w:r>
            <w:r w:rsidRPr="00EE6E1C">
              <w:rPr>
                <w:rFonts w:cs="Aptos Serif"/>
                <w:spacing w:val="-7"/>
              </w:rPr>
              <w:t xml:space="preserve"> </w:t>
            </w:r>
            <w:r w:rsidRPr="00EE6E1C">
              <w:rPr>
                <w:rFonts w:cs="Aptos Serif"/>
              </w:rPr>
              <w:t>and</w:t>
            </w:r>
            <w:r w:rsidRPr="00EE6E1C">
              <w:rPr>
                <w:rFonts w:cs="Aptos Serif"/>
                <w:spacing w:val="-5"/>
              </w:rPr>
              <w:t xml:space="preserve"> </w:t>
            </w:r>
            <w:r w:rsidRPr="00EE6E1C">
              <w:rPr>
                <w:rFonts w:cs="Aptos Serif"/>
              </w:rPr>
              <w:t>supporting</w:t>
            </w:r>
            <w:r w:rsidRPr="00EE6E1C">
              <w:rPr>
                <w:rFonts w:cs="Aptos Serif"/>
                <w:spacing w:val="-7"/>
              </w:rPr>
              <w:t xml:space="preserve"> </w:t>
            </w:r>
            <w:r w:rsidRPr="00EE6E1C">
              <w:rPr>
                <w:rFonts w:cs="Aptos Serif"/>
              </w:rPr>
              <w:t>its preservation. It also promotes the equitable sharing of benefits from the use of cultural heritage.</w:t>
            </w:r>
          </w:p>
        </w:tc>
        <w:tc>
          <w:tcPr>
            <w:tcW w:w="3911" w:type="dxa"/>
          </w:tcPr>
          <w:p w14:paraId="5CDC76C8" w14:textId="77777777" w:rsidR="001D424F" w:rsidRPr="00EE6E1C" w:rsidRDefault="00C11E50" w:rsidP="00EE6E1C">
            <w:pPr>
              <w:pStyle w:val="TableParagraph"/>
              <w:spacing w:before="1" w:after="240" w:line="276" w:lineRule="auto"/>
              <w:ind w:left="116" w:right="129"/>
              <w:rPr>
                <w:rFonts w:cs="Aptos Serif"/>
              </w:rPr>
            </w:pPr>
            <w:r w:rsidRPr="00EE6E1C">
              <w:rPr>
                <w:rFonts w:cs="Aptos Serif"/>
              </w:rPr>
              <w:t>The</w:t>
            </w:r>
            <w:r w:rsidRPr="00EE6E1C">
              <w:rPr>
                <w:rFonts w:cs="Aptos Serif"/>
                <w:spacing w:val="-6"/>
              </w:rPr>
              <w:t xml:space="preserve"> </w:t>
            </w:r>
            <w:r w:rsidRPr="00EE6E1C">
              <w:rPr>
                <w:rFonts w:cs="Aptos Serif"/>
              </w:rPr>
              <w:t>Zambia</w:t>
            </w:r>
            <w:r w:rsidRPr="00EE6E1C">
              <w:rPr>
                <w:rFonts w:cs="Aptos Serif"/>
                <w:spacing w:val="-7"/>
              </w:rPr>
              <w:t xml:space="preserve"> </w:t>
            </w:r>
            <w:r w:rsidRPr="00EE6E1C">
              <w:rPr>
                <w:rFonts w:cs="Aptos Serif"/>
              </w:rPr>
              <w:t>National</w:t>
            </w:r>
            <w:r w:rsidRPr="00EE6E1C">
              <w:rPr>
                <w:rFonts w:cs="Aptos Serif"/>
                <w:spacing w:val="-8"/>
              </w:rPr>
              <w:t xml:space="preserve"> </w:t>
            </w:r>
            <w:r w:rsidRPr="00EE6E1C">
              <w:rPr>
                <w:rFonts w:cs="Aptos Serif"/>
              </w:rPr>
              <w:t>Heritage</w:t>
            </w:r>
            <w:r w:rsidRPr="00EE6E1C">
              <w:rPr>
                <w:rFonts w:cs="Aptos Serif"/>
                <w:spacing w:val="-6"/>
              </w:rPr>
              <w:t xml:space="preserve"> </w:t>
            </w:r>
            <w:r w:rsidRPr="00EE6E1C">
              <w:rPr>
                <w:rFonts w:cs="Aptos Serif"/>
              </w:rPr>
              <w:t>Act</w:t>
            </w:r>
            <w:r w:rsidRPr="00EE6E1C">
              <w:rPr>
                <w:rFonts w:cs="Aptos Serif"/>
                <w:spacing w:val="-8"/>
              </w:rPr>
              <w:t xml:space="preserve"> </w:t>
            </w:r>
            <w:r w:rsidRPr="00EE6E1C">
              <w:rPr>
                <w:rFonts w:cs="Aptos Serif"/>
              </w:rPr>
              <w:t>has</w:t>
            </w:r>
            <w:r w:rsidRPr="00EE6E1C">
              <w:rPr>
                <w:rFonts w:cs="Aptos Serif"/>
                <w:spacing w:val="-8"/>
              </w:rPr>
              <w:t xml:space="preserve"> </w:t>
            </w:r>
            <w:r w:rsidRPr="00EE6E1C">
              <w:rPr>
                <w:rFonts w:cs="Aptos Serif"/>
              </w:rPr>
              <w:t>listed the heritage sites throughout the country.</w:t>
            </w:r>
          </w:p>
          <w:p w14:paraId="5CDC76C9" w14:textId="77777777" w:rsidR="001D424F" w:rsidRPr="00EE6E1C" w:rsidRDefault="00C11E50" w:rsidP="00EE6E1C">
            <w:pPr>
              <w:pStyle w:val="TableParagraph"/>
              <w:spacing w:before="1" w:after="240" w:line="276" w:lineRule="auto"/>
              <w:ind w:left="116" w:right="185"/>
              <w:rPr>
                <w:rFonts w:cs="Aptos Serif"/>
              </w:rPr>
            </w:pPr>
            <w:r w:rsidRPr="00EE6E1C">
              <w:rPr>
                <w:rFonts w:cs="Aptos Serif"/>
              </w:rPr>
              <w:t>None of the listed cultural heritage will be affected by the proposed project. The reconnaissance survey conducted so far indicates</w:t>
            </w:r>
            <w:r w:rsidRPr="00EE6E1C">
              <w:rPr>
                <w:rFonts w:cs="Aptos Serif"/>
                <w:spacing w:val="-5"/>
              </w:rPr>
              <w:t xml:space="preserve"> </w:t>
            </w:r>
            <w:r w:rsidRPr="00EE6E1C">
              <w:rPr>
                <w:rFonts w:cs="Aptos Serif"/>
              </w:rPr>
              <w:t>that</w:t>
            </w:r>
            <w:r w:rsidRPr="00EE6E1C">
              <w:rPr>
                <w:rFonts w:cs="Aptos Serif"/>
                <w:spacing w:val="-5"/>
              </w:rPr>
              <w:t xml:space="preserve"> </w:t>
            </w:r>
            <w:r w:rsidRPr="00EE6E1C">
              <w:rPr>
                <w:rFonts w:cs="Aptos Serif"/>
              </w:rPr>
              <w:t>there</w:t>
            </w:r>
            <w:r w:rsidRPr="00EE6E1C">
              <w:rPr>
                <w:rFonts w:cs="Aptos Serif"/>
                <w:spacing w:val="-4"/>
              </w:rPr>
              <w:t xml:space="preserve"> </w:t>
            </w:r>
            <w:r w:rsidRPr="00EE6E1C">
              <w:rPr>
                <w:rFonts w:cs="Aptos Serif"/>
              </w:rPr>
              <w:t>are</w:t>
            </w:r>
            <w:r w:rsidRPr="00EE6E1C">
              <w:rPr>
                <w:rFonts w:cs="Aptos Serif"/>
                <w:spacing w:val="-4"/>
              </w:rPr>
              <w:t xml:space="preserve"> </w:t>
            </w:r>
            <w:r w:rsidRPr="00EE6E1C">
              <w:rPr>
                <w:rFonts w:cs="Aptos Serif"/>
              </w:rPr>
              <w:t>no</w:t>
            </w:r>
            <w:r w:rsidRPr="00EE6E1C">
              <w:rPr>
                <w:rFonts w:cs="Aptos Serif"/>
                <w:spacing w:val="-6"/>
              </w:rPr>
              <w:t xml:space="preserve"> </w:t>
            </w:r>
            <w:r w:rsidRPr="00EE6E1C">
              <w:rPr>
                <w:rFonts w:cs="Aptos Serif"/>
              </w:rPr>
              <w:t>heritage</w:t>
            </w:r>
            <w:r w:rsidRPr="00EE6E1C">
              <w:rPr>
                <w:rFonts w:cs="Aptos Serif"/>
                <w:spacing w:val="-5"/>
              </w:rPr>
              <w:t xml:space="preserve"> </w:t>
            </w:r>
            <w:r w:rsidRPr="00EE6E1C">
              <w:rPr>
                <w:rFonts w:cs="Aptos Serif"/>
              </w:rPr>
              <w:t>sites</w:t>
            </w:r>
            <w:r w:rsidRPr="00EE6E1C">
              <w:rPr>
                <w:rFonts w:cs="Aptos Serif"/>
                <w:spacing w:val="-6"/>
              </w:rPr>
              <w:t xml:space="preserve"> </w:t>
            </w:r>
            <w:r w:rsidRPr="00EE6E1C">
              <w:rPr>
                <w:rFonts w:cs="Aptos Serif"/>
              </w:rPr>
              <w:t>within the wayleave area. The nearest heritage site is the</w:t>
            </w:r>
            <w:r w:rsidRPr="00EE6E1C">
              <w:rPr>
                <w:rFonts w:cs="Aptos Serif"/>
                <w:spacing w:val="-8"/>
              </w:rPr>
              <w:t xml:space="preserve"> </w:t>
            </w:r>
            <w:r w:rsidRPr="00EE6E1C">
              <w:rPr>
                <w:rFonts w:cs="Aptos Serif"/>
              </w:rPr>
              <w:t>Dag</w:t>
            </w:r>
            <w:r w:rsidRPr="00EE6E1C">
              <w:rPr>
                <w:rFonts w:cs="Aptos Serif"/>
                <w:spacing w:val="-10"/>
              </w:rPr>
              <w:t xml:space="preserve"> </w:t>
            </w:r>
            <w:r w:rsidRPr="00EE6E1C">
              <w:rPr>
                <w:rFonts w:cs="Aptos Serif"/>
              </w:rPr>
              <w:t>Hammarskjold</w:t>
            </w:r>
            <w:r w:rsidRPr="00EE6E1C">
              <w:rPr>
                <w:rFonts w:cs="Aptos Serif"/>
                <w:spacing w:val="-8"/>
              </w:rPr>
              <w:t xml:space="preserve"> </w:t>
            </w:r>
            <w:r w:rsidRPr="00EE6E1C">
              <w:rPr>
                <w:rFonts w:cs="Aptos Serif"/>
              </w:rPr>
              <w:t>Memorial</w:t>
            </w:r>
            <w:r w:rsidRPr="00EE6E1C">
              <w:rPr>
                <w:rFonts w:cs="Aptos Serif"/>
                <w:spacing w:val="-10"/>
              </w:rPr>
              <w:t xml:space="preserve"> </w:t>
            </w:r>
            <w:r w:rsidRPr="00EE6E1C">
              <w:rPr>
                <w:rFonts w:cs="Aptos Serif"/>
              </w:rPr>
              <w:t>Museum</w:t>
            </w:r>
            <w:r w:rsidRPr="00EE6E1C">
              <w:rPr>
                <w:rFonts w:cs="Aptos Serif"/>
                <w:spacing w:val="-9"/>
              </w:rPr>
              <w:t xml:space="preserve"> </w:t>
            </w:r>
            <w:r w:rsidRPr="00EE6E1C">
              <w:rPr>
                <w:rFonts w:cs="Aptos Serif"/>
              </w:rPr>
              <w:t>on Kitwe-Ndola Road about 55 km from the proposed project site. Any heritage sites or feature that will be discovered during the implementation</w:t>
            </w:r>
            <w:r w:rsidRPr="00EE6E1C">
              <w:rPr>
                <w:rFonts w:cs="Aptos Serif"/>
                <w:spacing w:val="-8"/>
              </w:rPr>
              <w:t xml:space="preserve"> </w:t>
            </w:r>
            <w:r w:rsidRPr="00EE6E1C">
              <w:rPr>
                <w:rFonts w:cs="Aptos Serif"/>
              </w:rPr>
              <w:t>of</w:t>
            </w:r>
            <w:r w:rsidRPr="00EE6E1C">
              <w:rPr>
                <w:rFonts w:cs="Aptos Serif"/>
                <w:spacing w:val="-7"/>
              </w:rPr>
              <w:t xml:space="preserve"> </w:t>
            </w:r>
            <w:r w:rsidRPr="00EE6E1C">
              <w:rPr>
                <w:rFonts w:cs="Aptos Serif"/>
              </w:rPr>
              <w:t>the</w:t>
            </w:r>
            <w:r w:rsidRPr="00EE6E1C">
              <w:rPr>
                <w:rFonts w:cs="Aptos Serif"/>
                <w:spacing w:val="-6"/>
              </w:rPr>
              <w:t xml:space="preserve"> </w:t>
            </w:r>
            <w:r w:rsidRPr="00EE6E1C">
              <w:rPr>
                <w:rFonts w:cs="Aptos Serif"/>
              </w:rPr>
              <w:t>project</w:t>
            </w:r>
            <w:r w:rsidRPr="00EE6E1C">
              <w:rPr>
                <w:rFonts w:cs="Aptos Serif"/>
                <w:spacing w:val="-5"/>
              </w:rPr>
              <w:t xml:space="preserve"> </w:t>
            </w:r>
            <w:r w:rsidRPr="00EE6E1C">
              <w:rPr>
                <w:rFonts w:cs="Aptos Serif"/>
              </w:rPr>
              <w:t>will</w:t>
            </w:r>
            <w:r w:rsidRPr="00EE6E1C">
              <w:rPr>
                <w:rFonts w:cs="Aptos Serif"/>
                <w:spacing w:val="-8"/>
              </w:rPr>
              <w:t xml:space="preserve"> </w:t>
            </w:r>
            <w:r w:rsidRPr="00EE6E1C">
              <w:rPr>
                <w:rFonts w:cs="Aptos Serif"/>
              </w:rPr>
              <w:t>be</w:t>
            </w:r>
            <w:r w:rsidRPr="00EE6E1C">
              <w:rPr>
                <w:rFonts w:cs="Aptos Serif"/>
                <w:spacing w:val="-7"/>
              </w:rPr>
              <w:t xml:space="preserve"> </w:t>
            </w:r>
            <w:r w:rsidRPr="00EE6E1C">
              <w:rPr>
                <w:rFonts w:cs="Aptos Serif"/>
              </w:rPr>
              <w:t>reported to the National Heritage Conservation</w:t>
            </w:r>
          </w:p>
          <w:p w14:paraId="5CDC76CA" w14:textId="77777777" w:rsidR="001D424F" w:rsidRPr="00EE6E1C" w:rsidRDefault="00C11E50" w:rsidP="00EE6E1C">
            <w:pPr>
              <w:pStyle w:val="TableParagraph"/>
              <w:spacing w:after="240" w:line="276" w:lineRule="auto"/>
              <w:ind w:left="116"/>
              <w:rPr>
                <w:rFonts w:cs="Aptos Serif"/>
              </w:rPr>
            </w:pPr>
            <w:r w:rsidRPr="00EE6E1C">
              <w:rPr>
                <w:rFonts w:cs="Aptos Serif"/>
              </w:rPr>
              <w:t>Commission</w:t>
            </w:r>
            <w:r w:rsidRPr="00EE6E1C">
              <w:rPr>
                <w:rFonts w:cs="Aptos Serif"/>
                <w:spacing w:val="-11"/>
              </w:rPr>
              <w:t xml:space="preserve"> </w:t>
            </w:r>
            <w:r w:rsidRPr="00EE6E1C">
              <w:rPr>
                <w:rFonts w:cs="Aptos Serif"/>
                <w:spacing w:val="-2"/>
              </w:rPr>
              <w:t>(NHCC).</w:t>
            </w:r>
          </w:p>
        </w:tc>
      </w:tr>
    </w:tbl>
    <w:p w14:paraId="5CDC76CC" w14:textId="77777777" w:rsidR="001D424F" w:rsidRPr="00EE6E1C" w:rsidRDefault="001D424F" w:rsidP="00EE6E1C">
      <w:pPr>
        <w:pStyle w:val="Corpsdetexte"/>
        <w:spacing w:after="240" w:line="276" w:lineRule="auto"/>
        <w:rPr>
          <w:rFonts w:cs="Aptos Serif"/>
          <w:b/>
          <w:sz w:val="22"/>
          <w:szCs w:val="22"/>
        </w:rPr>
      </w:pPr>
    </w:p>
    <w:p w14:paraId="5CDC76CD" w14:textId="77777777" w:rsidR="001D424F" w:rsidRPr="00EE6E1C" w:rsidRDefault="00C11E50" w:rsidP="009121E9">
      <w:pPr>
        <w:pStyle w:val="Titre3"/>
      </w:pPr>
      <w:bookmarkStart w:id="67" w:name="_bookmark26"/>
      <w:bookmarkStart w:id="68" w:name="_Toc198909848"/>
      <w:bookmarkEnd w:id="67"/>
      <w:r w:rsidRPr="009121E9">
        <w:t>World</w:t>
      </w:r>
      <w:r w:rsidRPr="00EE6E1C">
        <w:rPr>
          <w:spacing w:val="-6"/>
        </w:rPr>
        <w:t xml:space="preserve"> </w:t>
      </w:r>
      <w:r w:rsidRPr="00EE6E1C">
        <w:t>Bank</w:t>
      </w:r>
      <w:r w:rsidRPr="00EE6E1C">
        <w:rPr>
          <w:spacing w:val="-3"/>
        </w:rPr>
        <w:t xml:space="preserve"> </w:t>
      </w:r>
      <w:r w:rsidRPr="00EE6E1C">
        <w:t>Environmental,</w:t>
      </w:r>
      <w:r w:rsidRPr="00EE6E1C">
        <w:rPr>
          <w:spacing w:val="-2"/>
        </w:rPr>
        <w:t xml:space="preserve"> </w:t>
      </w:r>
      <w:r w:rsidRPr="00EE6E1C">
        <w:t>Health</w:t>
      </w:r>
      <w:r w:rsidRPr="00EE6E1C">
        <w:rPr>
          <w:spacing w:val="-3"/>
        </w:rPr>
        <w:t xml:space="preserve"> </w:t>
      </w:r>
      <w:r w:rsidRPr="00EE6E1C">
        <w:t>and</w:t>
      </w:r>
      <w:r w:rsidRPr="00EE6E1C">
        <w:rPr>
          <w:spacing w:val="-3"/>
        </w:rPr>
        <w:t xml:space="preserve"> </w:t>
      </w:r>
      <w:r w:rsidRPr="00EE6E1C">
        <w:t>Safety</w:t>
      </w:r>
      <w:r w:rsidRPr="00EE6E1C">
        <w:rPr>
          <w:spacing w:val="-2"/>
        </w:rPr>
        <w:t xml:space="preserve"> Guidelines</w:t>
      </w:r>
      <w:bookmarkEnd w:id="68"/>
    </w:p>
    <w:p w14:paraId="5CDC76CE" w14:textId="77777777" w:rsidR="001D424F" w:rsidRPr="00EE6E1C" w:rsidRDefault="00C11E50" w:rsidP="009121E9">
      <w:pPr>
        <w:pStyle w:val="Corpsdetexte"/>
        <w:spacing w:after="240" w:line="276" w:lineRule="auto"/>
        <w:ind w:right="173"/>
        <w:jc w:val="both"/>
        <w:rPr>
          <w:rFonts w:cs="Aptos Serif"/>
          <w:i/>
          <w:sz w:val="22"/>
          <w:szCs w:val="22"/>
        </w:rPr>
      </w:pP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World</w:t>
      </w:r>
      <w:r w:rsidRPr="00EE6E1C">
        <w:rPr>
          <w:rFonts w:cs="Aptos Serif"/>
          <w:spacing w:val="-3"/>
          <w:sz w:val="22"/>
          <w:szCs w:val="22"/>
        </w:rPr>
        <w:t xml:space="preserve"> </w:t>
      </w:r>
      <w:r w:rsidRPr="00EE6E1C">
        <w:rPr>
          <w:rFonts w:cs="Aptos Serif"/>
          <w:sz w:val="22"/>
          <w:szCs w:val="22"/>
        </w:rPr>
        <w:t>Bank</w:t>
      </w:r>
      <w:r w:rsidRPr="00EE6E1C">
        <w:rPr>
          <w:rFonts w:cs="Aptos Serif"/>
          <w:spacing w:val="-3"/>
          <w:sz w:val="22"/>
          <w:szCs w:val="22"/>
        </w:rPr>
        <w:t xml:space="preserve"> </w:t>
      </w:r>
      <w:r w:rsidRPr="00EE6E1C">
        <w:rPr>
          <w:rFonts w:cs="Aptos Serif"/>
          <w:sz w:val="22"/>
          <w:szCs w:val="22"/>
        </w:rPr>
        <w:t>EHS</w:t>
      </w:r>
      <w:r w:rsidRPr="00EE6E1C">
        <w:rPr>
          <w:rFonts w:cs="Aptos Serif"/>
          <w:spacing w:val="-3"/>
          <w:sz w:val="22"/>
          <w:szCs w:val="22"/>
        </w:rPr>
        <w:t xml:space="preserve"> </w:t>
      </w:r>
      <w:r w:rsidRPr="00EE6E1C">
        <w:rPr>
          <w:rFonts w:cs="Aptos Serif"/>
          <w:sz w:val="22"/>
          <w:szCs w:val="22"/>
        </w:rPr>
        <w:t>Guidelines</w:t>
      </w:r>
      <w:r w:rsidRPr="00EE6E1C">
        <w:rPr>
          <w:rFonts w:cs="Aptos Serif"/>
          <w:spacing w:val="-1"/>
          <w:sz w:val="22"/>
          <w:szCs w:val="22"/>
        </w:rPr>
        <w:t xml:space="preserve"> </w:t>
      </w:r>
      <w:r w:rsidRPr="00EE6E1C">
        <w:rPr>
          <w:rFonts w:cs="Aptos Serif"/>
          <w:sz w:val="22"/>
          <w:szCs w:val="22"/>
        </w:rPr>
        <w:t>(30 April</w:t>
      </w:r>
      <w:r w:rsidRPr="00EE6E1C">
        <w:rPr>
          <w:rFonts w:cs="Aptos Serif"/>
          <w:spacing w:val="-2"/>
          <w:sz w:val="22"/>
          <w:szCs w:val="22"/>
        </w:rPr>
        <w:t xml:space="preserve"> </w:t>
      </w:r>
      <w:r w:rsidRPr="00EE6E1C">
        <w:rPr>
          <w:rFonts w:cs="Aptos Serif"/>
          <w:sz w:val="22"/>
          <w:szCs w:val="22"/>
        </w:rPr>
        <w:t>2007)</w:t>
      </w:r>
      <w:r w:rsidRPr="00EE6E1C">
        <w:rPr>
          <w:rFonts w:cs="Aptos Serif"/>
          <w:spacing w:val="-2"/>
          <w:sz w:val="22"/>
          <w:szCs w:val="22"/>
        </w:rPr>
        <w:t xml:space="preserve"> </w:t>
      </w:r>
      <w:r w:rsidRPr="00EE6E1C">
        <w:rPr>
          <w:rFonts w:cs="Aptos Serif"/>
          <w:sz w:val="22"/>
          <w:szCs w:val="22"/>
        </w:rPr>
        <w:t>are</w:t>
      </w:r>
      <w:r w:rsidRPr="00EE6E1C">
        <w:rPr>
          <w:rFonts w:cs="Aptos Serif"/>
          <w:spacing w:val="-2"/>
          <w:sz w:val="22"/>
          <w:szCs w:val="22"/>
        </w:rPr>
        <w:t xml:space="preserve"> </w:t>
      </w:r>
      <w:r w:rsidRPr="00EE6E1C">
        <w:rPr>
          <w:rFonts w:cs="Aptos Serif"/>
          <w:sz w:val="22"/>
          <w:szCs w:val="22"/>
        </w:rPr>
        <w:t>technical</w:t>
      </w:r>
      <w:r w:rsidRPr="00EE6E1C">
        <w:rPr>
          <w:rFonts w:cs="Aptos Serif"/>
          <w:spacing w:val="-2"/>
          <w:sz w:val="22"/>
          <w:szCs w:val="22"/>
        </w:rPr>
        <w:t xml:space="preserve"> </w:t>
      </w:r>
      <w:r w:rsidRPr="00EE6E1C">
        <w:rPr>
          <w:rFonts w:cs="Aptos Serif"/>
          <w:sz w:val="22"/>
          <w:szCs w:val="22"/>
        </w:rPr>
        <w:t>reference</w:t>
      </w:r>
      <w:r w:rsidRPr="00EE6E1C">
        <w:rPr>
          <w:rFonts w:cs="Aptos Serif"/>
          <w:spacing w:val="-2"/>
          <w:sz w:val="22"/>
          <w:szCs w:val="22"/>
        </w:rPr>
        <w:t xml:space="preserve"> </w:t>
      </w:r>
      <w:r w:rsidRPr="00EE6E1C">
        <w:rPr>
          <w:rFonts w:cs="Aptos Serif"/>
          <w:sz w:val="22"/>
          <w:szCs w:val="22"/>
        </w:rPr>
        <w:t>documents</w:t>
      </w:r>
      <w:r w:rsidRPr="00EE6E1C">
        <w:rPr>
          <w:rFonts w:cs="Aptos Serif"/>
          <w:spacing w:val="-2"/>
          <w:sz w:val="22"/>
          <w:szCs w:val="22"/>
        </w:rPr>
        <w:t xml:space="preserve"> </w:t>
      </w:r>
      <w:r w:rsidRPr="00EE6E1C">
        <w:rPr>
          <w:rFonts w:cs="Aptos Serif"/>
          <w:sz w:val="22"/>
          <w:szCs w:val="22"/>
        </w:rPr>
        <w:t>with</w:t>
      </w:r>
      <w:r w:rsidRPr="00EE6E1C">
        <w:rPr>
          <w:rFonts w:cs="Aptos Serif"/>
          <w:spacing w:val="-2"/>
          <w:sz w:val="22"/>
          <w:szCs w:val="22"/>
        </w:rPr>
        <w:t xml:space="preserve"> </w:t>
      </w:r>
      <w:r w:rsidRPr="00EE6E1C">
        <w:rPr>
          <w:rFonts w:cs="Aptos Serif"/>
          <w:sz w:val="22"/>
          <w:szCs w:val="22"/>
        </w:rPr>
        <w:t>general and</w:t>
      </w:r>
      <w:r w:rsidRPr="00EE6E1C">
        <w:rPr>
          <w:rFonts w:cs="Aptos Serif"/>
          <w:spacing w:val="-14"/>
          <w:sz w:val="22"/>
          <w:szCs w:val="22"/>
        </w:rPr>
        <w:t xml:space="preserve"> </w:t>
      </w:r>
      <w:r w:rsidRPr="00EE6E1C">
        <w:rPr>
          <w:rFonts w:cs="Aptos Serif"/>
          <w:sz w:val="22"/>
          <w:szCs w:val="22"/>
        </w:rPr>
        <w:t>industry-specific</w:t>
      </w:r>
      <w:r w:rsidRPr="00EE6E1C">
        <w:rPr>
          <w:rFonts w:cs="Aptos Serif"/>
          <w:spacing w:val="-15"/>
          <w:sz w:val="22"/>
          <w:szCs w:val="22"/>
        </w:rPr>
        <w:t xml:space="preserve"> </w:t>
      </w:r>
      <w:r w:rsidRPr="00EE6E1C">
        <w:rPr>
          <w:rFonts w:cs="Aptos Serif"/>
          <w:sz w:val="22"/>
          <w:szCs w:val="22"/>
        </w:rPr>
        <w:t>examples</w:t>
      </w:r>
      <w:r w:rsidRPr="00EE6E1C">
        <w:rPr>
          <w:rFonts w:cs="Aptos Serif"/>
          <w:spacing w:val="-12"/>
          <w:sz w:val="22"/>
          <w:szCs w:val="22"/>
        </w:rPr>
        <w:t xml:space="preserve"> </w:t>
      </w:r>
      <w:r w:rsidRPr="00EE6E1C">
        <w:rPr>
          <w:rFonts w:cs="Aptos Serif"/>
          <w:sz w:val="22"/>
          <w:szCs w:val="22"/>
        </w:rPr>
        <w:t>of</w:t>
      </w:r>
      <w:r w:rsidRPr="00EE6E1C">
        <w:rPr>
          <w:rFonts w:cs="Aptos Serif"/>
          <w:spacing w:val="-14"/>
          <w:sz w:val="22"/>
          <w:szCs w:val="22"/>
        </w:rPr>
        <w:t xml:space="preserve"> </w:t>
      </w:r>
      <w:r w:rsidRPr="00EE6E1C">
        <w:rPr>
          <w:rFonts w:cs="Aptos Serif"/>
          <w:sz w:val="22"/>
          <w:szCs w:val="22"/>
        </w:rPr>
        <w:t>Good</w:t>
      </w:r>
      <w:r w:rsidRPr="00EE6E1C">
        <w:rPr>
          <w:rFonts w:cs="Aptos Serif"/>
          <w:spacing w:val="-15"/>
          <w:sz w:val="22"/>
          <w:szCs w:val="22"/>
        </w:rPr>
        <w:t xml:space="preserve"> </w:t>
      </w:r>
      <w:r w:rsidRPr="00EE6E1C">
        <w:rPr>
          <w:rFonts w:cs="Aptos Serif"/>
          <w:sz w:val="22"/>
          <w:szCs w:val="22"/>
        </w:rPr>
        <w:t>International</w:t>
      </w:r>
      <w:r w:rsidRPr="00EE6E1C">
        <w:rPr>
          <w:rFonts w:cs="Aptos Serif"/>
          <w:spacing w:val="-13"/>
          <w:sz w:val="22"/>
          <w:szCs w:val="22"/>
        </w:rPr>
        <w:t xml:space="preserve"> </w:t>
      </w:r>
      <w:r w:rsidRPr="00EE6E1C">
        <w:rPr>
          <w:rFonts w:cs="Aptos Serif"/>
          <w:sz w:val="22"/>
          <w:szCs w:val="22"/>
        </w:rPr>
        <w:t>Industry</w:t>
      </w:r>
      <w:r w:rsidRPr="00EE6E1C">
        <w:rPr>
          <w:rFonts w:cs="Aptos Serif"/>
          <w:spacing w:val="-12"/>
          <w:sz w:val="22"/>
          <w:szCs w:val="22"/>
        </w:rPr>
        <w:t xml:space="preserve"> </w:t>
      </w:r>
      <w:r w:rsidRPr="00EE6E1C">
        <w:rPr>
          <w:rFonts w:cs="Aptos Serif"/>
          <w:sz w:val="22"/>
          <w:szCs w:val="22"/>
        </w:rPr>
        <w:t>Practice</w:t>
      </w:r>
      <w:r w:rsidRPr="00EE6E1C">
        <w:rPr>
          <w:rFonts w:cs="Aptos Serif"/>
          <w:spacing w:val="-12"/>
          <w:sz w:val="22"/>
          <w:szCs w:val="22"/>
        </w:rPr>
        <w:t xml:space="preserve"> </w:t>
      </w:r>
      <w:r w:rsidRPr="00EE6E1C">
        <w:rPr>
          <w:rFonts w:cs="Aptos Serif"/>
          <w:sz w:val="22"/>
          <w:szCs w:val="22"/>
        </w:rPr>
        <w:t>(GIIP),</w:t>
      </w:r>
      <w:r w:rsidRPr="00EE6E1C">
        <w:rPr>
          <w:rFonts w:cs="Aptos Serif"/>
          <w:spacing w:val="-13"/>
          <w:sz w:val="22"/>
          <w:szCs w:val="22"/>
        </w:rPr>
        <w:t xml:space="preserve"> </w:t>
      </w:r>
      <w:r w:rsidRPr="00EE6E1C">
        <w:rPr>
          <w:rFonts w:cs="Aptos Serif"/>
          <w:sz w:val="22"/>
          <w:szCs w:val="22"/>
        </w:rPr>
        <w:t>as</w:t>
      </w:r>
      <w:r w:rsidRPr="00EE6E1C">
        <w:rPr>
          <w:rFonts w:cs="Aptos Serif"/>
          <w:spacing w:val="-12"/>
          <w:sz w:val="22"/>
          <w:szCs w:val="22"/>
        </w:rPr>
        <w:t xml:space="preserve"> </w:t>
      </w:r>
      <w:r w:rsidRPr="00EE6E1C">
        <w:rPr>
          <w:rFonts w:cs="Aptos Serif"/>
          <w:sz w:val="22"/>
          <w:szCs w:val="22"/>
        </w:rPr>
        <w:t>defined</w:t>
      </w:r>
      <w:r w:rsidRPr="00EE6E1C">
        <w:rPr>
          <w:rFonts w:cs="Aptos Serif"/>
          <w:spacing w:val="-13"/>
          <w:sz w:val="22"/>
          <w:szCs w:val="22"/>
        </w:rPr>
        <w:t xml:space="preserve"> </w:t>
      </w:r>
      <w:r w:rsidRPr="00EE6E1C">
        <w:rPr>
          <w:rFonts w:cs="Aptos Serif"/>
          <w:sz w:val="22"/>
          <w:szCs w:val="22"/>
        </w:rPr>
        <w:t>in</w:t>
      </w:r>
      <w:r w:rsidRPr="00EE6E1C">
        <w:rPr>
          <w:rFonts w:cs="Aptos Serif"/>
          <w:spacing w:val="-15"/>
          <w:sz w:val="22"/>
          <w:szCs w:val="22"/>
        </w:rPr>
        <w:t xml:space="preserve"> </w:t>
      </w:r>
      <w:r w:rsidRPr="00EE6E1C">
        <w:rPr>
          <w:rFonts w:cs="Aptos Serif"/>
          <w:sz w:val="22"/>
          <w:szCs w:val="22"/>
        </w:rPr>
        <w:t>IFC's PS3 on Resource Efficiency and Pollution Prevention. The World Bank EHS industry-specific guidelines</w:t>
      </w:r>
      <w:r w:rsidRPr="00EE6E1C">
        <w:rPr>
          <w:rFonts w:cs="Aptos Serif"/>
          <w:spacing w:val="-11"/>
          <w:sz w:val="22"/>
          <w:szCs w:val="22"/>
        </w:rPr>
        <w:t xml:space="preserve"> </w:t>
      </w:r>
      <w:r w:rsidRPr="00EE6E1C">
        <w:rPr>
          <w:rFonts w:cs="Aptos Serif"/>
          <w:sz w:val="22"/>
          <w:szCs w:val="22"/>
        </w:rPr>
        <w:t>that</w:t>
      </w:r>
      <w:r w:rsidRPr="00EE6E1C">
        <w:rPr>
          <w:rFonts w:cs="Aptos Serif"/>
          <w:spacing w:val="-12"/>
          <w:sz w:val="22"/>
          <w:szCs w:val="22"/>
        </w:rPr>
        <w:t xml:space="preserve"> </w:t>
      </w:r>
      <w:r w:rsidRPr="00EE6E1C">
        <w:rPr>
          <w:rFonts w:cs="Aptos Serif"/>
          <w:sz w:val="22"/>
          <w:szCs w:val="22"/>
        </w:rPr>
        <w:t>would</w:t>
      </w:r>
      <w:r w:rsidRPr="00EE6E1C">
        <w:rPr>
          <w:rFonts w:cs="Aptos Serif"/>
          <w:spacing w:val="-12"/>
          <w:sz w:val="22"/>
          <w:szCs w:val="22"/>
        </w:rPr>
        <w:t xml:space="preserve"> </w:t>
      </w:r>
      <w:r w:rsidRPr="00EE6E1C">
        <w:rPr>
          <w:rFonts w:cs="Aptos Serif"/>
          <w:sz w:val="22"/>
          <w:szCs w:val="22"/>
        </w:rPr>
        <w:t>be</w:t>
      </w:r>
      <w:r w:rsidRPr="00EE6E1C">
        <w:rPr>
          <w:rFonts w:cs="Aptos Serif"/>
          <w:spacing w:val="-11"/>
          <w:sz w:val="22"/>
          <w:szCs w:val="22"/>
        </w:rPr>
        <w:t xml:space="preserve"> </w:t>
      </w:r>
      <w:r w:rsidRPr="00EE6E1C">
        <w:rPr>
          <w:rFonts w:cs="Aptos Serif"/>
          <w:sz w:val="22"/>
          <w:szCs w:val="22"/>
        </w:rPr>
        <w:t>relevant</w:t>
      </w:r>
      <w:r w:rsidRPr="00EE6E1C">
        <w:rPr>
          <w:rFonts w:cs="Aptos Serif"/>
          <w:spacing w:val="-13"/>
          <w:sz w:val="22"/>
          <w:szCs w:val="22"/>
        </w:rPr>
        <w:t xml:space="preserve"> </w:t>
      </w:r>
      <w:r w:rsidRPr="00EE6E1C">
        <w:rPr>
          <w:rFonts w:cs="Aptos Serif"/>
          <w:sz w:val="22"/>
          <w:szCs w:val="22"/>
        </w:rPr>
        <w:t>and</w:t>
      </w:r>
      <w:r w:rsidRPr="00EE6E1C">
        <w:rPr>
          <w:rFonts w:cs="Aptos Serif"/>
          <w:spacing w:val="-12"/>
          <w:sz w:val="22"/>
          <w:szCs w:val="22"/>
        </w:rPr>
        <w:t xml:space="preserve"> </w:t>
      </w:r>
      <w:r w:rsidRPr="00EE6E1C">
        <w:rPr>
          <w:rFonts w:cs="Aptos Serif"/>
          <w:sz w:val="22"/>
          <w:szCs w:val="22"/>
        </w:rPr>
        <w:t>applicable</w:t>
      </w:r>
      <w:r w:rsidRPr="00EE6E1C">
        <w:rPr>
          <w:rFonts w:cs="Aptos Serif"/>
          <w:spacing w:val="-11"/>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proposed</w:t>
      </w:r>
      <w:r w:rsidRPr="00EE6E1C">
        <w:rPr>
          <w:rFonts w:cs="Aptos Serif"/>
          <w:spacing w:val="-11"/>
          <w:sz w:val="22"/>
          <w:szCs w:val="22"/>
        </w:rPr>
        <w:t xml:space="preserve"> </w:t>
      </w:r>
      <w:r w:rsidRPr="00EE6E1C">
        <w:rPr>
          <w:rFonts w:cs="Aptos Serif"/>
          <w:sz w:val="22"/>
          <w:szCs w:val="22"/>
        </w:rPr>
        <w:t>Project</w:t>
      </w:r>
      <w:r w:rsidRPr="00EE6E1C">
        <w:rPr>
          <w:rFonts w:cs="Aptos Serif"/>
          <w:spacing w:val="-12"/>
          <w:sz w:val="22"/>
          <w:szCs w:val="22"/>
        </w:rPr>
        <w:t xml:space="preserve"> </w:t>
      </w:r>
      <w:r w:rsidRPr="00EE6E1C">
        <w:rPr>
          <w:rFonts w:cs="Aptos Serif"/>
          <w:sz w:val="22"/>
          <w:szCs w:val="22"/>
        </w:rPr>
        <w:t>include</w:t>
      </w:r>
      <w:r w:rsidRPr="00EE6E1C">
        <w:rPr>
          <w:rFonts w:cs="Aptos Serif"/>
          <w:spacing w:val="-11"/>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i/>
          <w:sz w:val="22"/>
          <w:szCs w:val="22"/>
        </w:rPr>
        <w:t>EHS</w:t>
      </w:r>
      <w:r w:rsidRPr="00EE6E1C">
        <w:rPr>
          <w:rFonts w:cs="Aptos Serif"/>
          <w:i/>
          <w:spacing w:val="-12"/>
          <w:sz w:val="22"/>
          <w:szCs w:val="22"/>
        </w:rPr>
        <w:t xml:space="preserve"> </w:t>
      </w:r>
      <w:r w:rsidRPr="00EE6E1C">
        <w:rPr>
          <w:rFonts w:cs="Aptos Serif"/>
          <w:i/>
          <w:sz w:val="22"/>
          <w:szCs w:val="22"/>
        </w:rPr>
        <w:t>Guideline for Electric Power Transmission and Distribution (2007).</w:t>
      </w:r>
    </w:p>
    <w:p w14:paraId="5CDC76CF" w14:textId="77777777" w:rsidR="001D424F" w:rsidRPr="00EE6E1C" w:rsidRDefault="00C11E50" w:rsidP="009121E9">
      <w:pPr>
        <w:pStyle w:val="Corpsdetexte"/>
        <w:spacing w:before="161" w:after="240" w:line="276" w:lineRule="auto"/>
        <w:ind w:right="176"/>
        <w:jc w:val="both"/>
        <w:rPr>
          <w:rFonts w:cs="Aptos Serif"/>
          <w:sz w:val="22"/>
          <w:szCs w:val="22"/>
        </w:rPr>
      </w:pPr>
      <w:r w:rsidRPr="00EE6E1C">
        <w:rPr>
          <w:rFonts w:cs="Aptos Serif"/>
          <w:sz w:val="22"/>
          <w:szCs w:val="22"/>
        </w:rPr>
        <w:lastRenderedPageBreak/>
        <w:t>The</w:t>
      </w:r>
      <w:r w:rsidRPr="00EE6E1C">
        <w:rPr>
          <w:rFonts w:cs="Aptos Serif"/>
          <w:spacing w:val="-8"/>
          <w:sz w:val="22"/>
          <w:szCs w:val="22"/>
        </w:rPr>
        <w:t xml:space="preserve"> </w:t>
      </w:r>
      <w:r w:rsidRPr="00EE6E1C">
        <w:rPr>
          <w:rFonts w:cs="Aptos Serif"/>
          <w:sz w:val="22"/>
          <w:szCs w:val="22"/>
        </w:rPr>
        <w:t>EHS</w:t>
      </w:r>
      <w:r w:rsidRPr="00EE6E1C">
        <w:rPr>
          <w:rFonts w:cs="Aptos Serif"/>
          <w:spacing w:val="-8"/>
          <w:sz w:val="22"/>
          <w:szCs w:val="22"/>
        </w:rPr>
        <w:t xml:space="preserve"> </w:t>
      </w:r>
      <w:r w:rsidRPr="00EE6E1C">
        <w:rPr>
          <w:rFonts w:cs="Aptos Serif"/>
          <w:sz w:val="22"/>
          <w:szCs w:val="22"/>
        </w:rPr>
        <w:t>Guidelines</w:t>
      </w:r>
      <w:r w:rsidRPr="00EE6E1C">
        <w:rPr>
          <w:rFonts w:cs="Aptos Serif"/>
          <w:spacing w:val="-7"/>
          <w:sz w:val="22"/>
          <w:szCs w:val="22"/>
        </w:rPr>
        <w:t xml:space="preserve"> </w:t>
      </w:r>
      <w:r w:rsidRPr="00EE6E1C">
        <w:rPr>
          <w:rFonts w:cs="Aptos Serif"/>
          <w:sz w:val="22"/>
          <w:szCs w:val="22"/>
        </w:rPr>
        <w:t>contain</w:t>
      </w:r>
      <w:r w:rsidRPr="00EE6E1C">
        <w:rPr>
          <w:rFonts w:cs="Aptos Serif"/>
          <w:spacing w:val="-8"/>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performance</w:t>
      </w:r>
      <w:r w:rsidRPr="00EE6E1C">
        <w:rPr>
          <w:rFonts w:cs="Aptos Serif"/>
          <w:spacing w:val="-7"/>
          <w:sz w:val="22"/>
          <w:szCs w:val="22"/>
        </w:rPr>
        <w:t xml:space="preserve"> </w:t>
      </w:r>
      <w:r w:rsidRPr="00EE6E1C">
        <w:rPr>
          <w:rFonts w:cs="Aptos Serif"/>
          <w:sz w:val="22"/>
          <w:szCs w:val="22"/>
        </w:rPr>
        <w:t>levels</w:t>
      </w:r>
      <w:r w:rsidRPr="00EE6E1C">
        <w:rPr>
          <w:rFonts w:cs="Aptos Serif"/>
          <w:spacing w:val="-9"/>
          <w:sz w:val="22"/>
          <w:szCs w:val="22"/>
        </w:rPr>
        <w:t xml:space="preserve"> </w:t>
      </w:r>
      <w:r w:rsidRPr="00EE6E1C">
        <w:rPr>
          <w:rFonts w:cs="Aptos Serif"/>
          <w:sz w:val="22"/>
          <w:szCs w:val="22"/>
        </w:rPr>
        <w:t>and</w:t>
      </w:r>
      <w:r w:rsidRPr="00EE6E1C">
        <w:rPr>
          <w:rFonts w:cs="Aptos Serif"/>
          <w:spacing w:val="-8"/>
          <w:sz w:val="22"/>
          <w:szCs w:val="22"/>
        </w:rPr>
        <w:t xml:space="preserve"> </w:t>
      </w:r>
      <w:r w:rsidRPr="00EE6E1C">
        <w:rPr>
          <w:rFonts w:cs="Aptos Serif"/>
          <w:sz w:val="22"/>
          <w:szCs w:val="22"/>
        </w:rPr>
        <w:t>measures</w:t>
      </w:r>
      <w:r w:rsidRPr="00EE6E1C">
        <w:rPr>
          <w:rFonts w:cs="Aptos Serif"/>
          <w:spacing w:val="-6"/>
          <w:sz w:val="22"/>
          <w:szCs w:val="22"/>
        </w:rPr>
        <w:t xml:space="preserve"> </w:t>
      </w:r>
      <w:r w:rsidRPr="00EE6E1C">
        <w:rPr>
          <w:rFonts w:cs="Aptos Serif"/>
          <w:sz w:val="22"/>
          <w:szCs w:val="22"/>
        </w:rPr>
        <w:t>that</w:t>
      </w:r>
      <w:r w:rsidRPr="00EE6E1C">
        <w:rPr>
          <w:rFonts w:cs="Aptos Serif"/>
          <w:spacing w:val="-8"/>
          <w:sz w:val="22"/>
          <w:szCs w:val="22"/>
        </w:rPr>
        <w:t xml:space="preserve"> </w:t>
      </w:r>
      <w:r w:rsidRPr="00EE6E1C">
        <w:rPr>
          <w:rFonts w:cs="Aptos Serif"/>
          <w:sz w:val="22"/>
          <w:szCs w:val="22"/>
        </w:rPr>
        <w:t>are</w:t>
      </w:r>
      <w:r w:rsidRPr="00EE6E1C">
        <w:rPr>
          <w:rFonts w:cs="Aptos Serif"/>
          <w:spacing w:val="-9"/>
          <w:sz w:val="22"/>
          <w:szCs w:val="22"/>
        </w:rPr>
        <w:t xml:space="preserve"> </w:t>
      </w:r>
      <w:r w:rsidRPr="00EE6E1C">
        <w:rPr>
          <w:rFonts w:cs="Aptos Serif"/>
          <w:sz w:val="22"/>
          <w:szCs w:val="22"/>
        </w:rPr>
        <w:t>normally</w:t>
      </w:r>
      <w:r w:rsidRPr="00EE6E1C">
        <w:rPr>
          <w:rFonts w:cs="Aptos Serif"/>
          <w:spacing w:val="-8"/>
          <w:sz w:val="22"/>
          <w:szCs w:val="22"/>
        </w:rPr>
        <w:t xml:space="preserve"> </w:t>
      </w:r>
      <w:r w:rsidRPr="00EE6E1C">
        <w:rPr>
          <w:rFonts w:cs="Aptos Serif"/>
          <w:sz w:val="22"/>
          <w:szCs w:val="22"/>
        </w:rPr>
        <w:t>acceptable</w:t>
      </w:r>
      <w:r w:rsidRPr="00EE6E1C">
        <w:rPr>
          <w:rFonts w:cs="Aptos Serif"/>
          <w:spacing w:val="-7"/>
          <w:sz w:val="22"/>
          <w:szCs w:val="22"/>
        </w:rPr>
        <w:t xml:space="preserve"> </w:t>
      </w:r>
      <w:r w:rsidRPr="00EE6E1C">
        <w:rPr>
          <w:rFonts w:cs="Aptos Serif"/>
          <w:sz w:val="22"/>
          <w:szCs w:val="22"/>
        </w:rPr>
        <w:t>to IFC and are generally considered to be achievable in new facilities at reasonable costs by existing technology.</w:t>
      </w:r>
      <w:r w:rsidRPr="00EE6E1C">
        <w:rPr>
          <w:rFonts w:cs="Aptos Serif"/>
          <w:spacing w:val="-15"/>
          <w:sz w:val="22"/>
          <w:szCs w:val="22"/>
        </w:rPr>
        <w:t xml:space="preserve"> </w:t>
      </w:r>
      <w:r w:rsidRPr="00EE6E1C">
        <w:rPr>
          <w:rFonts w:cs="Aptos Serif"/>
          <w:sz w:val="22"/>
          <w:szCs w:val="22"/>
        </w:rPr>
        <w:t>For</w:t>
      </w:r>
      <w:r w:rsidRPr="00EE6E1C">
        <w:rPr>
          <w:rFonts w:cs="Aptos Serif"/>
          <w:spacing w:val="-15"/>
          <w:sz w:val="22"/>
          <w:szCs w:val="22"/>
        </w:rPr>
        <w:t xml:space="preserve"> </w:t>
      </w:r>
      <w:r w:rsidRPr="00EE6E1C">
        <w:rPr>
          <w:rFonts w:cs="Aptos Serif"/>
          <w:sz w:val="22"/>
          <w:szCs w:val="22"/>
        </w:rPr>
        <w:t>IFC-financed</w:t>
      </w:r>
      <w:r w:rsidRPr="00EE6E1C">
        <w:rPr>
          <w:rFonts w:cs="Aptos Serif"/>
          <w:spacing w:val="-15"/>
          <w:sz w:val="22"/>
          <w:szCs w:val="22"/>
        </w:rPr>
        <w:t xml:space="preserve"> </w:t>
      </w:r>
      <w:r w:rsidRPr="00EE6E1C">
        <w:rPr>
          <w:rFonts w:cs="Aptos Serif"/>
          <w:sz w:val="22"/>
          <w:szCs w:val="22"/>
        </w:rPr>
        <w:t>projects,</w:t>
      </w:r>
      <w:r w:rsidRPr="00EE6E1C">
        <w:rPr>
          <w:rFonts w:cs="Aptos Serif"/>
          <w:spacing w:val="-15"/>
          <w:sz w:val="22"/>
          <w:szCs w:val="22"/>
        </w:rPr>
        <w:t xml:space="preserve"> </w:t>
      </w:r>
      <w:r w:rsidRPr="00EE6E1C">
        <w:rPr>
          <w:rFonts w:cs="Aptos Serif"/>
          <w:sz w:val="22"/>
          <w:szCs w:val="22"/>
        </w:rPr>
        <w:t>application</w:t>
      </w:r>
      <w:r w:rsidRPr="00EE6E1C">
        <w:rPr>
          <w:rFonts w:cs="Aptos Serif"/>
          <w:spacing w:val="-15"/>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EHS</w:t>
      </w:r>
      <w:r w:rsidRPr="00EE6E1C">
        <w:rPr>
          <w:rFonts w:cs="Aptos Serif"/>
          <w:spacing w:val="-14"/>
          <w:sz w:val="22"/>
          <w:szCs w:val="22"/>
        </w:rPr>
        <w:t xml:space="preserve"> </w:t>
      </w:r>
      <w:r w:rsidRPr="00EE6E1C">
        <w:rPr>
          <w:rFonts w:cs="Aptos Serif"/>
          <w:sz w:val="22"/>
          <w:szCs w:val="22"/>
        </w:rPr>
        <w:t>Guidelines</w:t>
      </w:r>
      <w:r w:rsidRPr="00EE6E1C">
        <w:rPr>
          <w:rFonts w:cs="Aptos Serif"/>
          <w:spacing w:val="-14"/>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sz w:val="22"/>
          <w:szCs w:val="22"/>
        </w:rPr>
        <w:t>existing</w:t>
      </w:r>
      <w:r w:rsidRPr="00EE6E1C">
        <w:rPr>
          <w:rFonts w:cs="Aptos Serif"/>
          <w:spacing w:val="-15"/>
          <w:sz w:val="22"/>
          <w:szCs w:val="22"/>
        </w:rPr>
        <w:t xml:space="preserve"> </w:t>
      </w:r>
      <w:r w:rsidRPr="00EE6E1C">
        <w:rPr>
          <w:rFonts w:cs="Aptos Serif"/>
          <w:sz w:val="22"/>
          <w:szCs w:val="22"/>
        </w:rPr>
        <w:t>facilities</w:t>
      </w:r>
      <w:r w:rsidRPr="00EE6E1C">
        <w:rPr>
          <w:rFonts w:cs="Aptos Serif"/>
          <w:spacing w:val="-14"/>
          <w:sz w:val="22"/>
          <w:szCs w:val="22"/>
        </w:rPr>
        <w:t xml:space="preserve"> </w:t>
      </w:r>
      <w:r w:rsidRPr="00EE6E1C">
        <w:rPr>
          <w:rFonts w:cs="Aptos Serif"/>
          <w:sz w:val="22"/>
          <w:szCs w:val="22"/>
        </w:rPr>
        <w:t>may involve</w:t>
      </w:r>
      <w:r w:rsidRPr="00EE6E1C">
        <w:rPr>
          <w:rFonts w:cs="Aptos Serif"/>
          <w:spacing w:val="-8"/>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establishment</w:t>
      </w:r>
      <w:r w:rsidRPr="00EE6E1C">
        <w:rPr>
          <w:rFonts w:cs="Aptos Serif"/>
          <w:spacing w:val="-11"/>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site-specific</w:t>
      </w:r>
      <w:r w:rsidRPr="00EE6E1C">
        <w:rPr>
          <w:rFonts w:cs="Aptos Serif"/>
          <w:spacing w:val="-10"/>
          <w:sz w:val="22"/>
          <w:szCs w:val="22"/>
        </w:rPr>
        <w:t xml:space="preserve"> </w:t>
      </w:r>
      <w:r w:rsidRPr="00EE6E1C">
        <w:rPr>
          <w:rFonts w:cs="Aptos Serif"/>
          <w:sz w:val="22"/>
          <w:szCs w:val="22"/>
        </w:rPr>
        <w:t>targets</w:t>
      </w:r>
      <w:r w:rsidRPr="00EE6E1C">
        <w:rPr>
          <w:rFonts w:cs="Aptos Serif"/>
          <w:spacing w:val="-7"/>
          <w:sz w:val="22"/>
          <w:szCs w:val="22"/>
        </w:rPr>
        <w:t xml:space="preserve"> </w:t>
      </w:r>
      <w:r w:rsidRPr="00EE6E1C">
        <w:rPr>
          <w:rFonts w:cs="Aptos Serif"/>
          <w:sz w:val="22"/>
          <w:szCs w:val="22"/>
        </w:rPr>
        <w:t>with</w:t>
      </w:r>
      <w:r w:rsidRPr="00EE6E1C">
        <w:rPr>
          <w:rFonts w:cs="Aptos Serif"/>
          <w:spacing w:val="-8"/>
          <w:sz w:val="22"/>
          <w:szCs w:val="22"/>
        </w:rPr>
        <w:t xml:space="preserve"> </w:t>
      </w:r>
      <w:r w:rsidRPr="00EE6E1C">
        <w:rPr>
          <w:rFonts w:cs="Aptos Serif"/>
          <w:sz w:val="22"/>
          <w:szCs w:val="22"/>
        </w:rPr>
        <w:t>an</w:t>
      </w:r>
      <w:r w:rsidRPr="00EE6E1C">
        <w:rPr>
          <w:rFonts w:cs="Aptos Serif"/>
          <w:spacing w:val="-11"/>
          <w:sz w:val="22"/>
          <w:szCs w:val="22"/>
        </w:rPr>
        <w:t xml:space="preserve"> </w:t>
      </w:r>
      <w:r w:rsidRPr="00EE6E1C">
        <w:rPr>
          <w:rFonts w:cs="Aptos Serif"/>
          <w:sz w:val="22"/>
          <w:szCs w:val="22"/>
        </w:rPr>
        <w:t>appropriate</w:t>
      </w:r>
      <w:r w:rsidRPr="00EE6E1C">
        <w:rPr>
          <w:rFonts w:cs="Aptos Serif"/>
          <w:spacing w:val="-8"/>
          <w:sz w:val="22"/>
          <w:szCs w:val="22"/>
        </w:rPr>
        <w:t xml:space="preserve"> </w:t>
      </w:r>
      <w:r w:rsidRPr="00EE6E1C">
        <w:rPr>
          <w:rFonts w:cs="Aptos Serif"/>
          <w:sz w:val="22"/>
          <w:szCs w:val="22"/>
        </w:rPr>
        <w:t>timetable</w:t>
      </w:r>
      <w:r w:rsidRPr="00EE6E1C">
        <w:rPr>
          <w:rFonts w:cs="Aptos Serif"/>
          <w:spacing w:val="-10"/>
          <w:sz w:val="22"/>
          <w:szCs w:val="22"/>
        </w:rPr>
        <w:t xml:space="preserve"> </w:t>
      </w:r>
      <w:r w:rsidRPr="00EE6E1C">
        <w:rPr>
          <w:rFonts w:cs="Aptos Serif"/>
          <w:sz w:val="22"/>
          <w:szCs w:val="22"/>
        </w:rPr>
        <w:t>for</w:t>
      </w:r>
      <w:r w:rsidRPr="00EE6E1C">
        <w:rPr>
          <w:rFonts w:cs="Aptos Serif"/>
          <w:spacing w:val="-10"/>
          <w:sz w:val="22"/>
          <w:szCs w:val="22"/>
        </w:rPr>
        <w:t xml:space="preserve"> </w:t>
      </w:r>
      <w:r w:rsidRPr="00EE6E1C">
        <w:rPr>
          <w:rFonts w:cs="Aptos Serif"/>
          <w:sz w:val="22"/>
          <w:szCs w:val="22"/>
        </w:rPr>
        <w:t>achieving</w:t>
      </w:r>
      <w:r w:rsidRPr="00EE6E1C">
        <w:rPr>
          <w:rFonts w:cs="Aptos Serif"/>
          <w:spacing w:val="-10"/>
          <w:sz w:val="22"/>
          <w:szCs w:val="22"/>
        </w:rPr>
        <w:t xml:space="preserve"> </w:t>
      </w:r>
      <w:r w:rsidRPr="00EE6E1C">
        <w:rPr>
          <w:rFonts w:cs="Aptos Serif"/>
          <w:sz w:val="22"/>
          <w:szCs w:val="22"/>
        </w:rPr>
        <w:t>them. The environmental assessment process may recommend alternative (higher or lower) levels or measures, which, if acceptable to IFC, become project- or site-specific requirements.</w:t>
      </w:r>
    </w:p>
    <w:p w14:paraId="5CDC76D2" w14:textId="77777777" w:rsidR="001D424F" w:rsidRPr="00EE6E1C" w:rsidRDefault="00C11E50" w:rsidP="009121E9">
      <w:pPr>
        <w:pStyle w:val="Titre3"/>
      </w:pPr>
      <w:bookmarkStart w:id="69" w:name="_bookmark27"/>
      <w:bookmarkStart w:id="70" w:name="_Toc198909849"/>
      <w:bookmarkEnd w:id="69"/>
      <w:r w:rsidRPr="00EE6E1C">
        <w:t>KfW</w:t>
      </w:r>
      <w:r w:rsidRPr="00EE6E1C">
        <w:rPr>
          <w:spacing w:val="-5"/>
        </w:rPr>
        <w:t xml:space="preserve"> </w:t>
      </w:r>
      <w:r w:rsidRPr="00EE6E1C">
        <w:t>Development</w:t>
      </w:r>
      <w:r w:rsidRPr="00EE6E1C">
        <w:rPr>
          <w:spacing w:val="-5"/>
        </w:rPr>
        <w:t xml:space="preserve"> </w:t>
      </w:r>
      <w:r w:rsidRPr="00EE6E1C">
        <w:t>Bank</w:t>
      </w:r>
      <w:r w:rsidRPr="00EE6E1C">
        <w:rPr>
          <w:spacing w:val="-4"/>
        </w:rPr>
        <w:t xml:space="preserve"> </w:t>
      </w:r>
      <w:r w:rsidRPr="00EE6E1C">
        <w:t>Sustainability</w:t>
      </w:r>
      <w:r w:rsidRPr="00EE6E1C">
        <w:rPr>
          <w:spacing w:val="-4"/>
        </w:rPr>
        <w:t xml:space="preserve"> </w:t>
      </w:r>
      <w:r w:rsidRPr="00EE6E1C">
        <w:t>Guideline</w:t>
      </w:r>
      <w:r w:rsidRPr="00EE6E1C">
        <w:rPr>
          <w:spacing w:val="-3"/>
        </w:rPr>
        <w:t xml:space="preserve"> </w:t>
      </w:r>
      <w:r w:rsidRPr="00EE6E1C">
        <w:rPr>
          <w:spacing w:val="-2"/>
        </w:rPr>
        <w:t>(2016)</w:t>
      </w:r>
      <w:bookmarkEnd w:id="70"/>
    </w:p>
    <w:p w14:paraId="5CDC76D3" w14:textId="77777777" w:rsidR="001D424F" w:rsidRPr="00EE6E1C" w:rsidRDefault="00C11E50" w:rsidP="009121E9">
      <w:pPr>
        <w:pStyle w:val="Corpsdetexte"/>
        <w:spacing w:after="240" w:line="276" w:lineRule="auto"/>
        <w:ind w:right="177"/>
        <w:jc w:val="both"/>
        <w:rPr>
          <w:rFonts w:cs="Aptos Serif"/>
          <w:sz w:val="22"/>
          <w:szCs w:val="22"/>
        </w:rPr>
      </w:pPr>
      <w:r w:rsidRPr="00EE6E1C">
        <w:rPr>
          <w:rFonts w:cs="Aptos Serif"/>
          <w:sz w:val="22"/>
          <w:szCs w:val="22"/>
        </w:rPr>
        <w:t>This</w:t>
      </w:r>
      <w:r w:rsidRPr="00EE6E1C">
        <w:rPr>
          <w:rFonts w:cs="Aptos Serif"/>
          <w:spacing w:val="-10"/>
          <w:sz w:val="22"/>
          <w:szCs w:val="22"/>
        </w:rPr>
        <w:t xml:space="preserve"> </w:t>
      </w:r>
      <w:r w:rsidRPr="00EE6E1C">
        <w:rPr>
          <w:rFonts w:cs="Aptos Serif"/>
          <w:sz w:val="22"/>
          <w:szCs w:val="22"/>
        </w:rPr>
        <w:t>Guideline</w:t>
      </w:r>
      <w:r w:rsidRPr="00EE6E1C">
        <w:rPr>
          <w:rFonts w:cs="Aptos Serif"/>
          <w:spacing w:val="-10"/>
          <w:sz w:val="22"/>
          <w:szCs w:val="22"/>
        </w:rPr>
        <w:t xml:space="preserve"> </w:t>
      </w:r>
      <w:r w:rsidRPr="00EE6E1C">
        <w:rPr>
          <w:rFonts w:cs="Aptos Serif"/>
          <w:sz w:val="22"/>
          <w:szCs w:val="22"/>
        </w:rPr>
        <w:t>describes</w:t>
      </w:r>
      <w:r w:rsidRPr="00EE6E1C">
        <w:rPr>
          <w:rFonts w:cs="Aptos Serif"/>
          <w:spacing w:val="-10"/>
          <w:sz w:val="22"/>
          <w:szCs w:val="22"/>
        </w:rPr>
        <w:t xml:space="preserve"> </w:t>
      </w:r>
      <w:r w:rsidRPr="00EE6E1C">
        <w:rPr>
          <w:rFonts w:cs="Aptos Serif"/>
          <w:sz w:val="22"/>
          <w:szCs w:val="22"/>
        </w:rPr>
        <w:t>principles</w:t>
      </w:r>
      <w:r w:rsidRPr="00EE6E1C">
        <w:rPr>
          <w:rFonts w:cs="Aptos Serif"/>
          <w:spacing w:val="-12"/>
          <w:sz w:val="22"/>
          <w:szCs w:val="22"/>
        </w:rPr>
        <w:t xml:space="preserve"> </w:t>
      </w:r>
      <w:r w:rsidRPr="00EE6E1C">
        <w:rPr>
          <w:rFonts w:cs="Aptos Serif"/>
          <w:sz w:val="22"/>
          <w:szCs w:val="22"/>
        </w:rPr>
        <w:t>and</w:t>
      </w:r>
      <w:r w:rsidRPr="00EE6E1C">
        <w:rPr>
          <w:rFonts w:cs="Aptos Serif"/>
          <w:spacing w:val="-11"/>
          <w:sz w:val="22"/>
          <w:szCs w:val="22"/>
        </w:rPr>
        <w:t xml:space="preserve"> </w:t>
      </w:r>
      <w:r w:rsidRPr="00EE6E1C">
        <w:rPr>
          <w:rFonts w:cs="Aptos Serif"/>
          <w:sz w:val="22"/>
          <w:szCs w:val="22"/>
        </w:rPr>
        <w:t>procedures</w:t>
      </w:r>
      <w:r w:rsidRPr="00EE6E1C">
        <w:rPr>
          <w:rFonts w:cs="Aptos Serif"/>
          <w:spacing w:val="-10"/>
          <w:sz w:val="22"/>
          <w:szCs w:val="22"/>
        </w:rPr>
        <w:t xml:space="preserve"> </w:t>
      </w:r>
      <w:r w:rsidRPr="00EE6E1C">
        <w:rPr>
          <w:rFonts w:cs="Aptos Serif"/>
          <w:sz w:val="22"/>
          <w:szCs w:val="22"/>
        </w:rPr>
        <w:t>to</w:t>
      </w:r>
      <w:r w:rsidRPr="00EE6E1C">
        <w:rPr>
          <w:rFonts w:cs="Aptos Serif"/>
          <w:spacing w:val="-11"/>
          <w:sz w:val="22"/>
          <w:szCs w:val="22"/>
        </w:rPr>
        <w:t xml:space="preserve"> </w:t>
      </w:r>
      <w:r w:rsidRPr="00EE6E1C">
        <w:rPr>
          <w:rFonts w:cs="Aptos Serif"/>
          <w:sz w:val="22"/>
          <w:szCs w:val="22"/>
        </w:rPr>
        <w:t>assess</w:t>
      </w:r>
      <w:r w:rsidRPr="00EE6E1C">
        <w:rPr>
          <w:rFonts w:cs="Aptos Serif"/>
          <w:spacing w:val="-10"/>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environmental,</w:t>
      </w:r>
      <w:r w:rsidRPr="00EE6E1C">
        <w:rPr>
          <w:rFonts w:cs="Aptos Serif"/>
          <w:spacing w:val="-10"/>
          <w:sz w:val="22"/>
          <w:szCs w:val="22"/>
        </w:rPr>
        <w:t xml:space="preserve"> </w:t>
      </w:r>
      <w:r w:rsidRPr="00EE6E1C">
        <w:rPr>
          <w:rFonts w:cs="Aptos Serif"/>
          <w:sz w:val="22"/>
          <w:szCs w:val="22"/>
        </w:rPr>
        <w:t>social</w:t>
      </w:r>
      <w:r w:rsidRPr="00EE6E1C">
        <w:rPr>
          <w:rFonts w:cs="Aptos Serif"/>
          <w:spacing w:val="-10"/>
          <w:sz w:val="22"/>
          <w:szCs w:val="22"/>
        </w:rPr>
        <w:t xml:space="preserve"> </w:t>
      </w:r>
      <w:r w:rsidRPr="00EE6E1C">
        <w:rPr>
          <w:rFonts w:cs="Aptos Serif"/>
          <w:sz w:val="22"/>
          <w:szCs w:val="22"/>
        </w:rPr>
        <w:t>and</w:t>
      </w:r>
      <w:r w:rsidRPr="00EE6E1C">
        <w:rPr>
          <w:rFonts w:cs="Aptos Serif"/>
          <w:spacing w:val="-11"/>
          <w:sz w:val="22"/>
          <w:szCs w:val="22"/>
        </w:rPr>
        <w:t xml:space="preserve"> </w:t>
      </w:r>
      <w:r w:rsidRPr="00EE6E1C">
        <w:rPr>
          <w:rFonts w:cs="Aptos Serif"/>
          <w:sz w:val="22"/>
          <w:szCs w:val="22"/>
        </w:rPr>
        <w:t xml:space="preserve">climate impacts during the preparation and implementation of Financial Cooperation (FC) measure financed by KfW Development Bank. In this context, this Guideline pursues the following </w:t>
      </w:r>
      <w:r w:rsidRPr="00EE6E1C">
        <w:rPr>
          <w:rFonts w:cs="Aptos Serif"/>
          <w:spacing w:val="-2"/>
          <w:sz w:val="22"/>
          <w:szCs w:val="22"/>
        </w:rPr>
        <w:t>objectives:</w:t>
      </w:r>
    </w:p>
    <w:p w14:paraId="5CDC76D4" w14:textId="77777777" w:rsidR="001D424F" w:rsidRPr="00EE6E1C" w:rsidRDefault="00C11E50" w:rsidP="000050BF">
      <w:pPr>
        <w:pStyle w:val="Paragraphedeliste"/>
        <w:numPr>
          <w:ilvl w:val="3"/>
          <w:numId w:val="14"/>
        </w:numPr>
        <w:tabs>
          <w:tab w:val="left" w:pos="820"/>
          <w:tab w:val="left" w:pos="821"/>
        </w:tabs>
        <w:spacing w:before="159" w:after="240" w:line="276" w:lineRule="auto"/>
        <w:ind w:left="820" w:right="177"/>
        <w:rPr>
          <w:rFonts w:cs="Aptos Serif"/>
        </w:rPr>
      </w:pPr>
      <w:r w:rsidRPr="00EE6E1C">
        <w:rPr>
          <w:rFonts w:cs="Aptos Serif"/>
        </w:rPr>
        <w:t>to define a common binding framework to incorporate environmental,</w:t>
      </w:r>
      <w:r w:rsidRPr="00EE6E1C">
        <w:rPr>
          <w:rFonts w:cs="Aptos Serif"/>
          <w:spacing w:val="-1"/>
        </w:rPr>
        <w:t xml:space="preserve"> </w:t>
      </w:r>
      <w:r w:rsidRPr="00EE6E1C">
        <w:rPr>
          <w:rFonts w:cs="Aptos Serif"/>
        </w:rPr>
        <w:t>social</w:t>
      </w:r>
      <w:r w:rsidRPr="00EE6E1C">
        <w:rPr>
          <w:rFonts w:cs="Aptos Serif"/>
          <w:spacing w:val="-1"/>
        </w:rPr>
        <w:t xml:space="preserve"> </w:t>
      </w:r>
      <w:r w:rsidRPr="00EE6E1C">
        <w:rPr>
          <w:rFonts w:cs="Aptos Serif"/>
        </w:rPr>
        <w:t>and climate standards into the planning, appraisal, implementation, and monitoring of FC measures.</w:t>
      </w:r>
    </w:p>
    <w:p w14:paraId="5CDC76D6" w14:textId="0653B37C" w:rsidR="001D424F" w:rsidRPr="00EE6E1C" w:rsidRDefault="000A7154" w:rsidP="000050BF">
      <w:pPr>
        <w:pStyle w:val="Paragraphedeliste"/>
        <w:numPr>
          <w:ilvl w:val="3"/>
          <w:numId w:val="14"/>
        </w:numPr>
        <w:tabs>
          <w:tab w:val="left" w:pos="821"/>
        </w:tabs>
        <w:spacing w:before="91" w:after="240" w:line="276" w:lineRule="auto"/>
        <w:ind w:left="820" w:right="174"/>
        <w:jc w:val="both"/>
        <w:rPr>
          <w:rFonts w:cs="Aptos Serif"/>
        </w:rPr>
      </w:pPr>
      <w:r>
        <w:rPr>
          <w:rFonts w:cs="Aptos Serif"/>
        </w:rPr>
        <w:t>T</w:t>
      </w:r>
      <w:r w:rsidR="00C11E50" w:rsidRPr="00EE6E1C">
        <w:rPr>
          <w:rFonts w:cs="Aptos Serif"/>
        </w:rPr>
        <w:t xml:space="preserve">o enhance transparency, predictability, and accountability in the decision-making processes of the internal environmental and social due diligence (ESDD) and climate </w:t>
      </w:r>
      <w:r w:rsidR="00C11E50" w:rsidRPr="00EE6E1C">
        <w:rPr>
          <w:rFonts w:cs="Aptos Serif"/>
          <w:spacing w:val="-2"/>
        </w:rPr>
        <w:t>assessments.</w:t>
      </w:r>
    </w:p>
    <w:p w14:paraId="5CDC76D7" w14:textId="77777777" w:rsidR="001D424F" w:rsidRPr="00EE6E1C" w:rsidRDefault="00C11E50" w:rsidP="000050BF">
      <w:pPr>
        <w:pStyle w:val="Paragraphedeliste"/>
        <w:numPr>
          <w:ilvl w:val="3"/>
          <w:numId w:val="14"/>
        </w:numPr>
        <w:tabs>
          <w:tab w:val="left" w:pos="821"/>
        </w:tabs>
        <w:spacing w:after="240" w:line="276" w:lineRule="auto"/>
        <w:ind w:left="820" w:right="184"/>
        <w:jc w:val="both"/>
        <w:rPr>
          <w:rFonts w:cs="Aptos Serif"/>
        </w:rPr>
      </w:pPr>
      <w:r w:rsidRPr="00EE6E1C">
        <w:rPr>
          <w:rFonts w:cs="Aptos Serif"/>
        </w:rPr>
        <w:t>To improve the due diligence of economic risks associated with FC measures by taking account of the environmental, climate and social aspects.</w:t>
      </w:r>
    </w:p>
    <w:p w14:paraId="5CDC76D8" w14:textId="77777777" w:rsidR="001D424F" w:rsidRPr="00EE6E1C" w:rsidRDefault="00C11E50" w:rsidP="00EE6E1C">
      <w:pPr>
        <w:pStyle w:val="Corpsdetexte"/>
        <w:spacing w:before="164" w:after="240" w:line="276" w:lineRule="auto"/>
        <w:ind w:left="100" w:right="175"/>
        <w:jc w:val="both"/>
        <w:rPr>
          <w:rFonts w:cs="Aptos Serif"/>
          <w:sz w:val="22"/>
          <w:szCs w:val="22"/>
        </w:rPr>
      </w:pPr>
      <w:r w:rsidRPr="00EE6E1C">
        <w:rPr>
          <w:rFonts w:cs="Aptos Serif"/>
          <w:sz w:val="22"/>
          <w:szCs w:val="22"/>
        </w:rPr>
        <w:t>KfW Development Bank requires compliance with relevant national standards and legal requirements as well as the standards of the World Bank Group (i.e. for public agencies the Environmental</w:t>
      </w:r>
      <w:r w:rsidRPr="00EE6E1C">
        <w:rPr>
          <w:rFonts w:cs="Aptos Serif"/>
          <w:spacing w:val="-2"/>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Social</w:t>
      </w:r>
      <w:r w:rsidRPr="00EE6E1C">
        <w:rPr>
          <w:rFonts w:cs="Aptos Serif"/>
          <w:spacing w:val="-5"/>
          <w:sz w:val="22"/>
          <w:szCs w:val="22"/>
        </w:rPr>
        <w:t xml:space="preserve"> </w:t>
      </w:r>
      <w:r w:rsidRPr="00EE6E1C">
        <w:rPr>
          <w:rFonts w:cs="Aptos Serif"/>
          <w:sz w:val="22"/>
          <w:szCs w:val="22"/>
        </w:rPr>
        <w:t>Safeguards</w:t>
      </w:r>
      <w:r w:rsidRPr="00EE6E1C">
        <w:rPr>
          <w:rFonts w:cs="Aptos Serif"/>
          <w:spacing w:val="-3"/>
          <w:sz w:val="22"/>
          <w:szCs w:val="22"/>
        </w:rPr>
        <w:t xml:space="preserve"> </w:t>
      </w:r>
      <w:r w:rsidRPr="00EE6E1C">
        <w:rPr>
          <w:rFonts w:cs="Aptos Serif"/>
          <w:sz w:val="22"/>
          <w:szCs w:val="22"/>
        </w:rPr>
        <w:t>of</w:t>
      </w:r>
      <w:r w:rsidRPr="00EE6E1C">
        <w:rPr>
          <w:rFonts w:cs="Aptos Serif"/>
          <w:spacing w:val="-3"/>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World</w:t>
      </w:r>
      <w:r w:rsidRPr="00EE6E1C">
        <w:rPr>
          <w:rFonts w:cs="Aptos Serif"/>
          <w:spacing w:val="-5"/>
          <w:sz w:val="22"/>
          <w:szCs w:val="22"/>
        </w:rPr>
        <w:t xml:space="preserve"> </w:t>
      </w:r>
      <w:r w:rsidRPr="00EE6E1C">
        <w:rPr>
          <w:rFonts w:cs="Aptos Serif"/>
          <w:sz w:val="22"/>
          <w:szCs w:val="22"/>
        </w:rPr>
        <w:t>Bank</w:t>
      </w:r>
      <w:r w:rsidRPr="00EE6E1C">
        <w:rPr>
          <w:rFonts w:cs="Aptos Serif"/>
          <w:spacing w:val="-3"/>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IFC</w:t>
      </w:r>
      <w:r w:rsidRPr="00EE6E1C">
        <w:rPr>
          <w:rFonts w:cs="Aptos Serif"/>
          <w:spacing w:val="-2"/>
          <w:sz w:val="22"/>
          <w:szCs w:val="22"/>
        </w:rPr>
        <w:t xml:space="preserve"> </w:t>
      </w:r>
      <w:r w:rsidRPr="00EE6E1C">
        <w:rPr>
          <w:rFonts w:cs="Aptos Serif"/>
          <w:sz w:val="22"/>
          <w:szCs w:val="22"/>
        </w:rPr>
        <w:t>Performance</w:t>
      </w:r>
      <w:r w:rsidRPr="00EE6E1C">
        <w:rPr>
          <w:rFonts w:cs="Aptos Serif"/>
          <w:spacing w:val="-2"/>
          <w:sz w:val="22"/>
          <w:szCs w:val="22"/>
        </w:rPr>
        <w:t xml:space="preserve"> </w:t>
      </w:r>
      <w:r w:rsidRPr="00EE6E1C">
        <w:rPr>
          <w:rFonts w:cs="Aptos Serif"/>
          <w:sz w:val="22"/>
          <w:szCs w:val="22"/>
        </w:rPr>
        <w:t>Standards</w:t>
      </w:r>
      <w:r w:rsidRPr="00EE6E1C">
        <w:rPr>
          <w:rFonts w:cs="Aptos Serif"/>
          <w:spacing w:val="-3"/>
          <w:sz w:val="22"/>
          <w:szCs w:val="22"/>
        </w:rPr>
        <w:t xml:space="preserve"> </w:t>
      </w:r>
      <w:r w:rsidRPr="00EE6E1C">
        <w:rPr>
          <w:rFonts w:cs="Aptos Serif"/>
          <w:sz w:val="22"/>
          <w:szCs w:val="22"/>
        </w:rPr>
        <w:t>for cooperation</w:t>
      </w:r>
      <w:r w:rsidRPr="00EE6E1C">
        <w:rPr>
          <w:rFonts w:cs="Aptos Serif"/>
          <w:spacing w:val="-2"/>
          <w:sz w:val="22"/>
          <w:szCs w:val="22"/>
        </w:rPr>
        <w:t xml:space="preserve"> </w:t>
      </w:r>
      <w:r w:rsidRPr="00EE6E1C">
        <w:rPr>
          <w:rFonts w:cs="Aptos Serif"/>
          <w:sz w:val="22"/>
          <w:szCs w:val="22"/>
        </w:rPr>
        <w:t>with</w:t>
      </w:r>
      <w:r w:rsidRPr="00EE6E1C">
        <w:rPr>
          <w:rFonts w:cs="Aptos Serif"/>
          <w:spacing w:val="-2"/>
          <w:sz w:val="22"/>
          <w:szCs w:val="22"/>
        </w:rPr>
        <w:t xml:space="preserve"> </w:t>
      </w:r>
      <w:r w:rsidRPr="00EE6E1C">
        <w:rPr>
          <w:rFonts w:cs="Aptos Serif"/>
          <w:sz w:val="22"/>
          <w:szCs w:val="22"/>
        </w:rPr>
        <w:t>the</w:t>
      </w:r>
      <w:r w:rsidRPr="00EE6E1C">
        <w:rPr>
          <w:rFonts w:cs="Aptos Serif"/>
          <w:spacing w:val="-1"/>
          <w:sz w:val="22"/>
          <w:szCs w:val="22"/>
        </w:rPr>
        <w:t xml:space="preserve"> </w:t>
      </w:r>
      <w:r w:rsidRPr="00EE6E1C">
        <w:rPr>
          <w:rFonts w:cs="Aptos Serif"/>
          <w:sz w:val="22"/>
          <w:szCs w:val="22"/>
        </w:rPr>
        <w:t>private</w:t>
      </w:r>
      <w:r w:rsidRPr="00EE6E1C">
        <w:rPr>
          <w:rFonts w:cs="Aptos Serif"/>
          <w:spacing w:val="-1"/>
          <w:sz w:val="22"/>
          <w:szCs w:val="22"/>
        </w:rPr>
        <w:t xml:space="preserve"> </w:t>
      </w:r>
      <w:r w:rsidRPr="00EE6E1C">
        <w:rPr>
          <w:rFonts w:cs="Aptos Serif"/>
          <w:sz w:val="22"/>
          <w:szCs w:val="22"/>
        </w:rPr>
        <w:t>sector)</w:t>
      </w:r>
      <w:r w:rsidRPr="00EE6E1C">
        <w:rPr>
          <w:rFonts w:cs="Aptos Serif"/>
          <w:spacing w:val="-2"/>
          <w:sz w:val="22"/>
          <w:szCs w:val="22"/>
        </w:rPr>
        <w:t xml:space="preserve"> </w:t>
      </w:r>
      <w:r w:rsidRPr="00EE6E1C">
        <w:rPr>
          <w:rFonts w:cs="Aptos Serif"/>
          <w:sz w:val="22"/>
          <w:szCs w:val="22"/>
        </w:rPr>
        <w:t>and</w:t>
      </w:r>
      <w:r w:rsidRPr="00EE6E1C">
        <w:rPr>
          <w:rFonts w:cs="Aptos Serif"/>
          <w:spacing w:val="-1"/>
          <w:sz w:val="22"/>
          <w:szCs w:val="22"/>
        </w:rPr>
        <w:t xml:space="preserve"> </w:t>
      </w:r>
      <w:r w:rsidRPr="00EE6E1C">
        <w:rPr>
          <w:rFonts w:cs="Aptos Serif"/>
          <w:sz w:val="22"/>
          <w:szCs w:val="22"/>
        </w:rPr>
        <w:t>their</w:t>
      </w:r>
      <w:r w:rsidRPr="00EE6E1C">
        <w:rPr>
          <w:rFonts w:cs="Aptos Serif"/>
          <w:spacing w:val="-1"/>
          <w:sz w:val="22"/>
          <w:szCs w:val="22"/>
        </w:rPr>
        <w:t xml:space="preserve"> </w:t>
      </w:r>
      <w:r w:rsidRPr="00EE6E1C">
        <w:rPr>
          <w:rFonts w:cs="Aptos Serif"/>
          <w:sz w:val="22"/>
          <w:szCs w:val="22"/>
        </w:rPr>
        <w:t>General</w:t>
      </w:r>
      <w:r w:rsidRPr="00EE6E1C">
        <w:rPr>
          <w:rFonts w:cs="Aptos Serif"/>
          <w:spacing w:val="-1"/>
          <w:sz w:val="22"/>
          <w:szCs w:val="22"/>
        </w:rPr>
        <w:t xml:space="preserve"> </w:t>
      </w:r>
      <w:r w:rsidRPr="00EE6E1C">
        <w:rPr>
          <w:rFonts w:cs="Aptos Serif"/>
          <w:sz w:val="22"/>
          <w:szCs w:val="22"/>
        </w:rPr>
        <w:t>and</w:t>
      </w:r>
      <w:r w:rsidRPr="00EE6E1C">
        <w:rPr>
          <w:rFonts w:cs="Aptos Serif"/>
          <w:spacing w:val="-1"/>
          <w:sz w:val="22"/>
          <w:szCs w:val="22"/>
        </w:rPr>
        <w:t xml:space="preserve"> </w:t>
      </w:r>
      <w:r w:rsidRPr="00EE6E1C">
        <w:rPr>
          <w:rFonts w:cs="Aptos Serif"/>
          <w:sz w:val="22"/>
          <w:szCs w:val="22"/>
        </w:rPr>
        <w:t>sector-specific Environmental,</w:t>
      </w:r>
      <w:r w:rsidRPr="00EE6E1C">
        <w:rPr>
          <w:rFonts w:cs="Aptos Serif"/>
          <w:spacing w:val="-1"/>
          <w:sz w:val="22"/>
          <w:szCs w:val="22"/>
        </w:rPr>
        <w:t xml:space="preserve"> </w:t>
      </w:r>
      <w:r w:rsidRPr="00EE6E1C">
        <w:rPr>
          <w:rFonts w:cs="Aptos Serif"/>
          <w:sz w:val="22"/>
          <w:szCs w:val="22"/>
        </w:rPr>
        <w:t>Health and Safety (EHS) Guidelines as well as the Core Labour Standards of the International Labour Organization (ILO) as already narrated above.</w:t>
      </w:r>
    </w:p>
    <w:p w14:paraId="5CDC76D9" w14:textId="77777777" w:rsidR="001D424F" w:rsidRPr="00EE6E1C" w:rsidRDefault="00C11E50" w:rsidP="009121E9">
      <w:pPr>
        <w:pStyle w:val="Titre3"/>
      </w:pPr>
      <w:bookmarkStart w:id="71" w:name="_bookmark28"/>
      <w:bookmarkStart w:id="72" w:name="_Toc198909850"/>
      <w:bookmarkEnd w:id="71"/>
      <w:r w:rsidRPr="009121E9">
        <w:t>Equator</w:t>
      </w:r>
      <w:r w:rsidRPr="00EE6E1C">
        <w:rPr>
          <w:spacing w:val="-8"/>
        </w:rPr>
        <w:t xml:space="preserve"> </w:t>
      </w:r>
      <w:r w:rsidRPr="00EE6E1C">
        <w:t>Principles</w:t>
      </w:r>
      <w:bookmarkEnd w:id="72"/>
    </w:p>
    <w:p w14:paraId="5CDC76DB" w14:textId="4CD267A0" w:rsidR="001D424F" w:rsidRPr="00EE6E1C" w:rsidRDefault="00C11E50" w:rsidP="00223B7B">
      <w:pPr>
        <w:pStyle w:val="Corpsdetexte"/>
        <w:spacing w:before="1" w:after="240" w:line="276" w:lineRule="auto"/>
        <w:ind w:right="171"/>
        <w:jc w:val="both"/>
        <w:rPr>
          <w:rFonts w:cs="Aptos Serif"/>
          <w:sz w:val="22"/>
          <w:szCs w:val="22"/>
        </w:rPr>
      </w:pPr>
      <w:r w:rsidRPr="00EE6E1C">
        <w:rPr>
          <w:rFonts w:cs="Aptos Serif"/>
          <w:sz w:val="22"/>
          <w:szCs w:val="22"/>
        </w:rPr>
        <w:t>The Equator Principles are a risk management framework, adopted by financial institutions, for determining, assessing, and managing environmental and social risk in projects and are primarily intended to provide a minimum standard for due diligence to support responsible risk decision- making. Equator Principle Financial Institutions (EPFIs) commit to implementing the Equator Principles in their internal environmental and social policies, procedures and standards for financing projects and will not provide Project Finance or Project- Related Corporate Loans to projects where the client will not, or is unable to, comply with the Equator Principles.</w:t>
      </w:r>
      <w:r w:rsidR="00223B7B">
        <w:rPr>
          <w:rFonts w:cs="Aptos Serif"/>
          <w:sz w:val="22"/>
          <w:szCs w:val="22"/>
        </w:rPr>
        <w:t xml:space="preserve"> </w:t>
      </w:r>
      <w:r w:rsidRPr="00EE6E1C">
        <w:rPr>
          <w:rFonts w:cs="Aptos Serif"/>
          <w:sz w:val="22"/>
          <w:szCs w:val="22"/>
        </w:rPr>
        <w:t>In order to facilitate potential access to funding for project development potential, borrowing organizations need to consider the Equator Principles and environmental and social risk management as part of the ESIA process.</w:t>
      </w:r>
    </w:p>
    <w:p w14:paraId="5CDC76DC" w14:textId="77777777" w:rsidR="001D424F" w:rsidRPr="00EE6E1C" w:rsidRDefault="00C11E50" w:rsidP="009121E9">
      <w:pPr>
        <w:pStyle w:val="Corpsdetexte"/>
        <w:spacing w:before="161" w:after="240" w:line="276" w:lineRule="auto"/>
        <w:ind w:right="180"/>
        <w:jc w:val="both"/>
        <w:rPr>
          <w:rFonts w:cs="Aptos Serif"/>
          <w:sz w:val="22"/>
          <w:szCs w:val="22"/>
        </w:rPr>
      </w:pPr>
      <w:r w:rsidRPr="00EE6E1C">
        <w:rPr>
          <w:rFonts w:cs="Aptos Serif"/>
          <w:sz w:val="22"/>
          <w:szCs w:val="22"/>
        </w:rPr>
        <w:t>There</w:t>
      </w:r>
      <w:r w:rsidRPr="00EE6E1C">
        <w:rPr>
          <w:rFonts w:cs="Aptos Serif"/>
          <w:spacing w:val="-4"/>
          <w:sz w:val="22"/>
          <w:szCs w:val="22"/>
        </w:rPr>
        <w:t xml:space="preserve"> </w:t>
      </w:r>
      <w:r w:rsidRPr="00EE6E1C">
        <w:rPr>
          <w:rFonts w:cs="Aptos Serif"/>
          <w:sz w:val="22"/>
          <w:szCs w:val="22"/>
        </w:rPr>
        <w:t>are</w:t>
      </w:r>
      <w:r w:rsidRPr="00EE6E1C">
        <w:rPr>
          <w:rFonts w:cs="Aptos Serif"/>
          <w:spacing w:val="-6"/>
          <w:sz w:val="22"/>
          <w:szCs w:val="22"/>
        </w:rPr>
        <w:t xml:space="preserve"> </w:t>
      </w:r>
      <w:r w:rsidRPr="00EE6E1C">
        <w:rPr>
          <w:rFonts w:cs="Aptos Serif"/>
          <w:sz w:val="22"/>
          <w:szCs w:val="22"/>
        </w:rPr>
        <w:t>10</w:t>
      </w:r>
      <w:r w:rsidRPr="00EE6E1C">
        <w:rPr>
          <w:rFonts w:cs="Aptos Serif"/>
          <w:spacing w:val="-3"/>
          <w:sz w:val="22"/>
          <w:szCs w:val="22"/>
        </w:rPr>
        <w:t xml:space="preserve"> </w:t>
      </w:r>
      <w:r w:rsidRPr="00EE6E1C">
        <w:rPr>
          <w:rFonts w:cs="Aptos Serif"/>
          <w:sz w:val="22"/>
          <w:szCs w:val="22"/>
        </w:rPr>
        <w:t>principles</w:t>
      </w:r>
      <w:r w:rsidRPr="00EE6E1C">
        <w:rPr>
          <w:rFonts w:cs="Aptos Serif"/>
          <w:spacing w:val="-3"/>
          <w:sz w:val="22"/>
          <w:szCs w:val="22"/>
        </w:rPr>
        <w:t xml:space="preserve"> </w:t>
      </w:r>
      <w:r w:rsidRPr="00EE6E1C">
        <w:rPr>
          <w:rFonts w:cs="Aptos Serif"/>
          <w:sz w:val="22"/>
          <w:szCs w:val="22"/>
        </w:rPr>
        <w:t>as</w:t>
      </w:r>
      <w:r w:rsidRPr="00EE6E1C">
        <w:rPr>
          <w:rFonts w:cs="Aptos Serif"/>
          <w:spacing w:val="-5"/>
          <w:sz w:val="22"/>
          <w:szCs w:val="22"/>
        </w:rPr>
        <w:t xml:space="preserve"> </w:t>
      </w:r>
      <w:r w:rsidRPr="00EE6E1C">
        <w:rPr>
          <w:rFonts w:cs="Aptos Serif"/>
          <w:sz w:val="22"/>
          <w:szCs w:val="22"/>
        </w:rPr>
        <w:t>shown</w:t>
      </w:r>
      <w:r w:rsidRPr="00EE6E1C">
        <w:rPr>
          <w:rFonts w:cs="Aptos Serif"/>
          <w:spacing w:val="-4"/>
          <w:sz w:val="22"/>
          <w:szCs w:val="22"/>
        </w:rPr>
        <w:t xml:space="preserve"> </w:t>
      </w:r>
      <w:r w:rsidRPr="00EE6E1C">
        <w:rPr>
          <w:rFonts w:cs="Aptos Serif"/>
          <w:sz w:val="22"/>
          <w:szCs w:val="22"/>
        </w:rPr>
        <w:t>below,</w:t>
      </w:r>
      <w:r w:rsidRPr="00EE6E1C">
        <w:rPr>
          <w:rFonts w:cs="Aptos Serif"/>
          <w:spacing w:val="-6"/>
          <w:sz w:val="22"/>
          <w:szCs w:val="22"/>
        </w:rPr>
        <w:t xml:space="preserve"> </w:t>
      </w:r>
      <w:r w:rsidRPr="00EE6E1C">
        <w:rPr>
          <w:rFonts w:cs="Aptos Serif"/>
          <w:sz w:val="22"/>
          <w:szCs w:val="22"/>
        </w:rPr>
        <w:t>and</w:t>
      </w:r>
      <w:r w:rsidRPr="00EE6E1C">
        <w:rPr>
          <w:rFonts w:cs="Aptos Serif"/>
          <w:spacing w:val="-4"/>
          <w:sz w:val="22"/>
          <w:szCs w:val="22"/>
        </w:rPr>
        <w:t xml:space="preserve"> </w:t>
      </w:r>
      <w:r w:rsidRPr="00EE6E1C">
        <w:rPr>
          <w:rFonts w:cs="Aptos Serif"/>
          <w:sz w:val="22"/>
          <w:szCs w:val="22"/>
        </w:rPr>
        <w:t>these</w:t>
      </w:r>
      <w:r w:rsidRPr="00EE6E1C">
        <w:rPr>
          <w:rFonts w:cs="Aptos Serif"/>
          <w:spacing w:val="-3"/>
          <w:sz w:val="22"/>
          <w:szCs w:val="22"/>
        </w:rPr>
        <w:t xml:space="preserve"> </w:t>
      </w:r>
      <w:r w:rsidRPr="00EE6E1C">
        <w:rPr>
          <w:rFonts w:cs="Aptos Serif"/>
          <w:sz w:val="22"/>
          <w:szCs w:val="22"/>
        </w:rPr>
        <w:t>require</w:t>
      </w:r>
      <w:r w:rsidRPr="00EE6E1C">
        <w:rPr>
          <w:rFonts w:cs="Aptos Serif"/>
          <w:spacing w:val="-4"/>
          <w:sz w:val="22"/>
          <w:szCs w:val="22"/>
        </w:rPr>
        <w:t xml:space="preserve"> </w:t>
      </w:r>
      <w:r w:rsidRPr="00EE6E1C">
        <w:rPr>
          <w:rFonts w:cs="Aptos Serif"/>
          <w:sz w:val="22"/>
          <w:szCs w:val="22"/>
        </w:rPr>
        <w:t>that</w:t>
      </w:r>
      <w:r w:rsidRPr="00EE6E1C">
        <w:rPr>
          <w:rFonts w:cs="Aptos Serif"/>
          <w:spacing w:val="-3"/>
          <w:sz w:val="22"/>
          <w:szCs w:val="22"/>
        </w:rPr>
        <w:t xml:space="preserve"> </w:t>
      </w:r>
      <w:r w:rsidRPr="00EE6E1C">
        <w:rPr>
          <w:rFonts w:cs="Aptos Serif"/>
          <w:sz w:val="22"/>
          <w:szCs w:val="22"/>
        </w:rPr>
        <w:t>Projects</w:t>
      </w:r>
      <w:r w:rsidRPr="00EE6E1C">
        <w:rPr>
          <w:rFonts w:cs="Aptos Serif"/>
          <w:spacing w:val="-2"/>
          <w:sz w:val="22"/>
          <w:szCs w:val="22"/>
        </w:rPr>
        <w:t xml:space="preserve"> </w:t>
      </w:r>
      <w:r w:rsidRPr="00EE6E1C">
        <w:rPr>
          <w:rFonts w:cs="Aptos Serif"/>
          <w:sz w:val="22"/>
          <w:szCs w:val="22"/>
        </w:rPr>
        <w:t>conduct</w:t>
      </w:r>
      <w:r w:rsidRPr="00EE6E1C">
        <w:rPr>
          <w:rFonts w:cs="Aptos Serif"/>
          <w:spacing w:val="-3"/>
          <w:sz w:val="22"/>
          <w:szCs w:val="22"/>
        </w:rPr>
        <w:t xml:space="preserve"> </w:t>
      </w:r>
      <w:r w:rsidRPr="00EE6E1C">
        <w:rPr>
          <w:rFonts w:cs="Aptos Serif"/>
          <w:sz w:val="22"/>
          <w:szCs w:val="22"/>
        </w:rPr>
        <w:t>an</w:t>
      </w:r>
      <w:r w:rsidRPr="00EE6E1C">
        <w:rPr>
          <w:rFonts w:cs="Aptos Serif"/>
          <w:spacing w:val="-4"/>
          <w:sz w:val="22"/>
          <w:szCs w:val="22"/>
        </w:rPr>
        <w:t xml:space="preserve"> </w:t>
      </w:r>
      <w:r w:rsidRPr="00EE6E1C">
        <w:rPr>
          <w:rFonts w:cs="Aptos Serif"/>
          <w:sz w:val="22"/>
          <w:szCs w:val="22"/>
        </w:rPr>
        <w:t>ESIA</w:t>
      </w:r>
      <w:r w:rsidRPr="00EE6E1C">
        <w:rPr>
          <w:rFonts w:cs="Aptos Serif"/>
          <w:spacing w:val="-3"/>
          <w:sz w:val="22"/>
          <w:szCs w:val="22"/>
        </w:rPr>
        <w:t xml:space="preserve"> </w:t>
      </w:r>
      <w:r w:rsidRPr="00EE6E1C">
        <w:rPr>
          <w:rFonts w:cs="Aptos Serif"/>
          <w:sz w:val="22"/>
          <w:szCs w:val="22"/>
        </w:rPr>
        <w:t>process in compliance with the IFC Performance Standards on Environmental and Social Sustainability.</w:t>
      </w:r>
    </w:p>
    <w:p w14:paraId="5CDC76DD" w14:textId="77777777" w:rsidR="001D424F" w:rsidRPr="00EE6E1C" w:rsidRDefault="00C11E50" w:rsidP="00223B7B">
      <w:pPr>
        <w:pStyle w:val="Paragraphedeliste"/>
        <w:numPr>
          <w:ilvl w:val="0"/>
          <w:numId w:val="12"/>
        </w:numPr>
        <w:tabs>
          <w:tab w:val="left" w:pos="1044"/>
        </w:tabs>
        <w:spacing w:before="159" w:after="0" w:line="276" w:lineRule="auto"/>
        <w:ind w:hanging="361"/>
        <w:rPr>
          <w:rFonts w:cs="Aptos Serif"/>
        </w:rPr>
      </w:pPr>
      <w:r w:rsidRPr="00EE6E1C">
        <w:rPr>
          <w:rFonts w:cs="Aptos Serif"/>
        </w:rPr>
        <w:t>Review</w:t>
      </w:r>
      <w:r w:rsidRPr="00EE6E1C">
        <w:rPr>
          <w:rFonts w:cs="Aptos Serif"/>
          <w:spacing w:val="-2"/>
        </w:rPr>
        <w:t xml:space="preserve"> </w:t>
      </w:r>
      <w:r w:rsidRPr="00EE6E1C">
        <w:rPr>
          <w:rFonts w:cs="Aptos Serif"/>
        </w:rPr>
        <w:t xml:space="preserve">and </w:t>
      </w:r>
      <w:r w:rsidRPr="00EE6E1C">
        <w:rPr>
          <w:rFonts w:cs="Aptos Serif"/>
          <w:spacing w:val="-2"/>
        </w:rPr>
        <w:t>categorization.</w:t>
      </w:r>
    </w:p>
    <w:p w14:paraId="5CDC76DE" w14:textId="77777777" w:rsidR="001D424F" w:rsidRPr="00EE6E1C" w:rsidRDefault="00C11E50" w:rsidP="00223B7B">
      <w:pPr>
        <w:pStyle w:val="Paragraphedeliste"/>
        <w:numPr>
          <w:ilvl w:val="0"/>
          <w:numId w:val="12"/>
        </w:numPr>
        <w:tabs>
          <w:tab w:val="left" w:pos="1044"/>
        </w:tabs>
        <w:spacing w:before="40" w:after="0" w:line="276" w:lineRule="auto"/>
        <w:ind w:hanging="361"/>
        <w:rPr>
          <w:rFonts w:cs="Aptos Serif"/>
        </w:rPr>
      </w:pPr>
      <w:r w:rsidRPr="00EE6E1C">
        <w:rPr>
          <w:rFonts w:cs="Aptos Serif"/>
        </w:rPr>
        <w:t>Social</w:t>
      </w:r>
      <w:r w:rsidRPr="00EE6E1C">
        <w:rPr>
          <w:rFonts w:cs="Aptos Serif"/>
          <w:spacing w:val="-1"/>
        </w:rPr>
        <w:t xml:space="preserve"> </w:t>
      </w:r>
      <w:r w:rsidRPr="00EE6E1C">
        <w:rPr>
          <w:rFonts w:cs="Aptos Serif"/>
        </w:rPr>
        <w:t>and</w:t>
      </w:r>
      <w:r w:rsidRPr="00EE6E1C">
        <w:rPr>
          <w:rFonts w:cs="Aptos Serif"/>
          <w:spacing w:val="-3"/>
        </w:rPr>
        <w:t xml:space="preserve"> </w:t>
      </w:r>
      <w:r w:rsidRPr="00EE6E1C">
        <w:rPr>
          <w:rFonts w:cs="Aptos Serif"/>
        </w:rPr>
        <w:t>environmental</w:t>
      </w:r>
      <w:r w:rsidRPr="00EE6E1C">
        <w:rPr>
          <w:rFonts w:cs="Aptos Serif"/>
          <w:spacing w:val="-3"/>
        </w:rPr>
        <w:t xml:space="preserve"> </w:t>
      </w:r>
      <w:r w:rsidRPr="00EE6E1C">
        <w:rPr>
          <w:rFonts w:cs="Aptos Serif"/>
          <w:spacing w:val="-2"/>
        </w:rPr>
        <w:t>assessment</w:t>
      </w:r>
    </w:p>
    <w:p w14:paraId="5CDC76DF" w14:textId="77777777" w:rsidR="001D424F" w:rsidRPr="00EE6E1C" w:rsidRDefault="00C11E50" w:rsidP="00223B7B">
      <w:pPr>
        <w:pStyle w:val="Paragraphedeliste"/>
        <w:numPr>
          <w:ilvl w:val="0"/>
          <w:numId w:val="12"/>
        </w:numPr>
        <w:tabs>
          <w:tab w:val="left" w:pos="1044"/>
        </w:tabs>
        <w:spacing w:before="42" w:after="0" w:line="276" w:lineRule="auto"/>
        <w:ind w:hanging="361"/>
        <w:rPr>
          <w:rFonts w:cs="Aptos Serif"/>
        </w:rPr>
      </w:pPr>
      <w:r w:rsidRPr="00EE6E1C">
        <w:rPr>
          <w:rFonts w:cs="Aptos Serif"/>
        </w:rPr>
        <w:t>Applicable</w:t>
      </w:r>
      <w:r w:rsidRPr="00EE6E1C">
        <w:rPr>
          <w:rFonts w:cs="Aptos Serif"/>
          <w:spacing w:val="-6"/>
        </w:rPr>
        <w:t xml:space="preserve"> </w:t>
      </w:r>
      <w:r w:rsidRPr="00EE6E1C">
        <w:rPr>
          <w:rFonts w:cs="Aptos Serif"/>
        </w:rPr>
        <w:t>environmental</w:t>
      </w:r>
      <w:r w:rsidRPr="00EE6E1C">
        <w:rPr>
          <w:rFonts w:cs="Aptos Serif"/>
          <w:spacing w:val="-8"/>
        </w:rPr>
        <w:t xml:space="preserve"> </w:t>
      </w:r>
      <w:r w:rsidRPr="00EE6E1C">
        <w:rPr>
          <w:rFonts w:cs="Aptos Serif"/>
        </w:rPr>
        <w:t>and</w:t>
      </w:r>
      <w:r w:rsidRPr="00EE6E1C">
        <w:rPr>
          <w:rFonts w:cs="Aptos Serif"/>
          <w:spacing w:val="-6"/>
        </w:rPr>
        <w:t xml:space="preserve"> </w:t>
      </w:r>
      <w:r w:rsidRPr="00EE6E1C">
        <w:rPr>
          <w:rFonts w:cs="Aptos Serif"/>
        </w:rPr>
        <w:t>social</w:t>
      </w:r>
      <w:r w:rsidRPr="00EE6E1C">
        <w:rPr>
          <w:rFonts w:cs="Aptos Serif"/>
          <w:spacing w:val="-5"/>
        </w:rPr>
        <w:t xml:space="preserve"> </w:t>
      </w:r>
      <w:r w:rsidRPr="00EE6E1C">
        <w:rPr>
          <w:rFonts w:cs="Aptos Serif"/>
          <w:spacing w:val="-2"/>
        </w:rPr>
        <w:t>standards</w:t>
      </w:r>
    </w:p>
    <w:p w14:paraId="5CDC76E0" w14:textId="77777777" w:rsidR="001D424F" w:rsidRPr="00EE6E1C" w:rsidRDefault="00C11E50" w:rsidP="00223B7B">
      <w:pPr>
        <w:pStyle w:val="Paragraphedeliste"/>
        <w:numPr>
          <w:ilvl w:val="0"/>
          <w:numId w:val="12"/>
        </w:numPr>
        <w:tabs>
          <w:tab w:val="left" w:pos="1044"/>
        </w:tabs>
        <w:spacing w:before="39" w:after="0" w:line="276" w:lineRule="auto"/>
        <w:ind w:hanging="361"/>
        <w:rPr>
          <w:rFonts w:cs="Aptos Serif"/>
        </w:rPr>
      </w:pPr>
      <w:r w:rsidRPr="00EE6E1C">
        <w:rPr>
          <w:rFonts w:cs="Aptos Serif"/>
        </w:rPr>
        <w:t>Environmental</w:t>
      </w:r>
      <w:r w:rsidRPr="00EE6E1C">
        <w:rPr>
          <w:rFonts w:cs="Aptos Serif"/>
          <w:spacing w:val="-3"/>
        </w:rPr>
        <w:t xml:space="preserve"> </w:t>
      </w:r>
      <w:r w:rsidRPr="00EE6E1C">
        <w:rPr>
          <w:rFonts w:cs="Aptos Serif"/>
        </w:rPr>
        <w:t>and</w:t>
      </w:r>
      <w:r w:rsidRPr="00EE6E1C">
        <w:rPr>
          <w:rFonts w:cs="Aptos Serif"/>
          <w:spacing w:val="-4"/>
        </w:rPr>
        <w:t xml:space="preserve"> </w:t>
      </w:r>
      <w:r w:rsidRPr="00EE6E1C">
        <w:rPr>
          <w:rFonts w:cs="Aptos Serif"/>
        </w:rPr>
        <w:t>Social</w:t>
      </w:r>
      <w:r w:rsidRPr="00EE6E1C">
        <w:rPr>
          <w:rFonts w:cs="Aptos Serif"/>
          <w:spacing w:val="-6"/>
        </w:rPr>
        <w:t xml:space="preserve"> </w:t>
      </w:r>
      <w:r w:rsidRPr="00EE6E1C">
        <w:rPr>
          <w:rFonts w:cs="Aptos Serif"/>
        </w:rPr>
        <w:t>Management</w:t>
      </w:r>
      <w:r w:rsidRPr="00EE6E1C">
        <w:rPr>
          <w:rFonts w:cs="Aptos Serif"/>
          <w:spacing w:val="-3"/>
        </w:rPr>
        <w:t xml:space="preserve"> </w:t>
      </w:r>
      <w:r w:rsidRPr="00EE6E1C">
        <w:rPr>
          <w:rFonts w:cs="Aptos Serif"/>
        </w:rPr>
        <w:t>System</w:t>
      </w:r>
      <w:r w:rsidRPr="00EE6E1C">
        <w:rPr>
          <w:rFonts w:cs="Aptos Serif"/>
          <w:spacing w:val="-2"/>
        </w:rPr>
        <w:t xml:space="preserve"> </w:t>
      </w:r>
      <w:r w:rsidRPr="00EE6E1C">
        <w:rPr>
          <w:rFonts w:cs="Aptos Serif"/>
        </w:rPr>
        <w:t>and</w:t>
      </w:r>
      <w:r w:rsidRPr="00EE6E1C">
        <w:rPr>
          <w:rFonts w:cs="Aptos Serif"/>
          <w:spacing w:val="-6"/>
        </w:rPr>
        <w:t xml:space="preserve"> </w:t>
      </w:r>
      <w:r w:rsidRPr="00EE6E1C">
        <w:rPr>
          <w:rFonts w:cs="Aptos Serif"/>
        </w:rPr>
        <w:t>Equator</w:t>
      </w:r>
      <w:r w:rsidRPr="00EE6E1C">
        <w:rPr>
          <w:rFonts w:cs="Aptos Serif"/>
          <w:spacing w:val="-5"/>
        </w:rPr>
        <w:t xml:space="preserve"> </w:t>
      </w:r>
      <w:r w:rsidRPr="00EE6E1C">
        <w:rPr>
          <w:rFonts w:cs="Aptos Serif"/>
        </w:rPr>
        <w:t>Principles</w:t>
      </w:r>
      <w:r w:rsidRPr="00EE6E1C">
        <w:rPr>
          <w:rFonts w:cs="Aptos Serif"/>
          <w:spacing w:val="-2"/>
        </w:rPr>
        <w:t xml:space="preserve"> </w:t>
      </w:r>
      <w:r w:rsidRPr="00EE6E1C">
        <w:rPr>
          <w:rFonts w:cs="Aptos Serif"/>
        </w:rPr>
        <w:t>Action</w:t>
      </w:r>
      <w:r w:rsidRPr="00EE6E1C">
        <w:rPr>
          <w:rFonts w:cs="Aptos Serif"/>
          <w:spacing w:val="-4"/>
        </w:rPr>
        <w:t xml:space="preserve"> Plan</w:t>
      </w:r>
    </w:p>
    <w:p w14:paraId="5CDC76E1" w14:textId="77777777" w:rsidR="001D424F" w:rsidRPr="00EE6E1C" w:rsidRDefault="00C11E50" w:rsidP="00223B7B">
      <w:pPr>
        <w:pStyle w:val="Paragraphedeliste"/>
        <w:numPr>
          <w:ilvl w:val="0"/>
          <w:numId w:val="12"/>
        </w:numPr>
        <w:tabs>
          <w:tab w:val="left" w:pos="1044"/>
        </w:tabs>
        <w:spacing w:before="42" w:after="0" w:line="276" w:lineRule="auto"/>
        <w:ind w:hanging="361"/>
        <w:rPr>
          <w:rFonts w:cs="Aptos Serif"/>
        </w:rPr>
      </w:pPr>
      <w:r w:rsidRPr="00EE6E1C">
        <w:rPr>
          <w:rFonts w:cs="Aptos Serif"/>
        </w:rPr>
        <w:t xml:space="preserve">Stakeholder </w:t>
      </w:r>
      <w:r w:rsidRPr="00EE6E1C">
        <w:rPr>
          <w:rFonts w:cs="Aptos Serif"/>
          <w:spacing w:val="-2"/>
        </w:rPr>
        <w:t>Engagement</w:t>
      </w:r>
    </w:p>
    <w:p w14:paraId="5CDC76E2" w14:textId="77777777" w:rsidR="001D424F" w:rsidRPr="00EE6E1C" w:rsidRDefault="00C11E50" w:rsidP="00223B7B">
      <w:pPr>
        <w:pStyle w:val="Paragraphedeliste"/>
        <w:numPr>
          <w:ilvl w:val="0"/>
          <w:numId w:val="12"/>
        </w:numPr>
        <w:tabs>
          <w:tab w:val="left" w:pos="1044"/>
        </w:tabs>
        <w:spacing w:before="40" w:after="0" w:line="276" w:lineRule="auto"/>
        <w:ind w:hanging="361"/>
        <w:rPr>
          <w:rFonts w:cs="Aptos Serif"/>
        </w:rPr>
      </w:pPr>
      <w:r w:rsidRPr="00EE6E1C">
        <w:rPr>
          <w:rFonts w:cs="Aptos Serif"/>
        </w:rPr>
        <w:lastRenderedPageBreak/>
        <w:t>Grievance</w:t>
      </w:r>
      <w:r w:rsidRPr="00EE6E1C">
        <w:rPr>
          <w:rFonts w:cs="Aptos Serif"/>
          <w:spacing w:val="-1"/>
        </w:rPr>
        <w:t xml:space="preserve"> </w:t>
      </w:r>
      <w:r w:rsidRPr="00EE6E1C">
        <w:rPr>
          <w:rFonts w:cs="Aptos Serif"/>
          <w:spacing w:val="-2"/>
        </w:rPr>
        <w:t>mechanism</w:t>
      </w:r>
    </w:p>
    <w:p w14:paraId="5CDC76E3" w14:textId="77777777" w:rsidR="001D424F" w:rsidRPr="00EE6E1C" w:rsidRDefault="00C11E50" w:rsidP="00223B7B">
      <w:pPr>
        <w:pStyle w:val="Paragraphedeliste"/>
        <w:numPr>
          <w:ilvl w:val="0"/>
          <w:numId w:val="12"/>
        </w:numPr>
        <w:tabs>
          <w:tab w:val="left" w:pos="1044"/>
        </w:tabs>
        <w:spacing w:before="39" w:after="0" w:line="276" w:lineRule="auto"/>
        <w:ind w:hanging="361"/>
        <w:rPr>
          <w:rFonts w:cs="Aptos Serif"/>
        </w:rPr>
      </w:pPr>
      <w:r w:rsidRPr="00EE6E1C">
        <w:rPr>
          <w:rFonts w:cs="Aptos Serif"/>
        </w:rPr>
        <w:t>Independent</w:t>
      </w:r>
      <w:r w:rsidRPr="00EE6E1C">
        <w:rPr>
          <w:rFonts w:cs="Aptos Serif"/>
          <w:spacing w:val="-9"/>
        </w:rPr>
        <w:t xml:space="preserve"> </w:t>
      </w:r>
      <w:r w:rsidRPr="00EE6E1C">
        <w:rPr>
          <w:rFonts w:cs="Aptos Serif"/>
          <w:spacing w:val="-2"/>
        </w:rPr>
        <w:t>review</w:t>
      </w:r>
    </w:p>
    <w:p w14:paraId="5CDC76E4" w14:textId="77777777" w:rsidR="001D424F" w:rsidRPr="00EE6E1C" w:rsidRDefault="00C11E50" w:rsidP="00223B7B">
      <w:pPr>
        <w:pStyle w:val="Paragraphedeliste"/>
        <w:numPr>
          <w:ilvl w:val="0"/>
          <w:numId w:val="12"/>
        </w:numPr>
        <w:tabs>
          <w:tab w:val="left" w:pos="1044"/>
        </w:tabs>
        <w:spacing w:before="42" w:after="0" w:line="276" w:lineRule="auto"/>
        <w:ind w:hanging="361"/>
        <w:rPr>
          <w:rFonts w:cs="Aptos Serif"/>
        </w:rPr>
      </w:pPr>
      <w:r w:rsidRPr="00EE6E1C">
        <w:rPr>
          <w:rFonts w:cs="Aptos Serif"/>
          <w:spacing w:val="-2"/>
        </w:rPr>
        <w:t>Covenants</w:t>
      </w:r>
    </w:p>
    <w:p w14:paraId="5CDC76E5" w14:textId="77777777" w:rsidR="001D424F" w:rsidRPr="00EE6E1C" w:rsidRDefault="00C11E50" w:rsidP="00223B7B">
      <w:pPr>
        <w:pStyle w:val="Paragraphedeliste"/>
        <w:numPr>
          <w:ilvl w:val="0"/>
          <w:numId w:val="12"/>
        </w:numPr>
        <w:tabs>
          <w:tab w:val="left" w:pos="1044"/>
        </w:tabs>
        <w:spacing w:before="41" w:after="0" w:line="276" w:lineRule="auto"/>
        <w:ind w:hanging="361"/>
        <w:rPr>
          <w:rFonts w:cs="Aptos Serif"/>
        </w:rPr>
      </w:pPr>
      <w:r w:rsidRPr="00EE6E1C">
        <w:rPr>
          <w:rFonts w:cs="Aptos Serif"/>
        </w:rPr>
        <w:t>Independent</w:t>
      </w:r>
      <w:r w:rsidRPr="00EE6E1C">
        <w:rPr>
          <w:rFonts w:cs="Aptos Serif"/>
          <w:spacing w:val="-7"/>
        </w:rPr>
        <w:t xml:space="preserve"> </w:t>
      </w:r>
      <w:r w:rsidRPr="00EE6E1C">
        <w:rPr>
          <w:rFonts w:cs="Aptos Serif"/>
        </w:rPr>
        <w:t>monitoring</w:t>
      </w:r>
      <w:r w:rsidRPr="00EE6E1C">
        <w:rPr>
          <w:rFonts w:cs="Aptos Serif"/>
          <w:spacing w:val="-3"/>
        </w:rPr>
        <w:t xml:space="preserve"> </w:t>
      </w:r>
      <w:r w:rsidRPr="00EE6E1C">
        <w:rPr>
          <w:rFonts w:cs="Aptos Serif"/>
        </w:rPr>
        <w:t>and</w:t>
      </w:r>
      <w:r w:rsidRPr="00EE6E1C">
        <w:rPr>
          <w:rFonts w:cs="Aptos Serif"/>
          <w:spacing w:val="-4"/>
        </w:rPr>
        <w:t xml:space="preserve"> </w:t>
      </w:r>
      <w:r w:rsidRPr="00EE6E1C">
        <w:rPr>
          <w:rFonts w:cs="Aptos Serif"/>
          <w:spacing w:val="-2"/>
        </w:rPr>
        <w:t>reporting</w:t>
      </w:r>
    </w:p>
    <w:p w14:paraId="5CDC76E6" w14:textId="77777777" w:rsidR="001D424F" w:rsidRPr="00EE6E1C" w:rsidRDefault="00C11E50" w:rsidP="00223B7B">
      <w:pPr>
        <w:pStyle w:val="Paragraphedeliste"/>
        <w:numPr>
          <w:ilvl w:val="0"/>
          <w:numId w:val="12"/>
        </w:numPr>
        <w:tabs>
          <w:tab w:val="left" w:pos="1044"/>
        </w:tabs>
        <w:spacing w:before="39" w:after="0" w:line="276" w:lineRule="auto"/>
        <w:ind w:hanging="361"/>
        <w:rPr>
          <w:rFonts w:cs="Aptos Serif"/>
        </w:rPr>
      </w:pPr>
      <w:r w:rsidRPr="00EE6E1C">
        <w:rPr>
          <w:rFonts w:cs="Aptos Serif"/>
        </w:rPr>
        <w:t>Reporting</w:t>
      </w:r>
      <w:r w:rsidRPr="00EE6E1C">
        <w:rPr>
          <w:rFonts w:cs="Aptos Serif"/>
          <w:spacing w:val="-1"/>
        </w:rPr>
        <w:t xml:space="preserve"> </w:t>
      </w:r>
      <w:r w:rsidRPr="00EE6E1C">
        <w:rPr>
          <w:rFonts w:cs="Aptos Serif"/>
        </w:rPr>
        <w:t>and</w:t>
      </w:r>
      <w:r w:rsidRPr="00EE6E1C">
        <w:rPr>
          <w:rFonts w:cs="Aptos Serif"/>
          <w:spacing w:val="-1"/>
        </w:rPr>
        <w:t xml:space="preserve"> </w:t>
      </w:r>
      <w:r w:rsidRPr="00EE6E1C">
        <w:rPr>
          <w:rFonts w:cs="Aptos Serif"/>
          <w:spacing w:val="-2"/>
        </w:rPr>
        <w:t>Transparency</w:t>
      </w:r>
    </w:p>
    <w:p w14:paraId="5CDC76E8" w14:textId="77777777" w:rsidR="001D424F" w:rsidRPr="00EE6E1C" w:rsidRDefault="00C11E50" w:rsidP="00BD5B32">
      <w:pPr>
        <w:pStyle w:val="Titre3"/>
      </w:pPr>
      <w:bookmarkStart w:id="73" w:name="_bookmark29"/>
      <w:bookmarkStart w:id="74" w:name="_Toc198909851"/>
      <w:bookmarkEnd w:id="73"/>
      <w:r w:rsidRPr="00EE6E1C">
        <w:t>International</w:t>
      </w:r>
      <w:r w:rsidRPr="00EE6E1C">
        <w:rPr>
          <w:spacing w:val="-7"/>
        </w:rPr>
        <w:t xml:space="preserve"> </w:t>
      </w:r>
      <w:r w:rsidRPr="00EE6E1C">
        <w:t>Labour</w:t>
      </w:r>
      <w:r w:rsidRPr="00EE6E1C">
        <w:rPr>
          <w:spacing w:val="-5"/>
        </w:rPr>
        <w:t xml:space="preserve"> </w:t>
      </w:r>
      <w:r w:rsidRPr="00EE6E1C">
        <w:t>Organisation</w:t>
      </w:r>
      <w:r w:rsidRPr="00EE6E1C">
        <w:rPr>
          <w:spacing w:val="-5"/>
        </w:rPr>
        <w:t xml:space="preserve"> </w:t>
      </w:r>
      <w:r w:rsidRPr="00EE6E1C">
        <w:t>(ILO)</w:t>
      </w:r>
      <w:r w:rsidRPr="00EE6E1C">
        <w:rPr>
          <w:spacing w:val="-4"/>
        </w:rPr>
        <w:t xml:space="preserve"> </w:t>
      </w:r>
      <w:r w:rsidRPr="00EE6E1C">
        <w:rPr>
          <w:spacing w:val="-2"/>
        </w:rPr>
        <w:t>Conventions</w:t>
      </w:r>
      <w:bookmarkEnd w:id="74"/>
    </w:p>
    <w:p w14:paraId="5CDC76E9" w14:textId="77777777" w:rsidR="001D424F" w:rsidRPr="00EE6E1C" w:rsidRDefault="00C11E50" w:rsidP="00BD5B32">
      <w:pPr>
        <w:spacing w:before="1" w:after="240" w:line="276" w:lineRule="auto"/>
        <w:ind w:right="179"/>
        <w:jc w:val="both"/>
        <w:rPr>
          <w:rFonts w:cs="Aptos Serif"/>
        </w:rPr>
      </w:pPr>
      <w:r w:rsidRPr="00EE6E1C">
        <w:rPr>
          <w:rFonts w:cs="Aptos Serif"/>
        </w:rPr>
        <w:t xml:space="preserve">In addition, Zambia is a signatory to various </w:t>
      </w:r>
      <w:r w:rsidRPr="00EE6E1C">
        <w:rPr>
          <w:rFonts w:cs="Aptos Serif"/>
          <w:b/>
        </w:rPr>
        <w:t>International Labour Organisation (ILO) Conventions</w:t>
      </w:r>
      <w:r w:rsidRPr="00EE6E1C">
        <w:rPr>
          <w:rFonts w:cs="Aptos Serif"/>
          <w:b/>
          <w:spacing w:val="-7"/>
        </w:rPr>
        <w:t xml:space="preserve"> </w:t>
      </w:r>
      <w:r w:rsidRPr="00EE6E1C">
        <w:rPr>
          <w:rFonts w:cs="Aptos Serif"/>
        </w:rPr>
        <w:t>which</w:t>
      </w:r>
      <w:r w:rsidRPr="00EE6E1C">
        <w:rPr>
          <w:rFonts w:cs="Aptos Serif"/>
          <w:spacing w:val="-11"/>
        </w:rPr>
        <w:t xml:space="preserve"> </w:t>
      </w:r>
      <w:r w:rsidRPr="00EE6E1C">
        <w:rPr>
          <w:rFonts w:cs="Aptos Serif"/>
        </w:rPr>
        <w:t>are</w:t>
      </w:r>
      <w:r w:rsidRPr="00EE6E1C">
        <w:rPr>
          <w:rFonts w:cs="Aptos Serif"/>
          <w:spacing w:val="-9"/>
        </w:rPr>
        <w:t xml:space="preserve"> </w:t>
      </w:r>
      <w:r w:rsidRPr="00EE6E1C">
        <w:rPr>
          <w:rFonts w:cs="Aptos Serif"/>
        </w:rPr>
        <w:t>relevant</w:t>
      </w:r>
      <w:r w:rsidRPr="00EE6E1C">
        <w:rPr>
          <w:rFonts w:cs="Aptos Serif"/>
          <w:spacing w:val="-9"/>
        </w:rPr>
        <w:t xml:space="preserve"> </w:t>
      </w:r>
      <w:r w:rsidRPr="00EE6E1C">
        <w:rPr>
          <w:rFonts w:cs="Aptos Serif"/>
        </w:rPr>
        <w:t>to</w:t>
      </w:r>
      <w:r w:rsidRPr="00EE6E1C">
        <w:rPr>
          <w:rFonts w:cs="Aptos Serif"/>
          <w:spacing w:val="-11"/>
        </w:rPr>
        <w:t xml:space="preserve"> </w:t>
      </w:r>
      <w:r w:rsidRPr="00EE6E1C">
        <w:rPr>
          <w:rFonts w:cs="Aptos Serif"/>
        </w:rPr>
        <w:t>working</w:t>
      </w:r>
      <w:r w:rsidRPr="00EE6E1C">
        <w:rPr>
          <w:rFonts w:cs="Aptos Serif"/>
          <w:spacing w:val="-11"/>
        </w:rPr>
        <w:t xml:space="preserve"> </w:t>
      </w:r>
      <w:r w:rsidRPr="00EE6E1C">
        <w:rPr>
          <w:rFonts w:cs="Aptos Serif"/>
        </w:rPr>
        <w:t>conditions</w:t>
      </w:r>
      <w:r w:rsidRPr="00EE6E1C">
        <w:rPr>
          <w:rFonts w:cs="Aptos Serif"/>
          <w:spacing w:val="-7"/>
        </w:rPr>
        <w:t xml:space="preserve"> </w:t>
      </w:r>
      <w:r w:rsidRPr="00EE6E1C">
        <w:rPr>
          <w:rFonts w:cs="Aptos Serif"/>
        </w:rPr>
        <w:t>and</w:t>
      </w:r>
      <w:r w:rsidRPr="00EE6E1C">
        <w:rPr>
          <w:rFonts w:cs="Aptos Serif"/>
          <w:spacing w:val="-11"/>
        </w:rPr>
        <w:t xml:space="preserve"> </w:t>
      </w:r>
      <w:r w:rsidRPr="00EE6E1C">
        <w:rPr>
          <w:rFonts w:cs="Aptos Serif"/>
        </w:rPr>
        <w:t>regulation</w:t>
      </w:r>
      <w:r w:rsidRPr="00EE6E1C">
        <w:rPr>
          <w:rFonts w:cs="Aptos Serif"/>
          <w:spacing w:val="-11"/>
        </w:rPr>
        <w:t xml:space="preserve"> </w:t>
      </w:r>
      <w:r w:rsidRPr="00EE6E1C">
        <w:rPr>
          <w:rFonts w:cs="Aptos Serif"/>
        </w:rPr>
        <w:t>on</w:t>
      </w:r>
      <w:r w:rsidRPr="00EE6E1C">
        <w:rPr>
          <w:rFonts w:cs="Aptos Serif"/>
          <w:spacing w:val="-11"/>
        </w:rPr>
        <w:t xml:space="preserve"> </w:t>
      </w:r>
      <w:r w:rsidRPr="00EE6E1C">
        <w:rPr>
          <w:rFonts w:cs="Aptos Serif"/>
        </w:rPr>
        <w:t>site</w:t>
      </w:r>
      <w:r w:rsidRPr="00EE6E1C">
        <w:rPr>
          <w:rFonts w:cs="Aptos Serif"/>
          <w:spacing w:val="-8"/>
        </w:rPr>
        <w:t xml:space="preserve"> </w:t>
      </w:r>
      <w:r w:rsidRPr="00EE6E1C">
        <w:rPr>
          <w:rFonts w:cs="Aptos Serif"/>
        </w:rPr>
        <w:t>during</w:t>
      </w:r>
      <w:r w:rsidRPr="00EE6E1C">
        <w:rPr>
          <w:rFonts w:cs="Aptos Serif"/>
          <w:spacing w:val="-8"/>
        </w:rPr>
        <w:t xml:space="preserve"> </w:t>
      </w:r>
      <w:r w:rsidRPr="00EE6E1C">
        <w:rPr>
          <w:rFonts w:cs="Aptos Serif"/>
        </w:rPr>
        <w:t>construction and operation of the Project. These include:</w:t>
      </w:r>
    </w:p>
    <w:p w14:paraId="5CDC76EA" w14:textId="77777777" w:rsidR="001D424F" w:rsidRPr="00EE6E1C" w:rsidRDefault="00C11E50" w:rsidP="00223B7B">
      <w:pPr>
        <w:pStyle w:val="Paragraphedeliste"/>
        <w:numPr>
          <w:ilvl w:val="3"/>
          <w:numId w:val="14"/>
        </w:numPr>
        <w:tabs>
          <w:tab w:val="left" w:pos="820"/>
          <w:tab w:val="left" w:pos="821"/>
        </w:tabs>
        <w:spacing w:before="159" w:after="0" w:line="276" w:lineRule="auto"/>
        <w:ind w:left="820" w:hanging="361"/>
        <w:rPr>
          <w:rFonts w:cs="Aptos Serif"/>
        </w:rPr>
      </w:pPr>
      <w:r w:rsidRPr="00EE6E1C">
        <w:rPr>
          <w:rFonts w:cs="Aptos Serif"/>
        </w:rPr>
        <w:t>C138</w:t>
      </w:r>
      <w:r w:rsidRPr="00EE6E1C">
        <w:rPr>
          <w:rFonts w:cs="Aptos Serif"/>
          <w:spacing w:val="-2"/>
        </w:rPr>
        <w:t xml:space="preserve"> </w:t>
      </w:r>
      <w:r w:rsidRPr="00EE6E1C">
        <w:rPr>
          <w:rFonts w:cs="Aptos Serif"/>
        </w:rPr>
        <w:t>-</w:t>
      </w:r>
      <w:r w:rsidRPr="00EE6E1C">
        <w:rPr>
          <w:rFonts w:cs="Aptos Serif"/>
          <w:spacing w:val="-3"/>
        </w:rPr>
        <w:t xml:space="preserve"> </w:t>
      </w:r>
      <w:r w:rsidRPr="00EE6E1C">
        <w:rPr>
          <w:rFonts w:cs="Aptos Serif"/>
        </w:rPr>
        <w:t>Minimum</w:t>
      </w:r>
      <w:r w:rsidRPr="00EE6E1C">
        <w:rPr>
          <w:rFonts w:cs="Aptos Serif"/>
          <w:spacing w:val="-2"/>
        </w:rPr>
        <w:t xml:space="preserve"> </w:t>
      </w:r>
      <w:r w:rsidRPr="00EE6E1C">
        <w:rPr>
          <w:rFonts w:cs="Aptos Serif"/>
        </w:rPr>
        <w:t>Age</w:t>
      </w:r>
      <w:r w:rsidRPr="00EE6E1C">
        <w:rPr>
          <w:rFonts w:cs="Aptos Serif"/>
          <w:spacing w:val="-3"/>
        </w:rPr>
        <w:t xml:space="preserve"> </w:t>
      </w:r>
      <w:r w:rsidRPr="00EE6E1C">
        <w:rPr>
          <w:rFonts w:cs="Aptos Serif"/>
        </w:rPr>
        <w:t>Convention,</w:t>
      </w:r>
      <w:r w:rsidRPr="00EE6E1C">
        <w:rPr>
          <w:rFonts w:cs="Aptos Serif"/>
          <w:spacing w:val="-3"/>
        </w:rPr>
        <w:t xml:space="preserve"> </w:t>
      </w:r>
      <w:r w:rsidRPr="00EE6E1C">
        <w:rPr>
          <w:rFonts w:cs="Aptos Serif"/>
        </w:rPr>
        <w:t>1973</w:t>
      </w:r>
      <w:r w:rsidRPr="00EE6E1C">
        <w:rPr>
          <w:rFonts w:cs="Aptos Serif"/>
          <w:spacing w:val="-2"/>
        </w:rPr>
        <w:t xml:space="preserve"> </w:t>
      </w:r>
      <w:r w:rsidRPr="00EE6E1C">
        <w:rPr>
          <w:rFonts w:cs="Aptos Serif"/>
        </w:rPr>
        <w:t>(ratified</w:t>
      </w:r>
      <w:r w:rsidRPr="00EE6E1C">
        <w:rPr>
          <w:rFonts w:cs="Aptos Serif"/>
          <w:spacing w:val="-1"/>
        </w:rPr>
        <w:t xml:space="preserve"> </w:t>
      </w:r>
      <w:r w:rsidRPr="00EE6E1C">
        <w:rPr>
          <w:rFonts w:cs="Aptos Serif"/>
          <w:spacing w:val="-2"/>
        </w:rPr>
        <w:t>1976)</w:t>
      </w:r>
    </w:p>
    <w:p w14:paraId="5CDC76EB" w14:textId="77777777" w:rsidR="001D424F" w:rsidRPr="00EE6E1C" w:rsidRDefault="00C11E50" w:rsidP="00223B7B">
      <w:pPr>
        <w:pStyle w:val="Paragraphedeliste"/>
        <w:numPr>
          <w:ilvl w:val="3"/>
          <w:numId w:val="14"/>
        </w:numPr>
        <w:tabs>
          <w:tab w:val="left" w:pos="820"/>
          <w:tab w:val="left" w:pos="821"/>
        </w:tabs>
        <w:spacing w:before="42" w:after="0" w:line="276" w:lineRule="auto"/>
        <w:ind w:left="820" w:hanging="361"/>
        <w:rPr>
          <w:rFonts w:cs="Aptos Serif"/>
        </w:rPr>
      </w:pPr>
      <w:r w:rsidRPr="00EE6E1C">
        <w:rPr>
          <w:rFonts w:cs="Aptos Serif"/>
        </w:rPr>
        <w:t>C182</w:t>
      </w:r>
      <w:r w:rsidRPr="00EE6E1C">
        <w:rPr>
          <w:rFonts w:cs="Aptos Serif"/>
          <w:spacing w:val="-5"/>
        </w:rPr>
        <w:t xml:space="preserve"> </w:t>
      </w:r>
      <w:r w:rsidRPr="00EE6E1C">
        <w:rPr>
          <w:rFonts w:cs="Aptos Serif"/>
        </w:rPr>
        <w:t>-</w:t>
      </w:r>
      <w:r w:rsidRPr="00EE6E1C">
        <w:rPr>
          <w:rFonts w:cs="Aptos Serif"/>
          <w:spacing w:val="-3"/>
        </w:rPr>
        <w:t xml:space="preserve"> </w:t>
      </w:r>
      <w:r w:rsidRPr="00EE6E1C">
        <w:rPr>
          <w:rFonts w:cs="Aptos Serif"/>
        </w:rPr>
        <w:t>Worst</w:t>
      </w:r>
      <w:r w:rsidRPr="00EE6E1C">
        <w:rPr>
          <w:rFonts w:cs="Aptos Serif"/>
          <w:spacing w:val="-2"/>
        </w:rPr>
        <w:t xml:space="preserve"> </w:t>
      </w:r>
      <w:r w:rsidRPr="00EE6E1C">
        <w:rPr>
          <w:rFonts w:cs="Aptos Serif"/>
        </w:rPr>
        <w:t>Forms</w:t>
      </w:r>
      <w:r w:rsidRPr="00EE6E1C">
        <w:rPr>
          <w:rFonts w:cs="Aptos Serif"/>
          <w:spacing w:val="-2"/>
        </w:rPr>
        <w:t xml:space="preserve"> </w:t>
      </w:r>
      <w:r w:rsidRPr="00EE6E1C">
        <w:rPr>
          <w:rFonts w:cs="Aptos Serif"/>
        </w:rPr>
        <w:t>of</w:t>
      </w:r>
      <w:r w:rsidRPr="00EE6E1C">
        <w:rPr>
          <w:rFonts w:cs="Aptos Serif"/>
          <w:spacing w:val="-3"/>
        </w:rPr>
        <w:t xml:space="preserve"> </w:t>
      </w:r>
      <w:r w:rsidRPr="00EE6E1C">
        <w:rPr>
          <w:rFonts w:cs="Aptos Serif"/>
        </w:rPr>
        <w:t>Child</w:t>
      </w:r>
      <w:r w:rsidRPr="00EE6E1C">
        <w:rPr>
          <w:rFonts w:cs="Aptos Serif"/>
          <w:spacing w:val="-3"/>
        </w:rPr>
        <w:t xml:space="preserve"> </w:t>
      </w:r>
      <w:r w:rsidRPr="00EE6E1C">
        <w:rPr>
          <w:rFonts w:cs="Aptos Serif"/>
        </w:rPr>
        <w:t>Labour</w:t>
      </w:r>
      <w:r w:rsidRPr="00EE6E1C">
        <w:rPr>
          <w:rFonts w:cs="Aptos Serif"/>
          <w:spacing w:val="-4"/>
        </w:rPr>
        <w:t xml:space="preserve"> </w:t>
      </w:r>
      <w:r w:rsidRPr="00EE6E1C">
        <w:rPr>
          <w:rFonts w:cs="Aptos Serif"/>
        </w:rPr>
        <w:t>Convention,</w:t>
      </w:r>
      <w:r w:rsidRPr="00EE6E1C">
        <w:rPr>
          <w:rFonts w:cs="Aptos Serif"/>
          <w:spacing w:val="-4"/>
        </w:rPr>
        <w:t xml:space="preserve"> </w:t>
      </w:r>
      <w:r w:rsidRPr="00EE6E1C">
        <w:rPr>
          <w:rFonts w:cs="Aptos Serif"/>
        </w:rPr>
        <w:t>1999</w:t>
      </w:r>
      <w:r w:rsidRPr="00EE6E1C">
        <w:rPr>
          <w:rFonts w:cs="Aptos Serif"/>
          <w:spacing w:val="-2"/>
        </w:rPr>
        <w:t xml:space="preserve"> </w:t>
      </w:r>
      <w:r w:rsidRPr="00EE6E1C">
        <w:rPr>
          <w:rFonts w:cs="Aptos Serif"/>
        </w:rPr>
        <w:t>(ratified</w:t>
      </w:r>
      <w:r w:rsidRPr="00EE6E1C">
        <w:rPr>
          <w:rFonts w:cs="Aptos Serif"/>
          <w:spacing w:val="-2"/>
        </w:rPr>
        <w:t xml:space="preserve"> 2001)</w:t>
      </w:r>
    </w:p>
    <w:p w14:paraId="5CDC76EC" w14:textId="77777777" w:rsidR="001D424F" w:rsidRPr="00EE6E1C" w:rsidRDefault="00C11E50" w:rsidP="00223B7B">
      <w:pPr>
        <w:pStyle w:val="Paragraphedeliste"/>
        <w:numPr>
          <w:ilvl w:val="3"/>
          <w:numId w:val="14"/>
        </w:numPr>
        <w:tabs>
          <w:tab w:val="left" w:pos="820"/>
          <w:tab w:val="left" w:pos="821"/>
        </w:tabs>
        <w:spacing w:before="39" w:after="0" w:line="276" w:lineRule="auto"/>
        <w:ind w:left="820" w:hanging="361"/>
        <w:rPr>
          <w:rFonts w:cs="Aptos Serif"/>
        </w:rPr>
      </w:pPr>
      <w:r w:rsidRPr="00EE6E1C">
        <w:rPr>
          <w:rFonts w:cs="Aptos Serif"/>
        </w:rPr>
        <w:t>C111</w:t>
      </w:r>
      <w:r w:rsidRPr="00EE6E1C">
        <w:rPr>
          <w:rFonts w:cs="Aptos Serif"/>
          <w:spacing w:val="-6"/>
        </w:rPr>
        <w:t xml:space="preserve"> </w:t>
      </w:r>
      <w:r w:rsidRPr="00EE6E1C">
        <w:rPr>
          <w:rFonts w:cs="Aptos Serif"/>
        </w:rPr>
        <w:t>-</w:t>
      </w:r>
      <w:r w:rsidRPr="00EE6E1C">
        <w:rPr>
          <w:rFonts w:cs="Aptos Serif"/>
          <w:spacing w:val="-4"/>
        </w:rPr>
        <w:t xml:space="preserve"> </w:t>
      </w:r>
      <w:r w:rsidRPr="00EE6E1C">
        <w:rPr>
          <w:rFonts w:cs="Aptos Serif"/>
        </w:rPr>
        <w:t>Discrimination</w:t>
      </w:r>
      <w:r w:rsidRPr="00EE6E1C">
        <w:rPr>
          <w:rFonts w:cs="Aptos Serif"/>
          <w:spacing w:val="-4"/>
        </w:rPr>
        <w:t xml:space="preserve"> </w:t>
      </w:r>
      <w:r w:rsidRPr="00EE6E1C">
        <w:rPr>
          <w:rFonts w:cs="Aptos Serif"/>
        </w:rPr>
        <w:t>(Employment</w:t>
      </w:r>
      <w:r w:rsidRPr="00EE6E1C">
        <w:rPr>
          <w:rFonts w:cs="Aptos Serif"/>
          <w:spacing w:val="-3"/>
        </w:rPr>
        <w:t xml:space="preserve"> </w:t>
      </w:r>
      <w:r w:rsidRPr="00EE6E1C">
        <w:rPr>
          <w:rFonts w:cs="Aptos Serif"/>
        </w:rPr>
        <w:t>and</w:t>
      </w:r>
      <w:r w:rsidRPr="00EE6E1C">
        <w:rPr>
          <w:rFonts w:cs="Aptos Serif"/>
          <w:spacing w:val="-4"/>
        </w:rPr>
        <w:t xml:space="preserve"> </w:t>
      </w:r>
      <w:r w:rsidRPr="00EE6E1C">
        <w:rPr>
          <w:rFonts w:cs="Aptos Serif"/>
        </w:rPr>
        <w:t>Occupation)</w:t>
      </w:r>
      <w:r w:rsidRPr="00EE6E1C">
        <w:rPr>
          <w:rFonts w:cs="Aptos Serif"/>
          <w:spacing w:val="-4"/>
        </w:rPr>
        <w:t xml:space="preserve"> </w:t>
      </w:r>
      <w:r w:rsidRPr="00EE6E1C">
        <w:rPr>
          <w:rFonts w:cs="Aptos Serif"/>
        </w:rPr>
        <w:t>Convention,</w:t>
      </w:r>
      <w:r w:rsidRPr="00EE6E1C">
        <w:rPr>
          <w:rFonts w:cs="Aptos Serif"/>
          <w:spacing w:val="-5"/>
        </w:rPr>
        <w:t xml:space="preserve"> </w:t>
      </w:r>
      <w:r w:rsidRPr="00EE6E1C">
        <w:rPr>
          <w:rFonts w:cs="Aptos Serif"/>
        </w:rPr>
        <w:t>1958</w:t>
      </w:r>
      <w:r w:rsidRPr="00EE6E1C">
        <w:rPr>
          <w:rFonts w:cs="Aptos Serif"/>
          <w:spacing w:val="-3"/>
        </w:rPr>
        <w:t xml:space="preserve"> </w:t>
      </w:r>
      <w:r w:rsidRPr="00EE6E1C">
        <w:rPr>
          <w:rFonts w:cs="Aptos Serif"/>
        </w:rPr>
        <w:t>(ratified</w:t>
      </w:r>
      <w:r w:rsidRPr="00EE6E1C">
        <w:rPr>
          <w:rFonts w:cs="Aptos Serif"/>
          <w:spacing w:val="-3"/>
        </w:rPr>
        <w:t xml:space="preserve"> </w:t>
      </w:r>
      <w:r w:rsidRPr="00EE6E1C">
        <w:rPr>
          <w:rFonts w:cs="Aptos Serif"/>
          <w:spacing w:val="-2"/>
        </w:rPr>
        <w:t>1979)</w:t>
      </w:r>
    </w:p>
    <w:p w14:paraId="5CDC76EE" w14:textId="77777777" w:rsidR="001D424F" w:rsidRPr="00EE6E1C" w:rsidRDefault="00C11E50" w:rsidP="00223B7B">
      <w:pPr>
        <w:pStyle w:val="Paragraphedeliste"/>
        <w:numPr>
          <w:ilvl w:val="3"/>
          <w:numId w:val="14"/>
        </w:numPr>
        <w:tabs>
          <w:tab w:val="left" w:pos="820"/>
          <w:tab w:val="left" w:pos="821"/>
        </w:tabs>
        <w:spacing w:before="91" w:after="0" w:line="276" w:lineRule="auto"/>
        <w:ind w:left="820" w:hanging="361"/>
        <w:rPr>
          <w:rFonts w:cs="Aptos Serif"/>
        </w:rPr>
      </w:pPr>
      <w:r w:rsidRPr="00EE6E1C">
        <w:rPr>
          <w:rFonts w:cs="Aptos Serif"/>
        </w:rPr>
        <w:t>C017</w:t>
      </w:r>
      <w:r w:rsidRPr="00EE6E1C">
        <w:rPr>
          <w:rFonts w:cs="Aptos Serif"/>
          <w:spacing w:val="-6"/>
        </w:rPr>
        <w:t xml:space="preserve"> </w:t>
      </w:r>
      <w:r w:rsidRPr="00EE6E1C">
        <w:rPr>
          <w:rFonts w:cs="Aptos Serif"/>
        </w:rPr>
        <w:t>-</w:t>
      </w:r>
      <w:r w:rsidRPr="00EE6E1C">
        <w:rPr>
          <w:rFonts w:cs="Aptos Serif"/>
          <w:spacing w:val="-4"/>
        </w:rPr>
        <w:t xml:space="preserve"> </w:t>
      </w:r>
      <w:r w:rsidRPr="00EE6E1C">
        <w:rPr>
          <w:rFonts w:cs="Aptos Serif"/>
        </w:rPr>
        <w:t>Workmen's</w:t>
      </w:r>
      <w:r w:rsidRPr="00EE6E1C">
        <w:rPr>
          <w:rFonts w:cs="Aptos Serif"/>
          <w:spacing w:val="-2"/>
        </w:rPr>
        <w:t xml:space="preserve"> </w:t>
      </w:r>
      <w:r w:rsidRPr="00EE6E1C">
        <w:rPr>
          <w:rFonts w:cs="Aptos Serif"/>
        </w:rPr>
        <w:t>Compensation</w:t>
      </w:r>
      <w:r w:rsidRPr="00EE6E1C">
        <w:rPr>
          <w:rFonts w:cs="Aptos Serif"/>
          <w:spacing w:val="-4"/>
        </w:rPr>
        <w:t xml:space="preserve"> </w:t>
      </w:r>
      <w:r w:rsidRPr="00EE6E1C">
        <w:rPr>
          <w:rFonts w:cs="Aptos Serif"/>
        </w:rPr>
        <w:t>(Accidents)</w:t>
      </w:r>
      <w:r w:rsidRPr="00EE6E1C">
        <w:rPr>
          <w:rFonts w:cs="Aptos Serif"/>
          <w:spacing w:val="-3"/>
        </w:rPr>
        <w:t xml:space="preserve"> </w:t>
      </w:r>
      <w:r w:rsidRPr="00EE6E1C">
        <w:rPr>
          <w:rFonts w:cs="Aptos Serif"/>
        </w:rPr>
        <w:t>Convention,</w:t>
      </w:r>
      <w:r w:rsidRPr="00EE6E1C">
        <w:rPr>
          <w:rFonts w:cs="Aptos Serif"/>
          <w:spacing w:val="-4"/>
        </w:rPr>
        <w:t xml:space="preserve"> </w:t>
      </w:r>
      <w:r w:rsidRPr="00EE6E1C">
        <w:rPr>
          <w:rFonts w:cs="Aptos Serif"/>
        </w:rPr>
        <w:t>1925</w:t>
      </w:r>
      <w:r w:rsidRPr="00EE6E1C">
        <w:rPr>
          <w:rFonts w:cs="Aptos Serif"/>
          <w:spacing w:val="-3"/>
        </w:rPr>
        <w:t xml:space="preserve"> </w:t>
      </w:r>
      <w:r w:rsidRPr="00EE6E1C">
        <w:rPr>
          <w:rFonts w:cs="Aptos Serif"/>
        </w:rPr>
        <w:t>(ratified</w:t>
      </w:r>
      <w:r w:rsidRPr="00EE6E1C">
        <w:rPr>
          <w:rFonts w:cs="Aptos Serif"/>
          <w:spacing w:val="-3"/>
        </w:rPr>
        <w:t xml:space="preserve"> </w:t>
      </w:r>
      <w:r w:rsidRPr="00EE6E1C">
        <w:rPr>
          <w:rFonts w:cs="Aptos Serif"/>
          <w:spacing w:val="-2"/>
        </w:rPr>
        <w:t>1964)</w:t>
      </w:r>
    </w:p>
    <w:p w14:paraId="5CDC76EF" w14:textId="77777777" w:rsidR="001D424F" w:rsidRPr="00EE6E1C" w:rsidRDefault="00C11E50" w:rsidP="00223B7B">
      <w:pPr>
        <w:pStyle w:val="Paragraphedeliste"/>
        <w:numPr>
          <w:ilvl w:val="3"/>
          <w:numId w:val="14"/>
        </w:numPr>
        <w:tabs>
          <w:tab w:val="left" w:pos="820"/>
          <w:tab w:val="left" w:pos="821"/>
        </w:tabs>
        <w:spacing w:before="40" w:after="0" w:line="276" w:lineRule="auto"/>
        <w:ind w:left="820" w:right="180"/>
        <w:rPr>
          <w:rFonts w:cs="Aptos Serif"/>
        </w:rPr>
      </w:pPr>
      <w:r w:rsidRPr="00EE6E1C">
        <w:rPr>
          <w:rFonts w:cs="Aptos Serif"/>
        </w:rPr>
        <w:t>C148</w:t>
      </w:r>
      <w:r w:rsidRPr="00EE6E1C">
        <w:rPr>
          <w:rFonts w:cs="Aptos Serif"/>
          <w:spacing w:val="32"/>
        </w:rPr>
        <w:t xml:space="preserve"> </w:t>
      </w:r>
      <w:r w:rsidRPr="00EE6E1C">
        <w:rPr>
          <w:rFonts w:cs="Aptos Serif"/>
        </w:rPr>
        <w:t>-</w:t>
      </w:r>
      <w:r w:rsidRPr="00EE6E1C">
        <w:rPr>
          <w:rFonts w:cs="Aptos Serif"/>
          <w:spacing w:val="29"/>
        </w:rPr>
        <w:t xml:space="preserve"> </w:t>
      </w:r>
      <w:r w:rsidRPr="00EE6E1C">
        <w:rPr>
          <w:rFonts w:cs="Aptos Serif"/>
        </w:rPr>
        <w:t>Working</w:t>
      </w:r>
      <w:r w:rsidRPr="00EE6E1C">
        <w:rPr>
          <w:rFonts w:cs="Aptos Serif"/>
          <w:spacing w:val="31"/>
        </w:rPr>
        <w:t xml:space="preserve"> </w:t>
      </w:r>
      <w:r w:rsidRPr="00EE6E1C">
        <w:rPr>
          <w:rFonts w:cs="Aptos Serif"/>
        </w:rPr>
        <w:t>Environment</w:t>
      </w:r>
      <w:r w:rsidRPr="00EE6E1C">
        <w:rPr>
          <w:rFonts w:cs="Aptos Serif"/>
          <w:spacing w:val="32"/>
        </w:rPr>
        <w:t xml:space="preserve"> </w:t>
      </w:r>
      <w:r w:rsidRPr="00EE6E1C">
        <w:rPr>
          <w:rFonts w:cs="Aptos Serif"/>
        </w:rPr>
        <w:t>(Air</w:t>
      </w:r>
      <w:r w:rsidRPr="00EE6E1C">
        <w:rPr>
          <w:rFonts w:cs="Aptos Serif"/>
          <w:spacing w:val="31"/>
        </w:rPr>
        <w:t xml:space="preserve"> </w:t>
      </w:r>
      <w:r w:rsidRPr="00EE6E1C">
        <w:rPr>
          <w:rFonts w:cs="Aptos Serif"/>
        </w:rPr>
        <w:t>Pollution,</w:t>
      </w:r>
      <w:r w:rsidRPr="00EE6E1C">
        <w:rPr>
          <w:rFonts w:cs="Aptos Serif"/>
          <w:spacing w:val="32"/>
        </w:rPr>
        <w:t xml:space="preserve"> </w:t>
      </w:r>
      <w:r w:rsidRPr="00EE6E1C">
        <w:rPr>
          <w:rFonts w:cs="Aptos Serif"/>
        </w:rPr>
        <w:t>Noise</w:t>
      </w:r>
      <w:r w:rsidRPr="00EE6E1C">
        <w:rPr>
          <w:rFonts w:cs="Aptos Serif"/>
          <w:spacing w:val="30"/>
        </w:rPr>
        <w:t xml:space="preserve"> </w:t>
      </w:r>
      <w:r w:rsidRPr="00EE6E1C">
        <w:rPr>
          <w:rFonts w:cs="Aptos Serif"/>
        </w:rPr>
        <w:t>and</w:t>
      </w:r>
      <w:r w:rsidRPr="00EE6E1C">
        <w:rPr>
          <w:rFonts w:cs="Aptos Serif"/>
          <w:spacing w:val="31"/>
        </w:rPr>
        <w:t xml:space="preserve"> </w:t>
      </w:r>
      <w:r w:rsidRPr="00EE6E1C">
        <w:rPr>
          <w:rFonts w:cs="Aptos Serif"/>
        </w:rPr>
        <w:t>Vibration)</w:t>
      </w:r>
      <w:r w:rsidRPr="00EE6E1C">
        <w:rPr>
          <w:rFonts w:cs="Aptos Serif"/>
          <w:spacing w:val="29"/>
        </w:rPr>
        <w:t xml:space="preserve"> </w:t>
      </w:r>
      <w:r w:rsidRPr="00EE6E1C">
        <w:rPr>
          <w:rFonts w:cs="Aptos Serif"/>
        </w:rPr>
        <w:t>Convention,</w:t>
      </w:r>
      <w:r w:rsidRPr="00EE6E1C">
        <w:rPr>
          <w:rFonts w:cs="Aptos Serif"/>
          <w:spacing w:val="31"/>
        </w:rPr>
        <w:t xml:space="preserve"> </w:t>
      </w:r>
      <w:r w:rsidRPr="00EE6E1C">
        <w:rPr>
          <w:rFonts w:cs="Aptos Serif"/>
        </w:rPr>
        <w:t>1977 (ratified 1980)</w:t>
      </w:r>
    </w:p>
    <w:p w14:paraId="5CDC76F0" w14:textId="77777777" w:rsidR="001D424F" w:rsidRPr="00EE6E1C" w:rsidRDefault="00C11E50" w:rsidP="000050BF">
      <w:pPr>
        <w:pStyle w:val="Paragraphedeliste"/>
        <w:numPr>
          <w:ilvl w:val="3"/>
          <w:numId w:val="14"/>
        </w:numPr>
        <w:tabs>
          <w:tab w:val="left" w:pos="820"/>
          <w:tab w:val="left" w:pos="821"/>
        </w:tabs>
        <w:spacing w:after="240" w:line="276" w:lineRule="auto"/>
        <w:ind w:left="820" w:hanging="361"/>
        <w:rPr>
          <w:rFonts w:cs="Aptos Serif"/>
        </w:rPr>
      </w:pPr>
      <w:r w:rsidRPr="00EE6E1C">
        <w:rPr>
          <w:rFonts w:cs="Aptos Serif"/>
        </w:rPr>
        <w:t>C155</w:t>
      </w:r>
      <w:r w:rsidRPr="00EE6E1C">
        <w:rPr>
          <w:rFonts w:cs="Aptos Serif"/>
          <w:spacing w:val="-3"/>
        </w:rPr>
        <w:t xml:space="preserve"> </w:t>
      </w:r>
      <w:r w:rsidRPr="00EE6E1C">
        <w:rPr>
          <w:rFonts w:cs="Aptos Serif"/>
        </w:rPr>
        <w:t>-</w:t>
      </w:r>
      <w:r w:rsidRPr="00EE6E1C">
        <w:rPr>
          <w:rFonts w:cs="Aptos Serif"/>
          <w:spacing w:val="-3"/>
        </w:rPr>
        <w:t xml:space="preserve"> </w:t>
      </w:r>
      <w:r w:rsidRPr="00EE6E1C">
        <w:rPr>
          <w:rFonts w:cs="Aptos Serif"/>
        </w:rPr>
        <w:t>Occupational</w:t>
      </w:r>
      <w:r w:rsidRPr="00EE6E1C">
        <w:rPr>
          <w:rFonts w:cs="Aptos Serif"/>
          <w:spacing w:val="-2"/>
        </w:rPr>
        <w:t xml:space="preserve"> </w:t>
      </w:r>
      <w:r w:rsidRPr="00EE6E1C">
        <w:rPr>
          <w:rFonts w:cs="Aptos Serif"/>
        </w:rPr>
        <w:t>Safety</w:t>
      </w:r>
      <w:r w:rsidRPr="00EE6E1C">
        <w:rPr>
          <w:rFonts w:cs="Aptos Serif"/>
          <w:spacing w:val="-2"/>
        </w:rPr>
        <w:t xml:space="preserve"> </w:t>
      </w:r>
      <w:r w:rsidRPr="00EE6E1C">
        <w:rPr>
          <w:rFonts w:cs="Aptos Serif"/>
        </w:rPr>
        <w:t>and</w:t>
      </w:r>
      <w:r w:rsidRPr="00EE6E1C">
        <w:rPr>
          <w:rFonts w:cs="Aptos Serif"/>
          <w:spacing w:val="-3"/>
        </w:rPr>
        <w:t xml:space="preserve"> </w:t>
      </w:r>
      <w:r w:rsidRPr="00EE6E1C">
        <w:rPr>
          <w:rFonts w:cs="Aptos Serif"/>
        </w:rPr>
        <w:t>Health</w:t>
      </w:r>
      <w:r w:rsidRPr="00EE6E1C">
        <w:rPr>
          <w:rFonts w:cs="Aptos Serif"/>
          <w:spacing w:val="-5"/>
        </w:rPr>
        <w:t xml:space="preserve"> </w:t>
      </w:r>
      <w:r w:rsidRPr="00EE6E1C">
        <w:rPr>
          <w:rFonts w:cs="Aptos Serif"/>
        </w:rPr>
        <w:t>Convention,</w:t>
      </w:r>
      <w:r w:rsidRPr="00EE6E1C">
        <w:rPr>
          <w:rFonts w:cs="Aptos Serif"/>
          <w:spacing w:val="-5"/>
        </w:rPr>
        <w:t xml:space="preserve"> </w:t>
      </w:r>
      <w:r w:rsidRPr="00EE6E1C">
        <w:rPr>
          <w:rFonts w:cs="Aptos Serif"/>
        </w:rPr>
        <w:t>1981</w:t>
      </w:r>
      <w:r w:rsidRPr="00EE6E1C">
        <w:rPr>
          <w:rFonts w:cs="Aptos Serif"/>
          <w:spacing w:val="-2"/>
        </w:rPr>
        <w:t xml:space="preserve"> </w:t>
      </w:r>
      <w:r w:rsidRPr="00EE6E1C">
        <w:rPr>
          <w:rFonts w:cs="Aptos Serif"/>
        </w:rPr>
        <w:t>(ratified</w:t>
      </w:r>
      <w:r w:rsidRPr="00EE6E1C">
        <w:rPr>
          <w:rFonts w:cs="Aptos Serif"/>
          <w:spacing w:val="-2"/>
        </w:rPr>
        <w:t xml:space="preserve"> 2013)</w:t>
      </w:r>
    </w:p>
    <w:p w14:paraId="5CDC76F1" w14:textId="77777777" w:rsidR="001D424F" w:rsidRPr="00EE6E1C" w:rsidRDefault="00C11E50" w:rsidP="001C22C0">
      <w:pPr>
        <w:pStyle w:val="Titre3"/>
      </w:pPr>
      <w:bookmarkStart w:id="75" w:name="_bookmark30"/>
      <w:bookmarkStart w:id="76" w:name="_Toc198909852"/>
      <w:bookmarkEnd w:id="75"/>
      <w:r w:rsidRPr="00EE6E1C">
        <w:t>Environmental</w:t>
      </w:r>
      <w:r w:rsidRPr="00EE6E1C">
        <w:rPr>
          <w:spacing w:val="-6"/>
        </w:rPr>
        <w:t xml:space="preserve"> </w:t>
      </w:r>
      <w:r w:rsidRPr="00EE6E1C">
        <w:t>and</w:t>
      </w:r>
      <w:r w:rsidRPr="00EE6E1C">
        <w:rPr>
          <w:spacing w:val="-3"/>
        </w:rPr>
        <w:t xml:space="preserve"> </w:t>
      </w:r>
      <w:r w:rsidRPr="00EE6E1C">
        <w:t>Social</w:t>
      </w:r>
      <w:r w:rsidRPr="00EE6E1C">
        <w:rPr>
          <w:spacing w:val="-4"/>
        </w:rPr>
        <w:t xml:space="preserve"> </w:t>
      </w:r>
      <w:r w:rsidRPr="00BD5B32">
        <w:t>Categorization</w:t>
      </w:r>
      <w:r w:rsidRPr="00EE6E1C">
        <w:rPr>
          <w:spacing w:val="-5"/>
        </w:rPr>
        <w:t xml:space="preserve"> </w:t>
      </w:r>
      <w:r w:rsidRPr="00EE6E1C">
        <w:t>and</w:t>
      </w:r>
      <w:r w:rsidRPr="00EE6E1C">
        <w:rPr>
          <w:spacing w:val="-5"/>
        </w:rPr>
        <w:t xml:space="preserve"> </w:t>
      </w:r>
      <w:r w:rsidRPr="00EE6E1C">
        <w:rPr>
          <w:spacing w:val="-2"/>
        </w:rPr>
        <w:t>Rationale</w:t>
      </w:r>
      <w:bookmarkEnd w:id="76"/>
    </w:p>
    <w:p w14:paraId="5CDC76F2" w14:textId="28AF185B" w:rsidR="001D424F" w:rsidRPr="00EE6E1C" w:rsidRDefault="00C11E50" w:rsidP="00EE6E1C">
      <w:pPr>
        <w:pStyle w:val="Corpsdetexte"/>
        <w:spacing w:after="240" w:line="276" w:lineRule="auto"/>
        <w:ind w:left="100" w:right="173"/>
        <w:jc w:val="both"/>
        <w:rPr>
          <w:rFonts w:cs="Aptos Serif"/>
          <w:sz w:val="22"/>
          <w:szCs w:val="22"/>
        </w:rPr>
      </w:pPr>
      <w:r w:rsidRPr="00EE6E1C">
        <w:rPr>
          <w:rFonts w:cs="Aptos Serif"/>
          <w:sz w:val="22"/>
          <w:szCs w:val="22"/>
        </w:rPr>
        <w:t>This</w:t>
      </w:r>
      <w:r w:rsidRPr="00EE6E1C">
        <w:rPr>
          <w:rFonts w:cs="Aptos Serif"/>
          <w:spacing w:val="-6"/>
          <w:sz w:val="22"/>
          <w:szCs w:val="22"/>
        </w:rPr>
        <w:t xml:space="preserve"> </w:t>
      </w:r>
      <w:r w:rsidRPr="00EE6E1C">
        <w:rPr>
          <w:rFonts w:cs="Aptos Serif"/>
          <w:sz w:val="22"/>
          <w:szCs w:val="22"/>
        </w:rPr>
        <w:t>is</w:t>
      </w:r>
      <w:r w:rsidRPr="00EE6E1C">
        <w:rPr>
          <w:rFonts w:cs="Aptos Serif"/>
          <w:spacing w:val="-9"/>
          <w:sz w:val="22"/>
          <w:szCs w:val="22"/>
        </w:rPr>
        <w:t xml:space="preserve"> </w:t>
      </w:r>
      <w:r w:rsidRPr="00EE6E1C">
        <w:rPr>
          <w:rFonts w:cs="Aptos Serif"/>
          <w:sz w:val="22"/>
          <w:szCs w:val="22"/>
        </w:rPr>
        <w:t>a</w:t>
      </w:r>
      <w:r w:rsidRPr="00EE6E1C">
        <w:rPr>
          <w:rFonts w:cs="Aptos Serif"/>
          <w:spacing w:val="-7"/>
          <w:sz w:val="22"/>
          <w:szCs w:val="22"/>
        </w:rPr>
        <w:t xml:space="preserve"> </w:t>
      </w:r>
      <w:r w:rsidRPr="00EE6E1C">
        <w:rPr>
          <w:rFonts w:cs="Aptos Serif"/>
          <w:sz w:val="22"/>
          <w:szCs w:val="22"/>
        </w:rPr>
        <w:t>Category</w:t>
      </w:r>
      <w:r w:rsidRPr="00EE6E1C">
        <w:rPr>
          <w:rFonts w:cs="Aptos Serif"/>
          <w:spacing w:val="-9"/>
          <w:sz w:val="22"/>
          <w:szCs w:val="22"/>
        </w:rPr>
        <w:t xml:space="preserve"> </w:t>
      </w:r>
      <w:r w:rsidRPr="00EE6E1C">
        <w:rPr>
          <w:rFonts w:cs="Aptos Serif"/>
          <w:sz w:val="22"/>
          <w:szCs w:val="22"/>
        </w:rPr>
        <w:t>B</w:t>
      </w:r>
      <w:r w:rsidRPr="00EE6E1C">
        <w:rPr>
          <w:rFonts w:cs="Aptos Serif"/>
          <w:spacing w:val="-6"/>
          <w:sz w:val="22"/>
          <w:szCs w:val="22"/>
        </w:rPr>
        <w:t xml:space="preserve"> </w:t>
      </w:r>
      <w:r w:rsidRPr="00EE6E1C">
        <w:rPr>
          <w:rFonts w:cs="Aptos Serif"/>
          <w:sz w:val="22"/>
          <w:szCs w:val="22"/>
        </w:rPr>
        <w:t>project</w:t>
      </w:r>
      <w:r w:rsidRPr="00EE6E1C">
        <w:rPr>
          <w:rFonts w:cs="Aptos Serif"/>
          <w:spacing w:val="-7"/>
          <w:sz w:val="22"/>
          <w:szCs w:val="22"/>
        </w:rPr>
        <w:t xml:space="preserve"> </w:t>
      </w:r>
      <w:r w:rsidRPr="00EE6E1C">
        <w:rPr>
          <w:rFonts w:cs="Aptos Serif"/>
          <w:sz w:val="22"/>
          <w:szCs w:val="22"/>
        </w:rPr>
        <w:t>according</w:t>
      </w:r>
      <w:r w:rsidRPr="00EE6E1C">
        <w:rPr>
          <w:rFonts w:cs="Aptos Serif"/>
          <w:spacing w:val="-10"/>
          <w:sz w:val="22"/>
          <w:szCs w:val="22"/>
        </w:rPr>
        <w:t xml:space="preserve"> </w:t>
      </w:r>
      <w:r w:rsidRPr="00EE6E1C">
        <w:rPr>
          <w:rFonts w:cs="Aptos Serif"/>
          <w:sz w:val="22"/>
          <w:szCs w:val="22"/>
        </w:rPr>
        <w:t>to</w:t>
      </w:r>
      <w:r w:rsidRPr="00EE6E1C">
        <w:rPr>
          <w:rFonts w:cs="Aptos Serif"/>
          <w:spacing w:val="-8"/>
          <w:sz w:val="22"/>
          <w:szCs w:val="22"/>
        </w:rPr>
        <w:t xml:space="preserve"> </w:t>
      </w:r>
      <w:r w:rsidRPr="00EE6E1C">
        <w:rPr>
          <w:rFonts w:cs="Aptos Serif"/>
          <w:sz w:val="22"/>
          <w:szCs w:val="22"/>
        </w:rPr>
        <w:t>IFC’s</w:t>
      </w:r>
      <w:r w:rsidRPr="00EE6E1C">
        <w:rPr>
          <w:rFonts w:cs="Aptos Serif"/>
          <w:spacing w:val="-6"/>
          <w:sz w:val="22"/>
          <w:szCs w:val="22"/>
        </w:rPr>
        <w:t xml:space="preserve"> </w:t>
      </w:r>
      <w:r w:rsidRPr="00EE6E1C">
        <w:rPr>
          <w:rFonts w:cs="Aptos Serif"/>
          <w:sz w:val="22"/>
          <w:szCs w:val="22"/>
        </w:rPr>
        <w:t>Policy</w:t>
      </w:r>
      <w:r w:rsidRPr="00EE6E1C">
        <w:rPr>
          <w:rFonts w:cs="Aptos Serif"/>
          <w:spacing w:val="-6"/>
          <w:sz w:val="22"/>
          <w:szCs w:val="22"/>
        </w:rPr>
        <w:t xml:space="preserve"> </w:t>
      </w:r>
      <w:r w:rsidRPr="00EE6E1C">
        <w:rPr>
          <w:rFonts w:cs="Aptos Serif"/>
          <w:sz w:val="22"/>
          <w:szCs w:val="22"/>
        </w:rPr>
        <w:t>on</w:t>
      </w:r>
      <w:r w:rsidRPr="00EE6E1C">
        <w:rPr>
          <w:rFonts w:cs="Aptos Serif"/>
          <w:spacing w:val="-7"/>
          <w:sz w:val="22"/>
          <w:szCs w:val="22"/>
        </w:rPr>
        <w:t xml:space="preserve"> </w:t>
      </w:r>
      <w:r w:rsidRPr="00EE6E1C">
        <w:rPr>
          <w:rFonts w:cs="Aptos Serif"/>
          <w:sz w:val="22"/>
          <w:szCs w:val="22"/>
        </w:rPr>
        <w:t>Environmental</w:t>
      </w:r>
      <w:r w:rsidRPr="00EE6E1C">
        <w:rPr>
          <w:rFonts w:cs="Aptos Serif"/>
          <w:spacing w:val="-7"/>
          <w:sz w:val="22"/>
          <w:szCs w:val="22"/>
        </w:rPr>
        <w:t xml:space="preserve"> </w:t>
      </w:r>
      <w:r w:rsidRPr="00EE6E1C">
        <w:rPr>
          <w:rFonts w:cs="Aptos Serif"/>
          <w:sz w:val="22"/>
          <w:szCs w:val="22"/>
        </w:rPr>
        <w:t>and</w:t>
      </w:r>
      <w:r w:rsidRPr="00EE6E1C">
        <w:rPr>
          <w:rFonts w:cs="Aptos Serif"/>
          <w:spacing w:val="-12"/>
          <w:sz w:val="22"/>
          <w:szCs w:val="22"/>
        </w:rPr>
        <w:t xml:space="preserve"> </w:t>
      </w:r>
      <w:r w:rsidRPr="00EE6E1C">
        <w:rPr>
          <w:rFonts w:cs="Aptos Serif"/>
          <w:sz w:val="22"/>
          <w:szCs w:val="22"/>
        </w:rPr>
        <w:t>Social</w:t>
      </w:r>
      <w:r w:rsidRPr="00EE6E1C">
        <w:rPr>
          <w:rFonts w:cs="Aptos Serif"/>
          <w:spacing w:val="-7"/>
          <w:sz w:val="22"/>
          <w:szCs w:val="22"/>
        </w:rPr>
        <w:t xml:space="preserve"> </w:t>
      </w:r>
      <w:r w:rsidRPr="00EE6E1C">
        <w:rPr>
          <w:rFonts w:cs="Aptos Serif"/>
          <w:sz w:val="22"/>
          <w:szCs w:val="22"/>
        </w:rPr>
        <w:t>Sustainability. The</w:t>
      </w:r>
      <w:r w:rsidRPr="00EE6E1C">
        <w:rPr>
          <w:rFonts w:cs="Aptos Serif"/>
          <w:spacing w:val="-7"/>
          <w:sz w:val="22"/>
          <w:szCs w:val="22"/>
        </w:rPr>
        <w:t xml:space="preserve"> </w:t>
      </w:r>
      <w:r w:rsidRPr="00EE6E1C">
        <w:rPr>
          <w:rFonts w:cs="Aptos Serif"/>
          <w:sz w:val="22"/>
          <w:szCs w:val="22"/>
        </w:rPr>
        <w:t>proposed</w:t>
      </w:r>
      <w:r w:rsidRPr="00EE6E1C">
        <w:rPr>
          <w:rFonts w:cs="Aptos Serif"/>
          <w:spacing w:val="-6"/>
          <w:sz w:val="22"/>
          <w:szCs w:val="22"/>
        </w:rPr>
        <w:t xml:space="preserve"> </w:t>
      </w:r>
      <w:r w:rsidRPr="00EE6E1C">
        <w:rPr>
          <w:rFonts w:cs="Aptos Serif"/>
          <w:sz w:val="22"/>
          <w:szCs w:val="22"/>
        </w:rPr>
        <w:t>investment</w:t>
      </w:r>
      <w:r w:rsidRPr="00EE6E1C">
        <w:rPr>
          <w:rFonts w:cs="Aptos Serif"/>
          <w:spacing w:val="-7"/>
          <w:sz w:val="22"/>
          <w:szCs w:val="22"/>
        </w:rPr>
        <w:t xml:space="preserve"> </w:t>
      </w:r>
      <w:r w:rsidRPr="00EE6E1C">
        <w:rPr>
          <w:rFonts w:cs="Aptos Serif"/>
          <w:sz w:val="22"/>
          <w:szCs w:val="22"/>
        </w:rPr>
        <w:t>is</w:t>
      </w:r>
      <w:r w:rsidRPr="00EE6E1C">
        <w:rPr>
          <w:rFonts w:cs="Aptos Serif"/>
          <w:spacing w:val="-6"/>
          <w:sz w:val="22"/>
          <w:szCs w:val="22"/>
        </w:rPr>
        <w:t xml:space="preserve"> </w:t>
      </w:r>
      <w:r w:rsidRPr="00EE6E1C">
        <w:rPr>
          <w:rFonts w:cs="Aptos Serif"/>
          <w:sz w:val="22"/>
          <w:szCs w:val="22"/>
        </w:rPr>
        <w:t>expected</w:t>
      </w:r>
      <w:r w:rsidRPr="00EE6E1C">
        <w:rPr>
          <w:rFonts w:cs="Aptos Serif"/>
          <w:spacing w:val="-7"/>
          <w:sz w:val="22"/>
          <w:szCs w:val="22"/>
        </w:rPr>
        <w:t xml:space="preserve"> </w:t>
      </w:r>
      <w:r w:rsidRPr="00EE6E1C">
        <w:rPr>
          <w:rFonts w:cs="Aptos Serif"/>
          <w:sz w:val="22"/>
          <w:szCs w:val="22"/>
        </w:rPr>
        <w:t>to</w:t>
      </w:r>
      <w:r w:rsidRPr="00EE6E1C">
        <w:rPr>
          <w:rFonts w:cs="Aptos Serif"/>
          <w:spacing w:val="-8"/>
          <w:sz w:val="22"/>
          <w:szCs w:val="22"/>
        </w:rPr>
        <w:t xml:space="preserve"> </w:t>
      </w:r>
      <w:r w:rsidRPr="00EE6E1C">
        <w:rPr>
          <w:rFonts w:cs="Aptos Serif"/>
          <w:sz w:val="22"/>
          <w:szCs w:val="22"/>
        </w:rPr>
        <w:t>have</w:t>
      </w:r>
      <w:r w:rsidRPr="00EE6E1C">
        <w:rPr>
          <w:rFonts w:cs="Aptos Serif"/>
          <w:spacing w:val="-6"/>
          <w:sz w:val="22"/>
          <w:szCs w:val="22"/>
        </w:rPr>
        <w:t xml:space="preserve"> </w:t>
      </w:r>
      <w:r w:rsidRPr="00EE6E1C">
        <w:rPr>
          <w:rFonts w:cs="Aptos Serif"/>
          <w:sz w:val="22"/>
          <w:szCs w:val="22"/>
        </w:rPr>
        <w:t>limited</w:t>
      </w:r>
      <w:r w:rsidRPr="00EE6E1C">
        <w:rPr>
          <w:rFonts w:cs="Aptos Serif"/>
          <w:spacing w:val="-10"/>
          <w:sz w:val="22"/>
          <w:szCs w:val="22"/>
        </w:rPr>
        <w:t xml:space="preserve"> </w:t>
      </w:r>
      <w:r w:rsidRPr="00EE6E1C">
        <w:rPr>
          <w:rFonts w:cs="Aptos Serif"/>
          <w:sz w:val="22"/>
          <w:szCs w:val="22"/>
        </w:rPr>
        <w:t>environmental</w:t>
      </w:r>
      <w:r w:rsidRPr="00EE6E1C">
        <w:rPr>
          <w:rFonts w:cs="Aptos Serif"/>
          <w:spacing w:val="-7"/>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social</w:t>
      </w:r>
      <w:r w:rsidRPr="00EE6E1C">
        <w:rPr>
          <w:rFonts w:cs="Aptos Serif"/>
          <w:spacing w:val="-9"/>
          <w:sz w:val="22"/>
          <w:szCs w:val="22"/>
        </w:rPr>
        <w:t xml:space="preserve"> </w:t>
      </w:r>
      <w:r w:rsidRPr="00EE6E1C">
        <w:rPr>
          <w:rFonts w:cs="Aptos Serif"/>
          <w:sz w:val="22"/>
          <w:szCs w:val="22"/>
        </w:rPr>
        <w:t>impacts,</w:t>
      </w:r>
      <w:r w:rsidRPr="00EE6E1C">
        <w:rPr>
          <w:rFonts w:cs="Aptos Serif"/>
          <w:spacing w:val="-9"/>
          <w:sz w:val="22"/>
          <w:szCs w:val="22"/>
        </w:rPr>
        <w:t xml:space="preserve"> </w:t>
      </w:r>
      <w:r w:rsidRPr="00EE6E1C">
        <w:rPr>
          <w:rFonts w:cs="Aptos Serif"/>
          <w:sz w:val="22"/>
          <w:szCs w:val="22"/>
        </w:rPr>
        <w:t>which</w:t>
      </w:r>
      <w:r w:rsidRPr="00EE6E1C">
        <w:rPr>
          <w:rFonts w:cs="Aptos Serif"/>
          <w:spacing w:val="-7"/>
          <w:sz w:val="22"/>
          <w:szCs w:val="22"/>
        </w:rPr>
        <w:t xml:space="preserve"> </w:t>
      </w:r>
      <w:r w:rsidRPr="00EE6E1C">
        <w:rPr>
          <w:rFonts w:cs="Aptos Serif"/>
          <w:sz w:val="22"/>
          <w:szCs w:val="22"/>
        </w:rPr>
        <w:t>are site-specific, temporary and none is expected to be significant. Those impacts can be avoided or mitigated by adhering to applicable performance standards, procedures, guidelines, and design criteria</w:t>
      </w:r>
      <w:r w:rsidRPr="00EE6E1C">
        <w:rPr>
          <w:rFonts w:cs="Aptos Serif"/>
          <w:spacing w:val="-6"/>
          <w:sz w:val="22"/>
          <w:szCs w:val="22"/>
        </w:rPr>
        <w:t xml:space="preserve"> </w:t>
      </w:r>
      <w:r w:rsidRPr="00EE6E1C">
        <w:rPr>
          <w:rFonts w:cs="Aptos Serif"/>
          <w:sz w:val="22"/>
          <w:szCs w:val="22"/>
        </w:rPr>
        <w:t>as</w:t>
      </w:r>
      <w:r w:rsidRPr="00EE6E1C">
        <w:rPr>
          <w:rFonts w:cs="Aptos Serif"/>
          <w:spacing w:val="-6"/>
          <w:sz w:val="22"/>
          <w:szCs w:val="22"/>
        </w:rPr>
        <w:t xml:space="preserve"> </w:t>
      </w:r>
      <w:r w:rsidRPr="00EE6E1C">
        <w:rPr>
          <w:rFonts w:cs="Aptos Serif"/>
          <w:sz w:val="22"/>
          <w:szCs w:val="22"/>
        </w:rPr>
        <w:t>described</w:t>
      </w:r>
      <w:r w:rsidRPr="00EE6E1C">
        <w:rPr>
          <w:rFonts w:cs="Aptos Serif"/>
          <w:spacing w:val="-7"/>
          <w:sz w:val="22"/>
          <w:szCs w:val="22"/>
        </w:rPr>
        <w:t xml:space="preserve"> </w:t>
      </w:r>
      <w:r w:rsidRPr="00EE6E1C">
        <w:rPr>
          <w:rFonts w:cs="Aptos Serif"/>
          <w:sz w:val="22"/>
          <w:szCs w:val="22"/>
        </w:rPr>
        <w:t>in</w:t>
      </w:r>
      <w:r w:rsidRPr="00EE6E1C">
        <w:rPr>
          <w:rFonts w:cs="Aptos Serif"/>
          <w:spacing w:val="-7"/>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following</w:t>
      </w:r>
      <w:r w:rsidRPr="00EE6E1C">
        <w:rPr>
          <w:rFonts w:cs="Aptos Serif"/>
          <w:spacing w:val="-7"/>
          <w:sz w:val="22"/>
          <w:szCs w:val="22"/>
        </w:rPr>
        <w:t xml:space="preserve"> </w:t>
      </w:r>
      <w:r w:rsidRPr="00EE6E1C">
        <w:rPr>
          <w:rFonts w:cs="Aptos Serif"/>
          <w:sz w:val="22"/>
          <w:szCs w:val="22"/>
        </w:rPr>
        <w:t>sections.</w:t>
      </w:r>
      <w:r w:rsidRPr="00EE6E1C">
        <w:rPr>
          <w:rFonts w:cs="Aptos Serif"/>
          <w:spacing w:val="-7"/>
          <w:sz w:val="22"/>
          <w:szCs w:val="22"/>
        </w:rPr>
        <w:t xml:space="preserve"> </w:t>
      </w:r>
      <w:r w:rsidRPr="00EE6E1C">
        <w:rPr>
          <w:rFonts w:cs="Aptos Serif"/>
          <w:sz w:val="22"/>
          <w:szCs w:val="22"/>
        </w:rPr>
        <w:t>This</w:t>
      </w:r>
      <w:r w:rsidRPr="00EE6E1C">
        <w:rPr>
          <w:rFonts w:cs="Aptos Serif"/>
          <w:spacing w:val="-6"/>
          <w:sz w:val="22"/>
          <w:szCs w:val="22"/>
        </w:rPr>
        <w:t xml:space="preserve"> </w:t>
      </w:r>
      <w:r w:rsidRPr="00EE6E1C">
        <w:rPr>
          <w:rFonts w:cs="Aptos Serif"/>
          <w:sz w:val="22"/>
          <w:szCs w:val="22"/>
        </w:rPr>
        <w:t>categorization</w:t>
      </w:r>
      <w:r w:rsidRPr="00EE6E1C">
        <w:rPr>
          <w:rFonts w:cs="Aptos Serif"/>
          <w:spacing w:val="-7"/>
          <w:sz w:val="22"/>
          <w:szCs w:val="22"/>
        </w:rPr>
        <w:t xml:space="preserve"> </w:t>
      </w:r>
      <w:r w:rsidRPr="00EE6E1C">
        <w:rPr>
          <w:rFonts w:cs="Aptos Serif"/>
          <w:sz w:val="22"/>
          <w:szCs w:val="22"/>
        </w:rPr>
        <w:t>is</w:t>
      </w:r>
      <w:r w:rsidRPr="00EE6E1C">
        <w:rPr>
          <w:rFonts w:cs="Aptos Serif"/>
          <w:spacing w:val="-6"/>
          <w:sz w:val="22"/>
          <w:szCs w:val="22"/>
        </w:rPr>
        <w:t xml:space="preserve"> </w:t>
      </w:r>
      <w:r w:rsidRPr="00EE6E1C">
        <w:rPr>
          <w:rFonts w:cs="Aptos Serif"/>
          <w:sz w:val="22"/>
          <w:szCs w:val="22"/>
        </w:rPr>
        <w:t>consistent</w:t>
      </w:r>
      <w:r w:rsidRPr="00EE6E1C">
        <w:rPr>
          <w:rFonts w:cs="Aptos Serif"/>
          <w:spacing w:val="-7"/>
          <w:sz w:val="22"/>
          <w:szCs w:val="22"/>
        </w:rPr>
        <w:t xml:space="preserve"> </w:t>
      </w:r>
      <w:r w:rsidRPr="00EE6E1C">
        <w:rPr>
          <w:rFonts w:cs="Aptos Serif"/>
          <w:sz w:val="22"/>
          <w:szCs w:val="22"/>
        </w:rPr>
        <w:t>with</w:t>
      </w:r>
      <w:r w:rsidRPr="00EE6E1C">
        <w:rPr>
          <w:rFonts w:cs="Aptos Serif"/>
          <w:spacing w:val="-8"/>
          <w:sz w:val="22"/>
          <w:szCs w:val="22"/>
        </w:rPr>
        <w:t xml:space="preserve"> </w:t>
      </w:r>
      <w:r w:rsidR="001C22C0" w:rsidRPr="00EE6E1C">
        <w:rPr>
          <w:rFonts w:cs="Aptos Serif"/>
          <w:sz w:val="22"/>
          <w:szCs w:val="22"/>
        </w:rPr>
        <w:t>the categorization</w:t>
      </w:r>
      <w:r w:rsidRPr="00EE6E1C">
        <w:rPr>
          <w:rFonts w:cs="Aptos Serif"/>
          <w:sz w:val="22"/>
          <w:szCs w:val="22"/>
        </w:rPr>
        <w:t xml:space="preserve"> of other similar projects within this sub-sector. The main environmental, social, occupational health and safety risks identified for this project relate to the management of solid and liquid </w:t>
      </w:r>
      <w:r w:rsidR="001C22C0" w:rsidRPr="00EE6E1C">
        <w:rPr>
          <w:rFonts w:cs="Aptos Serif"/>
          <w:sz w:val="22"/>
          <w:szCs w:val="22"/>
        </w:rPr>
        <w:t>waste</w:t>
      </w:r>
      <w:r w:rsidRPr="00EE6E1C">
        <w:rPr>
          <w:rFonts w:cs="Aptos Serif"/>
          <w:sz w:val="22"/>
          <w:szCs w:val="22"/>
        </w:rPr>
        <w:t>; dust during construction, the capacity of the contractor to manage their social, environmental and safety performance and engage with project stakeholders; assurance of fair, safe and healthy working conditions for all workers during construction and operations; and management of community health and safety.</w:t>
      </w:r>
    </w:p>
    <w:p w14:paraId="5CDC76F3" w14:textId="77777777" w:rsidR="001D424F" w:rsidRPr="00EE6E1C" w:rsidRDefault="001D424F" w:rsidP="00EE6E1C">
      <w:pPr>
        <w:spacing w:after="240" w:line="276" w:lineRule="auto"/>
        <w:jc w:val="both"/>
        <w:rPr>
          <w:rFonts w:cs="Aptos Serif"/>
        </w:rPr>
        <w:sectPr w:rsidR="001D424F" w:rsidRPr="00EE6E1C">
          <w:headerReference w:type="default" r:id="rId28"/>
          <w:footerReference w:type="default" r:id="rId29"/>
          <w:pgSz w:w="11910" w:h="16840"/>
          <w:pgMar w:top="1340" w:right="1260" w:bottom="1220" w:left="1340" w:header="786" w:footer="956" w:gutter="0"/>
          <w:cols w:space="720"/>
        </w:sectPr>
      </w:pPr>
    </w:p>
    <w:p w14:paraId="5CDC76F4" w14:textId="77777777" w:rsidR="001D424F" w:rsidRPr="00EE6E1C" w:rsidRDefault="00C11E50" w:rsidP="0042082B">
      <w:pPr>
        <w:pStyle w:val="Titre1"/>
      </w:pPr>
      <w:bookmarkStart w:id="77" w:name="_bookmark31"/>
      <w:bookmarkStart w:id="78" w:name="_Toc198909853"/>
      <w:bookmarkEnd w:id="77"/>
      <w:r w:rsidRPr="00EE6E1C">
        <w:lastRenderedPageBreak/>
        <w:t>DESCRIPTION</w:t>
      </w:r>
      <w:r w:rsidRPr="00EE6E1C">
        <w:rPr>
          <w:spacing w:val="-2"/>
        </w:rPr>
        <w:t xml:space="preserve"> </w:t>
      </w:r>
      <w:r w:rsidRPr="00EE6E1C">
        <w:t>OF</w:t>
      </w:r>
      <w:r w:rsidRPr="00EE6E1C">
        <w:rPr>
          <w:spacing w:val="-2"/>
        </w:rPr>
        <w:t xml:space="preserve"> </w:t>
      </w:r>
      <w:r w:rsidRPr="00EE6E1C">
        <w:t>THE</w:t>
      </w:r>
      <w:r w:rsidRPr="00EE6E1C">
        <w:rPr>
          <w:spacing w:val="-6"/>
        </w:rPr>
        <w:t xml:space="preserve"> </w:t>
      </w:r>
      <w:r w:rsidRPr="00EE6E1C">
        <w:rPr>
          <w:spacing w:val="-2"/>
        </w:rPr>
        <w:t>PROJECT</w:t>
      </w:r>
      <w:bookmarkEnd w:id="78"/>
    </w:p>
    <w:p w14:paraId="5CDC76F5" w14:textId="77777777" w:rsidR="001D424F" w:rsidRPr="00EE6E1C" w:rsidRDefault="00C11E50" w:rsidP="0042082B">
      <w:pPr>
        <w:pStyle w:val="Titre2"/>
      </w:pPr>
      <w:bookmarkStart w:id="79" w:name="_bookmark32"/>
      <w:bookmarkStart w:id="80" w:name="_Toc198909854"/>
      <w:bookmarkEnd w:id="79"/>
      <w:r w:rsidRPr="0042082B">
        <w:t>Location</w:t>
      </w:r>
      <w:r w:rsidRPr="00EE6E1C">
        <w:rPr>
          <w:spacing w:val="-2"/>
        </w:rPr>
        <w:t xml:space="preserve"> </w:t>
      </w:r>
      <w:r w:rsidRPr="00EE6E1C">
        <w:t>of</w:t>
      </w:r>
      <w:r w:rsidRPr="00EE6E1C">
        <w:rPr>
          <w:spacing w:val="-2"/>
        </w:rPr>
        <w:t xml:space="preserve"> </w:t>
      </w:r>
      <w:r w:rsidRPr="00EE6E1C">
        <w:t>the Proposed</w:t>
      </w:r>
      <w:r w:rsidRPr="00EE6E1C">
        <w:rPr>
          <w:spacing w:val="-6"/>
        </w:rPr>
        <w:t xml:space="preserve"> </w:t>
      </w:r>
      <w:r w:rsidRPr="00EE6E1C">
        <w:rPr>
          <w:spacing w:val="-2"/>
        </w:rPr>
        <w:t>Project</w:t>
      </w:r>
      <w:bookmarkEnd w:id="80"/>
    </w:p>
    <w:p w14:paraId="5CDC76F6" w14:textId="1CBA9CD4" w:rsidR="001D424F" w:rsidRPr="00AB75A5" w:rsidRDefault="00C11E50" w:rsidP="0042082B">
      <w:pPr>
        <w:pStyle w:val="Corpsdetexte"/>
        <w:spacing w:after="240" w:line="276" w:lineRule="auto"/>
        <w:ind w:right="174"/>
        <w:jc w:val="both"/>
        <w:rPr>
          <w:rFonts w:cs="Aptos Serif"/>
          <w:sz w:val="22"/>
          <w:szCs w:val="22"/>
        </w:rPr>
      </w:pPr>
      <w:r w:rsidRPr="783BB9EB">
        <w:rPr>
          <w:rFonts w:cs="Aptos Serif"/>
          <w:sz w:val="22"/>
          <w:szCs w:val="22"/>
        </w:rPr>
        <w:t>The power transmission line will extend from a substation located at the Garneton South Solar PV site to the ZESCO Mwambashi Substation. The Garneton South Solar PV site is situated approximately</w:t>
      </w:r>
      <w:r w:rsidRPr="783BB9EB">
        <w:rPr>
          <w:rFonts w:cs="Aptos Serif"/>
          <w:spacing w:val="-9"/>
          <w:sz w:val="22"/>
          <w:szCs w:val="22"/>
        </w:rPr>
        <w:t xml:space="preserve"> </w:t>
      </w:r>
      <w:r w:rsidRPr="783BB9EB">
        <w:rPr>
          <w:rFonts w:cs="Aptos Serif"/>
          <w:sz w:val="22"/>
          <w:szCs w:val="22"/>
        </w:rPr>
        <w:t>20</w:t>
      </w:r>
      <w:r w:rsidRPr="783BB9EB">
        <w:rPr>
          <w:rFonts w:cs="Aptos Serif"/>
          <w:spacing w:val="-9"/>
          <w:sz w:val="22"/>
          <w:szCs w:val="22"/>
        </w:rPr>
        <w:t xml:space="preserve"> </w:t>
      </w:r>
      <w:r w:rsidRPr="783BB9EB">
        <w:rPr>
          <w:rFonts w:cs="Aptos Serif"/>
          <w:sz w:val="22"/>
          <w:szCs w:val="22"/>
        </w:rPr>
        <w:t>km</w:t>
      </w:r>
      <w:r w:rsidRPr="783BB9EB">
        <w:rPr>
          <w:rFonts w:cs="Aptos Serif"/>
          <w:spacing w:val="-10"/>
          <w:sz w:val="22"/>
          <w:szCs w:val="22"/>
        </w:rPr>
        <w:t xml:space="preserve"> </w:t>
      </w:r>
      <w:r w:rsidRPr="783BB9EB">
        <w:rPr>
          <w:rFonts w:cs="Aptos Serif"/>
          <w:sz w:val="22"/>
          <w:szCs w:val="22"/>
        </w:rPr>
        <w:t>northwest</w:t>
      </w:r>
      <w:r w:rsidRPr="783BB9EB">
        <w:rPr>
          <w:rFonts w:cs="Aptos Serif"/>
          <w:spacing w:val="-10"/>
          <w:sz w:val="22"/>
          <w:szCs w:val="22"/>
        </w:rPr>
        <w:t xml:space="preserve"> </w:t>
      </w:r>
      <w:r w:rsidRPr="783BB9EB">
        <w:rPr>
          <w:rFonts w:cs="Aptos Serif"/>
          <w:sz w:val="22"/>
          <w:szCs w:val="22"/>
        </w:rPr>
        <w:t>of</w:t>
      </w:r>
      <w:r w:rsidRPr="783BB9EB">
        <w:rPr>
          <w:rFonts w:cs="Aptos Serif"/>
          <w:spacing w:val="-11"/>
          <w:sz w:val="22"/>
          <w:szCs w:val="22"/>
        </w:rPr>
        <w:t xml:space="preserve"> </w:t>
      </w:r>
      <w:r w:rsidRPr="783BB9EB">
        <w:rPr>
          <w:rFonts w:cs="Aptos Serif"/>
          <w:sz w:val="22"/>
          <w:szCs w:val="22"/>
        </w:rPr>
        <w:t>Kitwe's</w:t>
      </w:r>
      <w:r w:rsidRPr="783BB9EB">
        <w:rPr>
          <w:rFonts w:cs="Aptos Serif"/>
          <w:spacing w:val="-9"/>
          <w:sz w:val="22"/>
          <w:szCs w:val="22"/>
        </w:rPr>
        <w:t xml:space="preserve"> </w:t>
      </w:r>
      <w:r w:rsidRPr="783BB9EB">
        <w:rPr>
          <w:rFonts w:cs="Aptos Serif"/>
          <w:sz w:val="22"/>
          <w:szCs w:val="22"/>
        </w:rPr>
        <w:t>central</w:t>
      </w:r>
      <w:r w:rsidRPr="783BB9EB">
        <w:rPr>
          <w:rFonts w:cs="Aptos Serif"/>
          <w:spacing w:val="-9"/>
          <w:sz w:val="22"/>
          <w:szCs w:val="22"/>
        </w:rPr>
        <w:t xml:space="preserve"> </w:t>
      </w:r>
      <w:r w:rsidRPr="783BB9EB">
        <w:rPr>
          <w:rFonts w:cs="Aptos Serif"/>
          <w:sz w:val="22"/>
          <w:szCs w:val="22"/>
        </w:rPr>
        <w:t>business</w:t>
      </w:r>
      <w:r w:rsidRPr="783BB9EB">
        <w:rPr>
          <w:rFonts w:cs="Aptos Serif"/>
          <w:spacing w:val="-9"/>
          <w:sz w:val="22"/>
          <w:szCs w:val="22"/>
        </w:rPr>
        <w:t xml:space="preserve"> </w:t>
      </w:r>
      <w:r w:rsidRPr="783BB9EB">
        <w:rPr>
          <w:rFonts w:cs="Aptos Serif"/>
          <w:sz w:val="22"/>
          <w:szCs w:val="22"/>
        </w:rPr>
        <w:t>district,</w:t>
      </w:r>
      <w:r w:rsidRPr="783BB9EB">
        <w:rPr>
          <w:rFonts w:cs="Aptos Serif"/>
          <w:spacing w:val="-10"/>
          <w:sz w:val="22"/>
          <w:szCs w:val="22"/>
        </w:rPr>
        <w:t xml:space="preserve"> </w:t>
      </w:r>
      <w:r w:rsidRPr="783BB9EB">
        <w:rPr>
          <w:rFonts w:cs="Aptos Serif"/>
          <w:sz w:val="22"/>
          <w:szCs w:val="22"/>
        </w:rPr>
        <w:t>within</w:t>
      </w:r>
      <w:r w:rsidRPr="783BB9EB">
        <w:rPr>
          <w:rFonts w:cs="Aptos Serif"/>
          <w:spacing w:val="-10"/>
          <w:sz w:val="22"/>
          <w:szCs w:val="22"/>
        </w:rPr>
        <w:t xml:space="preserve"> </w:t>
      </w:r>
      <w:r w:rsidRPr="783BB9EB">
        <w:rPr>
          <w:rFonts w:cs="Aptos Serif"/>
          <w:sz w:val="22"/>
          <w:szCs w:val="22"/>
        </w:rPr>
        <w:t>the</w:t>
      </w:r>
      <w:r w:rsidRPr="783BB9EB">
        <w:rPr>
          <w:rFonts w:cs="Aptos Serif"/>
          <w:spacing w:val="-12"/>
          <w:sz w:val="22"/>
          <w:szCs w:val="22"/>
        </w:rPr>
        <w:t xml:space="preserve"> </w:t>
      </w:r>
      <w:r w:rsidRPr="783BB9EB">
        <w:rPr>
          <w:rFonts w:cs="Aptos Serif"/>
          <w:sz w:val="22"/>
          <w:szCs w:val="22"/>
        </w:rPr>
        <w:t>Garneton</w:t>
      </w:r>
      <w:r w:rsidRPr="783BB9EB">
        <w:rPr>
          <w:rFonts w:cs="Aptos Serif"/>
          <w:spacing w:val="-10"/>
          <w:sz w:val="22"/>
          <w:szCs w:val="22"/>
        </w:rPr>
        <w:t xml:space="preserve"> </w:t>
      </w:r>
      <w:r w:rsidRPr="783BB9EB">
        <w:rPr>
          <w:rFonts w:cs="Aptos Serif"/>
          <w:sz w:val="22"/>
          <w:szCs w:val="22"/>
        </w:rPr>
        <w:t>area.</w:t>
      </w:r>
      <w:r w:rsidRPr="783BB9EB">
        <w:rPr>
          <w:rFonts w:cs="Aptos Serif"/>
          <w:spacing w:val="-9"/>
          <w:sz w:val="22"/>
          <w:szCs w:val="22"/>
        </w:rPr>
        <w:t xml:space="preserve"> </w:t>
      </w:r>
      <w:r w:rsidRPr="783BB9EB">
        <w:rPr>
          <w:rFonts w:cs="Aptos Serif"/>
          <w:sz w:val="22"/>
          <w:szCs w:val="22"/>
        </w:rPr>
        <w:t>The transmission line's endpoint will be at the ZESCO Mwambashi Substation, located on Kalulushi Road, just a few hundred meters from the junction with Kalulushi – Chingola Road. The transmission line's right-of-way will follow the road reserve along the outskirts of Zambia Compound,</w:t>
      </w:r>
      <w:r w:rsidRPr="783BB9EB">
        <w:rPr>
          <w:rFonts w:cs="Aptos Serif"/>
          <w:spacing w:val="-15"/>
          <w:sz w:val="22"/>
          <w:szCs w:val="22"/>
        </w:rPr>
        <w:t xml:space="preserve"> </w:t>
      </w:r>
      <w:r w:rsidRPr="783BB9EB">
        <w:rPr>
          <w:rFonts w:cs="Aptos Serif"/>
          <w:sz w:val="22"/>
          <w:szCs w:val="22"/>
        </w:rPr>
        <w:t>pass</w:t>
      </w:r>
      <w:r w:rsidRPr="783BB9EB">
        <w:rPr>
          <w:rFonts w:cs="Aptos Serif"/>
          <w:spacing w:val="-15"/>
          <w:sz w:val="22"/>
          <w:szCs w:val="22"/>
        </w:rPr>
        <w:t xml:space="preserve"> </w:t>
      </w:r>
      <w:r w:rsidR="006A4F9D" w:rsidRPr="783BB9EB">
        <w:rPr>
          <w:rFonts w:cs="Aptos Serif"/>
          <w:sz w:val="22"/>
          <w:szCs w:val="22"/>
        </w:rPr>
        <w:t>behind</w:t>
      </w:r>
      <w:r w:rsidR="006A4F9D" w:rsidRPr="783BB9EB">
        <w:rPr>
          <w:rFonts w:cs="Aptos Serif"/>
          <w:spacing w:val="-15"/>
          <w:sz w:val="22"/>
          <w:szCs w:val="22"/>
        </w:rPr>
        <w:t xml:space="preserve"> </w:t>
      </w:r>
      <w:r w:rsidRPr="783BB9EB">
        <w:rPr>
          <w:rFonts w:cs="Aptos Serif"/>
          <w:sz w:val="22"/>
          <w:szCs w:val="22"/>
        </w:rPr>
        <w:t>the</w:t>
      </w:r>
      <w:r w:rsidRPr="783BB9EB">
        <w:rPr>
          <w:rFonts w:cs="Aptos Serif"/>
          <w:spacing w:val="-15"/>
          <w:sz w:val="22"/>
          <w:szCs w:val="22"/>
        </w:rPr>
        <w:t xml:space="preserve"> </w:t>
      </w:r>
      <w:r w:rsidRPr="783BB9EB">
        <w:rPr>
          <w:rFonts w:cs="Aptos Serif"/>
          <w:sz w:val="22"/>
          <w:szCs w:val="22"/>
        </w:rPr>
        <w:t>Mukuba</w:t>
      </w:r>
      <w:r w:rsidRPr="783BB9EB">
        <w:rPr>
          <w:rFonts w:cs="Aptos Serif"/>
          <w:spacing w:val="-14"/>
          <w:sz w:val="22"/>
          <w:szCs w:val="22"/>
        </w:rPr>
        <w:t xml:space="preserve"> </w:t>
      </w:r>
      <w:r w:rsidRPr="783BB9EB">
        <w:rPr>
          <w:rFonts w:cs="Aptos Serif"/>
          <w:sz w:val="22"/>
          <w:szCs w:val="22"/>
        </w:rPr>
        <w:t>University</w:t>
      </w:r>
      <w:r w:rsidRPr="783BB9EB">
        <w:rPr>
          <w:rFonts w:cs="Aptos Serif"/>
          <w:spacing w:val="-15"/>
          <w:sz w:val="22"/>
          <w:szCs w:val="22"/>
        </w:rPr>
        <w:t xml:space="preserve"> </w:t>
      </w:r>
      <w:r w:rsidRPr="783BB9EB">
        <w:rPr>
          <w:rFonts w:cs="Aptos Serif"/>
          <w:sz w:val="22"/>
          <w:szCs w:val="22"/>
        </w:rPr>
        <w:t>land,</w:t>
      </w:r>
      <w:r w:rsidRPr="783BB9EB">
        <w:rPr>
          <w:rFonts w:cs="Aptos Serif"/>
          <w:spacing w:val="-15"/>
          <w:sz w:val="22"/>
          <w:szCs w:val="22"/>
        </w:rPr>
        <w:t xml:space="preserve"> </w:t>
      </w:r>
      <w:r w:rsidRPr="783BB9EB">
        <w:rPr>
          <w:rFonts w:cs="Aptos Serif"/>
          <w:sz w:val="22"/>
          <w:szCs w:val="22"/>
        </w:rPr>
        <w:t>and</w:t>
      </w:r>
      <w:r w:rsidRPr="783BB9EB">
        <w:rPr>
          <w:rFonts w:cs="Aptos Serif"/>
          <w:spacing w:val="-15"/>
          <w:sz w:val="22"/>
          <w:szCs w:val="22"/>
        </w:rPr>
        <w:t xml:space="preserve"> </w:t>
      </w:r>
      <w:r w:rsidRPr="783BB9EB">
        <w:rPr>
          <w:rFonts w:cs="Aptos Serif"/>
          <w:sz w:val="22"/>
          <w:szCs w:val="22"/>
        </w:rPr>
        <w:t>continue</w:t>
      </w:r>
      <w:r w:rsidRPr="783BB9EB">
        <w:rPr>
          <w:rFonts w:cs="Aptos Serif"/>
          <w:spacing w:val="-14"/>
          <w:sz w:val="22"/>
          <w:szCs w:val="22"/>
        </w:rPr>
        <w:t xml:space="preserve"> </w:t>
      </w:r>
      <w:r w:rsidRPr="783BB9EB">
        <w:rPr>
          <w:rFonts w:cs="Aptos Serif"/>
          <w:sz w:val="22"/>
          <w:szCs w:val="22"/>
        </w:rPr>
        <w:t>alongside</w:t>
      </w:r>
      <w:r w:rsidRPr="783BB9EB">
        <w:rPr>
          <w:rFonts w:cs="Aptos Serif"/>
          <w:spacing w:val="-15"/>
          <w:sz w:val="22"/>
          <w:szCs w:val="22"/>
        </w:rPr>
        <w:t xml:space="preserve"> </w:t>
      </w:r>
      <w:r w:rsidRPr="783BB9EB">
        <w:rPr>
          <w:rFonts w:cs="Aptos Serif"/>
          <w:sz w:val="22"/>
          <w:szCs w:val="22"/>
        </w:rPr>
        <w:t>the</w:t>
      </w:r>
      <w:r w:rsidRPr="783BB9EB">
        <w:rPr>
          <w:rFonts w:cs="Aptos Serif"/>
          <w:spacing w:val="-15"/>
          <w:sz w:val="22"/>
          <w:szCs w:val="22"/>
        </w:rPr>
        <w:t xml:space="preserve"> </w:t>
      </w:r>
      <w:r w:rsidRPr="783BB9EB">
        <w:rPr>
          <w:rFonts w:cs="Aptos Serif"/>
          <w:sz w:val="22"/>
          <w:szCs w:val="22"/>
        </w:rPr>
        <w:t>Kitwe-Chingola dual carriageway before reaching the ZESCO Mwambashi Substation on Kalulushi Road.</w:t>
      </w:r>
      <w:r w:rsidR="006A4F9D" w:rsidRPr="783BB9EB">
        <w:rPr>
          <w:rFonts w:cs="Aptos Serif"/>
          <w:sz w:val="22"/>
          <w:szCs w:val="22"/>
        </w:rPr>
        <w:t xml:space="preserve"> </w:t>
      </w:r>
    </w:p>
    <w:p w14:paraId="5CDC76F7" w14:textId="77777777" w:rsidR="001D424F" w:rsidRPr="00AB75A5" w:rsidRDefault="00C11E50" w:rsidP="0042082B">
      <w:pPr>
        <w:pStyle w:val="Corpsdetexte"/>
        <w:spacing w:before="160" w:after="240" w:line="276" w:lineRule="auto"/>
        <w:ind w:right="182"/>
        <w:jc w:val="both"/>
        <w:rPr>
          <w:rFonts w:cs="Aptos Serif"/>
          <w:sz w:val="22"/>
          <w:szCs w:val="22"/>
        </w:rPr>
      </w:pPr>
      <w:r w:rsidRPr="783BB9EB">
        <w:rPr>
          <w:rFonts w:cs="Aptos Serif"/>
          <w:sz w:val="22"/>
          <w:szCs w:val="22"/>
        </w:rPr>
        <w:t>Notable</w:t>
      </w:r>
      <w:r w:rsidRPr="783BB9EB">
        <w:rPr>
          <w:rFonts w:cs="Aptos Serif"/>
          <w:spacing w:val="-2"/>
          <w:sz w:val="22"/>
          <w:szCs w:val="22"/>
        </w:rPr>
        <w:t xml:space="preserve"> </w:t>
      </w:r>
      <w:r w:rsidRPr="783BB9EB">
        <w:rPr>
          <w:rFonts w:cs="Aptos Serif"/>
          <w:sz w:val="22"/>
          <w:szCs w:val="22"/>
        </w:rPr>
        <w:t>landmarks</w:t>
      </w:r>
      <w:r w:rsidRPr="783BB9EB">
        <w:rPr>
          <w:rFonts w:cs="Aptos Serif"/>
          <w:spacing w:val="-2"/>
          <w:sz w:val="22"/>
          <w:szCs w:val="22"/>
        </w:rPr>
        <w:t xml:space="preserve"> </w:t>
      </w:r>
      <w:r w:rsidRPr="783BB9EB">
        <w:rPr>
          <w:rFonts w:cs="Aptos Serif"/>
          <w:sz w:val="22"/>
          <w:szCs w:val="22"/>
        </w:rPr>
        <w:t>along</w:t>
      </w:r>
      <w:r w:rsidRPr="783BB9EB">
        <w:rPr>
          <w:rFonts w:cs="Aptos Serif"/>
          <w:spacing w:val="-4"/>
          <w:sz w:val="22"/>
          <w:szCs w:val="22"/>
        </w:rPr>
        <w:t xml:space="preserve"> </w:t>
      </w:r>
      <w:r w:rsidRPr="783BB9EB">
        <w:rPr>
          <w:rFonts w:cs="Aptos Serif"/>
          <w:sz w:val="22"/>
          <w:szCs w:val="22"/>
        </w:rPr>
        <w:t>the</w:t>
      </w:r>
      <w:r w:rsidRPr="783BB9EB">
        <w:rPr>
          <w:rFonts w:cs="Aptos Serif"/>
          <w:spacing w:val="-2"/>
          <w:sz w:val="22"/>
          <w:szCs w:val="22"/>
        </w:rPr>
        <w:t xml:space="preserve"> </w:t>
      </w:r>
      <w:r w:rsidRPr="783BB9EB">
        <w:rPr>
          <w:rFonts w:cs="Aptos Serif"/>
          <w:sz w:val="22"/>
          <w:szCs w:val="22"/>
        </w:rPr>
        <w:t>transmission</w:t>
      </w:r>
      <w:r w:rsidRPr="783BB9EB">
        <w:rPr>
          <w:rFonts w:cs="Aptos Serif"/>
          <w:spacing w:val="-2"/>
          <w:sz w:val="22"/>
          <w:szCs w:val="22"/>
        </w:rPr>
        <w:t xml:space="preserve"> </w:t>
      </w:r>
      <w:r w:rsidRPr="783BB9EB">
        <w:rPr>
          <w:rFonts w:cs="Aptos Serif"/>
          <w:sz w:val="22"/>
          <w:szCs w:val="22"/>
        </w:rPr>
        <w:t>line</w:t>
      </w:r>
      <w:r w:rsidRPr="783BB9EB">
        <w:rPr>
          <w:rFonts w:cs="Aptos Serif"/>
          <w:spacing w:val="-3"/>
          <w:sz w:val="22"/>
          <w:szCs w:val="22"/>
        </w:rPr>
        <w:t xml:space="preserve"> </w:t>
      </w:r>
      <w:r w:rsidRPr="783BB9EB">
        <w:rPr>
          <w:rFonts w:cs="Aptos Serif"/>
          <w:sz w:val="22"/>
          <w:szCs w:val="22"/>
        </w:rPr>
        <w:t>route</w:t>
      </w:r>
      <w:r w:rsidRPr="783BB9EB">
        <w:rPr>
          <w:rFonts w:cs="Aptos Serif"/>
          <w:spacing w:val="-2"/>
          <w:sz w:val="22"/>
          <w:szCs w:val="22"/>
        </w:rPr>
        <w:t xml:space="preserve"> </w:t>
      </w:r>
      <w:r w:rsidRPr="783BB9EB">
        <w:rPr>
          <w:rFonts w:cs="Aptos Serif"/>
          <w:sz w:val="22"/>
          <w:szCs w:val="22"/>
        </w:rPr>
        <w:t>and</w:t>
      </w:r>
      <w:r w:rsidRPr="783BB9EB">
        <w:rPr>
          <w:rFonts w:cs="Aptos Serif"/>
          <w:spacing w:val="-3"/>
          <w:sz w:val="22"/>
          <w:szCs w:val="22"/>
        </w:rPr>
        <w:t xml:space="preserve"> </w:t>
      </w:r>
      <w:r w:rsidRPr="783BB9EB">
        <w:rPr>
          <w:rFonts w:cs="Aptos Serif"/>
          <w:sz w:val="22"/>
          <w:szCs w:val="22"/>
        </w:rPr>
        <w:t>not</w:t>
      </w:r>
      <w:r w:rsidRPr="783BB9EB">
        <w:rPr>
          <w:rFonts w:cs="Aptos Serif"/>
          <w:spacing w:val="-3"/>
          <w:sz w:val="22"/>
          <w:szCs w:val="22"/>
        </w:rPr>
        <w:t xml:space="preserve"> </w:t>
      </w:r>
      <w:r w:rsidRPr="783BB9EB">
        <w:rPr>
          <w:rFonts w:cs="Aptos Serif"/>
          <w:sz w:val="22"/>
          <w:szCs w:val="22"/>
        </w:rPr>
        <w:t>necessarily</w:t>
      </w:r>
      <w:r w:rsidRPr="783BB9EB">
        <w:rPr>
          <w:rFonts w:cs="Aptos Serif"/>
          <w:spacing w:val="-3"/>
          <w:sz w:val="22"/>
          <w:szCs w:val="22"/>
        </w:rPr>
        <w:t xml:space="preserve"> </w:t>
      </w:r>
      <w:r w:rsidRPr="783BB9EB">
        <w:rPr>
          <w:rFonts w:cs="Aptos Serif"/>
          <w:sz w:val="22"/>
          <w:szCs w:val="22"/>
        </w:rPr>
        <w:t>expected</w:t>
      </w:r>
      <w:r w:rsidRPr="783BB9EB">
        <w:rPr>
          <w:rFonts w:cs="Aptos Serif"/>
          <w:spacing w:val="-2"/>
          <w:sz w:val="22"/>
          <w:szCs w:val="22"/>
        </w:rPr>
        <w:t xml:space="preserve"> </w:t>
      </w:r>
      <w:r w:rsidRPr="783BB9EB">
        <w:rPr>
          <w:rFonts w:cs="Aptos Serif"/>
          <w:sz w:val="22"/>
          <w:szCs w:val="22"/>
        </w:rPr>
        <w:t>to</w:t>
      </w:r>
      <w:r w:rsidRPr="783BB9EB">
        <w:rPr>
          <w:rFonts w:cs="Aptos Serif"/>
          <w:spacing w:val="-2"/>
          <w:sz w:val="22"/>
          <w:szCs w:val="22"/>
        </w:rPr>
        <w:t xml:space="preserve"> </w:t>
      </w:r>
      <w:r w:rsidRPr="783BB9EB">
        <w:rPr>
          <w:rFonts w:cs="Aptos Serif"/>
          <w:sz w:val="22"/>
          <w:szCs w:val="22"/>
        </w:rPr>
        <w:t>be</w:t>
      </w:r>
      <w:r w:rsidRPr="783BB9EB">
        <w:rPr>
          <w:rFonts w:cs="Aptos Serif"/>
          <w:spacing w:val="-3"/>
          <w:sz w:val="22"/>
          <w:szCs w:val="22"/>
        </w:rPr>
        <w:t xml:space="preserve"> </w:t>
      </w:r>
      <w:r w:rsidRPr="783BB9EB">
        <w:rPr>
          <w:rFonts w:cs="Aptos Serif"/>
          <w:sz w:val="22"/>
          <w:szCs w:val="22"/>
        </w:rPr>
        <w:t>displaced by the project include:</w:t>
      </w:r>
    </w:p>
    <w:p w14:paraId="5CDC76F8" w14:textId="77777777" w:rsidR="001D424F" w:rsidRPr="00AB75A5" w:rsidRDefault="00C11E50" w:rsidP="00223B7B">
      <w:pPr>
        <w:pStyle w:val="Paragraphedeliste"/>
        <w:numPr>
          <w:ilvl w:val="0"/>
          <w:numId w:val="10"/>
        </w:numPr>
        <w:tabs>
          <w:tab w:val="left" w:pos="820"/>
          <w:tab w:val="left" w:pos="821"/>
        </w:tabs>
        <w:spacing w:before="160" w:after="0" w:line="276" w:lineRule="auto"/>
        <w:ind w:right="180"/>
        <w:rPr>
          <w:rFonts w:cs="Aptos Serif"/>
        </w:rPr>
      </w:pPr>
      <w:r w:rsidRPr="783BB9EB">
        <w:rPr>
          <w:rFonts w:cs="Aptos Serif"/>
        </w:rPr>
        <w:t>Zambia Compound Township (to be left on the left side of the transmission line from</w:t>
      </w:r>
      <w:r w:rsidRPr="783BB9EB">
        <w:rPr>
          <w:rFonts w:cs="Aptos Serif"/>
          <w:spacing w:val="80"/>
        </w:rPr>
        <w:t xml:space="preserve"> </w:t>
      </w:r>
      <w:r w:rsidRPr="783BB9EB">
        <w:rPr>
          <w:rFonts w:cs="Aptos Serif"/>
        </w:rPr>
        <w:t>Garneton South</w:t>
      </w:r>
    </w:p>
    <w:p w14:paraId="5CDC76F9" w14:textId="77777777" w:rsidR="001D424F" w:rsidRPr="00AB75A5" w:rsidRDefault="00C11E50" w:rsidP="00223B7B">
      <w:pPr>
        <w:pStyle w:val="Paragraphedeliste"/>
        <w:numPr>
          <w:ilvl w:val="0"/>
          <w:numId w:val="10"/>
        </w:numPr>
        <w:tabs>
          <w:tab w:val="left" w:pos="820"/>
          <w:tab w:val="left" w:pos="821"/>
        </w:tabs>
        <w:spacing w:before="1" w:after="0" w:line="276" w:lineRule="auto"/>
        <w:ind w:hanging="361"/>
        <w:rPr>
          <w:rFonts w:cs="Aptos Serif"/>
        </w:rPr>
      </w:pPr>
      <w:r w:rsidRPr="783BB9EB">
        <w:rPr>
          <w:rFonts w:cs="Aptos Serif"/>
        </w:rPr>
        <w:t>Litana</w:t>
      </w:r>
      <w:r w:rsidRPr="783BB9EB">
        <w:rPr>
          <w:rFonts w:cs="Aptos Serif"/>
          <w:spacing w:val="-1"/>
        </w:rPr>
        <w:t xml:space="preserve"> </w:t>
      </w:r>
      <w:r w:rsidRPr="783BB9EB">
        <w:rPr>
          <w:rFonts w:cs="Aptos Serif"/>
        </w:rPr>
        <w:t>farm</w:t>
      </w:r>
      <w:r w:rsidRPr="783BB9EB">
        <w:rPr>
          <w:rFonts w:cs="Aptos Serif"/>
          <w:spacing w:val="-2"/>
        </w:rPr>
        <w:t xml:space="preserve"> </w:t>
      </w:r>
      <w:r w:rsidRPr="783BB9EB">
        <w:rPr>
          <w:rFonts w:cs="Aptos Serif"/>
        </w:rPr>
        <w:t>(a</w:t>
      </w:r>
      <w:r w:rsidRPr="783BB9EB">
        <w:rPr>
          <w:rFonts w:cs="Aptos Serif"/>
          <w:spacing w:val="-1"/>
        </w:rPr>
        <w:t xml:space="preserve"> </w:t>
      </w:r>
      <w:r w:rsidRPr="783BB9EB">
        <w:rPr>
          <w:rFonts w:cs="Aptos Serif"/>
        </w:rPr>
        <w:t>private</w:t>
      </w:r>
      <w:r w:rsidRPr="783BB9EB">
        <w:rPr>
          <w:rFonts w:cs="Aptos Serif"/>
          <w:spacing w:val="-1"/>
        </w:rPr>
        <w:t xml:space="preserve"> </w:t>
      </w:r>
      <w:r w:rsidRPr="783BB9EB">
        <w:rPr>
          <w:rFonts w:cs="Aptos Serif"/>
          <w:spacing w:val="-2"/>
        </w:rPr>
        <w:t>farm).</w:t>
      </w:r>
    </w:p>
    <w:p w14:paraId="5CDC76FA" w14:textId="77777777" w:rsidR="001D424F" w:rsidRPr="00AB75A5" w:rsidRDefault="00C11E50" w:rsidP="00223B7B">
      <w:pPr>
        <w:pStyle w:val="Paragraphedeliste"/>
        <w:numPr>
          <w:ilvl w:val="0"/>
          <w:numId w:val="10"/>
        </w:numPr>
        <w:tabs>
          <w:tab w:val="left" w:pos="820"/>
          <w:tab w:val="left" w:pos="821"/>
        </w:tabs>
        <w:spacing w:before="39" w:after="0" w:line="276" w:lineRule="auto"/>
        <w:ind w:hanging="361"/>
        <w:rPr>
          <w:rFonts w:cs="Aptos Serif"/>
        </w:rPr>
      </w:pPr>
      <w:r w:rsidRPr="783BB9EB">
        <w:rPr>
          <w:rFonts w:cs="Aptos Serif"/>
        </w:rPr>
        <w:t>Luanshimba</w:t>
      </w:r>
      <w:r w:rsidRPr="783BB9EB">
        <w:rPr>
          <w:rFonts w:cs="Aptos Serif"/>
          <w:spacing w:val="-3"/>
        </w:rPr>
        <w:t xml:space="preserve"> </w:t>
      </w:r>
      <w:r w:rsidRPr="783BB9EB">
        <w:rPr>
          <w:rFonts w:cs="Aptos Serif"/>
        </w:rPr>
        <w:t>stream</w:t>
      </w:r>
      <w:r w:rsidRPr="783BB9EB">
        <w:rPr>
          <w:rFonts w:cs="Aptos Serif"/>
          <w:spacing w:val="-1"/>
        </w:rPr>
        <w:t xml:space="preserve"> </w:t>
      </w:r>
      <w:r w:rsidRPr="783BB9EB">
        <w:rPr>
          <w:rFonts w:cs="Aptos Serif"/>
        </w:rPr>
        <w:t>(to</w:t>
      </w:r>
      <w:r w:rsidRPr="783BB9EB">
        <w:rPr>
          <w:rFonts w:cs="Aptos Serif"/>
          <w:spacing w:val="-4"/>
        </w:rPr>
        <w:t xml:space="preserve"> </w:t>
      </w:r>
      <w:r w:rsidRPr="783BB9EB">
        <w:rPr>
          <w:rFonts w:cs="Aptos Serif"/>
        </w:rPr>
        <w:t>be</w:t>
      </w:r>
      <w:r w:rsidRPr="783BB9EB">
        <w:rPr>
          <w:rFonts w:cs="Aptos Serif"/>
          <w:spacing w:val="-4"/>
        </w:rPr>
        <w:t xml:space="preserve"> </w:t>
      </w:r>
      <w:r w:rsidRPr="783BB9EB">
        <w:rPr>
          <w:rFonts w:cs="Aptos Serif"/>
        </w:rPr>
        <w:t>crossed</w:t>
      </w:r>
      <w:r w:rsidRPr="783BB9EB">
        <w:rPr>
          <w:rFonts w:cs="Aptos Serif"/>
          <w:spacing w:val="-2"/>
        </w:rPr>
        <w:t xml:space="preserve"> </w:t>
      </w:r>
      <w:r w:rsidRPr="783BB9EB">
        <w:rPr>
          <w:rFonts w:cs="Aptos Serif"/>
        </w:rPr>
        <w:t>by</w:t>
      </w:r>
      <w:r w:rsidRPr="783BB9EB">
        <w:rPr>
          <w:rFonts w:cs="Aptos Serif"/>
          <w:spacing w:val="-3"/>
        </w:rPr>
        <w:t xml:space="preserve"> </w:t>
      </w:r>
      <w:r w:rsidRPr="783BB9EB">
        <w:rPr>
          <w:rFonts w:cs="Aptos Serif"/>
        </w:rPr>
        <w:t>the</w:t>
      </w:r>
      <w:r w:rsidRPr="783BB9EB">
        <w:rPr>
          <w:rFonts w:cs="Aptos Serif"/>
          <w:spacing w:val="-2"/>
        </w:rPr>
        <w:t xml:space="preserve"> </w:t>
      </w:r>
      <w:r w:rsidRPr="783BB9EB">
        <w:rPr>
          <w:rFonts w:cs="Aptos Serif"/>
        </w:rPr>
        <w:t>transmission</w:t>
      </w:r>
      <w:r w:rsidRPr="783BB9EB">
        <w:rPr>
          <w:rFonts w:cs="Aptos Serif"/>
          <w:spacing w:val="-3"/>
        </w:rPr>
        <w:t xml:space="preserve"> </w:t>
      </w:r>
      <w:r w:rsidRPr="783BB9EB">
        <w:rPr>
          <w:rFonts w:cs="Aptos Serif"/>
          <w:spacing w:val="-2"/>
        </w:rPr>
        <w:t>line).</w:t>
      </w:r>
    </w:p>
    <w:p w14:paraId="5CDC76FB" w14:textId="77777777" w:rsidR="001D424F" w:rsidRPr="00AB75A5" w:rsidRDefault="00C11E50" w:rsidP="00223B7B">
      <w:pPr>
        <w:pStyle w:val="Paragraphedeliste"/>
        <w:numPr>
          <w:ilvl w:val="0"/>
          <w:numId w:val="10"/>
        </w:numPr>
        <w:tabs>
          <w:tab w:val="left" w:pos="820"/>
          <w:tab w:val="left" w:pos="821"/>
        </w:tabs>
        <w:spacing w:before="42" w:after="0" w:line="276" w:lineRule="auto"/>
        <w:ind w:hanging="361"/>
        <w:rPr>
          <w:rFonts w:cs="Aptos Serif"/>
        </w:rPr>
      </w:pPr>
      <w:r w:rsidRPr="783BB9EB">
        <w:rPr>
          <w:rFonts w:cs="Aptos Serif"/>
        </w:rPr>
        <w:t>Kitwe</w:t>
      </w:r>
      <w:r w:rsidRPr="783BB9EB">
        <w:rPr>
          <w:rFonts w:cs="Aptos Serif"/>
          <w:spacing w:val="-4"/>
        </w:rPr>
        <w:t xml:space="preserve"> </w:t>
      </w:r>
      <w:r w:rsidRPr="783BB9EB">
        <w:rPr>
          <w:rFonts w:cs="Aptos Serif"/>
        </w:rPr>
        <w:t>Chingola</w:t>
      </w:r>
      <w:r w:rsidRPr="783BB9EB">
        <w:rPr>
          <w:rFonts w:cs="Aptos Serif"/>
          <w:spacing w:val="-3"/>
        </w:rPr>
        <w:t xml:space="preserve"> </w:t>
      </w:r>
      <w:r w:rsidRPr="783BB9EB">
        <w:rPr>
          <w:rFonts w:cs="Aptos Serif"/>
        </w:rPr>
        <w:t>Railway</w:t>
      </w:r>
      <w:r w:rsidRPr="783BB9EB">
        <w:rPr>
          <w:rFonts w:cs="Aptos Serif"/>
          <w:spacing w:val="-3"/>
        </w:rPr>
        <w:t xml:space="preserve"> </w:t>
      </w:r>
      <w:r w:rsidRPr="783BB9EB">
        <w:rPr>
          <w:rFonts w:cs="Aptos Serif"/>
        </w:rPr>
        <w:t>line (to</w:t>
      </w:r>
      <w:r w:rsidRPr="783BB9EB">
        <w:rPr>
          <w:rFonts w:cs="Aptos Serif"/>
          <w:spacing w:val="-4"/>
        </w:rPr>
        <w:t xml:space="preserve"> </w:t>
      </w:r>
      <w:r w:rsidRPr="783BB9EB">
        <w:rPr>
          <w:rFonts w:cs="Aptos Serif"/>
        </w:rPr>
        <w:t>be</w:t>
      </w:r>
      <w:r w:rsidRPr="783BB9EB">
        <w:rPr>
          <w:rFonts w:cs="Aptos Serif"/>
          <w:spacing w:val="-3"/>
        </w:rPr>
        <w:t xml:space="preserve"> </w:t>
      </w:r>
      <w:r w:rsidRPr="783BB9EB">
        <w:rPr>
          <w:rFonts w:cs="Aptos Serif"/>
        </w:rPr>
        <w:t>crossed</w:t>
      </w:r>
      <w:r w:rsidRPr="783BB9EB">
        <w:rPr>
          <w:rFonts w:cs="Aptos Serif"/>
          <w:spacing w:val="-4"/>
        </w:rPr>
        <w:t xml:space="preserve"> </w:t>
      </w:r>
      <w:r w:rsidRPr="783BB9EB">
        <w:rPr>
          <w:rFonts w:cs="Aptos Serif"/>
        </w:rPr>
        <w:t>by</w:t>
      </w:r>
      <w:r w:rsidRPr="783BB9EB">
        <w:rPr>
          <w:rFonts w:cs="Aptos Serif"/>
          <w:spacing w:val="-3"/>
        </w:rPr>
        <w:t xml:space="preserve"> </w:t>
      </w:r>
      <w:r w:rsidRPr="783BB9EB">
        <w:rPr>
          <w:rFonts w:cs="Aptos Serif"/>
        </w:rPr>
        <w:t>the</w:t>
      </w:r>
      <w:r w:rsidRPr="783BB9EB">
        <w:rPr>
          <w:rFonts w:cs="Aptos Serif"/>
          <w:spacing w:val="-3"/>
        </w:rPr>
        <w:t xml:space="preserve"> </w:t>
      </w:r>
      <w:r w:rsidRPr="783BB9EB">
        <w:rPr>
          <w:rFonts w:cs="Aptos Serif"/>
        </w:rPr>
        <w:t>transmission</w:t>
      </w:r>
      <w:r w:rsidRPr="783BB9EB">
        <w:rPr>
          <w:rFonts w:cs="Aptos Serif"/>
          <w:spacing w:val="-2"/>
        </w:rPr>
        <w:t xml:space="preserve"> line).</w:t>
      </w:r>
    </w:p>
    <w:p w14:paraId="5CDC76FC" w14:textId="377B946C" w:rsidR="001D424F" w:rsidRPr="00AB75A5" w:rsidRDefault="00C11E50" w:rsidP="00223B7B">
      <w:pPr>
        <w:pStyle w:val="Paragraphedeliste"/>
        <w:numPr>
          <w:ilvl w:val="0"/>
          <w:numId w:val="10"/>
        </w:numPr>
        <w:tabs>
          <w:tab w:val="left" w:pos="820"/>
          <w:tab w:val="left" w:pos="821"/>
        </w:tabs>
        <w:spacing w:before="40" w:after="0" w:line="276" w:lineRule="auto"/>
        <w:ind w:hanging="361"/>
        <w:rPr>
          <w:rFonts w:cs="Aptos Serif"/>
        </w:rPr>
      </w:pPr>
      <w:r w:rsidRPr="783BB9EB">
        <w:rPr>
          <w:rFonts w:cs="Aptos Serif"/>
        </w:rPr>
        <w:t>Mukuba</w:t>
      </w:r>
      <w:r w:rsidRPr="783BB9EB">
        <w:rPr>
          <w:rFonts w:cs="Aptos Serif"/>
          <w:spacing w:val="-2"/>
        </w:rPr>
        <w:t xml:space="preserve"> </w:t>
      </w:r>
      <w:r w:rsidRPr="783BB9EB">
        <w:rPr>
          <w:rFonts w:cs="Aptos Serif"/>
        </w:rPr>
        <w:t>University</w:t>
      </w:r>
      <w:r w:rsidRPr="783BB9EB">
        <w:rPr>
          <w:rFonts w:cs="Aptos Serif"/>
          <w:spacing w:val="-2"/>
        </w:rPr>
        <w:t>.</w:t>
      </w:r>
    </w:p>
    <w:p w14:paraId="5CDC76FD" w14:textId="77777777" w:rsidR="001D424F" w:rsidRPr="00AB75A5" w:rsidRDefault="00C11E50" w:rsidP="00223B7B">
      <w:pPr>
        <w:pStyle w:val="Paragraphedeliste"/>
        <w:numPr>
          <w:ilvl w:val="0"/>
          <w:numId w:val="10"/>
        </w:numPr>
        <w:tabs>
          <w:tab w:val="left" w:pos="820"/>
          <w:tab w:val="left" w:pos="821"/>
        </w:tabs>
        <w:spacing w:before="42" w:after="0" w:line="276" w:lineRule="auto"/>
        <w:ind w:hanging="361"/>
        <w:rPr>
          <w:rFonts w:cs="Aptos Serif"/>
        </w:rPr>
      </w:pPr>
      <w:r w:rsidRPr="783BB9EB">
        <w:rPr>
          <w:rFonts w:cs="Aptos Serif"/>
        </w:rPr>
        <w:t>Mbachi</w:t>
      </w:r>
      <w:r w:rsidRPr="783BB9EB">
        <w:rPr>
          <w:rFonts w:cs="Aptos Serif"/>
          <w:spacing w:val="-4"/>
        </w:rPr>
        <w:t xml:space="preserve"> </w:t>
      </w:r>
      <w:r w:rsidRPr="783BB9EB">
        <w:rPr>
          <w:rFonts w:cs="Aptos Serif"/>
        </w:rPr>
        <w:t>Farm</w:t>
      </w:r>
      <w:r w:rsidRPr="783BB9EB">
        <w:rPr>
          <w:rFonts w:cs="Aptos Serif"/>
          <w:spacing w:val="-4"/>
        </w:rPr>
        <w:t xml:space="preserve"> </w:t>
      </w:r>
      <w:r w:rsidRPr="783BB9EB">
        <w:rPr>
          <w:rFonts w:cs="Aptos Serif"/>
        </w:rPr>
        <w:t>opposite</w:t>
      </w:r>
      <w:r w:rsidRPr="783BB9EB">
        <w:rPr>
          <w:rFonts w:cs="Aptos Serif"/>
          <w:spacing w:val="-3"/>
        </w:rPr>
        <w:t xml:space="preserve"> </w:t>
      </w:r>
      <w:r w:rsidRPr="783BB9EB">
        <w:rPr>
          <w:rFonts w:cs="Aptos Serif"/>
        </w:rPr>
        <w:t>Mukuba</w:t>
      </w:r>
      <w:r w:rsidRPr="783BB9EB">
        <w:rPr>
          <w:rFonts w:cs="Aptos Serif"/>
          <w:spacing w:val="-3"/>
        </w:rPr>
        <w:t xml:space="preserve"> </w:t>
      </w:r>
      <w:r w:rsidRPr="783BB9EB">
        <w:rPr>
          <w:rFonts w:cs="Aptos Serif"/>
          <w:spacing w:val="-2"/>
        </w:rPr>
        <w:t>University.</w:t>
      </w:r>
    </w:p>
    <w:p w14:paraId="5CDC76FE" w14:textId="77777777" w:rsidR="001D424F" w:rsidRPr="00AB75A5" w:rsidRDefault="00C11E50" w:rsidP="00223B7B">
      <w:pPr>
        <w:pStyle w:val="Paragraphedeliste"/>
        <w:numPr>
          <w:ilvl w:val="0"/>
          <w:numId w:val="10"/>
        </w:numPr>
        <w:tabs>
          <w:tab w:val="left" w:pos="820"/>
          <w:tab w:val="left" w:pos="821"/>
        </w:tabs>
        <w:spacing w:before="40" w:after="0" w:line="276" w:lineRule="auto"/>
        <w:ind w:right="179"/>
        <w:rPr>
          <w:rFonts w:cs="Aptos Serif"/>
        </w:rPr>
      </w:pPr>
      <w:r w:rsidRPr="783BB9EB">
        <w:rPr>
          <w:rFonts w:cs="Aptos Serif"/>
        </w:rPr>
        <w:t>Chimwemwe</w:t>
      </w:r>
      <w:r w:rsidRPr="783BB9EB">
        <w:rPr>
          <w:rFonts w:cs="Aptos Serif"/>
          <w:spacing w:val="40"/>
        </w:rPr>
        <w:t xml:space="preserve"> </w:t>
      </w:r>
      <w:r w:rsidRPr="783BB9EB">
        <w:rPr>
          <w:rFonts w:cs="Aptos Serif"/>
        </w:rPr>
        <w:t>level</w:t>
      </w:r>
      <w:r w:rsidRPr="783BB9EB">
        <w:rPr>
          <w:rFonts w:cs="Aptos Serif"/>
          <w:spacing w:val="40"/>
        </w:rPr>
        <w:t xml:space="preserve"> </w:t>
      </w:r>
      <w:r w:rsidRPr="783BB9EB">
        <w:rPr>
          <w:rFonts w:cs="Aptos Serif"/>
        </w:rPr>
        <w:t>1</w:t>
      </w:r>
      <w:r w:rsidRPr="783BB9EB">
        <w:rPr>
          <w:rFonts w:cs="Aptos Serif"/>
          <w:spacing w:val="40"/>
        </w:rPr>
        <w:t xml:space="preserve"> </w:t>
      </w:r>
      <w:r w:rsidRPr="783BB9EB">
        <w:rPr>
          <w:rFonts w:cs="Aptos Serif"/>
        </w:rPr>
        <w:t>hospital</w:t>
      </w:r>
      <w:r w:rsidRPr="783BB9EB">
        <w:rPr>
          <w:rFonts w:cs="Aptos Serif"/>
          <w:spacing w:val="40"/>
        </w:rPr>
        <w:t xml:space="preserve"> </w:t>
      </w:r>
      <w:r w:rsidRPr="783BB9EB">
        <w:rPr>
          <w:rFonts w:cs="Aptos Serif"/>
        </w:rPr>
        <w:t>and</w:t>
      </w:r>
      <w:r w:rsidRPr="783BB9EB">
        <w:rPr>
          <w:rFonts w:cs="Aptos Serif"/>
          <w:spacing w:val="40"/>
        </w:rPr>
        <w:t xml:space="preserve"> </w:t>
      </w:r>
      <w:r w:rsidRPr="783BB9EB">
        <w:rPr>
          <w:rFonts w:cs="Aptos Serif"/>
        </w:rPr>
        <w:t>the</w:t>
      </w:r>
      <w:r w:rsidRPr="783BB9EB">
        <w:rPr>
          <w:rFonts w:cs="Aptos Serif"/>
          <w:spacing w:val="40"/>
        </w:rPr>
        <w:t xml:space="preserve"> </w:t>
      </w:r>
      <w:r w:rsidRPr="783BB9EB">
        <w:rPr>
          <w:rFonts w:cs="Aptos Serif"/>
        </w:rPr>
        <w:t>junction</w:t>
      </w:r>
      <w:r w:rsidRPr="783BB9EB">
        <w:rPr>
          <w:rFonts w:cs="Aptos Serif"/>
          <w:spacing w:val="40"/>
        </w:rPr>
        <w:t xml:space="preserve"> </w:t>
      </w:r>
      <w:r w:rsidRPr="783BB9EB">
        <w:rPr>
          <w:rFonts w:cs="Aptos Serif"/>
        </w:rPr>
        <w:t>of</w:t>
      </w:r>
      <w:r w:rsidRPr="783BB9EB">
        <w:rPr>
          <w:rFonts w:cs="Aptos Serif"/>
          <w:spacing w:val="40"/>
        </w:rPr>
        <w:t xml:space="preserve"> </w:t>
      </w:r>
      <w:r w:rsidRPr="783BB9EB">
        <w:rPr>
          <w:rFonts w:cs="Aptos Serif"/>
        </w:rPr>
        <w:t>Chingola-Kitwe</w:t>
      </w:r>
      <w:r w:rsidRPr="783BB9EB">
        <w:rPr>
          <w:rFonts w:cs="Aptos Serif"/>
          <w:spacing w:val="40"/>
        </w:rPr>
        <w:t xml:space="preserve"> </w:t>
      </w:r>
      <w:r w:rsidRPr="783BB9EB">
        <w:rPr>
          <w:rFonts w:cs="Aptos Serif"/>
        </w:rPr>
        <w:t>road</w:t>
      </w:r>
      <w:r w:rsidRPr="783BB9EB">
        <w:rPr>
          <w:rFonts w:cs="Aptos Serif"/>
          <w:spacing w:val="40"/>
        </w:rPr>
        <w:t xml:space="preserve"> </w:t>
      </w:r>
      <w:r w:rsidRPr="783BB9EB">
        <w:rPr>
          <w:rFonts w:cs="Aptos Serif"/>
        </w:rPr>
        <w:t>and</w:t>
      </w:r>
      <w:r w:rsidRPr="783BB9EB">
        <w:rPr>
          <w:rFonts w:cs="Aptos Serif"/>
          <w:spacing w:val="40"/>
        </w:rPr>
        <w:t xml:space="preserve"> </w:t>
      </w:r>
      <w:r w:rsidRPr="783BB9EB">
        <w:rPr>
          <w:rFonts w:cs="Aptos Serif"/>
        </w:rPr>
        <w:t>Mukuba university road</w:t>
      </w:r>
    </w:p>
    <w:p w14:paraId="5CDC76FF" w14:textId="77777777" w:rsidR="001D424F" w:rsidRPr="00AB75A5" w:rsidRDefault="00C11E50" w:rsidP="00223B7B">
      <w:pPr>
        <w:pStyle w:val="Paragraphedeliste"/>
        <w:numPr>
          <w:ilvl w:val="0"/>
          <w:numId w:val="10"/>
        </w:numPr>
        <w:tabs>
          <w:tab w:val="left" w:pos="820"/>
          <w:tab w:val="left" w:pos="821"/>
        </w:tabs>
        <w:spacing w:before="6" w:after="0" w:line="276" w:lineRule="auto"/>
        <w:ind w:right="178"/>
        <w:rPr>
          <w:rFonts w:cs="Aptos Serif"/>
        </w:rPr>
      </w:pPr>
      <w:r w:rsidRPr="783BB9EB">
        <w:rPr>
          <w:rFonts w:cs="Aptos Serif"/>
        </w:rPr>
        <w:t>Kitwe-Chingola</w:t>
      </w:r>
      <w:r w:rsidRPr="783BB9EB">
        <w:rPr>
          <w:rFonts w:cs="Aptos Serif"/>
          <w:spacing w:val="80"/>
        </w:rPr>
        <w:t xml:space="preserve"> </w:t>
      </w:r>
      <w:r w:rsidRPr="783BB9EB">
        <w:rPr>
          <w:rFonts w:cs="Aptos Serif"/>
        </w:rPr>
        <w:t>dual</w:t>
      </w:r>
      <w:r w:rsidRPr="783BB9EB">
        <w:rPr>
          <w:rFonts w:cs="Aptos Serif"/>
          <w:spacing w:val="80"/>
        </w:rPr>
        <w:t xml:space="preserve"> </w:t>
      </w:r>
      <w:r w:rsidRPr="783BB9EB">
        <w:rPr>
          <w:rFonts w:cs="Aptos Serif"/>
        </w:rPr>
        <w:t>carriage</w:t>
      </w:r>
      <w:r w:rsidRPr="783BB9EB">
        <w:rPr>
          <w:rFonts w:cs="Aptos Serif"/>
          <w:spacing w:val="80"/>
        </w:rPr>
        <w:t xml:space="preserve"> </w:t>
      </w:r>
      <w:r w:rsidRPr="783BB9EB">
        <w:rPr>
          <w:rFonts w:cs="Aptos Serif"/>
        </w:rPr>
        <w:t>way</w:t>
      </w:r>
      <w:r w:rsidRPr="783BB9EB">
        <w:rPr>
          <w:rFonts w:cs="Aptos Serif"/>
          <w:spacing w:val="80"/>
        </w:rPr>
        <w:t xml:space="preserve"> </w:t>
      </w:r>
      <w:r w:rsidRPr="783BB9EB">
        <w:rPr>
          <w:rFonts w:cs="Aptos Serif"/>
        </w:rPr>
        <w:t>(to</w:t>
      </w:r>
      <w:r w:rsidRPr="783BB9EB">
        <w:rPr>
          <w:rFonts w:cs="Aptos Serif"/>
          <w:spacing w:val="80"/>
        </w:rPr>
        <w:t xml:space="preserve"> </w:t>
      </w:r>
      <w:r w:rsidRPr="783BB9EB">
        <w:rPr>
          <w:rFonts w:cs="Aptos Serif"/>
        </w:rPr>
        <w:t>be</w:t>
      </w:r>
      <w:r w:rsidRPr="783BB9EB">
        <w:rPr>
          <w:rFonts w:cs="Aptos Serif"/>
          <w:spacing w:val="80"/>
        </w:rPr>
        <w:t xml:space="preserve"> </w:t>
      </w:r>
      <w:r w:rsidRPr="783BB9EB">
        <w:rPr>
          <w:rFonts w:cs="Aptos Serif"/>
        </w:rPr>
        <w:t>crossed</w:t>
      </w:r>
      <w:r w:rsidRPr="783BB9EB">
        <w:rPr>
          <w:rFonts w:cs="Aptos Serif"/>
          <w:spacing w:val="80"/>
        </w:rPr>
        <w:t xml:space="preserve"> </w:t>
      </w:r>
      <w:r w:rsidRPr="783BB9EB">
        <w:rPr>
          <w:rFonts w:cs="Aptos Serif"/>
        </w:rPr>
        <w:t>by</w:t>
      </w:r>
      <w:r w:rsidRPr="783BB9EB">
        <w:rPr>
          <w:rFonts w:cs="Aptos Serif"/>
          <w:spacing w:val="80"/>
        </w:rPr>
        <w:t xml:space="preserve"> </w:t>
      </w:r>
      <w:r w:rsidRPr="783BB9EB">
        <w:rPr>
          <w:rFonts w:cs="Aptos Serif"/>
        </w:rPr>
        <w:t>the</w:t>
      </w:r>
      <w:r w:rsidRPr="783BB9EB">
        <w:rPr>
          <w:rFonts w:cs="Aptos Serif"/>
          <w:spacing w:val="80"/>
        </w:rPr>
        <w:t xml:space="preserve"> </w:t>
      </w:r>
      <w:r w:rsidRPr="783BB9EB">
        <w:rPr>
          <w:rFonts w:cs="Aptos Serif"/>
        </w:rPr>
        <w:t>transmission</w:t>
      </w:r>
      <w:r w:rsidRPr="783BB9EB">
        <w:rPr>
          <w:rFonts w:cs="Aptos Serif"/>
          <w:spacing w:val="80"/>
        </w:rPr>
        <w:t xml:space="preserve"> </w:t>
      </w:r>
      <w:r w:rsidRPr="783BB9EB">
        <w:rPr>
          <w:rFonts w:cs="Aptos Serif"/>
        </w:rPr>
        <w:t>lime</w:t>
      </w:r>
      <w:r w:rsidRPr="783BB9EB">
        <w:rPr>
          <w:rFonts w:cs="Aptos Serif"/>
          <w:spacing w:val="80"/>
        </w:rPr>
        <w:t xml:space="preserve"> </w:t>
      </w:r>
      <w:r w:rsidRPr="783BB9EB">
        <w:rPr>
          <w:rFonts w:cs="Aptos Serif"/>
        </w:rPr>
        <w:t>using underground cables).</w:t>
      </w:r>
    </w:p>
    <w:p w14:paraId="79579B92" w14:textId="77777777" w:rsidR="0042082B" w:rsidRPr="00AB75A5" w:rsidRDefault="00C11E50" w:rsidP="00223B7B">
      <w:pPr>
        <w:pStyle w:val="Paragraphedeliste"/>
        <w:numPr>
          <w:ilvl w:val="0"/>
          <w:numId w:val="10"/>
        </w:numPr>
        <w:tabs>
          <w:tab w:val="left" w:pos="820"/>
          <w:tab w:val="left" w:pos="821"/>
        </w:tabs>
        <w:spacing w:before="4" w:after="0" w:line="276" w:lineRule="auto"/>
        <w:ind w:hanging="361"/>
        <w:rPr>
          <w:rFonts w:cs="Aptos Serif"/>
        </w:rPr>
      </w:pPr>
      <w:r w:rsidRPr="783BB9EB">
        <w:rPr>
          <w:rFonts w:cs="Aptos Serif"/>
        </w:rPr>
        <w:t>Green</w:t>
      </w:r>
      <w:r w:rsidRPr="783BB9EB">
        <w:rPr>
          <w:rFonts w:cs="Aptos Serif"/>
          <w:spacing w:val="-3"/>
        </w:rPr>
        <w:t xml:space="preserve"> </w:t>
      </w:r>
      <w:r w:rsidRPr="783BB9EB">
        <w:rPr>
          <w:rFonts w:cs="Aptos Serif"/>
        </w:rPr>
        <w:t xml:space="preserve">Home </w:t>
      </w:r>
      <w:r w:rsidRPr="783BB9EB">
        <w:rPr>
          <w:rFonts w:cs="Aptos Serif"/>
          <w:spacing w:val="-4"/>
        </w:rPr>
        <w:t>farm.</w:t>
      </w:r>
    </w:p>
    <w:p w14:paraId="62C7FFAD" w14:textId="3957D372" w:rsidR="00121E40" w:rsidRPr="00AB75A5" w:rsidRDefault="00C11E50" w:rsidP="00223B7B">
      <w:pPr>
        <w:pStyle w:val="Paragraphedeliste"/>
        <w:numPr>
          <w:ilvl w:val="0"/>
          <w:numId w:val="10"/>
        </w:numPr>
        <w:tabs>
          <w:tab w:val="left" w:pos="820"/>
          <w:tab w:val="left" w:pos="821"/>
        </w:tabs>
        <w:spacing w:before="4" w:after="0" w:line="276" w:lineRule="auto"/>
        <w:ind w:hanging="361"/>
        <w:rPr>
          <w:rFonts w:cs="Aptos Serif"/>
        </w:rPr>
      </w:pPr>
      <w:r w:rsidRPr="783BB9EB">
        <w:rPr>
          <w:rFonts w:cs="Aptos Serif"/>
        </w:rPr>
        <w:t>Ichimpe</w:t>
      </w:r>
      <w:r w:rsidRPr="783BB9EB">
        <w:rPr>
          <w:rFonts w:cs="Aptos Serif"/>
          <w:spacing w:val="-3"/>
        </w:rPr>
        <w:t xml:space="preserve"> </w:t>
      </w:r>
      <w:r w:rsidRPr="783BB9EB">
        <w:rPr>
          <w:rFonts w:cs="Aptos Serif"/>
        </w:rPr>
        <w:t>Forest</w:t>
      </w:r>
      <w:r w:rsidRPr="783BB9EB">
        <w:rPr>
          <w:rFonts w:cs="Aptos Serif"/>
          <w:spacing w:val="-3"/>
        </w:rPr>
        <w:t xml:space="preserve"> </w:t>
      </w:r>
      <w:r w:rsidRPr="783BB9EB">
        <w:rPr>
          <w:rFonts w:cs="Aptos Serif"/>
        </w:rPr>
        <w:t>reserve</w:t>
      </w:r>
      <w:r w:rsidRPr="783BB9EB">
        <w:rPr>
          <w:rFonts w:cs="Aptos Serif"/>
          <w:spacing w:val="-2"/>
        </w:rPr>
        <w:t xml:space="preserve"> </w:t>
      </w:r>
      <w:r w:rsidRPr="783BB9EB">
        <w:rPr>
          <w:rFonts w:cs="Aptos Serif"/>
        </w:rPr>
        <w:t>on</w:t>
      </w:r>
      <w:r w:rsidRPr="783BB9EB">
        <w:rPr>
          <w:rFonts w:cs="Aptos Serif"/>
          <w:spacing w:val="-6"/>
        </w:rPr>
        <w:t xml:space="preserve"> </w:t>
      </w:r>
      <w:r w:rsidRPr="783BB9EB">
        <w:rPr>
          <w:rFonts w:cs="Aptos Serif"/>
        </w:rPr>
        <w:t>the</w:t>
      </w:r>
      <w:r w:rsidRPr="783BB9EB">
        <w:rPr>
          <w:rFonts w:cs="Aptos Serif"/>
          <w:spacing w:val="-3"/>
        </w:rPr>
        <w:t xml:space="preserve"> </w:t>
      </w:r>
      <w:r w:rsidRPr="783BB9EB">
        <w:rPr>
          <w:rFonts w:cs="Aptos Serif"/>
        </w:rPr>
        <w:t>Kitwe</w:t>
      </w:r>
      <w:r w:rsidRPr="783BB9EB">
        <w:rPr>
          <w:rFonts w:cs="Aptos Serif"/>
          <w:spacing w:val="-2"/>
        </w:rPr>
        <w:t xml:space="preserve"> </w:t>
      </w:r>
      <w:r w:rsidRPr="783BB9EB">
        <w:rPr>
          <w:rFonts w:cs="Aptos Serif"/>
        </w:rPr>
        <w:t>Road,</w:t>
      </w:r>
      <w:r w:rsidRPr="783BB9EB">
        <w:rPr>
          <w:rFonts w:cs="Aptos Serif"/>
          <w:spacing w:val="-3"/>
        </w:rPr>
        <w:t xml:space="preserve"> </w:t>
      </w:r>
      <w:r w:rsidRPr="783BB9EB">
        <w:rPr>
          <w:rFonts w:cs="Aptos Serif"/>
        </w:rPr>
        <w:t>side</w:t>
      </w:r>
      <w:r w:rsidRPr="783BB9EB">
        <w:rPr>
          <w:rFonts w:cs="Aptos Serif"/>
          <w:spacing w:val="-3"/>
        </w:rPr>
        <w:t xml:space="preserve"> </w:t>
      </w:r>
      <w:r w:rsidRPr="783BB9EB">
        <w:rPr>
          <w:rFonts w:cs="Aptos Serif"/>
        </w:rPr>
        <w:t>of</w:t>
      </w:r>
      <w:r w:rsidRPr="783BB9EB">
        <w:rPr>
          <w:rFonts w:cs="Aptos Serif"/>
          <w:spacing w:val="-4"/>
        </w:rPr>
        <w:t xml:space="preserve"> </w:t>
      </w:r>
      <w:r w:rsidRPr="783BB9EB">
        <w:rPr>
          <w:rFonts w:cs="Aptos Serif"/>
        </w:rPr>
        <w:t>the</w:t>
      </w:r>
      <w:r w:rsidRPr="783BB9EB">
        <w:rPr>
          <w:rFonts w:cs="Aptos Serif"/>
          <w:spacing w:val="-3"/>
        </w:rPr>
        <w:t xml:space="preserve"> </w:t>
      </w:r>
      <w:r w:rsidRPr="783BB9EB">
        <w:rPr>
          <w:rFonts w:cs="Aptos Serif"/>
        </w:rPr>
        <w:t>Kitwe-Chingola</w:t>
      </w:r>
      <w:r w:rsidRPr="783BB9EB">
        <w:rPr>
          <w:rFonts w:cs="Aptos Serif"/>
          <w:spacing w:val="-3"/>
        </w:rPr>
        <w:t xml:space="preserve"> </w:t>
      </w:r>
      <w:r w:rsidRPr="783BB9EB">
        <w:rPr>
          <w:rFonts w:cs="Aptos Serif"/>
        </w:rPr>
        <w:t>dual</w:t>
      </w:r>
      <w:r w:rsidRPr="783BB9EB">
        <w:rPr>
          <w:rFonts w:cs="Aptos Serif"/>
          <w:spacing w:val="-6"/>
        </w:rPr>
        <w:t xml:space="preserve"> </w:t>
      </w:r>
      <w:r w:rsidRPr="783BB9EB">
        <w:rPr>
          <w:rFonts w:cs="Aptos Serif"/>
        </w:rPr>
        <w:t>carriage</w:t>
      </w:r>
      <w:r w:rsidRPr="783BB9EB">
        <w:rPr>
          <w:rFonts w:cs="Aptos Serif"/>
          <w:spacing w:val="-2"/>
        </w:rPr>
        <w:t xml:space="preserve"> </w:t>
      </w:r>
      <w:r w:rsidRPr="783BB9EB">
        <w:rPr>
          <w:rFonts w:cs="Aptos Serif"/>
        </w:rPr>
        <w:t xml:space="preserve">way </w:t>
      </w:r>
    </w:p>
    <w:p w14:paraId="03D95EDD" w14:textId="55B2BB35" w:rsidR="009837D7" w:rsidRPr="00EE6E1C" w:rsidRDefault="009837D7" w:rsidP="0042082B">
      <w:pPr>
        <w:pStyle w:val="Titre2"/>
      </w:pPr>
      <w:bookmarkStart w:id="81" w:name="_Toc198909855"/>
      <w:r w:rsidRPr="00EE6E1C">
        <w:t>Proposed Transmission Line route</w:t>
      </w:r>
      <w:bookmarkEnd w:id="81"/>
    </w:p>
    <w:p w14:paraId="296C6AE4" w14:textId="6D10A03E" w:rsidR="005938CF" w:rsidRPr="00AB75A5" w:rsidRDefault="00B32310" w:rsidP="00EE6E1C">
      <w:pPr>
        <w:tabs>
          <w:tab w:val="left" w:pos="820"/>
          <w:tab w:val="left" w:pos="821"/>
        </w:tabs>
        <w:spacing w:before="42" w:after="240" w:line="276" w:lineRule="auto"/>
        <w:ind w:left="100" w:right="244"/>
        <w:rPr>
          <w:rFonts w:cs="Aptos Serif"/>
        </w:rPr>
      </w:pPr>
      <w:r w:rsidRPr="783BB9EB">
        <w:rPr>
          <w:rFonts w:cs="Aptos Serif"/>
        </w:rPr>
        <w:t xml:space="preserve">Initially, the transmission line was passing through Mukuba University land affecting the </w:t>
      </w:r>
      <w:r w:rsidR="00BE46CD" w:rsidRPr="783BB9EB">
        <w:rPr>
          <w:rFonts w:cs="Aptos Serif"/>
        </w:rPr>
        <w:t xml:space="preserve">perimeter perimeter fence, and some auxiliary structures </w:t>
      </w:r>
      <w:r w:rsidR="00BE503A" w:rsidRPr="783BB9EB">
        <w:rPr>
          <w:rFonts w:cs="Aptos Serif"/>
        </w:rPr>
        <w:t xml:space="preserve">on the front part of the university. The line route has been optmised </w:t>
      </w:r>
      <w:r w:rsidR="00D36498" w:rsidRPr="783BB9EB">
        <w:rPr>
          <w:rFonts w:cs="Aptos Serif"/>
        </w:rPr>
        <w:t xml:space="preserve">and now will avoid Mukuba University land by passing behind it. With </w:t>
      </w:r>
      <w:r w:rsidR="00BC2755" w:rsidRPr="783BB9EB">
        <w:rPr>
          <w:rFonts w:cs="Aptos Serif"/>
        </w:rPr>
        <w:t xml:space="preserve">this route </w:t>
      </w:r>
      <w:r w:rsidR="00EB6690" w:rsidRPr="783BB9EB">
        <w:rPr>
          <w:rFonts w:cs="Aptos Serif"/>
        </w:rPr>
        <w:t>realignment, the length of the transmission line has reduced from 10km to 9km.</w:t>
      </w:r>
      <w:r w:rsidR="008E25C9" w:rsidRPr="783BB9EB">
        <w:rPr>
          <w:rFonts w:cs="Aptos Serif"/>
        </w:rPr>
        <w:t xml:space="preserve"> </w:t>
      </w:r>
      <w:r w:rsidR="00D306B6" w:rsidRPr="783BB9EB">
        <w:rPr>
          <w:rFonts w:cs="Aptos Serif"/>
        </w:rPr>
        <w:t xml:space="preserve">Now new PAPs are affected by this </w:t>
      </w:r>
      <w:r w:rsidR="005938CF" w:rsidRPr="783BB9EB">
        <w:rPr>
          <w:rFonts w:cs="Aptos Serif"/>
        </w:rPr>
        <w:t>realignment,</w:t>
      </w:r>
      <w:r w:rsidR="00D306B6" w:rsidRPr="783BB9EB">
        <w:rPr>
          <w:rFonts w:cs="Aptos Serif"/>
        </w:rPr>
        <w:t xml:space="preserve"> but </w:t>
      </w:r>
      <w:r w:rsidR="003C5C3E" w:rsidRPr="783BB9EB">
        <w:rPr>
          <w:rFonts w:cs="Aptos Serif"/>
        </w:rPr>
        <w:t xml:space="preserve">trees are affected. Since the new </w:t>
      </w:r>
      <w:r w:rsidR="00CF4E87" w:rsidRPr="783BB9EB">
        <w:rPr>
          <w:rFonts w:cs="Aptos Serif"/>
        </w:rPr>
        <w:t xml:space="preserve">section of the transmission line was not </w:t>
      </w:r>
      <w:r w:rsidR="005938CF" w:rsidRPr="783BB9EB">
        <w:rPr>
          <w:rFonts w:cs="Aptos Serif"/>
        </w:rPr>
        <w:t xml:space="preserve">covered under this EPB, the following will be done before commencing construction of the transmission line. </w:t>
      </w:r>
    </w:p>
    <w:p w14:paraId="7CDC2CEC" w14:textId="033C09E7" w:rsidR="008F08A9" w:rsidRPr="00AB75A5" w:rsidRDefault="00D45A19" w:rsidP="00223B7B">
      <w:pPr>
        <w:pStyle w:val="Paragraphedeliste"/>
        <w:numPr>
          <w:ilvl w:val="0"/>
          <w:numId w:val="19"/>
        </w:numPr>
        <w:tabs>
          <w:tab w:val="left" w:pos="820"/>
          <w:tab w:val="left" w:pos="821"/>
        </w:tabs>
        <w:spacing w:before="42" w:after="0" w:line="276" w:lineRule="auto"/>
        <w:ind w:right="244"/>
        <w:rPr>
          <w:rFonts w:cs="Aptos Serif"/>
        </w:rPr>
      </w:pPr>
      <w:r w:rsidRPr="783BB9EB">
        <w:rPr>
          <w:rFonts w:cs="Aptos Serif"/>
        </w:rPr>
        <w:t xml:space="preserve">Appropriate studies will be conducted </w:t>
      </w:r>
      <w:r w:rsidR="00C90807" w:rsidRPr="783BB9EB">
        <w:rPr>
          <w:rFonts w:cs="Aptos Serif"/>
        </w:rPr>
        <w:t>and</w:t>
      </w:r>
      <w:r w:rsidRPr="783BB9EB">
        <w:rPr>
          <w:rFonts w:cs="Aptos Serif"/>
        </w:rPr>
        <w:t xml:space="preserve"> </w:t>
      </w:r>
      <w:r w:rsidR="00C90807" w:rsidRPr="783BB9EB">
        <w:rPr>
          <w:rFonts w:cs="Aptos Serif"/>
        </w:rPr>
        <w:t>appropriate</w:t>
      </w:r>
      <w:r w:rsidRPr="783BB9EB">
        <w:rPr>
          <w:rFonts w:cs="Aptos Serif"/>
        </w:rPr>
        <w:t xml:space="preserve"> updates to the </w:t>
      </w:r>
      <w:r w:rsidR="008572BF" w:rsidRPr="783BB9EB">
        <w:rPr>
          <w:rFonts w:cs="Aptos Serif"/>
        </w:rPr>
        <w:t>ecological specialist report, EPB and the E</w:t>
      </w:r>
      <w:r w:rsidR="008F08A9" w:rsidRPr="783BB9EB">
        <w:rPr>
          <w:rFonts w:cs="Aptos Serif"/>
        </w:rPr>
        <w:t xml:space="preserve">SMP </w:t>
      </w:r>
      <w:r w:rsidR="00570FC5" w:rsidRPr="783BB9EB">
        <w:rPr>
          <w:rFonts w:cs="Aptos Serif"/>
        </w:rPr>
        <w:t xml:space="preserve">will be made </w:t>
      </w:r>
      <w:r w:rsidR="00DE6A0F" w:rsidRPr="783BB9EB">
        <w:rPr>
          <w:rFonts w:cs="Aptos Serif"/>
        </w:rPr>
        <w:t xml:space="preserve">if needed. </w:t>
      </w:r>
    </w:p>
    <w:p w14:paraId="1DC001EA" w14:textId="77777777" w:rsidR="007050F9" w:rsidRPr="00AB75A5" w:rsidRDefault="00092C24" w:rsidP="00223B7B">
      <w:pPr>
        <w:pStyle w:val="Paragraphedeliste"/>
        <w:numPr>
          <w:ilvl w:val="0"/>
          <w:numId w:val="19"/>
        </w:numPr>
        <w:tabs>
          <w:tab w:val="left" w:pos="820"/>
          <w:tab w:val="left" w:pos="821"/>
        </w:tabs>
        <w:spacing w:before="42" w:after="0" w:line="276" w:lineRule="auto"/>
        <w:ind w:right="244"/>
        <w:rPr>
          <w:rFonts w:cs="Aptos Serif"/>
        </w:rPr>
      </w:pPr>
      <w:r w:rsidRPr="783BB9EB">
        <w:rPr>
          <w:rFonts w:cs="Aptos Serif"/>
        </w:rPr>
        <w:t xml:space="preserve"> </w:t>
      </w:r>
      <w:r w:rsidR="005635C0" w:rsidRPr="783BB9EB">
        <w:rPr>
          <w:rFonts w:cs="Aptos Serif"/>
        </w:rPr>
        <w:t xml:space="preserve">The </w:t>
      </w:r>
      <w:r w:rsidR="00C90807" w:rsidRPr="783BB9EB">
        <w:rPr>
          <w:rFonts w:cs="Aptos Serif"/>
        </w:rPr>
        <w:t>F</w:t>
      </w:r>
      <w:r w:rsidR="005635C0" w:rsidRPr="783BB9EB">
        <w:rPr>
          <w:rFonts w:cs="Aptos Serif"/>
        </w:rPr>
        <w:t xml:space="preserve">orestry </w:t>
      </w:r>
      <w:r w:rsidR="00C90807" w:rsidRPr="783BB9EB">
        <w:rPr>
          <w:rFonts w:cs="Aptos Serif"/>
        </w:rPr>
        <w:t>D</w:t>
      </w:r>
      <w:r w:rsidR="005635C0" w:rsidRPr="783BB9EB">
        <w:rPr>
          <w:rFonts w:cs="Aptos Serif"/>
        </w:rPr>
        <w:t xml:space="preserve">epartment will </w:t>
      </w:r>
      <w:r w:rsidR="00C359E8" w:rsidRPr="783BB9EB">
        <w:rPr>
          <w:rFonts w:cs="Aptos Serif"/>
        </w:rPr>
        <w:t xml:space="preserve">conduct the resource assessment for the new section as well </w:t>
      </w:r>
      <w:r w:rsidR="00C90807" w:rsidRPr="783BB9EB">
        <w:rPr>
          <w:rFonts w:cs="Aptos Serif"/>
        </w:rPr>
        <w:t>before the permit is issued</w:t>
      </w:r>
    </w:p>
    <w:p w14:paraId="5CDC7701" w14:textId="7DC58659" w:rsidR="001D424F" w:rsidRPr="00AB75A5" w:rsidRDefault="00C11E50" w:rsidP="00223B7B">
      <w:pPr>
        <w:pStyle w:val="Paragraphedeliste"/>
        <w:numPr>
          <w:ilvl w:val="0"/>
          <w:numId w:val="19"/>
        </w:numPr>
        <w:tabs>
          <w:tab w:val="left" w:pos="820"/>
          <w:tab w:val="left" w:pos="821"/>
        </w:tabs>
        <w:spacing w:before="42" w:after="0" w:line="276" w:lineRule="auto"/>
        <w:ind w:right="244"/>
        <w:rPr>
          <w:rFonts w:cs="Aptos Serif"/>
        </w:rPr>
      </w:pPr>
      <w:r w:rsidRPr="783BB9EB">
        <w:rPr>
          <w:rFonts w:cs="Aptos Serif"/>
        </w:rPr>
        <w:t>The GPS coordinates for key points along the wayleave are included in the table below:</w:t>
      </w:r>
    </w:p>
    <w:p w14:paraId="5CDC7702" w14:textId="6FE28FA3" w:rsidR="001D424F" w:rsidRPr="00EE6E1C" w:rsidRDefault="007050F9" w:rsidP="007050F9">
      <w:pPr>
        <w:pStyle w:val="Lgende"/>
        <w:rPr>
          <w:rFonts w:cs="Aptos Serif"/>
          <w:b/>
          <w:sz w:val="22"/>
          <w:szCs w:val="22"/>
        </w:rPr>
      </w:pPr>
      <w:bookmarkStart w:id="82" w:name="_Toc198973034"/>
      <w:r>
        <w:t xml:space="preserve">Table </w:t>
      </w:r>
      <w:fldSimple w:instr=" STYLEREF 3 \s ">
        <w:r w:rsidR="00F2759F">
          <w:rPr>
            <w:noProof/>
          </w:rPr>
          <w:t>2.6.6</w:t>
        </w:r>
      </w:fldSimple>
      <w:r w:rsidR="00F2759F">
        <w:noBreakHyphen/>
      </w:r>
      <w:fldSimple w:instr=" SEQ Table \* ARABIC \s 3 ">
        <w:r w:rsidR="00F2759F">
          <w:rPr>
            <w:noProof/>
          </w:rPr>
          <w:t>1</w:t>
        </w:r>
      </w:fldSimple>
      <w:r>
        <w:t xml:space="preserve">: </w:t>
      </w:r>
      <w:r w:rsidRPr="00D80171">
        <w:t>Coordinates of the Power Transmission Line</w:t>
      </w:r>
      <w:bookmarkEnd w:id="82"/>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9"/>
        <w:gridCol w:w="4199"/>
        <w:gridCol w:w="1889"/>
        <w:gridCol w:w="1892"/>
      </w:tblGrid>
      <w:tr w:rsidR="001D424F" w:rsidRPr="00EE6E1C" w14:paraId="5CDC7707" w14:textId="77777777" w:rsidTr="00223B7B">
        <w:trPr>
          <w:trHeight w:val="287"/>
        </w:trPr>
        <w:tc>
          <w:tcPr>
            <w:tcW w:w="1109" w:type="dxa"/>
            <w:shd w:val="clear" w:color="auto" w:fill="0070C0"/>
          </w:tcPr>
          <w:p w14:paraId="5CDC7703" w14:textId="77777777" w:rsidR="001D424F" w:rsidRPr="00C648FB" w:rsidRDefault="00C11E50" w:rsidP="00223B7B">
            <w:pPr>
              <w:pStyle w:val="TableParagraph"/>
              <w:spacing w:after="0" w:line="276" w:lineRule="auto"/>
              <w:ind w:left="173" w:right="161"/>
              <w:jc w:val="center"/>
              <w:rPr>
                <w:rFonts w:cs="Aptos Serif"/>
                <w:b/>
              </w:rPr>
            </w:pPr>
            <w:r w:rsidRPr="00C648FB">
              <w:rPr>
                <w:rFonts w:cs="Aptos Serif"/>
                <w:b/>
                <w:spacing w:val="-2"/>
              </w:rPr>
              <w:lastRenderedPageBreak/>
              <w:t>POINT</w:t>
            </w:r>
          </w:p>
        </w:tc>
        <w:tc>
          <w:tcPr>
            <w:tcW w:w="4199" w:type="dxa"/>
            <w:shd w:val="clear" w:color="auto" w:fill="0070C0"/>
          </w:tcPr>
          <w:p w14:paraId="5CDC7704" w14:textId="77777777" w:rsidR="001D424F" w:rsidRPr="00C648FB" w:rsidRDefault="00C11E50" w:rsidP="00223B7B">
            <w:pPr>
              <w:pStyle w:val="TableParagraph"/>
              <w:spacing w:after="0" w:line="276" w:lineRule="auto"/>
              <w:ind w:left="1483" w:right="1475"/>
              <w:jc w:val="center"/>
              <w:rPr>
                <w:rFonts w:cs="Aptos Serif"/>
                <w:b/>
              </w:rPr>
            </w:pPr>
            <w:r w:rsidRPr="00C648FB">
              <w:rPr>
                <w:rFonts w:cs="Aptos Serif"/>
                <w:b/>
                <w:spacing w:val="-2"/>
              </w:rPr>
              <w:t>LOCATION</w:t>
            </w:r>
          </w:p>
        </w:tc>
        <w:tc>
          <w:tcPr>
            <w:tcW w:w="1889" w:type="dxa"/>
            <w:shd w:val="clear" w:color="auto" w:fill="0070C0"/>
          </w:tcPr>
          <w:p w14:paraId="5CDC7705" w14:textId="77777777" w:rsidR="001D424F" w:rsidRPr="00C648FB" w:rsidRDefault="00C11E50" w:rsidP="00223B7B">
            <w:pPr>
              <w:pStyle w:val="TableParagraph"/>
              <w:spacing w:before="40" w:after="0" w:line="276" w:lineRule="auto"/>
              <w:ind w:left="0" w:right="435"/>
              <w:jc w:val="right"/>
              <w:rPr>
                <w:rFonts w:cs="Aptos Serif"/>
                <w:b/>
              </w:rPr>
            </w:pPr>
            <w:r w:rsidRPr="00C648FB">
              <w:rPr>
                <w:rFonts w:cs="Aptos Serif"/>
                <w:b/>
                <w:spacing w:val="-2"/>
              </w:rPr>
              <w:t>EASTING</w:t>
            </w:r>
          </w:p>
        </w:tc>
        <w:tc>
          <w:tcPr>
            <w:tcW w:w="1892" w:type="dxa"/>
            <w:shd w:val="clear" w:color="auto" w:fill="0070C0"/>
          </w:tcPr>
          <w:p w14:paraId="5CDC7706" w14:textId="77777777" w:rsidR="001D424F" w:rsidRPr="00C648FB" w:rsidRDefault="00C11E50" w:rsidP="00223B7B">
            <w:pPr>
              <w:pStyle w:val="TableParagraph"/>
              <w:spacing w:before="40" w:after="0" w:line="276" w:lineRule="auto"/>
              <w:ind w:left="288" w:right="281"/>
              <w:jc w:val="center"/>
              <w:rPr>
                <w:rFonts w:cs="Aptos Serif"/>
                <w:b/>
              </w:rPr>
            </w:pPr>
            <w:r w:rsidRPr="00C648FB">
              <w:rPr>
                <w:rFonts w:cs="Aptos Serif"/>
                <w:b/>
                <w:spacing w:val="-2"/>
              </w:rPr>
              <w:t>NORTHING</w:t>
            </w:r>
          </w:p>
        </w:tc>
      </w:tr>
      <w:tr w:rsidR="001D424F" w:rsidRPr="00EE6E1C" w14:paraId="5CDC770C" w14:textId="77777777">
        <w:trPr>
          <w:trHeight w:val="290"/>
        </w:trPr>
        <w:tc>
          <w:tcPr>
            <w:tcW w:w="1109" w:type="dxa"/>
          </w:tcPr>
          <w:p w14:paraId="5CDC7708" w14:textId="77777777" w:rsidR="001D424F" w:rsidRPr="00EE6E1C" w:rsidRDefault="00C11E50" w:rsidP="00223B7B">
            <w:pPr>
              <w:pStyle w:val="TableParagraph"/>
              <w:spacing w:before="2" w:after="0" w:line="276" w:lineRule="auto"/>
              <w:ind w:left="10"/>
              <w:jc w:val="center"/>
              <w:rPr>
                <w:rFonts w:cs="Aptos Serif"/>
              </w:rPr>
            </w:pPr>
            <w:r w:rsidRPr="00EE6E1C">
              <w:rPr>
                <w:rFonts w:cs="Aptos Serif"/>
              </w:rPr>
              <w:t>A</w:t>
            </w:r>
          </w:p>
        </w:tc>
        <w:tc>
          <w:tcPr>
            <w:tcW w:w="4199" w:type="dxa"/>
          </w:tcPr>
          <w:p w14:paraId="5CDC7709" w14:textId="77777777" w:rsidR="001D424F" w:rsidRPr="00EE6E1C" w:rsidRDefault="00C11E50" w:rsidP="00223B7B">
            <w:pPr>
              <w:pStyle w:val="TableParagraph"/>
              <w:spacing w:before="2" w:after="0" w:line="276" w:lineRule="auto"/>
              <w:ind w:left="107"/>
              <w:rPr>
                <w:rFonts w:cs="Aptos Serif"/>
              </w:rPr>
            </w:pPr>
            <w:r w:rsidRPr="00EE6E1C">
              <w:rPr>
                <w:rFonts w:cs="Aptos Serif"/>
              </w:rPr>
              <w:t>Mwambashi</w:t>
            </w:r>
            <w:r w:rsidRPr="00EE6E1C">
              <w:rPr>
                <w:rFonts w:cs="Aptos Serif"/>
                <w:spacing w:val="-5"/>
              </w:rPr>
              <w:t xml:space="preserve"> </w:t>
            </w:r>
            <w:r w:rsidRPr="00EE6E1C">
              <w:rPr>
                <w:rFonts w:cs="Aptos Serif"/>
                <w:spacing w:val="-2"/>
              </w:rPr>
              <w:t>Substation</w:t>
            </w:r>
          </w:p>
        </w:tc>
        <w:tc>
          <w:tcPr>
            <w:tcW w:w="1889" w:type="dxa"/>
          </w:tcPr>
          <w:p w14:paraId="5CDC770A" w14:textId="77777777" w:rsidR="001D424F" w:rsidRPr="00EE6E1C" w:rsidRDefault="00C11E50" w:rsidP="00223B7B">
            <w:pPr>
              <w:pStyle w:val="TableParagraph"/>
              <w:spacing w:before="40" w:after="0" w:line="276" w:lineRule="auto"/>
              <w:ind w:left="0" w:right="397"/>
              <w:jc w:val="right"/>
              <w:rPr>
                <w:rFonts w:cs="Aptos Serif"/>
              </w:rPr>
            </w:pPr>
            <w:r w:rsidRPr="00EE6E1C">
              <w:rPr>
                <w:rFonts w:cs="Aptos Serif"/>
                <w:spacing w:val="-2"/>
              </w:rPr>
              <w:t>621767.4626</w:t>
            </w:r>
          </w:p>
        </w:tc>
        <w:tc>
          <w:tcPr>
            <w:tcW w:w="1892" w:type="dxa"/>
          </w:tcPr>
          <w:p w14:paraId="5CDC770B" w14:textId="77777777" w:rsidR="001D424F" w:rsidRPr="00EE6E1C" w:rsidRDefault="00C11E50" w:rsidP="00223B7B">
            <w:pPr>
              <w:pStyle w:val="TableParagraph"/>
              <w:spacing w:before="40" w:after="0" w:line="276" w:lineRule="auto"/>
              <w:ind w:left="284" w:right="281"/>
              <w:jc w:val="center"/>
              <w:rPr>
                <w:rFonts w:cs="Aptos Serif"/>
              </w:rPr>
            </w:pPr>
            <w:r w:rsidRPr="00EE6E1C">
              <w:rPr>
                <w:rFonts w:cs="Aptos Serif"/>
                <w:spacing w:val="-2"/>
              </w:rPr>
              <w:t>8593478.206</w:t>
            </w:r>
          </w:p>
        </w:tc>
      </w:tr>
      <w:tr w:rsidR="001D424F" w:rsidRPr="00EE6E1C" w14:paraId="5CDC7711" w14:textId="77777777">
        <w:trPr>
          <w:trHeight w:val="287"/>
        </w:trPr>
        <w:tc>
          <w:tcPr>
            <w:tcW w:w="1109" w:type="dxa"/>
          </w:tcPr>
          <w:p w14:paraId="5CDC770D" w14:textId="77777777" w:rsidR="001D424F" w:rsidRPr="00EE6E1C" w:rsidRDefault="00C11E50" w:rsidP="00223B7B">
            <w:pPr>
              <w:pStyle w:val="TableParagraph"/>
              <w:spacing w:after="0" w:line="276" w:lineRule="auto"/>
              <w:ind w:left="10"/>
              <w:jc w:val="center"/>
              <w:rPr>
                <w:rFonts w:cs="Aptos Serif"/>
              </w:rPr>
            </w:pPr>
            <w:r w:rsidRPr="00EE6E1C">
              <w:rPr>
                <w:rFonts w:cs="Aptos Serif"/>
              </w:rPr>
              <w:t>B</w:t>
            </w:r>
          </w:p>
        </w:tc>
        <w:tc>
          <w:tcPr>
            <w:tcW w:w="4199" w:type="dxa"/>
          </w:tcPr>
          <w:p w14:paraId="5CDC770E" w14:textId="77777777" w:rsidR="001D424F" w:rsidRPr="00EE6E1C" w:rsidRDefault="00C11E50" w:rsidP="00223B7B">
            <w:pPr>
              <w:pStyle w:val="TableParagraph"/>
              <w:spacing w:after="0" w:line="276" w:lineRule="auto"/>
              <w:ind w:left="107"/>
              <w:rPr>
                <w:rFonts w:cs="Aptos Serif"/>
              </w:rPr>
            </w:pPr>
            <w:r w:rsidRPr="00EE6E1C">
              <w:rPr>
                <w:rFonts w:cs="Aptos Serif"/>
              </w:rPr>
              <w:t>Kalulushi</w:t>
            </w:r>
            <w:r w:rsidRPr="00EE6E1C">
              <w:rPr>
                <w:rFonts w:cs="Aptos Serif"/>
                <w:spacing w:val="-7"/>
              </w:rPr>
              <w:t xml:space="preserve"> </w:t>
            </w:r>
            <w:r w:rsidRPr="00EE6E1C">
              <w:rPr>
                <w:rFonts w:cs="Aptos Serif"/>
                <w:spacing w:val="-4"/>
              </w:rPr>
              <w:t>Road</w:t>
            </w:r>
          </w:p>
        </w:tc>
        <w:tc>
          <w:tcPr>
            <w:tcW w:w="1889" w:type="dxa"/>
          </w:tcPr>
          <w:p w14:paraId="5CDC770F" w14:textId="77777777" w:rsidR="001D424F" w:rsidRPr="00EE6E1C" w:rsidRDefault="00C11E50" w:rsidP="00223B7B">
            <w:pPr>
              <w:pStyle w:val="TableParagraph"/>
              <w:spacing w:before="40" w:after="0" w:line="276" w:lineRule="auto"/>
              <w:ind w:left="0" w:right="500"/>
              <w:jc w:val="right"/>
              <w:rPr>
                <w:rFonts w:cs="Aptos Serif"/>
              </w:rPr>
            </w:pPr>
            <w:r w:rsidRPr="00EE6E1C">
              <w:rPr>
                <w:rFonts w:cs="Aptos Serif"/>
                <w:spacing w:val="-2"/>
              </w:rPr>
              <w:t>621777.56</w:t>
            </w:r>
          </w:p>
        </w:tc>
        <w:tc>
          <w:tcPr>
            <w:tcW w:w="1892" w:type="dxa"/>
          </w:tcPr>
          <w:p w14:paraId="5CDC7710" w14:textId="77777777" w:rsidR="001D424F" w:rsidRPr="00EE6E1C" w:rsidRDefault="00C11E50" w:rsidP="00223B7B">
            <w:pPr>
              <w:pStyle w:val="TableParagraph"/>
              <w:spacing w:before="40" w:after="0" w:line="276" w:lineRule="auto"/>
              <w:ind w:left="284" w:right="281"/>
              <w:jc w:val="center"/>
              <w:rPr>
                <w:rFonts w:cs="Aptos Serif"/>
              </w:rPr>
            </w:pPr>
            <w:r w:rsidRPr="00EE6E1C">
              <w:rPr>
                <w:rFonts w:cs="Aptos Serif"/>
                <w:spacing w:val="-2"/>
              </w:rPr>
              <w:t>8593501.531</w:t>
            </w:r>
          </w:p>
        </w:tc>
      </w:tr>
      <w:tr w:rsidR="001D424F" w:rsidRPr="00EE6E1C" w14:paraId="5CDC7716" w14:textId="77777777">
        <w:trPr>
          <w:trHeight w:val="287"/>
        </w:trPr>
        <w:tc>
          <w:tcPr>
            <w:tcW w:w="1109" w:type="dxa"/>
          </w:tcPr>
          <w:p w14:paraId="5CDC7712" w14:textId="77777777" w:rsidR="001D424F" w:rsidRPr="00EE6E1C" w:rsidRDefault="00C11E50" w:rsidP="00223B7B">
            <w:pPr>
              <w:pStyle w:val="TableParagraph"/>
              <w:spacing w:after="0" w:line="276" w:lineRule="auto"/>
              <w:ind w:left="10"/>
              <w:jc w:val="center"/>
              <w:rPr>
                <w:rFonts w:cs="Aptos Serif"/>
              </w:rPr>
            </w:pPr>
            <w:r w:rsidRPr="00EE6E1C">
              <w:rPr>
                <w:rFonts w:cs="Aptos Serif"/>
              </w:rPr>
              <w:t>C</w:t>
            </w:r>
          </w:p>
        </w:tc>
        <w:tc>
          <w:tcPr>
            <w:tcW w:w="4199" w:type="dxa"/>
          </w:tcPr>
          <w:p w14:paraId="5CDC7713" w14:textId="77777777" w:rsidR="001D424F" w:rsidRPr="00EE6E1C" w:rsidRDefault="00C11E50" w:rsidP="00223B7B">
            <w:pPr>
              <w:pStyle w:val="TableParagraph"/>
              <w:spacing w:after="0" w:line="276" w:lineRule="auto"/>
              <w:ind w:left="107"/>
              <w:rPr>
                <w:rFonts w:cs="Aptos Serif"/>
              </w:rPr>
            </w:pPr>
            <w:r w:rsidRPr="00EE6E1C">
              <w:rPr>
                <w:rFonts w:cs="Aptos Serif"/>
              </w:rPr>
              <w:t>Kalulushi</w:t>
            </w:r>
            <w:r w:rsidRPr="00EE6E1C">
              <w:rPr>
                <w:rFonts w:cs="Aptos Serif"/>
                <w:spacing w:val="-4"/>
              </w:rPr>
              <w:t xml:space="preserve"> </w:t>
            </w:r>
            <w:r w:rsidRPr="00EE6E1C">
              <w:rPr>
                <w:rFonts w:cs="Aptos Serif"/>
              </w:rPr>
              <w:t>Sabina</w:t>
            </w:r>
            <w:r w:rsidRPr="00EE6E1C">
              <w:rPr>
                <w:rFonts w:cs="Aptos Serif"/>
                <w:spacing w:val="-6"/>
              </w:rPr>
              <w:t xml:space="preserve"> </w:t>
            </w:r>
            <w:r w:rsidRPr="00EE6E1C">
              <w:rPr>
                <w:rFonts w:cs="Aptos Serif"/>
              </w:rPr>
              <w:t>Road</w:t>
            </w:r>
            <w:r w:rsidRPr="00EE6E1C">
              <w:rPr>
                <w:rFonts w:cs="Aptos Serif"/>
                <w:spacing w:val="-6"/>
              </w:rPr>
              <w:t xml:space="preserve"> </w:t>
            </w:r>
            <w:r w:rsidRPr="00EE6E1C">
              <w:rPr>
                <w:rFonts w:cs="Aptos Serif"/>
              </w:rPr>
              <w:t>T-</w:t>
            </w:r>
            <w:r w:rsidRPr="00EE6E1C">
              <w:rPr>
                <w:rFonts w:cs="Aptos Serif"/>
                <w:spacing w:val="-2"/>
              </w:rPr>
              <w:t>Junction</w:t>
            </w:r>
          </w:p>
        </w:tc>
        <w:tc>
          <w:tcPr>
            <w:tcW w:w="1889" w:type="dxa"/>
          </w:tcPr>
          <w:p w14:paraId="5CDC7714" w14:textId="77777777" w:rsidR="001D424F" w:rsidRPr="00EE6E1C" w:rsidRDefault="00C11E50" w:rsidP="00223B7B">
            <w:pPr>
              <w:pStyle w:val="TableParagraph"/>
              <w:spacing w:before="40" w:after="0" w:line="276" w:lineRule="auto"/>
              <w:ind w:left="0" w:right="397"/>
              <w:jc w:val="right"/>
              <w:rPr>
                <w:rFonts w:cs="Aptos Serif"/>
              </w:rPr>
            </w:pPr>
            <w:r w:rsidRPr="00EE6E1C">
              <w:rPr>
                <w:rFonts w:cs="Aptos Serif"/>
                <w:spacing w:val="-2"/>
              </w:rPr>
              <w:t>621830.9407</w:t>
            </w:r>
          </w:p>
        </w:tc>
        <w:tc>
          <w:tcPr>
            <w:tcW w:w="1892" w:type="dxa"/>
          </w:tcPr>
          <w:p w14:paraId="5CDC7715" w14:textId="77777777" w:rsidR="001D424F" w:rsidRPr="00EE6E1C" w:rsidRDefault="00C11E50" w:rsidP="00223B7B">
            <w:pPr>
              <w:pStyle w:val="TableParagraph"/>
              <w:spacing w:before="40" w:after="0" w:line="276" w:lineRule="auto"/>
              <w:ind w:left="284" w:right="281"/>
              <w:jc w:val="center"/>
              <w:rPr>
                <w:rFonts w:cs="Aptos Serif"/>
              </w:rPr>
            </w:pPr>
            <w:r w:rsidRPr="00EE6E1C">
              <w:rPr>
                <w:rFonts w:cs="Aptos Serif"/>
                <w:spacing w:val="-2"/>
              </w:rPr>
              <w:t>8593486.682</w:t>
            </w:r>
          </w:p>
        </w:tc>
      </w:tr>
      <w:tr w:rsidR="001D424F" w:rsidRPr="00EE6E1C" w14:paraId="5CDC771B" w14:textId="77777777">
        <w:trPr>
          <w:trHeight w:val="287"/>
        </w:trPr>
        <w:tc>
          <w:tcPr>
            <w:tcW w:w="1109" w:type="dxa"/>
          </w:tcPr>
          <w:p w14:paraId="5CDC7717" w14:textId="77777777" w:rsidR="001D424F" w:rsidRPr="00EE6E1C" w:rsidRDefault="00C11E50" w:rsidP="00223B7B">
            <w:pPr>
              <w:pStyle w:val="TableParagraph"/>
              <w:spacing w:after="0" w:line="276" w:lineRule="auto"/>
              <w:ind w:left="6"/>
              <w:jc w:val="center"/>
              <w:rPr>
                <w:rFonts w:cs="Aptos Serif"/>
              </w:rPr>
            </w:pPr>
            <w:r w:rsidRPr="00EE6E1C">
              <w:rPr>
                <w:rFonts w:cs="Aptos Serif"/>
              </w:rPr>
              <w:t>D</w:t>
            </w:r>
          </w:p>
        </w:tc>
        <w:tc>
          <w:tcPr>
            <w:tcW w:w="4199" w:type="dxa"/>
          </w:tcPr>
          <w:p w14:paraId="5CDC7718" w14:textId="77777777" w:rsidR="001D424F" w:rsidRPr="00EE6E1C" w:rsidRDefault="00C11E50" w:rsidP="00223B7B">
            <w:pPr>
              <w:pStyle w:val="TableParagraph"/>
              <w:spacing w:after="0" w:line="276" w:lineRule="auto"/>
              <w:ind w:left="107"/>
              <w:rPr>
                <w:rFonts w:cs="Aptos Serif"/>
              </w:rPr>
            </w:pPr>
            <w:r w:rsidRPr="00EE6E1C">
              <w:rPr>
                <w:rFonts w:cs="Aptos Serif"/>
              </w:rPr>
              <w:t>Chingola-Kitwe</w:t>
            </w:r>
            <w:r w:rsidRPr="00EE6E1C">
              <w:rPr>
                <w:rFonts w:cs="Aptos Serif"/>
                <w:spacing w:val="-13"/>
              </w:rPr>
              <w:t xml:space="preserve"> </w:t>
            </w:r>
            <w:r w:rsidRPr="00EE6E1C">
              <w:rPr>
                <w:rFonts w:cs="Aptos Serif"/>
                <w:spacing w:val="-4"/>
              </w:rPr>
              <w:t>Road</w:t>
            </w:r>
          </w:p>
        </w:tc>
        <w:tc>
          <w:tcPr>
            <w:tcW w:w="1889" w:type="dxa"/>
          </w:tcPr>
          <w:p w14:paraId="5CDC7719" w14:textId="77777777" w:rsidR="001D424F" w:rsidRPr="00EE6E1C" w:rsidRDefault="00C11E50" w:rsidP="00223B7B">
            <w:pPr>
              <w:pStyle w:val="TableParagraph"/>
              <w:spacing w:before="40" w:after="0" w:line="276" w:lineRule="auto"/>
              <w:ind w:left="0" w:right="397"/>
              <w:jc w:val="right"/>
              <w:rPr>
                <w:rFonts w:cs="Aptos Serif"/>
              </w:rPr>
            </w:pPr>
            <w:r w:rsidRPr="00EE6E1C">
              <w:rPr>
                <w:rFonts w:cs="Aptos Serif"/>
                <w:spacing w:val="-2"/>
              </w:rPr>
              <w:t>621845.9151</w:t>
            </w:r>
          </w:p>
        </w:tc>
        <w:tc>
          <w:tcPr>
            <w:tcW w:w="1892" w:type="dxa"/>
          </w:tcPr>
          <w:p w14:paraId="5CDC771A" w14:textId="77777777" w:rsidR="001D424F" w:rsidRPr="00EE6E1C" w:rsidRDefault="00C11E50" w:rsidP="00223B7B">
            <w:pPr>
              <w:pStyle w:val="TableParagraph"/>
              <w:spacing w:before="40" w:after="0" w:line="276" w:lineRule="auto"/>
              <w:ind w:left="284" w:right="281"/>
              <w:jc w:val="center"/>
              <w:rPr>
                <w:rFonts w:cs="Aptos Serif"/>
              </w:rPr>
            </w:pPr>
            <w:r w:rsidRPr="00EE6E1C">
              <w:rPr>
                <w:rFonts w:cs="Aptos Serif"/>
                <w:spacing w:val="-2"/>
              </w:rPr>
              <w:t>8593504.127</w:t>
            </w:r>
          </w:p>
        </w:tc>
      </w:tr>
      <w:tr w:rsidR="001D424F" w:rsidRPr="00EE6E1C" w14:paraId="5CDC7720" w14:textId="77777777">
        <w:trPr>
          <w:trHeight w:val="288"/>
        </w:trPr>
        <w:tc>
          <w:tcPr>
            <w:tcW w:w="1109" w:type="dxa"/>
          </w:tcPr>
          <w:p w14:paraId="5CDC771C" w14:textId="77777777" w:rsidR="001D424F" w:rsidRPr="00EE6E1C" w:rsidRDefault="00C11E50" w:rsidP="00223B7B">
            <w:pPr>
              <w:pStyle w:val="TableParagraph"/>
              <w:spacing w:after="0" w:line="276" w:lineRule="auto"/>
              <w:ind w:left="10"/>
              <w:jc w:val="center"/>
              <w:rPr>
                <w:rFonts w:cs="Aptos Serif"/>
              </w:rPr>
            </w:pPr>
            <w:r w:rsidRPr="00EE6E1C">
              <w:rPr>
                <w:rFonts w:cs="Aptos Serif"/>
              </w:rPr>
              <w:t>E</w:t>
            </w:r>
          </w:p>
        </w:tc>
        <w:tc>
          <w:tcPr>
            <w:tcW w:w="4199" w:type="dxa"/>
          </w:tcPr>
          <w:p w14:paraId="5CDC771D" w14:textId="77777777" w:rsidR="001D424F" w:rsidRPr="00EE6E1C" w:rsidRDefault="00C11E50" w:rsidP="00223B7B">
            <w:pPr>
              <w:pStyle w:val="TableParagraph"/>
              <w:spacing w:after="0" w:line="276" w:lineRule="auto"/>
              <w:ind w:left="107"/>
              <w:rPr>
                <w:rFonts w:cs="Aptos Serif"/>
              </w:rPr>
            </w:pPr>
            <w:r w:rsidRPr="00EE6E1C">
              <w:rPr>
                <w:rFonts w:cs="Aptos Serif"/>
              </w:rPr>
              <w:t>Chingola-Kitwe</w:t>
            </w:r>
            <w:r w:rsidRPr="00EE6E1C">
              <w:rPr>
                <w:rFonts w:cs="Aptos Serif"/>
                <w:spacing w:val="-13"/>
              </w:rPr>
              <w:t xml:space="preserve"> </w:t>
            </w:r>
            <w:r w:rsidRPr="00EE6E1C">
              <w:rPr>
                <w:rFonts w:cs="Aptos Serif"/>
                <w:spacing w:val="-4"/>
              </w:rPr>
              <w:t>Road</w:t>
            </w:r>
          </w:p>
        </w:tc>
        <w:tc>
          <w:tcPr>
            <w:tcW w:w="1889" w:type="dxa"/>
          </w:tcPr>
          <w:p w14:paraId="5CDC771E" w14:textId="77777777" w:rsidR="001D424F" w:rsidRPr="00EE6E1C" w:rsidRDefault="00C11E50" w:rsidP="00223B7B">
            <w:pPr>
              <w:pStyle w:val="TableParagraph"/>
              <w:spacing w:before="41" w:after="0" w:line="276" w:lineRule="auto"/>
              <w:ind w:left="0" w:right="397"/>
              <w:jc w:val="right"/>
              <w:rPr>
                <w:rFonts w:cs="Aptos Serif"/>
              </w:rPr>
            </w:pPr>
            <w:r w:rsidRPr="00EE6E1C">
              <w:rPr>
                <w:rFonts w:cs="Aptos Serif"/>
                <w:spacing w:val="-2"/>
              </w:rPr>
              <w:t>621989.4212</w:t>
            </w:r>
          </w:p>
        </w:tc>
        <w:tc>
          <w:tcPr>
            <w:tcW w:w="1892" w:type="dxa"/>
          </w:tcPr>
          <w:p w14:paraId="5CDC771F" w14:textId="77777777" w:rsidR="001D424F" w:rsidRPr="00EE6E1C" w:rsidRDefault="00C11E50" w:rsidP="00223B7B">
            <w:pPr>
              <w:pStyle w:val="TableParagraph"/>
              <w:spacing w:before="41" w:after="0" w:line="276" w:lineRule="auto"/>
              <w:ind w:left="284" w:right="281"/>
              <w:jc w:val="center"/>
              <w:rPr>
                <w:rFonts w:cs="Aptos Serif"/>
              </w:rPr>
            </w:pPr>
            <w:r w:rsidRPr="00EE6E1C">
              <w:rPr>
                <w:rFonts w:cs="Aptos Serif"/>
                <w:spacing w:val="-2"/>
              </w:rPr>
              <w:t>8593955.685</w:t>
            </w:r>
          </w:p>
        </w:tc>
      </w:tr>
      <w:tr w:rsidR="001D424F" w:rsidRPr="00EE6E1C" w14:paraId="5CDC7725" w14:textId="77777777">
        <w:trPr>
          <w:trHeight w:val="287"/>
        </w:trPr>
        <w:tc>
          <w:tcPr>
            <w:tcW w:w="1109" w:type="dxa"/>
          </w:tcPr>
          <w:p w14:paraId="5CDC7721" w14:textId="77777777" w:rsidR="001D424F" w:rsidRPr="00EE6E1C" w:rsidRDefault="00C11E50" w:rsidP="00223B7B">
            <w:pPr>
              <w:pStyle w:val="TableParagraph"/>
              <w:spacing w:after="0" w:line="276" w:lineRule="auto"/>
              <w:ind w:left="8"/>
              <w:jc w:val="center"/>
              <w:rPr>
                <w:rFonts w:cs="Aptos Serif"/>
              </w:rPr>
            </w:pPr>
            <w:r w:rsidRPr="00EE6E1C">
              <w:rPr>
                <w:rFonts w:cs="Aptos Serif"/>
              </w:rPr>
              <w:t>F</w:t>
            </w:r>
          </w:p>
        </w:tc>
        <w:tc>
          <w:tcPr>
            <w:tcW w:w="4199" w:type="dxa"/>
          </w:tcPr>
          <w:p w14:paraId="5CDC7722" w14:textId="77777777" w:rsidR="001D424F" w:rsidRPr="00EE6E1C" w:rsidRDefault="00C11E50" w:rsidP="00223B7B">
            <w:pPr>
              <w:pStyle w:val="TableParagraph"/>
              <w:spacing w:after="0" w:line="276" w:lineRule="auto"/>
              <w:ind w:left="107"/>
              <w:rPr>
                <w:rFonts w:cs="Aptos Serif"/>
              </w:rPr>
            </w:pPr>
            <w:r w:rsidRPr="00EE6E1C">
              <w:rPr>
                <w:rFonts w:cs="Aptos Serif"/>
              </w:rPr>
              <w:t>NFCA</w:t>
            </w:r>
            <w:r w:rsidRPr="00EE6E1C">
              <w:rPr>
                <w:rFonts w:cs="Aptos Serif"/>
                <w:spacing w:val="-3"/>
              </w:rPr>
              <w:t xml:space="preserve"> </w:t>
            </w:r>
            <w:r w:rsidRPr="00EE6E1C">
              <w:rPr>
                <w:rFonts w:cs="Aptos Serif"/>
              </w:rPr>
              <w:t>Green</w:t>
            </w:r>
            <w:r w:rsidRPr="00EE6E1C">
              <w:rPr>
                <w:rFonts w:cs="Aptos Serif"/>
                <w:spacing w:val="-3"/>
              </w:rPr>
              <w:t xml:space="preserve"> </w:t>
            </w:r>
            <w:r w:rsidRPr="00EE6E1C">
              <w:rPr>
                <w:rFonts w:cs="Aptos Serif"/>
                <w:spacing w:val="-4"/>
              </w:rPr>
              <w:t>Farm</w:t>
            </w:r>
          </w:p>
        </w:tc>
        <w:tc>
          <w:tcPr>
            <w:tcW w:w="1889" w:type="dxa"/>
          </w:tcPr>
          <w:p w14:paraId="5CDC7723" w14:textId="77777777" w:rsidR="001D424F" w:rsidRPr="00EE6E1C" w:rsidRDefault="00C11E50" w:rsidP="00223B7B">
            <w:pPr>
              <w:pStyle w:val="TableParagraph"/>
              <w:spacing w:before="40" w:after="0" w:line="276" w:lineRule="auto"/>
              <w:ind w:left="0" w:right="397"/>
              <w:jc w:val="right"/>
              <w:rPr>
                <w:rFonts w:cs="Aptos Serif"/>
              </w:rPr>
            </w:pPr>
            <w:r w:rsidRPr="00EE6E1C">
              <w:rPr>
                <w:rFonts w:cs="Aptos Serif"/>
                <w:spacing w:val="-2"/>
              </w:rPr>
              <w:t>622012.7972</w:t>
            </w:r>
          </w:p>
        </w:tc>
        <w:tc>
          <w:tcPr>
            <w:tcW w:w="1892" w:type="dxa"/>
          </w:tcPr>
          <w:p w14:paraId="5CDC7724" w14:textId="77777777" w:rsidR="001D424F" w:rsidRPr="00EE6E1C" w:rsidRDefault="00C11E50" w:rsidP="00223B7B">
            <w:pPr>
              <w:pStyle w:val="TableParagraph"/>
              <w:spacing w:before="40" w:after="0" w:line="276" w:lineRule="auto"/>
              <w:ind w:left="284" w:right="281"/>
              <w:jc w:val="center"/>
              <w:rPr>
                <w:rFonts w:cs="Aptos Serif"/>
              </w:rPr>
            </w:pPr>
            <w:r w:rsidRPr="00EE6E1C">
              <w:rPr>
                <w:rFonts w:cs="Aptos Serif"/>
                <w:spacing w:val="-2"/>
              </w:rPr>
              <w:t>8594029.037</w:t>
            </w:r>
          </w:p>
        </w:tc>
      </w:tr>
      <w:tr w:rsidR="001D424F" w:rsidRPr="00EE6E1C" w14:paraId="5CDC772A" w14:textId="77777777">
        <w:trPr>
          <w:trHeight w:val="290"/>
        </w:trPr>
        <w:tc>
          <w:tcPr>
            <w:tcW w:w="1109" w:type="dxa"/>
          </w:tcPr>
          <w:p w14:paraId="5CDC7726" w14:textId="77777777" w:rsidR="001D424F" w:rsidRPr="00EE6E1C" w:rsidRDefault="00C11E50" w:rsidP="00223B7B">
            <w:pPr>
              <w:pStyle w:val="TableParagraph"/>
              <w:spacing w:before="2" w:after="0" w:line="276" w:lineRule="auto"/>
              <w:ind w:left="6"/>
              <w:jc w:val="center"/>
              <w:rPr>
                <w:rFonts w:cs="Aptos Serif"/>
              </w:rPr>
            </w:pPr>
            <w:r w:rsidRPr="00EE6E1C">
              <w:rPr>
                <w:rFonts w:cs="Aptos Serif"/>
              </w:rPr>
              <w:t>G</w:t>
            </w:r>
          </w:p>
        </w:tc>
        <w:tc>
          <w:tcPr>
            <w:tcW w:w="4199" w:type="dxa"/>
          </w:tcPr>
          <w:p w14:paraId="5CDC7727" w14:textId="77777777" w:rsidR="001D424F" w:rsidRPr="00EE6E1C" w:rsidRDefault="00C11E50" w:rsidP="00223B7B">
            <w:pPr>
              <w:pStyle w:val="TableParagraph"/>
              <w:spacing w:before="2" w:after="0" w:line="276" w:lineRule="auto"/>
              <w:ind w:left="107"/>
              <w:rPr>
                <w:rFonts w:cs="Aptos Serif"/>
              </w:rPr>
            </w:pPr>
            <w:r w:rsidRPr="00EE6E1C">
              <w:rPr>
                <w:rFonts w:cs="Aptos Serif"/>
              </w:rPr>
              <w:t>NFCA</w:t>
            </w:r>
            <w:r w:rsidRPr="00EE6E1C">
              <w:rPr>
                <w:rFonts w:cs="Aptos Serif"/>
                <w:spacing w:val="-3"/>
              </w:rPr>
              <w:t xml:space="preserve"> </w:t>
            </w:r>
            <w:r w:rsidRPr="00EE6E1C">
              <w:rPr>
                <w:rFonts w:cs="Aptos Serif"/>
              </w:rPr>
              <w:t>Green</w:t>
            </w:r>
            <w:r w:rsidRPr="00EE6E1C">
              <w:rPr>
                <w:rFonts w:cs="Aptos Serif"/>
                <w:spacing w:val="-3"/>
              </w:rPr>
              <w:t xml:space="preserve"> </w:t>
            </w:r>
            <w:r w:rsidRPr="00EE6E1C">
              <w:rPr>
                <w:rFonts w:cs="Aptos Serif"/>
                <w:spacing w:val="-4"/>
              </w:rPr>
              <w:t>Farm</w:t>
            </w:r>
          </w:p>
        </w:tc>
        <w:tc>
          <w:tcPr>
            <w:tcW w:w="1889" w:type="dxa"/>
          </w:tcPr>
          <w:p w14:paraId="5CDC7728" w14:textId="77777777" w:rsidR="001D424F" w:rsidRPr="00EE6E1C" w:rsidRDefault="00C11E50" w:rsidP="00223B7B">
            <w:pPr>
              <w:pStyle w:val="TableParagraph"/>
              <w:spacing w:before="40" w:after="0" w:line="276" w:lineRule="auto"/>
              <w:ind w:left="0" w:right="447"/>
              <w:jc w:val="right"/>
              <w:rPr>
                <w:rFonts w:cs="Aptos Serif"/>
              </w:rPr>
            </w:pPr>
            <w:r w:rsidRPr="00EE6E1C">
              <w:rPr>
                <w:rFonts w:cs="Aptos Serif"/>
                <w:spacing w:val="-2"/>
              </w:rPr>
              <w:t>622662.095</w:t>
            </w:r>
          </w:p>
        </w:tc>
        <w:tc>
          <w:tcPr>
            <w:tcW w:w="1892" w:type="dxa"/>
          </w:tcPr>
          <w:p w14:paraId="5CDC7729" w14:textId="77777777" w:rsidR="001D424F" w:rsidRPr="00EE6E1C" w:rsidRDefault="00C11E50" w:rsidP="00223B7B">
            <w:pPr>
              <w:pStyle w:val="TableParagraph"/>
              <w:spacing w:before="40" w:after="0" w:line="276" w:lineRule="auto"/>
              <w:ind w:left="284" w:right="281"/>
              <w:jc w:val="center"/>
              <w:rPr>
                <w:rFonts w:cs="Aptos Serif"/>
              </w:rPr>
            </w:pPr>
            <w:r w:rsidRPr="00EE6E1C">
              <w:rPr>
                <w:rFonts w:cs="Aptos Serif"/>
                <w:spacing w:val="-2"/>
              </w:rPr>
              <w:t>8593818.065</w:t>
            </w:r>
          </w:p>
        </w:tc>
      </w:tr>
      <w:tr w:rsidR="001D424F" w:rsidRPr="00EE6E1C" w14:paraId="5CDC772F" w14:textId="77777777">
        <w:trPr>
          <w:trHeight w:val="287"/>
        </w:trPr>
        <w:tc>
          <w:tcPr>
            <w:tcW w:w="1109" w:type="dxa"/>
          </w:tcPr>
          <w:p w14:paraId="5CDC772B" w14:textId="77777777" w:rsidR="001D424F" w:rsidRPr="00EE6E1C" w:rsidRDefault="00C11E50" w:rsidP="00223B7B">
            <w:pPr>
              <w:pStyle w:val="TableParagraph"/>
              <w:spacing w:after="0" w:line="276" w:lineRule="auto"/>
              <w:jc w:val="center"/>
              <w:rPr>
                <w:rFonts w:cs="Aptos Serif"/>
              </w:rPr>
            </w:pPr>
            <w:r w:rsidRPr="00EE6E1C">
              <w:rPr>
                <w:rFonts w:cs="Aptos Serif"/>
              </w:rPr>
              <w:t>H</w:t>
            </w:r>
          </w:p>
        </w:tc>
        <w:tc>
          <w:tcPr>
            <w:tcW w:w="4199" w:type="dxa"/>
          </w:tcPr>
          <w:p w14:paraId="5CDC772C" w14:textId="77777777" w:rsidR="001D424F" w:rsidRPr="00EE6E1C" w:rsidRDefault="00C11E50" w:rsidP="00223B7B">
            <w:pPr>
              <w:pStyle w:val="TableParagraph"/>
              <w:spacing w:after="0" w:line="276" w:lineRule="auto"/>
              <w:ind w:left="107"/>
              <w:rPr>
                <w:rFonts w:cs="Aptos Serif"/>
              </w:rPr>
            </w:pPr>
            <w:r w:rsidRPr="00EE6E1C">
              <w:rPr>
                <w:rFonts w:cs="Aptos Serif"/>
              </w:rPr>
              <w:t>NFCA</w:t>
            </w:r>
            <w:r w:rsidRPr="00EE6E1C">
              <w:rPr>
                <w:rFonts w:cs="Aptos Serif"/>
                <w:spacing w:val="-3"/>
              </w:rPr>
              <w:t xml:space="preserve"> </w:t>
            </w:r>
            <w:r w:rsidRPr="00EE6E1C">
              <w:rPr>
                <w:rFonts w:cs="Aptos Serif"/>
              </w:rPr>
              <w:t>Green</w:t>
            </w:r>
            <w:r w:rsidRPr="00EE6E1C">
              <w:rPr>
                <w:rFonts w:cs="Aptos Serif"/>
                <w:spacing w:val="-3"/>
              </w:rPr>
              <w:t xml:space="preserve"> </w:t>
            </w:r>
            <w:r w:rsidRPr="00EE6E1C">
              <w:rPr>
                <w:rFonts w:cs="Aptos Serif"/>
                <w:spacing w:val="-4"/>
              </w:rPr>
              <w:t>Farm</w:t>
            </w:r>
          </w:p>
        </w:tc>
        <w:tc>
          <w:tcPr>
            <w:tcW w:w="1889" w:type="dxa"/>
          </w:tcPr>
          <w:p w14:paraId="5CDC772D" w14:textId="77777777" w:rsidR="001D424F" w:rsidRPr="00EE6E1C" w:rsidRDefault="00C11E50" w:rsidP="00223B7B">
            <w:pPr>
              <w:pStyle w:val="TableParagraph"/>
              <w:spacing w:before="40" w:after="0" w:line="276" w:lineRule="auto"/>
              <w:ind w:left="0" w:right="397"/>
              <w:jc w:val="right"/>
              <w:rPr>
                <w:rFonts w:cs="Aptos Serif"/>
              </w:rPr>
            </w:pPr>
            <w:r w:rsidRPr="00EE6E1C">
              <w:rPr>
                <w:rFonts w:cs="Aptos Serif"/>
                <w:spacing w:val="-2"/>
              </w:rPr>
              <w:t>622940.2806</w:t>
            </w:r>
          </w:p>
        </w:tc>
        <w:tc>
          <w:tcPr>
            <w:tcW w:w="1892" w:type="dxa"/>
          </w:tcPr>
          <w:p w14:paraId="5CDC772E" w14:textId="77777777" w:rsidR="001D424F" w:rsidRPr="00EE6E1C" w:rsidRDefault="00C11E50" w:rsidP="00223B7B">
            <w:pPr>
              <w:pStyle w:val="TableParagraph"/>
              <w:spacing w:before="40" w:after="0" w:line="276" w:lineRule="auto"/>
              <w:ind w:left="284" w:right="281"/>
              <w:jc w:val="center"/>
              <w:rPr>
                <w:rFonts w:cs="Aptos Serif"/>
              </w:rPr>
            </w:pPr>
            <w:r w:rsidRPr="00EE6E1C">
              <w:rPr>
                <w:rFonts w:cs="Aptos Serif"/>
                <w:spacing w:val="-2"/>
              </w:rPr>
              <w:t>8593726.616</w:t>
            </w:r>
          </w:p>
        </w:tc>
      </w:tr>
      <w:tr w:rsidR="001D424F" w:rsidRPr="00EE6E1C" w14:paraId="5CDC7734" w14:textId="77777777">
        <w:trPr>
          <w:trHeight w:val="287"/>
        </w:trPr>
        <w:tc>
          <w:tcPr>
            <w:tcW w:w="1109" w:type="dxa"/>
          </w:tcPr>
          <w:p w14:paraId="5CDC7730" w14:textId="77777777" w:rsidR="001D424F" w:rsidRPr="00EE6E1C" w:rsidRDefault="00C11E50" w:rsidP="00223B7B">
            <w:pPr>
              <w:pStyle w:val="TableParagraph"/>
              <w:spacing w:after="0" w:line="276" w:lineRule="auto"/>
              <w:ind w:left="10"/>
              <w:jc w:val="center"/>
              <w:rPr>
                <w:rFonts w:cs="Aptos Serif"/>
              </w:rPr>
            </w:pPr>
            <w:r w:rsidRPr="00EE6E1C">
              <w:rPr>
                <w:rFonts w:cs="Aptos Serif"/>
              </w:rPr>
              <w:t>I</w:t>
            </w:r>
          </w:p>
        </w:tc>
        <w:tc>
          <w:tcPr>
            <w:tcW w:w="4199" w:type="dxa"/>
          </w:tcPr>
          <w:p w14:paraId="5CDC7731" w14:textId="77777777" w:rsidR="001D424F" w:rsidRPr="00EE6E1C" w:rsidRDefault="00C11E50" w:rsidP="00223B7B">
            <w:pPr>
              <w:pStyle w:val="TableParagraph"/>
              <w:spacing w:after="0" w:line="276" w:lineRule="auto"/>
              <w:ind w:left="107"/>
              <w:rPr>
                <w:rFonts w:cs="Aptos Serif"/>
              </w:rPr>
            </w:pPr>
            <w:r w:rsidRPr="00EE6E1C">
              <w:rPr>
                <w:rFonts w:cs="Aptos Serif"/>
              </w:rPr>
              <w:t>Chingola-Kitwe</w:t>
            </w:r>
            <w:r w:rsidRPr="00EE6E1C">
              <w:rPr>
                <w:rFonts w:cs="Aptos Serif"/>
                <w:spacing w:val="-13"/>
              </w:rPr>
              <w:t xml:space="preserve"> </w:t>
            </w:r>
            <w:r w:rsidRPr="00EE6E1C">
              <w:rPr>
                <w:rFonts w:cs="Aptos Serif"/>
                <w:spacing w:val="-4"/>
              </w:rPr>
              <w:t>Road</w:t>
            </w:r>
          </w:p>
        </w:tc>
        <w:tc>
          <w:tcPr>
            <w:tcW w:w="1889" w:type="dxa"/>
          </w:tcPr>
          <w:p w14:paraId="5CDC7732" w14:textId="77777777" w:rsidR="001D424F" w:rsidRPr="00EE6E1C" w:rsidRDefault="00C11E50" w:rsidP="00223B7B">
            <w:pPr>
              <w:pStyle w:val="TableParagraph"/>
              <w:spacing w:before="40" w:after="0" w:line="276" w:lineRule="auto"/>
              <w:ind w:left="0" w:right="397"/>
              <w:jc w:val="right"/>
              <w:rPr>
                <w:rFonts w:cs="Aptos Serif"/>
              </w:rPr>
            </w:pPr>
            <w:r w:rsidRPr="00EE6E1C">
              <w:rPr>
                <w:rFonts w:cs="Aptos Serif"/>
                <w:spacing w:val="-2"/>
              </w:rPr>
              <w:t>623046.2164</w:t>
            </w:r>
          </w:p>
        </w:tc>
        <w:tc>
          <w:tcPr>
            <w:tcW w:w="1892" w:type="dxa"/>
          </w:tcPr>
          <w:p w14:paraId="5CDC7733" w14:textId="77777777" w:rsidR="001D424F" w:rsidRPr="00EE6E1C" w:rsidRDefault="00C11E50" w:rsidP="00223B7B">
            <w:pPr>
              <w:pStyle w:val="TableParagraph"/>
              <w:spacing w:before="40" w:after="0" w:line="276" w:lineRule="auto"/>
              <w:ind w:left="284" w:right="281"/>
              <w:jc w:val="center"/>
              <w:rPr>
                <w:rFonts w:cs="Aptos Serif"/>
              </w:rPr>
            </w:pPr>
            <w:r w:rsidRPr="00EE6E1C">
              <w:rPr>
                <w:rFonts w:cs="Aptos Serif"/>
                <w:spacing w:val="-2"/>
              </w:rPr>
              <w:t>8593688.307</w:t>
            </w:r>
          </w:p>
        </w:tc>
      </w:tr>
      <w:tr w:rsidR="001D424F" w:rsidRPr="00EE6E1C" w14:paraId="5CDC7739" w14:textId="77777777">
        <w:trPr>
          <w:trHeight w:val="287"/>
        </w:trPr>
        <w:tc>
          <w:tcPr>
            <w:tcW w:w="1109" w:type="dxa"/>
          </w:tcPr>
          <w:p w14:paraId="5CDC7735" w14:textId="77777777" w:rsidR="001D424F" w:rsidRPr="00EE6E1C" w:rsidRDefault="00C11E50" w:rsidP="00223B7B">
            <w:pPr>
              <w:pStyle w:val="TableParagraph"/>
              <w:spacing w:after="0" w:line="276" w:lineRule="auto"/>
              <w:ind w:left="6"/>
              <w:jc w:val="center"/>
              <w:rPr>
                <w:rFonts w:cs="Aptos Serif"/>
              </w:rPr>
            </w:pPr>
            <w:r w:rsidRPr="00EE6E1C">
              <w:rPr>
                <w:rFonts w:cs="Aptos Serif"/>
              </w:rPr>
              <w:t>J</w:t>
            </w:r>
          </w:p>
        </w:tc>
        <w:tc>
          <w:tcPr>
            <w:tcW w:w="4199" w:type="dxa"/>
          </w:tcPr>
          <w:p w14:paraId="5CDC7736" w14:textId="77777777" w:rsidR="001D424F" w:rsidRPr="00EE6E1C" w:rsidRDefault="00C11E50" w:rsidP="00223B7B">
            <w:pPr>
              <w:pStyle w:val="TableParagraph"/>
              <w:spacing w:after="0" w:line="276" w:lineRule="auto"/>
              <w:ind w:left="107"/>
              <w:rPr>
                <w:rFonts w:cs="Aptos Serif"/>
              </w:rPr>
            </w:pPr>
            <w:r w:rsidRPr="00EE6E1C">
              <w:rPr>
                <w:rFonts w:cs="Aptos Serif"/>
              </w:rPr>
              <w:t>Chingola-Kitwe</w:t>
            </w:r>
            <w:r w:rsidRPr="00EE6E1C">
              <w:rPr>
                <w:rFonts w:cs="Aptos Serif"/>
                <w:spacing w:val="-13"/>
              </w:rPr>
              <w:t xml:space="preserve"> </w:t>
            </w:r>
            <w:r w:rsidRPr="00EE6E1C">
              <w:rPr>
                <w:rFonts w:cs="Aptos Serif"/>
                <w:spacing w:val="-4"/>
              </w:rPr>
              <w:t>Road</w:t>
            </w:r>
          </w:p>
        </w:tc>
        <w:tc>
          <w:tcPr>
            <w:tcW w:w="1889" w:type="dxa"/>
          </w:tcPr>
          <w:p w14:paraId="5CDC7737" w14:textId="77777777" w:rsidR="001D424F" w:rsidRPr="00EE6E1C" w:rsidRDefault="00C11E50" w:rsidP="00223B7B">
            <w:pPr>
              <w:pStyle w:val="TableParagraph"/>
              <w:spacing w:before="40" w:after="0" w:line="276" w:lineRule="auto"/>
              <w:ind w:left="0" w:right="397"/>
              <w:jc w:val="right"/>
              <w:rPr>
                <w:rFonts w:cs="Aptos Serif"/>
              </w:rPr>
            </w:pPr>
            <w:r w:rsidRPr="00EE6E1C">
              <w:rPr>
                <w:rFonts w:cs="Aptos Serif"/>
                <w:spacing w:val="-2"/>
              </w:rPr>
              <w:t>623132.5736</w:t>
            </w:r>
          </w:p>
        </w:tc>
        <w:tc>
          <w:tcPr>
            <w:tcW w:w="1892" w:type="dxa"/>
          </w:tcPr>
          <w:p w14:paraId="5CDC7738" w14:textId="77777777" w:rsidR="001D424F" w:rsidRPr="00EE6E1C" w:rsidRDefault="00C11E50" w:rsidP="00223B7B">
            <w:pPr>
              <w:pStyle w:val="TableParagraph"/>
              <w:spacing w:before="40" w:after="0" w:line="276" w:lineRule="auto"/>
              <w:ind w:left="284" w:right="281"/>
              <w:jc w:val="center"/>
              <w:rPr>
                <w:rFonts w:cs="Aptos Serif"/>
              </w:rPr>
            </w:pPr>
            <w:r w:rsidRPr="00EE6E1C">
              <w:rPr>
                <w:rFonts w:cs="Aptos Serif"/>
                <w:spacing w:val="-2"/>
              </w:rPr>
              <w:t>8593647.254</w:t>
            </w:r>
          </w:p>
        </w:tc>
      </w:tr>
      <w:tr w:rsidR="001D424F" w:rsidRPr="00EE6E1C" w14:paraId="5CDC773E" w14:textId="77777777">
        <w:trPr>
          <w:trHeight w:val="287"/>
        </w:trPr>
        <w:tc>
          <w:tcPr>
            <w:tcW w:w="1109" w:type="dxa"/>
          </w:tcPr>
          <w:p w14:paraId="5CDC773A" w14:textId="77777777" w:rsidR="001D424F" w:rsidRPr="00EE6E1C" w:rsidRDefault="00C11E50" w:rsidP="00223B7B">
            <w:pPr>
              <w:pStyle w:val="TableParagraph"/>
              <w:spacing w:after="0" w:line="276" w:lineRule="auto"/>
              <w:jc w:val="center"/>
              <w:rPr>
                <w:rFonts w:cs="Aptos Serif"/>
              </w:rPr>
            </w:pPr>
            <w:r w:rsidRPr="00EE6E1C">
              <w:rPr>
                <w:rFonts w:cs="Aptos Serif"/>
              </w:rPr>
              <w:t>K</w:t>
            </w:r>
          </w:p>
        </w:tc>
        <w:tc>
          <w:tcPr>
            <w:tcW w:w="4199" w:type="dxa"/>
          </w:tcPr>
          <w:p w14:paraId="5CDC773B" w14:textId="77777777" w:rsidR="001D424F" w:rsidRPr="00EE6E1C" w:rsidRDefault="00C11E50" w:rsidP="00223B7B">
            <w:pPr>
              <w:pStyle w:val="TableParagraph"/>
              <w:spacing w:after="0" w:line="276" w:lineRule="auto"/>
              <w:ind w:left="107"/>
              <w:rPr>
                <w:rFonts w:cs="Aptos Serif"/>
              </w:rPr>
            </w:pPr>
            <w:r w:rsidRPr="00EE6E1C">
              <w:rPr>
                <w:rFonts w:cs="Aptos Serif"/>
              </w:rPr>
              <w:t>Chingola-Kitwe</w:t>
            </w:r>
            <w:r w:rsidRPr="00EE6E1C">
              <w:rPr>
                <w:rFonts w:cs="Aptos Serif"/>
                <w:spacing w:val="-13"/>
              </w:rPr>
              <w:t xml:space="preserve"> </w:t>
            </w:r>
            <w:r w:rsidRPr="00EE6E1C">
              <w:rPr>
                <w:rFonts w:cs="Aptos Serif"/>
                <w:spacing w:val="-4"/>
              </w:rPr>
              <w:t>Road</w:t>
            </w:r>
          </w:p>
        </w:tc>
        <w:tc>
          <w:tcPr>
            <w:tcW w:w="1889" w:type="dxa"/>
          </w:tcPr>
          <w:p w14:paraId="5CDC773C" w14:textId="77777777" w:rsidR="001D424F" w:rsidRPr="00EE6E1C" w:rsidRDefault="00C11E50" w:rsidP="00223B7B">
            <w:pPr>
              <w:pStyle w:val="TableParagraph"/>
              <w:spacing w:before="40" w:after="0" w:line="276" w:lineRule="auto"/>
              <w:ind w:left="0" w:right="397"/>
              <w:jc w:val="right"/>
              <w:rPr>
                <w:rFonts w:cs="Aptos Serif"/>
              </w:rPr>
            </w:pPr>
            <w:r w:rsidRPr="00EE6E1C">
              <w:rPr>
                <w:rFonts w:cs="Aptos Serif"/>
                <w:spacing w:val="-2"/>
              </w:rPr>
              <w:t>623225.9313</w:t>
            </w:r>
          </w:p>
        </w:tc>
        <w:tc>
          <w:tcPr>
            <w:tcW w:w="1892" w:type="dxa"/>
          </w:tcPr>
          <w:p w14:paraId="5CDC773D" w14:textId="77777777" w:rsidR="001D424F" w:rsidRPr="00EE6E1C" w:rsidRDefault="00C11E50" w:rsidP="00223B7B">
            <w:pPr>
              <w:pStyle w:val="TableParagraph"/>
              <w:spacing w:before="40" w:after="0" w:line="276" w:lineRule="auto"/>
              <w:ind w:left="284" w:right="281"/>
              <w:jc w:val="center"/>
              <w:rPr>
                <w:rFonts w:cs="Aptos Serif"/>
              </w:rPr>
            </w:pPr>
            <w:r w:rsidRPr="00EE6E1C">
              <w:rPr>
                <w:rFonts w:cs="Aptos Serif"/>
                <w:spacing w:val="-2"/>
              </w:rPr>
              <w:t>8593598.142</w:t>
            </w:r>
          </w:p>
        </w:tc>
      </w:tr>
      <w:tr w:rsidR="001D424F" w:rsidRPr="00EE6E1C" w14:paraId="5CDC7743" w14:textId="77777777">
        <w:trPr>
          <w:trHeight w:val="287"/>
        </w:trPr>
        <w:tc>
          <w:tcPr>
            <w:tcW w:w="1109" w:type="dxa"/>
          </w:tcPr>
          <w:p w14:paraId="5CDC773F" w14:textId="77777777" w:rsidR="001D424F" w:rsidRPr="00EE6E1C" w:rsidRDefault="00C11E50" w:rsidP="00223B7B">
            <w:pPr>
              <w:pStyle w:val="TableParagraph"/>
              <w:spacing w:after="0" w:line="276" w:lineRule="auto"/>
              <w:ind w:left="6"/>
              <w:jc w:val="center"/>
              <w:rPr>
                <w:rFonts w:cs="Aptos Serif"/>
              </w:rPr>
            </w:pPr>
            <w:r w:rsidRPr="00EE6E1C">
              <w:rPr>
                <w:rFonts w:cs="Aptos Serif"/>
              </w:rPr>
              <w:t>L</w:t>
            </w:r>
          </w:p>
        </w:tc>
        <w:tc>
          <w:tcPr>
            <w:tcW w:w="4199" w:type="dxa"/>
          </w:tcPr>
          <w:p w14:paraId="5CDC7740" w14:textId="77777777" w:rsidR="001D424F" w:rsidRPr="00EE6E1C" w:rsidRDefault="00C11E50" w:rsidP="00223B7B">
            <w:pPr>
              <w:pStyle w:val="TableParagraph"/>
              <w:spacing w:after="0" w:line="276" w:lineRule="auto"/>
              <w:ind w:left="107"/>
              <w:rPr>
                <w:rFonts w:cs="Aptos Serif"/>
              </w:rPr>
            </w:pPr>
            <w:r w:rsidRPr="00EE6E1C">
              <w:rPr>
                <w:rFonts w:cs="Aptos Serif"/>
              </w:rPr>
              <w:t>Chingola-Kitwe</w:t>
            </w:r>
            <w:r w:rsidRPr="00EE6E1C">
              <w:rPr>
                <w:rFonts w:cs="Aptos Serif"/>
                <w:spacing w:val="-13"/>
              </w:rPr>
              <w:t xml:space="preserve"> </w:t>
            </w:r>
            <w:r w:rsidRPr="00EE6E1C">
              <w:rPr>
                <w:rFonts w:cs="Aptos Serif"/>
                <w:spacing w:val="-4"/>
              </w:rPr>
              <w:t>Road</w:t>
            </w:r>
          </w:p>
        </w:tc>
        <w:tc>
          <w:tcPr>
            <w:tcW w:w="1889" w:type="dxa"/>
          </w:tcPr>
          <w:p w14:paraId="5CDC7741" w14:textId="77777777" w:rsidR="001D424F" w:rsidRPr="00EE6E1C" w:rsidRDefault="00C11E50" w:rsidP="00223B7B">
            <w:pPr>
              <w:pStyle w:val="TableParagraph"/>
              <w:spacing w:before="40" w:after="0" w:line="276" w:lineRule="auto"/>
              <w:ind w:left="0" w:right="397"/>
              <w:jc w:val="right"/>
              <w:rPr>
                <w:rFonts w:cs="Aptos Serif"/>
              </w:rPr>
            </w:pPr>
            <w:r w:rsidRPr="00EE6E1C">
              <w:rPr>
                <w:rFonts w:cs="Aptos Serif"/>
                <w:spacing w:val="-2"/>
              </w:rPr>
              <w:t>623367.9479</w:t>
            </w:r>
          </w:p>
        </w:tc>
        <w:tc>
          <w:tcPr>
            <w:tcW w:w="1892" w:type="dxa"/>
          </w:tcPr>
          <w:p w14:paraId="5CDC7742" w14:textId="77777777" w:rsidR="001D424F" w:rsidRPr="00EE6E1C" w:rsidRDefault="00C11E50" w:rsidP="00223B7B">
            <w:pPr>
              <w:pStyle w:val="TableParagraph"/>
              <w:spacing w:before="40" w:after="0" w:line="276" w:lineRule="auto"/>
              <w:ind w:left="284" w:right="281"/>
              <w:jc w:val="center"/>
              <w:rPr>
                <w:rFonts w:cs="Aptos Serif"/>
              </w:rPr>
            </w:pPr>
            <w:r w:rsidRPr="00EE6E1C">
              <w:rPr>
                <w:rFonts w:cs="Aptos Serif"/>
                <w:spacing w:val="-2"/>
              </w:rPr>
              <w:t>8593494.148</w:t>
            </w:r>
          </w:p>
        </w:tc>
      </w:tr>
      <w:tr w:rsidR="001D424F" w:rsidRPr="00EE6E1C" w14:paraId="5CDC7748" w14:textId="77777777">
        <w:trPr>
          <w:trHeight w:val="289"/>
        </w:trPr>
        <w:tc>
          <w:tcPr>
            <w:tcW w:w="1109" w:type="dxa"/>
          </w:tcPr>
          <w:p w14:paraId="5CDC7744" w14:textId="77777777" w:rsidR="001D424F" w:rsidRPr="00EE6E1C" w:rsidRDefault="00C11E50" w:rsidP="00223B7B">
            <w:pPr>
              <w:pStyle w:val="TableParagraph"/>
              <w:spacing w:before="2" w:after="0" w:line="276" w:lineRule="auto"/>
              <w:ind w:left="11"/>
              <w:jc w:val="center"/>
              <w:rPr>
                <w:rFonts w:cs="Aptos Serif"/>
              </w:rPr>
            </w:pPr>
            <w:r w:rsidRPr="00EE6E1C">
              <w:rPr>
                <w:rFonts w:cs="Aptos Serif"/>
              </w:rPr>
              <w:t>M</w:t>
            </w:r>
          </w:p>
        </w:tc>
        <w:tc>
          <w:tcPr>
            <w:tcW w:w="4199" w:type="dxa"/>
          </w:tcPr>
          <w:p w14:paraId="5CDC7745" w14:textId="77777777" w:rsidR="001D424F" w:rsidRPr="00EE6E1C" w:rsidRDefault="00C11E50" w:rsidP="00223B7B">
            <w:pPr>
              <w:pStyle w:val="TableParagraph"/>
              <w:spacing w:before="2" w:after="0" w:line="276" w:lineRule="auto"/>
              <w:ind w:left="107"/>
              <w:rPr>
                <w:rFonts w:cs="Aptos Serif"/>
              </w:rPr>
            </w:pPr>
            <w:r w:rsidRPr="00EE6E1C">
              <w:rPr>
                <w:rFonts w:cs="Aptos Serif"/>
              </w:rPr>
              <w:t>Chingola-Kitwe</w:t>
            </w:r>
            <w:r w:rsidRPr="00EE6E1C">
              <w:rPr>
                <w:rFonts w:cs="Aptos Serif"/>
                <w:spacing w:val="-13"/>
              </w:rPr>
              <w:t xml:space="preserve"> </w:t>
            </w:r>
            <w:r w:rsidRPr="00EE6E1C">
              <w:rPr>
                <w:rFonts w:cs="Aptos Serif"/>
                <w:spacing w:val="-4"/>
              </w:rPr>
              <w:t>Road</w:t>
            </w:r>
          </w:p>
        </w:tc>
        <w:tc>
          <w:tcPr>
            <w:tcW w:w="1889" w:type="dxa"/>
          </w:tcPr>
          <w:p w14:paraId="5CDC7746" w14:textId="77777777" w:rsidR="001D424F" w:rsidRPr="00EE6E1C" w:rsidRDefault="00C11E50" w:rsidP="00223B7B">
            <w:pPr>
              <w:pStyle w:val="TableParagraph"/>
              <w:spacing w:before="40" w:after="0" w:line="276" w:lineRule="auto"/>
              <w:ind w:left="0" w:right="397"/>
              <w:jc w:val="right"/>
              <w:rPr>
                <w:rFonts w:cs="Aptos Serif"/>
              </w:rPr>
            </w:pPr>
            <w:r w:rsidRPr="00EE6E1C">
              <w:rPr>
                <w:rFonts w:cs="Aptos Serif"/>
                <w:spacing w:val="-2"/>
              </w:rPr>
              <w:t>623514.0036</w:t>
            </w:r>
          </w:p>
        </w:tc>
        <w:tc>
          <w:tcPr>
            <w:tcW w:w="1892" w:type="dxa"/>
          </w:tcPr>
          <w:p w14:paraId="5CDC7747" w14:textId="77777777" w:rsidR="001D424F" w:rsidRPr="00EE6E1C" w:rsidRDefault="00C11E50" w:rsidP="00223B7B">
            <w:pPr>
              <w:pStyle w:val="TableParagraph"/>
              <w:spacing w:before="40" w:after="0" w:line="276" w:lineRule="auto"/>
              <w:ind w:left="286" w:right="281"/>
              <w:jc w:val="center"/>
              <w:rPr>
                <w:rFonts w:cs="Aptos Serif"/>
              </w:rPr>
            </w:pPr>
            <w:r w:rsidRPr="00EE6E1C">
              <w:rPr>
                <w:rFonts w:cs="Aptos Serif"/>
                <w:spacing w:val="-2"/>
              </w:rPr>
              <w:t>8593353.67</w:t>
            </w:r>
          </w:p>
        </w:tc>
      </w:tr>
      <w:tr w:rsidR="001D424F" w:rsidRPr="00EE6E1C" w14:paraId="5CDC774D" w14:textId="77777777">
        <w:trPr>
          <w:trHeight w:val="287"/>
        </w:trPr>
        <w:tc>
          <w:tcPr>
            <w:tcW w:w="1109" w:type="dxa"/>
          </w:tcPr>
          <w:p w14:paraId="5CDC7749" w14:textId="77777777" w:rsidR="001D424F" w:rsidRPr="00EE6E1C" w:rsidRDefault="00C11E50" w:rsidP="00223B7B">
            <w:pPr>
              <w:pStyle w:val="TableParagraph"/>
              <w:spacing w:after="0" w:line="276" w:lineRule="auto"/>
              <w:ind w:left="6"/>
              <w:jc w:val="center"/>
              <w:rPr>
                <w:rFonts w:cs="Aptos Serif"/>
              </w:rPr>
            </w:pPr>
            <w:r w:rsidRPr="00EE6E1C">
              <w:rPr>
                <w:rFonts w:cs="Aptos Serif"/>
              </w:rPr>
              <w:t>N</w:t>
            </w:r>
          </w:p>
        </w:tc>
        <w:tc>
          <w:tcPr>
            <w:tcW w:w="4199" w:type="dxa"/>
          </w:tcPr>
          <w:p w14:paraId="5CDC774A" w14:textId="77777777" w:rsidR="001D424F" w:rsidRPr="00EE6E1C" w:rsidRDefault="00C11E50" w:rsidP="00223B7B">
            <w:pPr>
              <w:pStyle w:val="TableParagraph"/>
              <w:spacing w:after="0" w:line="276" w:lineRule="auto"/>
              <w:ind w:left="107"/>
              <w:rPr>
                <w:rFonts w:cs="Aptos Serif"/>
              </w:rPr>
            </w:pPr>
            <w:r w:rsidRPr="00EE6E1C">
              <w:rPr>
                <w:rFonts w:cs="Aptos Serif"/>
              </w:rPr>
              <w:t>Chingola-Kitwe</w:t>
            </w:r>
            <w:r w:rsidRPr="00EE6E1C">
              <w:rPr>
                <w:rFonts w:cs="Aptos Serif"/>
                <w:spacing w:val="-13"/>
              </w:rPr>
              <w:t xml:space="preserve"> </w:t>
            </w:r>
            <w:r w:rsidRPr="00EE6E1C">
              <w:rPr>
                <w:rFonts w:cs="Aptos Serif"/>
                <w:spacing w:val="-4"/>
              </w:rPr>
              <w:t>Road</w:t>
            </w:r>
          </w:p>
        </w:tc>
        <w:tc>
          <w:tcPr>
            <w:tcW w:w="1889" w:type="dxa"/>
          </w:tcPr>
          <w:p w14:paraId="5CDC774B" w14:textId="77777777" w:rsidR="001D424F" w:rsidRPr="00EE6E1C" w:rsidRDefault="00C11E50" w:rsidP="00223B7B">
            <w:pPr>
              <w:pStyle w:val="TableParagraph"/>
              <w:spacing w:before="40" w:after="0" w:line="276" w:lineRule="auto"/>
              <w:ind w:left="0" w:right="397"/>
              <w:jc w:val="right"/>
              <w:rPr>
                <w:rFonts w:cs="Aptos Serif"/>
              </w:rPr>
            </w:pPr>
            <w:r w:rsidRPr="00EE6E1C">
              <w:rPr>
                <w:rFonts w:cs="Aptos Serif"/>
                <w:spacing w:val="-2"/>
              </w:rPr>
              <w:t>623750.5236</w:t>
            </w:r>
          </w:p>
        </w:tc>
        <w:tc>
          <w:tcPr>
            <w:tcW w:w="1892" w:type="dxa"/>
          </w:tcPr>
          <w:p w14:paraId="5CDC774C" w14:textId="77777777" w:rsidR="001D424F" w:rsidRPr="00EE6E1C" w:rsidRDefault="00C11E50" w:rsidP="00223B7B">
            <w:pPr>
              <w:pStyle w:val="TableParagraph"/>
              <w:spacing w:before="40" w:after="0" w:line="276" w:lineRule="auto"/>
              <w:ind w:left="284" w:right="281"/>
              <w:jc w:val="center"/>
              <w:rPr>
                <w:rFonts w:cs="Aptos Serif"/>
              </w:rPr>
            </w:pPr>
            <w:r w:rsidRPr="00EE6E1C">
              <w:rPr>
                <w:rFonts w:cs="Aptos Serif"/>
                <w:spacing w:val="-2"/>
              </w:rPr>
              <w:t>8593035.039</w:t>
            </w:r>
          </w:p>
        </w:tc>
      </w:tr>
      <w:tr w:rsidR="00C648FB" w:rsidRPr="00EE6E1C" w14:paraId="6F548C32" w14:textId="77777777">
        <w:trPr>
          <w:trHeight w:val="287"/>
        </w:trPr>
        <w:tc>
          <w:tcPr>
            <w:tcW w:w="1109" w:type="dxa"/>
          </w:tcPr>
          <w:p w14:paraId="687AAFEF" w14:textId="29D532DA" w:rsidR="00C648FB" w:rsidRPr="00EE6E1C" w:rsidRDefault="00C648FB" w:rsidP="00C648FB">
            <w:pPr>
              <w:pStyle w:val="TableParagraph"/>
              <w:spacing w:after="0" w:line="276" w:lineRule="auto"/>
              <w:ind w:left="6"/>
              <w:jc w:val="center"/>
              <w:rPr>
                <w:rFonts w:cs="Aptos Serif"/>
              </w:rPr>
            </w:pPr>
            <w:r w:rsidRPr="00EE6E1C">
              <w:rPr>
                <w:rFonts w:cs="Aptos Serif"/>
              </w:rPr>
              <w:t>O</w:t>
            </w:r>
          </w:p>
        </w:tc>
        <w:tc>
          <w:tcPr>
            <w:tcW w:w="4199" w:type="dxa"/>
          </w:tcPr>
          <w:p w14:paraId="45BC65AD" w14:textId="730C94A8" w:rsidR="00C648FB" w:rsidRPr="00EE6E1C" w:rsidRDefault="00C648FB" w:rsidP="00C648FB">
            <w:pPr>
              <w:pStyle w:val="TableParagraph"/>
              <w:spacing w:after="0" w:line="276" w:lineRule="auto"/>
              <w:ind w:left="107"/>
              <w:rPr>
                <w:rFonts w:cs="Aptos Serif"/>
              </w:rPr>
            </w:pPr>
            <w:r w:rsidRPr="00EE6E1C">
              <w:rPr>
                <w:rFonts w:cs="Aptos Serif"/>
              </w:rPr>
              <w:t>Chingola-Kitwe</w:t>
            </w:r>
            <w:r w:rsidRPr="00EE6E1C">
              <w:rPr>
                <w:rFonts w:cs="Aptos Serif"/>
                <w:spacing w:val="-13"/>
              </w:rPr>
              <w:t xml:space="preserve"> </w:t>
            </w:r>
            <w:r w:rsidRPr="00EE6E1C">
              <w:rPr>
                <w:rFonts w:cs="Aptos Serif"/>
                <w:spacing w:val="-4"/>
              </w:rPr>
              <w:t>Road</w:t>
            </w:r>
          </w:p>
        </w:tc>
        <w:tc>
          <w:tcPr>
            <w:tcW w:w="1889" w:type="dxa"/>
          </w:tcPr>
          <w:p w14:paraId="67956F5E" w14:textId="44AFEB77" w:rsidR="00C648FB" w:rsidRPr="00EE6E1C" w:rsidRDefault="00C648FB" w:rsidP="00C648FB">
            <w:pPr>
              <w:pStyle w:val="TableParagraph"/>
              <w:spacing w:before="40" w:after="0" w:line="276" w:lineRule="auto"/>
              <w:ind w:left="0" w:right="397"/>
              <w:jc w:val="right"/>
              <w:rPr>
                <w:rFonts w:cs="Aptos Serif"/>
                <w:spacing w:val="-2"/>
              </w:rPr>
            </w:pPr>
            <w:r w:rsidRPr="00EE6E1C">
              <w:rPr>
                <w:rFonts w:cs="Aptos Serif"/>
                <w:spacing w:val="-2"/>
              </w:rPr>
              <w:t>624104.1219</w:t>
            </w:r>
          </w:p>
        </w:tc>
        <w:tc>
          <w:tcPr>
            <w:tcW w:w="1892" w:type="dxa"/>
          </w:tcPr>
          <w:p w14:paraId="6ADE5AF6" w14:textId="2BE90694" w:rsidR="00C648FB" w:rsidRPr="00EE6E1C" w:rsidRDefault="00C648FB" w:rsidP="00C648FB">
            <w:pPr>
              <w:pStyle w:val="TableParagraph"/>
              <w:spacing w:before="40" w:after="0" w:line="276" w:lineRule="auto"/>
              <w:ind w:left="284" w:right="281"/>
              <w:jc w:val="center"/>
              <w:rPr>
                <w:rFonts w:cs="Aptos Serif"/>
                <w:spacing w:val="-2"/>
              </w:rPr>
            </w:pPr>
            <w:r w:rsidRPr="00EE6E1C">
              <w:rPr>
                <w:rFonts w:cs="Aptos Serif"/>
                <w:spacing w:val="-2"/>
              </w:rPr>
              <w:t>8592565.452</w:t>
            </w:r>
          </w:p>
        </w:tc>
      </w:tr>
      <w:tr w:rsidR="00C648FB" w:rsidRPr="00EE6E1C" w14:paraId="4893A617" w14:textId="77777777">
        <w:trPr>
          <w:trHeight w:val="287"/>
        </w:trPr>
        <w:tc>
          <w:tcPr>
            <w:tcW w:w="1109" w:type="dxa"/>
          </w:tcPr>
          <w:p w14:paraId="05E45353" w14:textId="25AE2725" w:rsidR="00C648FB" w:rsidRPr="00EE6E1C" w:rsidRDefault="00C648FB" w:rsidP="00C648FB">
            <w:pPr>
              <w:pStyle w:val="TableParagraph"/>
              <w:spacing w:after="0" w:line="276" w:lineRule="auto"/>
              <w:ind w:left="6"/>
              <w:jc w:val="center"/>
              <w:rPr>
                <w:rFonts w:cs="Aptos Serif"/>
              </w:rPr>
            </w:pPr>
            <w:r w:rsidRPr="00EE6E1C">
              <w:rPr>
                <w:rFonts w:cs="Aptos Serif"/>
              </w:rPr>
              <w:t>P</w:t>
            </w:r>
          </w:p>
        </w:tc>
        <w:tc>
          <w:tcPr>
            <w:tcW w:w="4199" w:type="dxa"/>
          </w:tcPr>
          <w:p w14:paraId="235D43BD" w14:textId="252085F1" w:rsidR="00C648FB" w:rsidRPr="00EE6E1C" w:rsidRDefault="00C648FB" w:rsidP="00C648FB">
            <w:pPr>
              <w:pStyle w:val="TableParagraph"/>
              <w:spacing w:after="0" w:line="276" w:lineRule="auto"/>
              <w:ind w:left="107"/>
              <w:rPr>
                <w:rFonts w:cs="Aptos Serif"/>
              </w:rPr>
            </w:pPr>
            <w:r w:rsidRPr="00EE6E1C">
              <w:rPr>
                <w:rFonts w:cs="Aptos Serif"/>
              </w:rPr>
              <w:t>Chingola-Kitwe</w:t>
            </w:r>
            <w:r w:rsidRPr="00EE6E1C">
              <w:rPr>
                <w:rFonts w:cs="Aptos Serif"/>
                <w:spacing w:val="-13"/>
              </w:rPr>
              <w:t xml:space="preserve"> </w:t>
            </w:r>
            <w:r w:rsidRPr="00EE6E1C">
              <w:rPr>
                <w:rFonts w:cs="Aptos Serif"/>
                <w:spacing w:val="-4"/>
              </w:rPr>
              <w:t>Road</w:t>
            </w:r>
          </w:p>
        </w:tc>
        <w:tc>
          <w:tcPr>
            <w:tcW w:w="1889" w:type="dxa"/>
          </w:tcPr>
          <w:p w14:paraId="4BFC600F" w14:textId="6BBF3DAC" w:rsidR="00C648FB" w:rsidRPr="00EE6E1C" w:rsidRDefault="00C648FB" w:rsidP="00C648FB">
            <w:pPr>
              <w:pStyle w:val="TableParagraph"/>
              <w:spacing w:before="40" w:after="0" w:line="276" w:lineRule="auto"/>
              <w:ind w:left="0" w:right="397"/>
              <w:jc w:val="right"/>
              <w:rPr>
                <w:rFonts w:cs="Aptos Serif"/>
                <w:spacing w:val="-2"/>
              </w:rPr>
            </w:pPr>
            <w:r w:rsidRPr="00EE6E1C">
              <w:rPr>
                <w:rFonts w:cs="Aptos Serif"/>
                <w:spacing w:val="-2"/>
              </w:rPr>
              <w:t>625356.8645</w:t>
            </w:r>
          </w:p>
        </w:tc>
        <w:tc>
          <w:tcPr>
            <w:tcW w:w="1892" w:type="dxa"/>
          </w:tcPr>
          <w:p w14:paraId="2BFDF458" w14:textId="22ADE87F" w:rsidR="00C648FB" w:rsidRPr="00EE6E1C" w:rsidRDefault="00C648FB" w:rsidP="00C648FB">
            <w:pPr>
              <w:pStyle w:val="TableParagraph"/>
              <w:spacing w:before="40" w:after="0" w:line="276" w:lineRule="auto"/>
              <w:ind w:left="284" w:right="281"/>
              <w:jc w:val="center"/>
              <w:rPr>
                <w:rFonts w:cs="Aptos Serif"/>
                <w:spacing w:val="-2"/>
              </w:rPr>
            </w:pPr>
            <w:r w:rsidRPr="00EE6E1C">
              <w:rPr>
                <w:rFonts w:cs="Aptos Serif"/>
                <w:spacing w:val="-2"/>
              </w:rPr>
              <w:t>8593181.446</w:t>
            </w:r>
          </w:p>
        </w:tc>
      </w:tr>
      <w:tr w:rsidR="00C648FB" w:rsidRPr="00EE6E1C" w14:paraId="4A25B5A7" w14:textId="77777777">
        <w:trPr>
          <w:trHeight w:val="287"/>
        </w:trPr>
        <w:tc>
          <w:tcPr>
            <w:tcW w:w="1109" w:type="dxa"/>
          </w:tcPr>
          <w:p w14:paraId="1244F648" w14:textId="04BD111A" w:rsidR="00C648FB" w:rsidRPr="00EE6E1C" w:rsidRDefault="00C648FB" w:rsidP="00C648FB">
            <w:pPr>
              <w:pStyle w:val="TableParagraph"/>
              <w:spacing w:after="0" w:line="276" w:lineRule="auto"/>
              <w:ind w:left="6"/>
              <w:jc w:val="center"/>
              <w:rPr>
                <w:rFonts w:cs="Aptos Serif"/>
              </w:rPr>
            </w:pPr>
            <w:r w:rsidRPr="00EE6E1C">
              <w:rPr>
                <w:rFonts w:cs="Aptos Serif"/>
              </w:rPr>
              <w:t>Q</w:t>
            </w:r>
          </w:p>
        </w:tc>
        <w:tc>
          <w:tcPr>
            <w:tcW w:w="4199" w:type="dxa"/>
          </w:tcPr>
          <w:p w14:paraId="7AA8E18C" w14:textId="6445D86D" w:rsidR="00C648FB" w:rsidRPr="00EE6E1C" w:rsidRDefault="00C648FB" w:rsidP="00C648FB">
            <w:pPr>
              <w:pStyle w:val="TableParagraph"/>
              <w:spacing w:after="0" w:line="276" w:lineRule="auto"/>
              <w:ind w:left="107"/>
              <w:rPr>
                <w:rFonts w:cs="Aptos Serif"/>
              </w:rPr>
            </w:pPr>
            <w:r w:rsidRPr="00EE6E1C">
              <w:rPr>
                <w:rFonts w:cs="Aptos Serif"/>
              </w:rPr>
              <w:t>Mukuba</w:t>
            </w:r>
            <w:r w:rsidRPr="00EE6E1C">
              <w:rPr>
                <w:rFonts w:cs="Aptos Serif"/>
                <w:spacing w:val="-6"/>
              </w:rPr>
              <w:t xml:space="preserve"> </w:t>
            </w:r>
            <w:r w:rsidRPr="00EE6E1C">
              <w:rPr>
                <w:rFonts w:cs="Aptos Serif"/>
              </w:rPr>
              <w:t>University</w:t>
            </w:r>
            <w:r w:rsidRPr="00EE6E1C">
              <w:rPr>
                <w:rFonts w:cs="Aptos Serif"/>
                <w:spacing w:val="-5"/>
              </w:rPr>
              <w:t xml:space="preserve"> </w:t>
            </w:r>
            <w:r w:rsidRPr="00EE6E1C">
              <w:rPr>
                <w:rFonts w:cs="Aptos Serif"/>
                <w:spacing w:val="-2"/>
              </w:rPr>
              <w:t>Campus</w:t>
            </w:r>
          </w:p>
        </w:tc>
        <w:tc>
          <w:tcPr>
            <w:tcW w:w="1889" w:type="dxa"/>
          </w:tcPr>
          <w:p w14:paraId="3BE1BD4F" w14:textId="668CC076" w:rsidR="00C648FB" w:rsidRPr="00EE6E1C" w:rsidRDefault="00C648FB" w:rsidP="00C648FB">
            <w:pPr>
              <w:pStyle w:val="TableParagraph"/>
              <w:spacing w:before="40" w:after="0" w:line="276" w:lineRule="auto"/>
              <w:ind w:left="0" w:right="397"/>
              <w:jc w:val="right"/>
              <w:rPr>
                <w:rFonts w:cs="Aptos Serif"/>
                <w:spacing w:val="-2"/>
              </w:rPr>
            </w:pPr>
            <w:r w:rsidRPr="00EE6E1C">
              <w:rPr>
                <w:rFonts w:cs="Aptos Serif"/>
                <w:spacing w:val="-2"/>
              </w:rPr>
              <w:t>625617.189</w:t>
            </w:r>
          </w:p>
        </w:tc>
        <w:tc>
          <w:tcPr>
            <w:tcW w:w="1892" w:type="dxa"/>
          </w:tcPr>
          <w:p w14:paraId="5E284681" w14:textId="40C05A2A" w:rsidR="00C648FB" w:rsidRPr="00EE6E1C" w:rsidRDefault="00C648FB" w:rsidP="00C648FB">
            <w:pPr>
              <w:pStyle w:val="TableParagraph"/>
              <w:spacing w:before="40" w:after="0" w:line="276" w:lineRule="auto"/>
              <w:ind w:left="284" w:right="281"/>
              <w:jc w:val="center"/>
              <w:rPr>
                <w:rFonts w:cs="Aptos Serif"/>
                <w:spacing w:val="-2"/>
              </w:rPr>
            </w:pPr>
            <w:r w:rsidRPr="00EE6E1C">
              <w:rPr>
                <w:rFonts w:cs="Aptos Serif"/>
                <w:spacing w:val="-2"/>
              </w:rPr>
              <w:t>8593696.158</w:t>
            </w:r>
          </w:p>
        </w:tc>
      </w:tr>
      <w:tr w:rsidR="00C648FB" w:rsidRPr="00EE6E1C" w14:paraId="332E92C0" w14:textId="77777777">
        <w:trPr>
          <w:trHeight w:val="287"/>
        </w:trPr>
        <w:tc>
          <w:tcPr>
            <w:tcW w:w="1109" w:type="dxa"/>
          </w:tcPr>
          <w:p w14:paraId="049F3F7E" w14:textId="2E4FDB4B" w:rsidR="00C648FB" w:rsidRPr="00EE6E1C" w:rsidRDefault="00C648FB" w:rsidP="00C648FB">
            <w:pPr>
              <w:pStyle w:val="TableParagraph"/>
              <w:spacing w:after="0" w:line="276" w:lineRule="auto"/>
              <w:ind w:left="6"/>
              <w:jc w:val="center"/>
              <w:rPr>
                <w:rFonts w:cs="Aptos Serif"/>
              </w:rPr>
            </w:pPr>
            <w:r w:rsidRPr="00EE6E1C">
              <w:rPr>
                <w:rFonts w:cs="Aptos Serif"/>
              </w:rPr>
              <w:t>R</w:t>
            </w:r>
          </w:p>
        </w:tc>
        <w:tc>
          <w:tcPr>
            <w:tcW w:w="4199" w:type="dxa"/>
          </w:tcPr>
          <w:p w14:paraId="6C538941" w14:textId="489CA483" w:rsidR="00C648FB" w:rsidRPr="00EE6E1C" w:rsidRDefault="00C648FB" w:rsidP="00C648FB">
            <w:pPr>
              <w:pStyle w:val="TableParagraph"/>
              <w:spacing w:after="0" w:line="276" w:lineRule="auto"/>
              <w:ind w:left="107"/>
              <w:rPr>
                <w:rFonts w:cs="Aptos Serif"/>
              </w:rPr>
            </w:pPr>
            <w:r w:rsidRPr="00EE6E1C">
              <w:rPr>
                <w:rFonts w:cs="Aptos Serif"/>
                <w:spacing w:val="-2"/>
              </w:rPr>
              <w:t>Garneton</w:t>
            </w:r>
          </w:p>
        </w:tc>
        <w:tc>
          <w:tcPr>
            <w:tcW w:w="1889" w:type="dxa"/>
          </w:tcPr>
          <w:p w14:paraId="5BC58390" w14:textId="3C600E61" w:rsidR="00C648FB" w:rsidRPr="00EE6E1C" w:rsidRDefault="00C648FB" w:rsidP="00C648FB">
            <w:pPr>
              <w:pStyle w:val="TableParagraph"/>
              <w:spacing w:before="40" w:after="0" w:line="276" w:lineRule="auto"/>
              <w:ind w:left="0" w:right="397"/>
              <w:jc w:val="right"/>
              <w:rPr>
                <w:rFonts w:cs="Aptos Serif"/>
                <w:spacing w:val="-2"/>
              </w:rPr>
            </w:pPr>
            <w:r w:rsidRPr="00EE6E1C">
              <w:rPr>
                <w:rFonts w:cs="Aptos Serif"/>
                <w:spacing w:val="-2"/>
              </w:rPr>
              <w:t>628476.4435</w:t>
            </w:r>
          </w:p>
        </w:tc>
        <w:tc>
          <w:tcPr>
            <w:tcW w:w="1892" w:type="dxa"/>
          </w:tcPr>
          <w:p w14:paraId="43551C61" w14:textId="4C148271" w:rsidR="00C648FB" w:rsidRPr="00EE6E1C" w:rsidRDefault="00C648FB" w:rsidP="00C648FB">
            <w:pPr>
              <w:pStyle w:val="TableParagraph"/>
              <w:spacing w:before="40" w:after="0" w:line="276" w:lineRule="auto"/>
              <w:ind w:left="284" w:right="281"/>
              <w:jc w:val="center"/>
              <w:rPr>
                <w:rFonts w:cs="Aptos Serif"/>
                <w:spacing w:val="-2"/>
              </w:rPr>
            </w:pPr>
            <w:r w:rsidRPr="00EE6E1C">
              <w:rPr>
                <w:rFonts w:cs="Aptos Serif"/>
                <w:spacing w:val="-2"/>
              </w:rPr>
              <w:t>8593504.622</w:t>
            </w:r>
          </w:p>
        </w:tc>
      </w:tr>
      <w:tr w:rsidR="00C648FB" w:rsidRPr="00EE6E1C" w14:paraId="16BC34BD" w14:textId="77777777">
        <w:trPr>
          <w:trHeight w:val="287"/>
        </w:trPr>
        <w:tc>
          <w:tcPr>
            <w:tcW w:w="1109" w:type="dxa"/>
          </w:tcPr>
          <w:p w14:paraId="1FB3E8F0" w14:textId="49DD15C5" w:rsidR="00C648FB" w:rsidRPr="00EE6E1C" w:rsidRDefault="00C648FB" w:rsidP="00C648FB">
            <w:pPr>
              <w:pStyle w:val="TableParagraph"/>
              <w:spacing w:after="0" w:line="276" w:lineRule="auto"/>
              <w:ind w:left="6"/>
              <w:jc w:val="center"/>
              <w:rPr>
                <w:rFonts w:cs="Aptos Serif"/>
              </w:rPr>
            </w:pPr>
            <w:r w:rsidRPr="00EE6E1C">
              <w:rPr>
                <w:rFonts w:cs="Aptos Serif"/>
              </w:rPr>
              <w:t>S</w:t>
            </w:r>
          </w:p>
        </w:tc>
        <w:tc>
          <w:tcPr>
            <w:tcW w:w="4199" w:type="dxa"/>
          </w:tcPr>
          <w:p w14:paraId="53FC08C4" w14:textId="419915E9" w:rsidR="00C648FB" w:rsidRPr="00EE6E1C" w:rsidRDefault="00C648FB" w:rsidP="00C648FB">
            <w:pPr>
              <w:pStyle w:val="TableParagraph"/>
              <w:spacing w:after="0" w:line="276" w:lineRule="auto"/>
              <w:ind w:left="107"/>
              <w:rPr>
                <w:rFonts w:cs="Aptos Serif"/>
              </w:rPr>
            </w:pPr>
            <w:r w:rsidRPr="00EE6E1C">
              <w:rPr>
                <w:rFonts w:cs="Aptos Serif"/>
              </w:rPr>
              <w:t>Dale</w:t>
            </w:r>
            <w:r w:rsidRPr="00EE6E1C">
              <w:rPr>
                <w:rFonts w:cs="Aptos Serif"/>
                <w:spacing w:val="-5"/>
              </w:rPr>
              <w:t xml:space="preserve"> </w:t>
            </w:r>
            <w:r w:rsidRPr="00EE6E1C">
              <w:rPr>
                <w:rFonts w:cs="Aptos Serif"/>
              </w:rPr>
              <w:t>Litana</w:t>
            </w:r>
            <w:r w:rsidRPr="00EE6E1C">
              <w:rPr>
                <w:rFonts w:cs="Aptos Serif"/>
                <w:spacing w:val="-1"/>
              </w:rPr>
              <w:t xml:space="preserve"> </w:t>
            </w:r>
            <w:r w:rsidRPr="00EE6E1C">
              <w:rPr>
                <w:rFonts w:cs="Aptos Serif"/>
                <w:spacing w:val="-4"/>
              </w:rPr>
              <w:t>Farm</w:t>
            </w:r>
          </w:p>
        </w:tc>
        <w:tc>
          <w:tcPr>
            <w:tcW w:w="1889" w:type="dxa"/>
          </w:tcPr>
          <w:p w14:paraId="06E92F48" w14:textId="28EA6257" w:rsidR="00C648FB" w:rsidRPr="00EE6E1C" w:rsidRDefault="00C648FB" w:rsidP="00C648FB">
            <w:pPr>
              <w:pStyle w:val="TableParagraph"/>
              <w:spacing w:before="40" w:after="0" w:line="276" w:lineRule="auto"/>
              <w:ind w:left="0" w:right="397"/>
              <w:jc w:val="right"/>
              <w:rPr>
                <w:rFonts w:cs="Aptos Serif"/>
                <w:spacing w:val="-2"/>
              </w:rPr>
            </w:pPr>
            <w:r w:rsidRPr="00EE6E1C">
              <w:rPr>
                <w:rFonts w:cs="Aptos Serif"/>
                <w:spacing w:val="-2"/>
              </w:rPr>
              <w:t>628137.883</w:t>
            </w:r>
          </w:p>
        </w:tc>
        <w:tc>
          <w:tcPr>
            <w:tcW w:w="1892" w:type="dxa"/>
          </w:tcPr>
          <w:p w14:paraId="3AC79C19" w14:textId="42CB5D27" w:rsidR="00C648FB" w:rsidRPr="00EE6E1C" w:rsidRDefault="00C648FB" w:rsidP="00C648FB">
            <w:pPr>
              <w:pStyle w:val="TableParagraph"/>
              <w:spacing w:before="40" w:after="0" w:line="276" w:lineRule="auto"/>
              <w:ind w:left="284" w:right="281"/>
              <w:jc w:val="center"/>
              <w:rPr>
                <w:rFonts w:cs="Aptos Serif"/>
                <w:spacing w:val="-2"/>
              </w:rPr>
            </w:pPr>
            <w:r w:rsidRPr="00EE6E1C">
              <w:rPr>
                <w:rFonts w:cs="Aptos Serif"/>
                <w:spacing w:val="-2"/>
              </w:rPr>
              <w:t>8594959.156</w:t>
            </w:r>
          </w:p>
        </w:tc>
      </w:tr>
      <w:tr w:rsidR="00C648FB" w:rsidRPr="00EE6E1C" w14:paraId="7C004152" w14:textId="77777777">
        <w:trPr>
          <w:trHeight w:val="287"/>
        </w:trPr>
        <w:tc>
          <w:tcPr>
            <w:tcW w:w="1109" w:type="dxa"/>
          </w:tcPr>
          <w:p w14:paraId="279B02FC" w14:textId="29C329FF" w:rsidR="00C648FB" w:rsidRPr="00EE6E1C" w:rsidRDefault="00C648FB" w:rsidP="00C648FB">
            <w:pPr>
              <w:pStyle w:val="TableParagraph"/>
              <w:spacing w:after="0" w:line="276" w:lineRule="auto"/>
              <w:ind w:left="6"/>
              <w:jc w:val="center"/>
              <w:rPr>
                <w:rFonts w:cs="Aptos Serif"/>
              </w:rPr>
            </w:pPr>
            <w:r w:rsidRPr="00EE6E1C">
              <w:rPr>
                <w:rFonts w:cs="Aptos Serif"/>
              </w:rPr>
              <w:t>T</w:t>
            </w:r>
          </w:p>
        </w:tc>
        <w:tc>
          <w:tcPr>
            <w:tcW w:w="4199" w:type="dxa"/>
          </w:tcPr>
          <w:p w14:paraId="00CE3EBD" w14:textId="3F2EDD59" w:rsidR="00C648FB" w:rsidRPr="00EE6E1C" w:rsidRDefault="00C648FB" w:rsidP="00C648FB">
            <w:pPr>
              <w:pStyle w:val="TableParagraph"/>
              <w:spacing w:after="0" w:line="276" w:lineRule="auto"/>
              <w:ind w:left="107"/>
              <w:rPr>
                <w:rFonts w:cs="Aptos Serif"/>
              </w:rPr>
            </w:pPr>
            <w:r w:rsidRPr="00EE6E1C">
              <w:rPr>
                <w:rFonts w:cs="Aptos Serif"/>
              </w:rPr>
              <w:t>CEC</w:t>
            </w:r>
            <w:r w:rsidRPr="00EE6E1C">
              <w:rPr>
                <w:rFonts w:cs="Aptos Serif"/>
                <w:spacing w:val="-5"/>
              </w:rPr>
              <w:t xml:space="preserve"> </w:t>
            </w:r>
            <w:r w:rsidRPr="00EE6E1C">
              <w:rPr>
                <w:rFonts w:cs="Aptos Serif"/>
              </w:rPr>
              <w:t>Titled</w:t>
            </w:r>
            <w:r w:rsidRPr="00EE6E1C">
              <w:rPr>
                <w:rFonts w:cs="Aptos Serif"/>
                <w:spacing w:val="-3"/>
              </w:rPr>
              <w:t xml:space="preserve"> </w:t>
            </w:r>
            <w:r w:rsidRPr="00EE6E1C">
              <w:rPr>
                <w:rFonts w:cs="Aptos Serif"/>
              </w:rPr>
              <w:t>Land-</w:t>
            </w:r>
            <w:r w:rsidRPr="00EE6E1C">
              <w:rPr>
                <w:rFonts w:cs="Aptos Serif"/>
                <w:spacing w:val="-2"/>
              </w:rPr>
              <w:t>Garneton</w:t>
            </w:r>
          </w:p>
        </w:tc>
        <w:tc>
          <w:tcPr>
            <w:tcW w:w="1889" w:type="dxa"/>
          </w:tcPr>
          <w:p w14:paraId="03498D30" w14:textId="03EE84A4" w:rsidR="00C648FB" w:rsidRPr="00EE6E1C" w:rsidRDefault="00C648FB" w:rsidP="00C648FB">
            <w:pPr>
              <w:pStyle w:val="TableParagraph"/>
              <w:spacing w:before="40" w:after="0" w:line="276" w:lineRule="auto"/>
              <w:ind w:left="0" w:right="397"/>
              <w:jc w:val="right"/>
              <w:rPr>
                <w:rFonts w:cs="Aptos Serif"/>
                <w:spacing w:val="-2"/>
              </w:rPr>
            </w:pPr>
            <w:r w:rsidRPr="00EE6E1C">
              <w:rPr>
                <w:rFonts w:cs="Aptos Serif"/>
                <w:spacing w:val="-2"/>
              </w:rPr>
              <w:t>628262.7022</w:t>
            </w:r>
          </w:p>
        </w:tc>
        <w:tc>
          <w:tcPr>
            <w:tcW w:w="1892" w:type="dxa"/>
          </w:tcPr>
          <w:p w14:paraId="37BA2A94" w14:textId="70632ADE" w:rsidR="00C648FB" w:rsidRPr="00EE6E1C" w:rsidRDefault="00C648FB" w:rsidP="00C648FB">
            <w:pPr>
              <w:pStyle w:val="TableParagraph"/>
              <w:spacing w:before="40" w:after="0" w:line="276" w:lineRule="auto"/>
              <w:ind w:left="284" w:right="281"/>
              <w:jc w:val="center"/>
              <w:rPr>
                <w:rFonts w:cs="Aptos Serif"/>
                <w:spacing w:val="-2"/>
              </w:rPr>
            </w:pPr>
            <w:r w:rsidRPr="00EE6E1C">
              <w:rPr>
                <w:rFonts w:cs="Aptos Serif"/>
                <w:spacing w:val="-2"/>
              </w:rPr>
              <w:t>8595153.271</w:t>
            </w:r>
          </w:p>
        </w:tc>
      </w:tr>
      <w:tr w:rsidR="00C648FB" w:rsidRPr="00EE6E1C" w14:paraId="2C5BD676" w14:textId="77777777">
        <w:trPr>
          <w:trHeight w:val="287"/>
        </w:trPr>
        <w:tc>
          <w:tcPr>
            <w:tcW w:w="1109" w:type="dxa"/>
          </w:tcPr>
          <w:p w14:paraId="159E81F3" w14:textId="277075B2" w:rsidR="00C648FB" w:rsidRPr="00EE6E1C" w:rsidRDefault="00C648FB" w:rsidP="00C648FB">
            <w:pPr>
              <w:pStyle w:val="TableParagraph"/>
              <w:spacing w:after="0" w:line="276" w:lineRule="auto"/>
              <w:ind w:left="6"/>
              <w:jc w:val="center"/>
              <w:rPr>
                <w:rFonts w:cs="Aptos Serif"/>
              </w:rPr>
            </w:pPr>
            <w:r w:rsidRPr="00EE6E1C">
              <w:rPr>
                <w:rFonts w:cs="Aptos Serif"/>
              </w:rPr>
              <w:t>U</w:t>
            </w:r>
          </w:p>
        </w:tc>
        <w:tc>
          <w:tcPr>
            <w:tcW w:w="4199" w:type="dxa"/>
          </w:tcPr>
          <w:p w14:paraId="7CEBF3DB" w14:textId="205FE8A3" w:rsidR="00C648FB" w:rsidRPr="00EE6E1C" w:rsidRDefault="00C648FB" w:rsidP="00C648FB">
            <w:pPr>
              <w:pStyle w:val="TableParagraph"/>
              <w:spacing w:after="0" w:line="276" w:lineRule="auto"/>
              <w:ind w:left="107"/>
              <w:rPr>
                <w:rFonts w:cs="Aptos Serif"/>
              </w:rPr>
            </w:pPr>
            <w:r w:rsidRPr="00EE6E1C">
              <w:rPr>
                <w:rFonts w:cs="Aptos Serif"/>
              </w:rPr>
              <w:t>Proposed</w:t>
            </w:r>
            <w:r w:rsidRPr="00EE6E1C">
              <w:rPr>
                <w:rFonts w:cs="Aptos Serif"/>
                <w:spacing w:val="-4"/>
              </w:rPr>
              <w:t xml:space="preserve"> </w:t>
            </w:r>
            <w:r w:rsidRPr="00EE6E1C">
              <w:rPr>
                <w:rFonts w:cs="Aptos Serif"/>
              </w:rPr>
              <w:t>Garneton</w:t>
            </w:r>
            <w:r w:rsidRPr="00EE6E1C">
              <w:rPr>
                <w:rFonts w:cs="Aptos Serif"/>
                <w:spacing w:val="-5"/>
              </w:rPr>
              <w:t xml:space="preserve"> </w:t>
            </w:r>
            <w:r w:rsidRPr="00EE6E1C">
              <w:rPr>
                <w:rFonts w:cs="Aptos Serif"/>
              </w:rPr>
              <w:t>South</w:t>
            </w:r>
            <w:r w:rsidRPr="00EE6E1C">
              <w:rPr>
                <w:rFonts w:cs="Aptos Serif"/>
                <w:spacing w:val="-6"/>
              </w:rPr>
              <w:t xml:space="preserve"> </w:t>
            </w:r>
            <w:r w:rsidRPr="00EE6E1C">
              <w:rPr>
                <w:rFonts w:cs="Aptos Serif"/>
              </w:rPr>
              <w:t>Solar</w:t>
            </w:r>
            <w:r w:rsidRPr="00EE6E1C">
              <w:rPr>
                <w:rFonts w:cs="Aptos Serif"/>
                <w:spacing w:val="-3"/>
              </w:rPr>
              <w:t xml:space="preserve"> </w:t>
            </w:r>
            <w:r w:rsidRPr="00EE6E1C">
              <w:rPr>
                <w:rFonts w:cs="Aptos Serif"/>
              </w:rPr>
              <w:t>PV</w:t>
            </w:r>
            <w:r w:rsidRPr="00EE6E1C">
              <w:rPr>
                <w:rFonts w:cs="Aptos Serif"/>
                <w:spacing w:val="-3"/>
              </w:rPr>
              <w:t xml:space="preserve"> </w:t>
            </w:r>
            <w:r w:rsidRPr="00EE6E1C">
              <w:rPr>
                <w:rFonts w:cs="Aptos Serif"/>
                <w:spacing w:val="-4"/>
              </w:rPr>
              <w:t>plant</w:t>
            </w:r>
          </w:p>
        </w:tc>
        <w:tc>
          <w:tcPr>
            <w:tcW w:w="1889" w:type="dxa"/>
          </w:tcPr>
          <w:p w14:paraId="02F71BB0" w14:textId="1A6C66D2" w:rsidR="00C648FB" w:rsidRPr="00EE6E1C" w:rsidRDefault="00C648FB" w:rsidP="00C648FB">
            <w:pPr>
              <w:pStyle w:val="TableParagraph"/>
              <w:spacing w:before="40" w:after="0" w:line="276" w:lineRule="auto"/>
              <w:ind w:left="0" w:right="397"/>
              <w:jc w:val="right"/>
              <w:rPr>
                <w:rFonts w:cs="Aptos Serif"/>
                <w:spacing w:val="-2"/>
              </w:rPr>
            </w:pPr>
            <w:r w:rsidRPr="00EE6E1C">
              <w:rPr>
                <w:rFonts w:cs="Aptos Serif"/>
                <w:spacing w:val="-2"/>
              </w:rPr>
              <w:t>628279.2492</w:t>
            </w:r>
          </w:p>
        </w:tc>
        <w:tc>
          <w:tcPr>
            <w:tcW w:w="1892" w:type="dxa"/>
          </w:tcPr>
          <w:p w14:paraId="5CEDDD9E" w14:textId="4BB14335" w:rsidR="00C648FB" w:rsidRPr="00EE6E1C" w:rsidRDefault="00C648FB" w:rsidP="00C648FB">
            <w:pPr>
              <w:pStyle w:val="TableParagraph"/>
              <w:spacing w:before="40" w:after="0" w:line="276" w:lineRule="auto"/>
              <w:ind w:left="284" w:right="281"/>
              <w:jc w:val="center"/>
              <w:rPr>
                <w:rFonts w:cs="Aptos Serif"/>
                <w:spacing w:val="-2"/>
              </w:rPr>
            </w:pPr>
            <w:r w:rsidRPr="00EE6E1C">
              <w:rPr>
                <w:rFonts w:cs="Aptos Serif"/>
                <w:spacing w:val="-2"/>
              </w:rPr>
              <w:t>8595156.786</w:t>
            </w:r>
          </w:p>
        </w:tc>
      </w:tr>
      <w:tr w:rsidR="00C648FB" w:rsidRPr="00EE6E1C" w14:paraId="67A119DA" w14:textId="77777777">
        <w:trPr>
          <w:trHeight w:val="287"/>
        </w:trPr>
        <w:tc>
          <w:tcPr>
            <w:tcW w:w="1109" w:type="dxa"/>
          </w:tcPr>
          <w:p w14:paraId="4DC880FE" w14:textId="6A6C1594" w:rsidR="00C648FB" w:rsidRPr="00EE6E1C" w:rsidRDefault="00C648FB" w:rsidP="00C648FB">
            <w:pPr>
              <w:pStyle w:val="TableParagraph"/>
              <w:spacing w:after="0" w:line="276" w:lineRule="auto"/>
              <w:ind w:left="6"/>
              <w:jc w:val="center"/>
              <w:rPr>
                <w:rFonts w:cs="Aptos Serif"/>
              </w:rPr>
            </w:pPr>
            <w:r w:rsidRPr="00EE6E1C">
              <w:rPr>
                <w:rFonts w:cs="Aptos Serif"/>
              </w:rPr>
              <w:t>V</w:t>
            </w:r>
          </w:p>
        </w:tc>
        <w:tc>
          <w:tcPr>
            <w:tcW w:w="4199" w:type="dxa"/>
          </w:tcPr>
          <w:p w14:paraId="2009774D" w14:textId="4F84B9FD" w:rsidR="00C648FB" w:rsidRPr="00EE6E1C" w:rsidRDefault="00C648FB" w:rsidP="00C648FB">
            <w:pPr>
              <w:pStyle w:val="TableParagraph"/>
              <w:spacing w:after="0" w:line="276" w:lineRule="auto"/>
              <w:ind w:left="107"/>
              <w:rPr>
                <w:rFonts w:cs="Aptos Serif"/>
              </w:rPr>
            </w:pPr>
            <w:r w:rsidRPr="00EE6E1C">
              <w:rPr>
                <w:rFonts w:cs="Aptos Serif"/>
              </w:rPr>
              <w:t>Proposed</w:t>
            </w:r>
            <w:r w:rsidRPr="00EE6E1C">
              <w:rPr>
                <w:rFonts w:cs="Aptos Serif"/>
                <w:spacing w:val="-4"/>
              </w:rPr>
              <w:t xml:space="preserve"> </w:t>
            </w:r>
            <w:r w:rsidRPr="00EE6E1C">
              <w:rPr>
                <w:rFonts w:cs="Aptos Serif"/>
              </w:rPr>
              <w:t>Garneton</w:t>
            </w:r>
            <w:r w:rsidRPr="00EE6E1C">
              <w:rPr>
                <w:rFonts w:cs="Aptos Serif"/>
                <w:spacing w:val="-5"/>
              </w:rPr>
              <w:t xml:space="preserve"> </w:t>
            </w:r>
            <w:r w:rsidRPr="00EE6E1C">
              <w:rPr>
                <w:rFonts w:cs="Aptos Serif"/>
              </w:rPr>
              <w:t>South</w:t>
            </w:r>
            <w:r w:rsidRPr="00EE6E1C">
              <w:rPr>
                <w:rFonts w:cs="Aptos Serif"/>
                <w:spacing w:val="-6"/>
              </w:rPr>
              <w:t xml:space="preserve"> </w:t>
            </w:r>
            <w:r w:rsidRPr="00EE6E1C">
              <w:rPr>
                <w:rFonts w:cs="Aptos Serif"/>
              </w:rPr>
              <w:t>Solar</w:t>
            </w:r>
            <w:r w:rsidRPr="00EE6E1C">
              <w:rPr>
                <w:rFonts w:cs="Aptos Serif"/>
                <w:spacing w:val="-3"/>
              </w:rPr>
              <w:t xml:space="preserve"> </w:t>
            </w:r>
            <w:r w:rsidRPr="00EE6E1C">
              <w:rPr>
                <w:rFonts w:cs="Aptos Serif"/>
              </w:rPr>
              <w:t>PV</w:t>
            </w:r>
            <w:r w:rsidRPr="00EE6E1C">
              <w:rPr>
                <w:rFonts w:cs="Aptos Serif"/>
                <w:spacing w:val="-3"/>
              </w:rPr>
              <w:t xml:space="preserve"> </w:t>
            </w:r>
            <w:r w:rsidRPr="00EE6E1C">
              <w:rPr>
                <w:rFonts w:cs="Aptos Serif"/>
                <w:spacing w:val="-4"/>
              </w:rPr>
              <w:t>plant</w:t>
            </w:r>
          </w:p>
        </w:tc>
        <w:tc>
          <w:tcPr>
            <w:tcW w:w="1889" w:type="dxa"/>
          </w:tcPr>
          <w:p w14:paraId="26329573" w14:textId="31DFF5FA" w:rsidR="00C648FB" w:rsidRPr="00EE6E1C" w:rsidRDefault="00C648FB" w:rsidP="00C648FB">
            <w:pPr>
              <w:pStyle w:val="TableParagraph"/>
              <w:spacing w:before="40" w:after="0" w:line="276" w:lineRule="auto"/>
              <w:ind w:left="0" w:right="397"/>
              <w:jc w:val="right"/>
              <w:rPr>
                <w:rFonts w:cs="Aptos Serif"/>
                <w:spacing w:val="-2"/>
              </w:rPr>
            </w:pPr>
            <w:r w:rsidRPr="00EE6E1C">
              <w:rPr>
                <w:rFonts w:cs="Aptos Serif"/>
                <w:spacing w:val="-2"/>
              </w:rPr>
              <w:t>628280.1116</w:t>
            </w:r>
          </w:p>
        </w:tc>
        <w:tc>
          <w:tcPr>
            <w:tcW w:w="1892" w:type="dxa"/>
          </w:tcPr>
          <w:p w14:paraId="7D9C1366" w14:textId="77EC5434" w:rsidR="00C648FB" w:rsidRPr="00EE6E1C" w:rsidRDefault="00C648FB" w:rsidP="00C648FB">
            <w:pPr>
              <w:pStyle w:val="TableParagraph"/>
              <w:spacing w:before="40" w:after="0" w:line="276" w:lineRule="auto"/>
              <w:ind w:left="284" w:right="281"/>
              <w:jc w:val="center"/>
              <w:rPr>
                <w:rFonts w:cs="Aptos Serif"/>
                <w:spacing w:val="-2"/>
              </w:rPr>
            </w:pPr>
            <w:r w:rsidRPr="00EE6E1C">
              <w:rPr>
                <w:rFonts w:cs="Aptos Serif"/>
                <w:spacing w:val="-2"/>
              </w:rPr>
              <w:t>8595157.026</w:t>
            </w:r>
          </w:p>
        </w:tc>
      </w:tr>
    </w:tbl>
    <w:p w14:paraId="70698DE9" w14:textId="77777777" w:rsidR="001D424F" w:rsidRDefault="001D424F" w:rsidP="00EE6E1C">
      <w:pPr>
        <w:spacing w:after="240" w:line="276" w:lineRule="auto"/>
        <w:jc w:val="center"/>
        <w:rPr>
          <w:rFonts w:cs="Aptos Serif"/>
        </w:rPr>
      </w:pPr>
    </w:p>
    <w:p w14:paraId="5CDC7778" w14:textId="77777777" w:rsidR="001D424F" w:rsidRPr="00EE6E1C" w:rsidRDefault="001D424F" w:rsidP="00AB75A5">
      <w:pPr>
        <w:spacing w:after="240" w:line="276" w:lineRule="auto"/>
        <w:rPr>
          <w:rFonts w:cs="Aptos Serif"/>
        </w:rPr>
        <w:sectPr w:rsidR="001D424F" w:rsidRPr="00EE6E1C">
          <w:pgSz w:w="11910" w:h="16840"/>
          <w:pgMar w:top="1340" w:right="1260" w:bottom="1140" w:left="1340" w:header="786" w:footer="956" w:gutter="0"/>
          <w:cols w:space="720"/>
        </w:sectPr>
      </w:pPr>
    </w:p>
    <w:p w14:paraId="6AD032A7" w14:textId="77777777" w:rsidR="001D424F" w:rsidRDefault="001D424F" w:rsidP="00EE6E1C">
      <w:pPr>
        <w:spacing w:after="240" w:line="276" w:lineRule="auto"/>
        <w:rPr>
          <w:rFonts w:cs="Aptos Serif"/>
        </w:rPr>
      </w:pPr>
    </w:p>
    <w:p w14:paraId="33327C2C" w14:textId="77777777" w:rsidR="00B86E65" w:rsidRDefault="00B86E65" w:rsidP="0087091C">
      <w:pPr>
        <w:spacing w:after="0"/>
        <w:rPr>
          <w:rFonts w:cs="Aptos Serif"/>
        </w:rPr>
      </w:pPr>
      <w:r>
        <w:rPr>
          <w:rFonts w:cs="Aptos Serif"/>
          <w:noProof/>
          <w:lang w:val="fr-FR" w:eastAsia="fr-FR"/>
        </w:rPr>
        <w:drawing>
          <wp:inline distT="0" distB="0" distL="0" distR="0" wp14:anchorId="24D9EB7B" wp14:editId="581BEF21">
            <wp:extent cx="8778875" cy="4737100"/>
            <wp:effectExtent l="0" t="0" r="3175" b="6350"/>
            <wp:docPr id="1795974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78875" cy="4737100"/>
                    </a:xfrm>
                    <a:prstGeom prst="rect">
                      <a:avLst/>
                    </a:prstGeom>
                    <a:noFill/>
                  </pic:spPr>
                </pic:pic>
              </a:graphicData>
            </a:graphic>
          </wp:inline>
        </w:drawing>
      </w:r>
    </w:p>
    <w:p w14:paraId="5CDC779E" w14:textId="53D1C624" w:rsidR="0087091C" w:rsidRPr="00B86E65" w:rsidRDefault="0087091C" w:rsidP="0087091C">
      <w:pPr>
        <w:pStyle w:val="Lgende"/>
        <w:spacing w:before="240" w:line="276" w:lineRule="auto"/>
        <w:rPr>
          <w:rFonts w:cs="Aptos Serif"/>
        </w:rPr>
        <w:sectPr w:rsidR="0087091C" w:rsidRPr="00B86E65">
          <w:headerReference w:type="default" r:id="rId31"/>
          <w:footerReference w:type="default" r:id="rId32"/>
          <w:pgSz w:w="16840" w:h="11910" w:orient="landscape"/>
          <w:pgMar w:top="1400" w:right="1340" w:bottom="1220" w:left="1340" w:header="786" w:footer="1036" w:gutter="0"/>
          <w:cols w:space="720"/>
        </w:sectPr>
      </w:pPr>
      <w:bookmarkStart w:id="83" w:name="_Toc198973058"/>
      <w:r>
        <w:t xml:space="preserve">Figure </w:t>
      </w:r>
      <w:fldSimple w:instr=" STYLEREF 2 \s ">
        <w:r w:rsidR="00223B7B">
          <w:rPr>
            <w:noProof/>
          </w:rPr>
          <w:t>3.2</w:t>
        </w:r>
      </w:fldSimple>
      <w:r w:rsidR="00223B7B">
        <w:noBreakHyphen/>
      </w:r>
      <w:fldSimple w:instr=" SEQ Figure \* ARABIC \s 2 ">
        <w:r w:rsidR="00223B7B">
          <w:rPr>
            <w:noProof/>
          </w:rPr>
          <w:t>1</w:t>
        </w:r>
      </w:fldSimple>
      <w:r>
        <w:t>: Transmission Line Route</w:t>
      </w:r>
      <w:r w:rsidR="00B202A1">
        <w:t xml:space="preserve"> and </w:t>
      </w:r>
      <w:r w:rsidR="003E6765">
        <w:t>Surrounding Infrastructure</w:t>
      </w:r>
      <w:bookmarkEnd w:id="83"/>
    </w:p>
    <w:p w14:paraId="5CDC779F" w14:textId="77777777" w:rsidR="001D424F" w:rsidRPr="00EE6E1C" w:rsidRDefault="00C11E50" w:rsidP="00DF2BD8">
      <w:pPr>
        <w:pStyle w:val="Titre2"/>
      </w:pPr>
      <w:bookmarkStart w:id="84" w:name="_bookmark33"/>
      <w:bookmarkStart w:id="85" w:name="_Toc198909856"/>
      <w:bookmarkEnd w:id="84"/>
      <w:r w:rsidRPr="00DF2BD8">
        <w:lastRenderedPageBreak/>
        <w:t>Nature</w:t>
      </w:r>
      <w:r w:rsidRPr="00EE6E1C">
        <w:rPr>
          <w:spacing w:val="-2"/>
        </w:rPr>
        <w:t xml:space="preserve"> </w:t>
      </w:r>
      <w:r w:rsidRPr="00EE6E1C">
        <w:t>of</w:t>
      </w:r>
      <w:r w:rsidRPr="00EE6E1C">
        <w:rPr>
          <w:spacing w:val="-1"/>
        </w:rPr>
        <w:t xml:space="preserve"> </w:t>
      </w:r>
      <w:r w:rsidRPr="00EE6E1C">
        <w:t>the</w:t>
      </w:r>
      <w:r w:rsidRPr="00EE6E1C">
        <w:rPr>
          <w:spacing w:val="-14"/>
        </w:rPr>
        <w:t xml:space="preserve"> </w:t>
      </w:r>
      <w:r w:rsidRPr="00EE6E1C">
        <w:rPr>
          <w:spacing w:val="-2"/>
        </w:rPr>
        <w:t>Project</w:t>
      </w:r>
      <w:bookmarkEnd w:id="85"/>
    </w:p>
    <w:p w14:paraId="5CDC77A0" w14:textId="6EA66F23" w:rsidR="001D424F" w:rsidRPr="00EE6E1C" w:rsidRDefault="00C11E50" w:rsidP="00DF2BD8">
      <w:pPr>
        <w:pStyle w:val="Corpsdetexte"/>
        <w:spacing w:after="240" w:line="276" w:lineRule="auto"/>
        <w:ind w:right="174"/>
        <w:jc w:val="both"/>
        <w:rPr>
          <w:rFonts w:cs="Aptos Serif"/>
          <w:sz w:val="22"/>
          <w:szCs w:val="22"/>
        </w:rPr>
      </w:pP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project</w:t>
      </w:r>
      <w:r w:rsidRPr="00EE6E1C">
        <w:rPr>
          <w:rFonts w:cs="Aptos Serif"/>
          <w:spacing w:val="-1"/>
          <w:sz w:val="22"/>
          <w:szCs w:val="22"/>
        </w:rPr>
        <w:t xml:space="preserve"> </w:t>
      </w:r>
      <w:r w:rsidRPr="00EE6E1C">
        <w:rPr>
          <w:rFonts w:cs="Aptos Serif"/>
          <w:sz w:val="22"/>
          <w:szCs w:val="22"/>
        </w:rPr>
        <w:t>will</w:t>
      </w:r>
      <w:r w:rsidRPr="00EE6E1C">
        <w:rPr>
          <w:rFonts w:cs="Aptos Serif"/>
          <w:spacing w:val="-1"/>
          <w:sz w:val="22"/>
          <w:szCs w:val="22"/>
        </w:rPr>
        <w:t xml:space="preserve"> </w:t>
      </w:r>
      <w:r w:rsidRPr="00EE6E1C">
        <w:rPr>
          <w:rFonts w:cs="Aptos Serif"/>
          <w:sz w:val="22"/>
          <w:szCs w:val="22"/>
        </w:rPr>
        <w:t>involve</w:t>
      </w:r>
      <w:r w:rsidRPr="00EE6E1C">
        <w:rPr>
          <w:rFonts w:cs="Aptos Serif"/>
          <w:spacing w:val="-1"/>
          <w:sz w:val="22"/>
          <w:szCs w:val="22"/>
        </w:rPr>
        <w:t xml:space="preserve"> </w:t>
      </w:r>
      <w:r w:rsidRPr="00EE6E1C">
        <w:rPr>
          <w:rFonts w:cs="Aptos Serif"/>
          <w:sz w:val="22"/>
          <w:szCs w:val="22"/>
        </w:rPr>
        <w:t>construction</w:t>
      </w:r>
      <w:r w:rsidRPr="00EE6E1C">
        <w:rPr>
          <w:rFonts w:cs="Aptos Serif"/>
          <w:spacing w:val="-1"/>
          <w:sz w:val="22"/>
          <w:szCs w:val="22"/>
        </w:rPr>
        <w:t xml:space="preserve"> </w:t>
      </w:r>
      <w:r w:rsidRPr="00EE6E1C">
        <w:rPr>
          <w:rFonts w:cs="Aptos Serif"/>
          <w:sz w:val="22"/>
          <w:szCs w:val="22"/>
        </w:rPr>
        <w:t>of</w:t>
      </w:r>
      <w:r w:rsidRPr="00EE6E1C">
        <w:rPr>
          <w:rFonts w:cs="Aptos Serif"/>
          <w:spacing w:val="-2"/>
          <w:sz w:val="22"/>
          <w:szCs w:val="22"/>
        </w:rPr>
        <w:t xml:space="preserve"> </w:t>
      </w:r>
      <w:r w:rsidRPr="00EE6E1C">
        <w:rPr>
          <w:rFonts w:cs="Aptos Serif"/>
          <w:sz w:val="22"/>
          <w:szCs w:val="22"/>
        </w:rPr>
        <w:t xml:space="preserve">a </w:t>
      </w:r>
      <w:r w:rsidR="00E92BD9" w:rsidRPr="00EE6E1C">
        <w:rPr>
          <w:rFonts w:cs="Aptos Serif"/>
          <w:sz w:val="22"/>
          <w:szCs w:val="22"/>
        </w:rPr>
        <w:t>9</w:t>
      </w:r>
      <w:r w:rsidRPr="00EE6E1C">
        <w:rPr>
          <w:rFonts w:cs="Aptos Serif"/>
          <w:spacing w:val="-1"/>
          <w:sz w:val="22"/>
          <w:szCs w:val="22"/>
        </w:rPr>
        <w:t xml:space="preserve"> </w:t>
      </w:r>
      <w:r w:rsidRPr="00EE6E1C">
        <w:rPr>
          <w:rFonts w:cs="Aptos Serif"/>
          <w:sz w:val="22"/>
          <w:szCs w:val="22"/>
        </w:rPr>
        <w:t>km</w:t>
      </w:r>
      <w:r w:rsidRPr="00EE6E1C">
        <w:rPr>
          <w:rFonts w:cs="Aptos Serif"/>
          <w:spacing w:val="-1"/>
          <w:sz w:val="22"/>
          <w:szCs w:val="22"/>
        </w:rPr>
        <w:t xml:space="preserve"> </w:t>
      </w:r>
      <w:r w:rsidRPr="00EE6E1C">
        <w:rPr>
          <w:rFonts w:cs="Aptos Serif"/>
          <w:sz w:val="22"/>
          <w:szCs w:val="22"/>
        </w:rPr>
        <w:t>stretch</w:t>
      </w:r>
      <w:r w:rsidRPr="00EE6E1C">
        <w:rPr>
          <w:rFonts w:cs="Aptos Serif"/>
          <w:spacing w:val="-2"/>
          <w:sz w:val="22"/>
          <w:szCs w:val="22"/>
        </w:rPr>
        <w:t xml:space="preserve"> </w:t>
      </w:r>
      <w:r w:rsidRPr="00EE6E1C">
        <w:rPr>
          <w:rFonts w:cs="Aptos Serif"/>
          <w:sz w:val="22"/>
          <w:szCs w:val="22"/>
        </w:rPr>
        <w:t>of</w:t>
      </w:r>
      <w:r w:rsidRPr="00EE6E1C">
        <w:rPr>
          <w:rFonts w:cs="Aptos Serif"/>
          <w:spacing w:val="-2"/>
          <w:sz w:val="22"/>
          <w:szCs w:val="22"/>
        </w:rPr>
        <w:t xml:space="preserve"> </w:t>
      </w:r>
      <w:r w:rsidRPr="00EE6E1C">
        <w:rPr>
          <w:rFonts w:cs="Aptos Serif"/>
          <w:sz w:val="22"/>
          <w:szCs w:val="22"/>
        </w:rPr>
        <w:t>a</w:t>
      </w:r>
      <w:r w:rsidRPr="00EE6E1C">
        <w:rPr>
          <w:rFonts w:cs="Aptos Serif"/>
          <w:spacing w:val="-2"/>
          <w:sz w:val="22"/>
          <w:szCs w:val="22"/>
        </w:rPr>
        <w:t xml:space="preserve"> </w:t>
      </w:r>
      <w:r w:rsidRPr="00EE6E1C">
        <w:rPr>
          <w:rFonts w:cs="Aptos Serif"/>
          <w:sz w:val="22"/>
          <w:szCs w:val="22"/>
        </w:rPr>
        <w:t>33</w:t>
      </w:r>
      <w:r w:rsidRPr="00EE6E1C">
        <w:rPr>
          <w:rFonts w:cs="Aptos Serif"/>
          <w:spacing w:val="-1"/>
          <w:sz w:val="22"/>
          <w:szCs w:val="22"/>
        </w:rPr>
        <w:t xml:space="preserve"> </w:t>
      </w:r>
      <w:r w:rsidRPr="00EE6E1C">
        <w:rPr>
          <w:rFonts w:cs="Aptos Serif"/>
          <w:sz w:val="22"/>
          <w:szCs w:val="22"/>
        </w:rPr>
        <w:t>kV</w:t>
      </w:r>
      <w:r w:rsidRPr="00EE6E1C">
        <w:rPr>
          <w:rFonts w:cs="Aptos Serif"/>
          <w:spacing w:val="-1"/>
          <w:sz w:val="22"/>
          <w:szCs w:val="22"/>
        </w:rPr>
        <w:t xml:space="preserve"> </w:t>
      </w:r>
      <w:r w:rsidRPr="00EE6E1C">
        <w:rPr>
          <w:rFonts w:cs="Aptos Serif"/>
          <w:sz w:val="22"/>
          <w:szCs w:val="22"/>
        </w:rPr>
        <w:t>overhead</w:t>
      </w:r>
      <w:r w:rsidRPr="00EE6E1C">
        <w:rPr>
          <w:rFonts w:cs="Aptos Serif"/>
          <w:spacing w:val="-1"/>
          <w:sz w:val="22"/>
          <w:szCs w:val="22"/>
        </w:rPr>
        <w:t xml:space="preserve"> </w:t>
      </w:r>
      <w:r w:rsidRPr="00EE6E1C">
        <w:rPr>
          <w:rFonts w:cs="Aptos Serif"/>
          <w:sz w:val="22"/>
          <w:szCs w:val="22"/>
        </w:rPr>
        <w:t>power</w:t>
      </w:r>
      <w:r w:rsidRPr="00EE6E1C">
        <w:rPr>
          <w:rFonts w:cs="Aptos Serif"/>
          <w:spacing w:val="-1"/>
          <w:sz w:val="22"/>
          <w:szCs w:val="22"/>
        </w:rPr>
        <w:t xml:space="preserve"> </w:t>
      </w:r>
      <w:r w:rsidRPr="00EE6E1C">
        <w:rPr>
          <w:rFonts w:cs="Aptos Serif"/>
          <w:sz w:val="22"/>
          <w:szCs w:val="22"/>
        </w:rPr>
        <w:t>transmission line. This transmission line is intended to evacuate power generated from the Garneton South (GaS)</w:t>
      </w:r>
      <w:r w:rsidRPr="00EE6E1C">
        <w:rPr>
          <w:rFonts w:cs="Aptos Serif"/>
          <w:spacing w:val="-8"/>
          <w:sz w:val="22"/>
          <w:szCs w:val="22"/>
        </w:rPr>
        <w:t xml:space="preserve"> </w:t>
      </w:r>
      <w:r w:rsidRPr="00EE6E1C">
        <w:rPr>
          <w:rFonts w:cs="Aptos Serif"/>
          <w:sz w:val="22"/>
          <w:szCs w:val="22"/>
        </w:rPr>
        <w:t>and</w:t>
      </w:r>
      <w:r w:rsidRPr="00EE6E1C">
        <w:rPr>
          <w:rFonts w:cs="Aptos Serif"/>
          <w:spacing w:val="-7"/>
          <w:sz w:val="22"/>
          <w:szCs w:val="22"/>
        </w:rPr>
        <w:t xml:space="preserve"> </w:t>
      </w:r>
      <w:r w:rsidRPr="00EE6E1C">
        <w:rPr>
          <w:rFonts w:cs="Aptos Serif"/>
          <w:sz w:val="22"/>
          <w:szCs w:val="22"/>
        </w:rPr>
        <w:t>Garneton</w:t>
      </w:r>
      <w:r w:rsidRPr="00EE6E1C">
        <w:rPr>
          <w:rFonts w:cs="Aptos Serif"/>
          <w:spacing w:val="-8"/>
          <w:sz w:val="22"/>
          <w:szCs w:val="22"/>
        </w:rPr>
        <w:t xml:space="preserve"> </w:t>
      </w:r>
      <w:r w:rsidRPr="00EE6E1C">
        <w:rPr>
          <w:rFonts w:cs="Aptos Serif"/>
          <w:sz w:val="22"/>
          <w:szCs w:val="22"/>
        </w:rPr>
        <w:t>North</w:t>
      </w:r>
      <w:r w:rsidRPr="00EE6E1C">
        <w:rPr>
          <w:rFonts w:cs="Aptos Serif"/>
          <w:spacing w:val="-8"/>
          <w:sz w:val="22"/>
          <w:szCs w:val="22"/>
        </w:rPr>
        <w:t xml:space="preserve"> </w:t>
      </w:r>
      <w:r w:rsidRPr="00EE6E1C">
        <w:rPr>
          <w:rFonts w:cs="Aptos Serif"/>
          <w:sz w:val="22"/>
          <w:szCs w:val="22"/>
        </w:rPr>
        <w:t>(GaN)</w:t>
      </w:r>
      <w:r w:rsidRPr="00EE6E1C">
        <w:rPr>
          <w:rFonts w:cs="Aptos Serif"/>
          <w:spacing w:val="-8"/>
          <w:sz w:val="22"/>
          <w:szCs w:val="22"/>
        </w:rPr>
        <w:t xml:space="preserve"> </w:t>
      </w:r>
      <w:r w:rsidRPr="00EE6E1C">
        <w:rPr>
          <w:rFonts w:cs="Aptos Serif"/>
          <w:sz w:val="22"/>
          <w:szCs w:val="22"/>
        </w:rPr>
        <w:t>Solar</w:t>
      </w:r>
      <w:r w:rsidRPr="00EE6E1C">
        <w:rPr>
          <w:rFonts w:cs="Aptos Serif"/>
          <w:spacing w:val="-8"/>
          <w:sz w:val="22"/>
          <w:szCs w:val="22"/>
        </w:rPr>
        <w:t xml:space="preserve"> </w:t>
      </w:r>
      <w:r w:rsidRPr="00EE6E1C">
        <w:rPr>
          <w:rFonts w:cs="Aptos Serif"/>
          <w:sz w:val="22"/>
          <w:szCs w:val="22"/>
        </w:rPr>
        <w:t>PV</w:t>
      </w:r>
      <w:r w:rsidRPr="00EE6E1C">
        <w:rPr>
          <w:rFonts w:cs="Aptos Serif"/>
          <w:spacing w:val="-7"/>
          <w:sz w:val="22"/>
          <w:szCs w:val="22"/>
        </w:rPr>
        <w:t xml:space="preserve"> </w:t>
      </w:r>
      <w:r w:rsidRPr="00EE6E1C">
        <w:rPr>
          <w:rFonts w:cs="Aptos Serif"/>
          <w:sz w:val="22"/>
          <w:szCs w:val="22"/>
        </w:rPr>
        <w:t>parks,</w:t>
      </w:r>
      <w:r w:rsidRPr="00EE6E1C">
        <w:rPr>
          <w:rFonts w:cs="Aptos Serif"/>
          <w:spacing w:val="-9"/>
          <w:sz w:val="22"/>
          <w:szCs w:val="22"/>
        </w:rPr>
        <w:t xml:space="preserve"> </w:t>
      </w:r>
      <w:r w:rsidRPr="00EE6E1C">
        <w:rPr>
          <w:rFonts w:cs="Aptos Serif"/>
          <w:sz w:val="22"/>
          <w:szCs w:val="22"/>
        </w:rPr>
        <w:t>which</w:t>
      </w:r>
      <w:r w:rsidRPr="00EE6E1C">
        <w:rPr>
          <w:rFonts w:cs="Aptos Serif"/>
          <w:spacing w:val="-7"/>
          <w:sz w:val="22"/>
          <w:szCs w:val="22"/>
        </w:rPr>
        <w:t xml:space="preserve"> </w:t>
      </w:r>
      <w:r w:rsidRPr="00EE6E1C">
        <w:rPr>
          <w:rFonts w:cs="Aptos Serif"/>
          <w:sz w:val="22"/>
          <w:szCs w:val="22"/>
        </w:rPr>
        <w:t>will</w:t>
      </w:r>
      <w:r w:rsidRPr="00EE6E1C">
        <w:rPr>
          <w:rFonts w:cs="Aptos Serif"/>
          <w:spacing w:val="-7"/>
          <w:sz w:val="22"/>
          <w:szCs w:val="22"/>
        </w:rPr>
        <w:t xml:space="preserve"> </w:t>
      </w:r>
      <w:r w:rsidRPr="00EE6E1C">
        <w:rPr>
          <w:rFonts w:cs="Aptos Serif"/>
          <w:sz w:val="22"/>
          <w:szCs w:val="22"/>
        </w:rPr>
        <w:t>be</w:t>
      </w:r>
      <w:r w:rsidRPr="00EE6E1C">
        <w:rPr>
          <w:rFonts w:cs="Aptos Serif"/>
          <w:spacing w:val="-6"/>
          <w:sz w:val="22"/>
          <w:szCs w:val="22"/>
        </w:rPr>
        <w:t xml:space="preserve"> </w:t>
      </w:r>
      <w:r w:rsidRPr="00EE6E1C">
        <w:rPr>
          <w:rFonts w:cs="Aptos Serif"/>
          <w:sz w:val="22"/>
          <w:szCs w:val="22"/>
        </w:rPr>
        <w:t>located</w:t>
      </w:r>
      <w:r w:rsidRPr="00EE6E1C">
        <w:rPr>
          <w:rFonts w:cs="Aptos Serif"/>
          <w:spacing w:val="-6"/>
          <w:sz w:val="22"/>
          <w:szCs w:val="22"/>
        </w:rPr>
        <w:t xml:space="preserve"> </w:t>
      </w:r>
      <w:r w:rsidRPr="00EE6E1C">
        <w:rPr>
          <w:rFonts w:cs="Aptos Serif"/>
          <w:sz w:val="22"/>
          <w:szCs w:val="22"/>
        </w:rPr>
        <w:t>adjacent</w:t>
      </w:r>
      <w:r w:rsidRPr="00EE6E1C">
        <w:rPr>
          <w:rFonts w:cs="Aptos Serif"/>
          <w:spacing w:val="-8"/>
          <w:sz w:val="22"/>
          <w:szCs w:val="22"/>
        </w:rPr>
        <w:t xml:space="preserve"> </w:t>
      </w:r>
      <w:r w:rsidRPr="00EE6E1C">
        <w:rPr>
          <w:rFonts w:cs="Aptos Serif"/>
          <w:sz w:val="22"/>
          <w:szCs w:val="22"/>
        </w:rPr>
        <w:t>to</w:t>
      </w:r>
      <w:r w:rsidRPr="00EE6E1C">
        <w:rPr>
          <w:rFonts w:cs="Aptos Serif"/>
          <w:spacing w:val="-8"/>
          <w:sz w:val="22"/>
          <w:szCs w:val="22"/>
        </w:rPr>
        <w:t xml:space="preserve"> </w:t>
      </w:r>
      <w:r w:rsidRPr="00EE6E1C">
        <w:rPr>
          <w:rFonts w:cs="Aptos Serif"/>
          <w:sz w:val="22"/>
          <w:szCs w:val="22"/>
        </w:rPr>
        <w:t>each</w:t>
      </w:r>
      <w:r w:rsidRPr="00EE6E1C">
        <w:rPr>
          <w:rFonts w:cs="Aptos Serif"/>
          <w:spacing w:val="-6"/>
          <w:sz w:val="22"/>
          <w:szCs w:val="22"/>
        </w:rPr>
        <w:t xml:space="preserve"> </w:t>
      </w:r>
      <w:r w:rsidRPr="00EE6E1C">
        <w:rPr>
          <w:rFonts w:cs="Aptos Serif"/>
          <w:sz w:val="22"/>
          <w:szCs w:val="22"/>
        </w:rPr>
        <w:t>other.</w:t>
      </w:r>
      <w:r w:rsidRPr="00EE6E1C">
        <w:rPr>
          <w:rFonts w:cs="Aptos Serif"/>
          <w:spacing w:val="-8"/>
          <w:sz w:val="22"/>
          <w:szCs w:val="22"/>
        </w:rPr>
        <w:t xml:space="preserve"> </w:t>
      </w:r>
      <w:r w:rsidRPr="00EE6E1C">
        <w:rPr>
          <w:rFonts w:cs="Aptos Serif"/>
          <w:sz w:val="22"/>
          <w:szCs w:val="22"/>
        </w:rPr>
        <w:t>A common</w:t>
      </w:r>
      <w:r w:rsidRPr="00EE6E1C">
        <w:rPr>
          <w:rFonts w:cs="Aptos Serif"/>
          <w:spacing w:val="-9"/>
          <w:sz w:val="22"/>
          <w:szCs w:val="22"/>
        </w:rPr>
        <w:t xml:space="preserve"> </w:t>
      </w:r>
      <w:r w:rsidRPr="00EE6E1C">
        <w:rPr>
          <w:rFonts w:cs="Aptos Serif"/>
          <w:sz w:val="22"/>
          <w:szCs w:val="22"/>
        </w:rPr>
        <w:t>substation,</w:t>
      </w:r>
      <w:r w:rsidRPr="00EE6E1C">
        <w:rPr>
          <w:rFonts w:cs="Aptos Serif"/>
          <w:spacing w:val="-9"/>
          <w:sz w:val="22"/>
          <w:szCs w:val="22"/>
        </w:rPr>
        <w:t xml:space="preserve"> </w:t>
      </w:r>
      <w:r w:rsidRPr="00EE6E1C">
        <w:rPr>
          <w:rFonts w:cs="Aptos Serif"/>
          <w:sz w:val="22"/>
          <w:szCs w:val="22"/>
        </w:rPr>
        <w:t>which</w:t>
      </w:r>
      <w:r w:rsidRPr="00EE6E1C">
        <w:rPr>
          <w:rFonts w:cs="Aptos Serif"/>
          <w:spacing w:val="-10"/>
          <w:sz w:val="22"/>
          <w:szCs w:val="22"/>
        </w:rPr>
        <w:t xml:space="preserve"> </w:t>
      </w:r>
      <w:r w:rsidRPr="00EE6E1C">
        <w:rPr>
          <w:rFonts w:cs="Aptos Serif"/>
          <w:sz w:val="22"/>
          <w:szCs w:val="22"/>
        </w:rPr>
        <w:t>will</w:t>
      </w:r>
      <w:r w:rsidRPr="00EE6E1C">
        <w:rPr>
          <w:rFonts w:cs="Aptos Serif"/>
          <w:spacing w:val="-9"/>
          <w:sz w:val="22"/>
          <w:szCs w:val="22"/>
        </w:rPr>
        <w:t xml:space="preserve"> </w:t>
      </w:r>
      <w:r w:rsidRPr="00EE6E1C">
        <w:rPr>
          <w:rFonts w:cs="Aptos Serif"/>
          <w:sz w:val="22"/>
          <w:szCs w:val="22"/>
        </w:rPr>
        <w:t>receive</w:t>
      </w:r>
      <w:r w:rsidRPr="00EE6E1C">
        <w:rPr>
          <w:rFonts w:cs="Aptos Serif"/>
          <w:spacing w:val="-9"/>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convey</w:t>
      </w:r>
      <w:r w:rsidRPr="00EE6E1C">
        <w:rPr>
          <w:rFonts w:cs="Aptos Serif"/>
          <w:spacing w:val="-11"/>
          <w:sz w:val="22"/>
          <w:szCs w:val="22"/>
        </w:rPr>
        <w:t xml:space="preserve"> </w:t>
      </w:r>
      <w:r w:rsidRPr="00EE6E1C">
        <w:rPr>
          <w:rFonts w:cs="Aptos Serif"/>
          <w:sz w:val="22"/>
          <w:szCs w:val="22"/>
        </w:rPr>
        <w:t>power</w:t>
      </w:r>
      <w:r w:rsidRPr="00EE6E1C">
        <w:rPr>
          <w:rFonts w:cs="Aptos Serif"/>
          <w:spacing w:val="-9"/>
          <w:sz w:val="22"/>
          <w:szCs w:val="22"/>
        </w:rPr>
        <w:t xml:space="preserve"> </w:t>
      </w:r>
      <w:r w:rsidRPr="00EE6E1C">
        <w:rPr>
          <w:rFonts w:cs="Aptos Serif"/>
          <w:sz w:val="22"/>
          <w:szCs w:val="22"/>
        </w:rPr>
        <w:t>generated</w:t>
      </w:r>
      <w:r w:rsidRPr="00EE6E1C">
        <w:rPr>
          <w:rFonts w:cs="Aptos Serif"/>
          <w:spacing w:val="-9"/>
          <w:sz w:val="22"/>
          <w:szCs w:val="22"/>
        </w:rPr>
        <w:t xml:space="preserve"> </w:t>
      </w:r>
      <w:r w:rsidRPr="00EE6E1C">
        <w:rPr>
          <w:rFonts w:cs="Aptos Serif"/>
          <w:sz w:val="22"/>
          <w:szCs w:val="22"/>
        </w:rPr>
        <w:t>from</w:t>
      </w:r>
      <w:r w:rsidRPr="00EE6E1C">
        <w:rPr>
          <w:rFonts w:cs="Aptos Serif"/>
          <w:spacing w:val="-10"/>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two</w:t>
      </w:r>
      <w:r w:rsidRPr="00EE6E1C">
        <w:rPr>
          <w:rFonts w:cs="Aptos Serif"/>
          <w:spacing w:val="-9"/>
          <w:sz w:val="22"/>
          <w:szCs w:val="22"/>
        </w:rPr>
        <w:t xml:space="preserve"> </w:t>
      </w:r>
      <w:r w:rsidRPr="00EE6E1C">
        <w:rPr>
          <w:rFonts w:cs="Aptos Serif"/>
          <w:sz w:val="22"/>
          <w:szCs w:val="22"/>
        </w:rPr>
        <w:t>solar</w:t>
      </w:r>
      <w:r w:rsidRPr="00EE6E1C">
        <w:rPr>
          <w:rFonts w:cs="Aptos Serif"/>
          <w:spacing w:val="-11"/>
          <w:sz w:val="22"/>
          <w:szCs w:val="22"/>
        </w:rPr>
        <w:t xml:space="preserve"> </w:t>
      </w:r>
      <w:r w:rsidRPr="00EE6E1C">
        <w:rPr>
          <w:rFonts w:cs="Aptos Serif"/>
          <w:sz w:val="22"/>
          <w:szCs w:val="22"/>
        </w:rPr>
        <w:t>parks,</w:t>
      </w:r>
      <w:r w:rsidRPr="00EE6E1C">
        <w:rPr>
          <w:rFonts w:cs="Aptos Serif"/>
          <w:spacing w:val="-12"/>
          <w:sz w:val="22"/>
          <w:szCs w:val="22"/>
        </w:rPr>
        <w:t xml:space="preserve"> </w:t>
      </w:r>
      <w:r w:rsidRPr="00EE6E1C">
        <w:rPr>
          <w:rFonts w:cs="Aptos Serif"/>
          <w:sz w:val="22"/>
          <w:szCs w:val="22"/>
        </w:rPr>
        <w:t>will be built on the Garneton</w:t>
      </w:r>
      <w:r w:rsidRPr="00EE6E1C">
        <w:rPr>
          <w:rFonts w:cs="Aptos Serif"/>
          <w:spacing w:val="-1"/>
          <w:sz w:val="22"/>
          <w:szCs w:val="22"/>
        </w:rPr>
        <w:t xml:space="preserve"> </w:t>
      </w:r>
      <w:r w:rsidRPr="00EE6E1C">
        <w:rPr>
          <w:rFonts w:cs="Aptos Serif"/>
          <w:sz w:val="22"/>
          <w:szCs w:val="22"/>
        </w:rPr>
        <w:t>South Solar Park.</w:t>
      </w:r>
      <w:r w:rsidRPr="00EE6E1C">
        <w:rPr>
          <w:rFonts w:cs="Aptos Serif"/>
          <w:spacing w:val="-1"/>
          <w:sz w:val="22"/>
          <w:szCs w:val="22"/>
        </w:rPr>
        <w:t xml:space="preserve"> </w:t>
      </w:r>
      <w:r w:rsidRPr="00EE6E1C">
        <w:rPr>
          <w:rFonts w:cs="Aptos Serif"/>
          <w:sz w:val="22"/>
          <w:szCs w:val="22"/>
        </w:rPr>
        <w:t>From there, an aboveground 33</w:t>
      </w:r>
      <w:r w:rsidRPr="00EE6E1C">
        <w:rPr>
          <w:rFonts w:cs="Aptos Serif"/>
          <w:spacing w:val="-2"/>
          <w:sz w:val="22"/>
          <w:szCs w:val="22"/>
        </w:rPr>
        <w:t xml:space="preserve"> </w:t>
      </w:r>
      <w:r w:rsidRPr="00EE6E1C">
        <w:rPr>
          <w:rFonts w:cs="Aptos Serif"/>
          <w:sz w:val="22"/>
          <w:szCs w:val="22"/>
        </w:rPr>
        <w:t xml:space="preserve">kV transmission line will be extended. The transmission line will be constructed from steel monopoles and will follow an 18 m wide wayleave that will run alongside the road reserve on the periphery of Zambia compound, </w:t>
      </w:r>
      <w:r w:rsidR="00170E8D" w:rsidRPr="00EE6E1C">
        <w:rPr>
          <w:rFonts w:cs="Aptos Serif"/>
          <w:sz w:val="22"/>
          <w:szCs w:val="22"/>
        </w:rPr>
        <w:t xml:space="preserve">passing behind </w:t>
      </w:r>
      <w:r w:rsidRPr="00EE6E1C">
        <w:rPr>
          <w:rFonts w:cs="Aptos Serif"/>
          <w:sz w:val="22"/>
          <w:szCs w:val="22"/>
        </w:rPr>
        <w:t>Mukuba University land, and finally alongside the Kitwe-Chingola dual carriageway before terminating at the ZESCO Mwambashi substation on Kalulushi road. The power transmission line shall be constructed using steel monopole structures which are expected to</w:t>
      </w:r>
      <w:r w:rsidRPr="00EE6E1C">
        <w:rPr>
          <w:rFonts w:cs="Aptos Serif"/>
          <w:spacing w:val="-1"/>
          <w:sz w:val="22"/>
          <w:szCs w:val="22"/>
        </w:rPr>
        <w:t xml:space="preserve"> </w:t>
      </w:r>
      <w:r w:rsidRPr="00EE6E1C">
        <w:rPr>
          <w:rFonts w:cs="Aptos Serif"/>
          <w:sz w:val="22"/>
          <w:szCs w:val="22"/>
        </w:rPr>
        <w:t>vary</w:t>
      </w:r>
      <w:r w:rsidRPr="00EE6E1C">
        <w:rPr>
          <w:rFonts w:cs="Aptos Serif"/>
          <w:spacing w:val="-1"/>
          <w:sz w:val="22"/>
          <w:szCs w:val="22"/>
        </w:rPr>
        <w:t xml:space="preserve"> </w:t>
      </w:r>
      <w:r w:rsidRPr="00EE6E1C">
        <w:rPr>
          <w:rFonts w:cs="Aptos Serif"/>
          <w:sz w:val="22"/>
          <w:szCs w:val="22"/>
        </w:rPr>
        <w:t>in height from</w:t>
      </w:r>
      <w:r w:rsidRPr="00EE6E1C">
        <w:rPr>
          <w:rFonts w:cs="Aptos Serif"/>
          <w:spacing w:val="-1"/>
          <w:sz w:val="22"/>
          <w:szCs w:val="22"/>
        </w:rPr>
        <w:t xml:space="preserve"> </w:t>
      </w:r>
      <w:r w:rsidRPr="00EE6E1C">
        <w:rPr>
          <w:rFonts w:cs="Aptos Serif"/>
          <w:sz w:val="22"/>
          <w:szCs w:val="22"/>
        </w:rPr>
        <w:t>12m to</w:t>
      </w:r>
      <w:r w:rsidRPr="00EE6E1C">
        <w:rPr>
          <w:rFonts w:cs="Aptos Serif"/>
          <w:spacing w:val="-1"/>
          <w:sz w:val="22"/>
          <w:szCs w:val="22"/>
        </w:rPr>
        <w:t xml:space="preserve"> </w:t>
      </w:r>
      <w:r w:rsidRPr="00EE6E1C">
        <w:rPr>
          <w:rFonts w:cs="Aptos Serif"/>
          <w:sz w:val="22"/>
          <w:szCs w:val="22"/>
        </w:rPr>
        <w:t>14m with</w:t>
      </w:r>
      <w:r w:rsidRPr="00EE6E1C">
        <w:rPr>
          <w:rFonts w:cs="Aptos Serif"/>
          <w:spacing w:val="-1"/>
          <w:sz w:val="22"/>
          <w:szCs w:val="22"/>
        </w:rPr>
        <w:t xml:space="preserve"> </w:t>
      </w:r>
      <w:r w:rsidRPr="00EE6E1C">
        <w:rPr>
          <w:rFonts w:cs="Aptos Serif"/>
          <w:sz w:val="22"/>
          <w:szCs w:val="22"/>
        </w:rPr>
        <w:t>ACSR</w:t>
      </w:r>
      <w:r w:rsidRPr="00EE6E1C">
        <w:rPr>
          <w:rFonts w:cs="Aptos Serif"/>
          <w:spacing w:val="-1"/>
          <w:sz w:val="22"/>
          <w:szCs w:val="22"/>
        </w:rPr>
        <w:t xml:space="preserve"> </w:t>
      </w:r>
      <w:r w:rsidRPr="00EE6E1C">
        <w:rPr>
          <w:rFonts w:cs="Aptos Serif"/>
          <w:sz w:val="22"/>
          <w:szCs w:val="22"/>
        </w:rPr>
        <w:t>Bisson conductor/Copper</w:t>
      </w:r>
      <w:r w:rsidRPr="00EE6E1C">
        <w:rPr>
          <w:rFonts w:cs="Aptos Serif"/>
          <w:spacing w:val="-3"/>
          <w:sz w:val="22"/>
          <w:szCs w:val="22"/>
        </w:rPr>
        <w:t xml:space="preserve"> </w:t>
      </w:r>
      <w:r w:rsidRPr="00EE6E1C">
        <w:rPr>
          <w:rFonts w:cs="Aptos Serif"/>
          <w:sz w:val="22"/>
          <w:szCs w:val="22"/>
        </w:rPr>
        <w:t>conductor/</w:t>
      </w:r>
      <w:r w:rsidRPr="00EE6E1C">
        <w:rPr>
          <w:rFonts w:cs="Aptos Serif"/>
          <w:spacing w:val="-1"/>
          <w:sz w:val="22"/>
          <w:szCs w:val="22"/>
        </w:rPr>
        <w:t xml:space="preserve"> </w:t>
      </w:r>
      <w:r w:rsidRPr="00EE6E1C">
        <w:rPr>
          <w:rFonts w:cs="Aptos Serif"/>
          <w:sz w:val="22"/>
          <w:szCs w:val="22"/>
        </w:rPr>
        <w:t>per phase. The</w:t>
      </w:r>
      <w:r w:rsidRPr="00EE6E1C">
        <w:rPr>
          <w:rFonts w:cs="Aptos Serif"/>
          <w:spacing w:val="-10"/>
          <w:sz w:val="22"/>
          <w:szCs w:val="22"/>
        </w:rPr>
        <w:t xml:space="preserve"> </w:t>
      </w:r>
      <w:r w:rsidRPr="00EE6E1C">
        <w:rPr>
          <w:rFonts w:cs="Aptos Serif"/>
          <w:sz w:val="22"/>
          <w:szCs w:val="22"/>
        </w:rPr>
        <w:t>power</w:t>
      </w:r>
      <w:r w:rsidRPr="00EE6E1C">
        <w:rPr>
          <w:rFonts w:cs="Aptos Serif"/>
          <w:spacing w:val="-10"/>
          <w:sz w:val="22"/>
          <w:szCs w:val="22"/>
        </w:rPr>
        <w:t xml:space="preserve"> </w:t>
      </w:r>
      <w:r w:rsidRPr="00EE6E1C">
        <w:rPr>
          <w:rFonts w:cs="Aptos Serif"/>
          <w:sz w:val="22"/>
          <w:szCs w:val="22"/>
        </w:rPr>
        <w:t>transmission</w:t>
      </w:r>
      <w:r w:rsidRPr="00EE6E1C">
        <w:rPr>
          <w:rFonts w:cs="Aptos Serif"/>
          <w:spacing w:val="-10"/>
          <w:sz w:val="22"/>
          <w:szCs w:val="22"/>
        </w:rPr>
        <w:t xml:space="preserve"> </w:t>
      </w:r>
      <w:r w:rsidRPr="00EE6E1C">
        <w:rPr>
          <w:rFonts w:cs="Aptos Serif"/>
          <w:sz w:val="22"/>
          <w:szCs w:val="22"/>
        </w:rPr>
        <w:t>line</w:t>
      </w:r>
      <w:r w:rsidRPr="00EE6E1C">
        <w:rPr>
          <w:rFonts w:cs="Aptos Serif"/>
          <w:spacing w:val="-10"/>
          <w:sz w:val="22"/>
          <w:szCs w:val="22"/>
        </w:rPr>
        <w:t xml:space="preserve"> </w:t>
      </w:r>
      <w:r w:rsidRPr="00EE6E1C">
        <w:rPr>
          <w:rFonts w:cs="Aptos Serif"/>
          <w:sz w:val="22"/>
          <w:szCs w:val="22"/>
        </w:rPr>
        <w:t>shall</w:t>
      </w:r>
      <w:r w:rsidRPr="00EE6E1C">
        <w:rPr>
          <w:rFonts w:cs="Aptos Serif"/>
          <w:spacing w:val="-10"/>
          <w:sz w:val="22"/>
          <w:szCs w:val="22"/>
        </w:rPr>
        <w:t xml:space="preserve"> </w:t>
      </w:r>
      <w:r w:rsidRPr="00EE6E1C">
        <w:rPr>
          <w:rFonts w:cs="Aptos Serif"/>
          <w:sz w:val="22"/>
          <w:szCs w:val="22"/>
        </w:rPr>
        <w:t>be</w:t>
      </w:r>
      <w:r w:rsidRPr="00EE6E1C">
        <w:rPr>
          <w:rFonts w:cs="Aptos Serif"/>
          <w:spacing w:val="-12"/>
          <w:sz w:val="22"/>
          <w:szCs w:val="22"/>
        </w:rPr>
        <w:t xml:space="preserve"> </w:t>
      </w:r>
      <w:r w:rsidRPr="00EE6E1C">
        <w:rPr>
          <w:rFonts w:cs="Aptos Serif"/>
          <w:sz w:val="22"/>
          <w:szCs w:val="22"/>
        </w:rPr>
        <w:t>equipped</w:t>
      </w:r>
      <w:r w:rsidRPr="00EE6E1C">
        <w:rPr>
          <w:rFonts w:cs="Aptos Serif"/>
          <w:spacing w:val="-10"/>
          <w:sz w:val="22"/>
          <w:szCs w:val="22"/>
        </w:rPr>
        <w:t xml:space="preserve"> </w:t>
      </w:r>
      <w:r w:rsidRPr="00EE6E1C">
        <w:rPr>
          <w:rFonts w:cs="Aptos Serif"/>
          <w:sz w:val="22"/>
          <w:szCs w:val="22"/>
        </w:rPr>
        <w:t>with</w:t>
      </w:r>
      <w:r w:rsidRPr="00EE6E1C">
        <w:rPr>
          <w:rFonts w:cs="Aptos Serif"/>
          <w:spacing w:val="-13"/>
          <w:sz w:val="22"/>
          <w:szCs w:val="22"/>
        </w:rPr>
        <w:t xml:space="preserve"> </w:t>
      </w:r>
      <w:r w:rsidRPr="00EE6E1C">
        <w:rPr>
          <w:rFonts w:cs="Aptos Serif"/>
          <w:sz w:val="22"/>
          <w:szCs w:val="22"/>
        </w:rPr>
        <w:t>a</w:t>
      </w:r>
      <w:r w:rsidRPr="00EE6E1C">
        <w:rPr>
          <w:rFonts w:cs="Aptos Serif"/>
          <w:spacing w:val="-10"/>
          <w:sz w:val="22"/>
          <w:szCs w:val="22"/>
        </w:rPr>
        <w:t xml:space="preserve"> </w:t>
      </w:r>
      <w:r w:rsidRPr="00EE6E1C">
        <w:rPr>
          <w:rFonts w:cs="Aptos Serif"/>
          <w:sz w:val="22"/>
          <w:szCs w:val="22"/>
        </w:rPr>
        <w:t>single</w:t>
      </w:r>
      <w:r w:rsidRPr="00EE6E1C">
        <w:rPr>
          <w:rFonts w:cs="Aptos Serif"/>
          <w:spacing w:val="-10"/>
          <w:sz w:val="22"/>
          <w:szCs w:val="22"/>
        </w:rPr>
        <w:t xml:space="preserve"> </w:t>
      </w:r>
      <w:r w:rsidRPr="00EE6E1C">
        <w:rPr>
          <w:rFonts w:cs="Aptos Serif"/>
          <w:sz w:val="22"/>
          <w:szCs w:val="22"/>
        </w:rPr>
        <w:t>overhead</w:t>
      </w:r>
      <w:r w:rsidRPr="00EE6E1C">
        <w:rPr>
          <w:rFonts w:cs="Aptos Serif"/>
          <w:spacing w:val="-11"/>
          <w:sz w:val="22"/>
          <w:szCs w:val="22"/>
        </w:rPr>
        <w:t xml:space="preserve"> </w:t>
      </w:r>
      <w:r w:rsidRPr="00EE6E1C">
        <w:rPr>
          <w:rFonts w:cs="Aptos Serif"/>
          <w:sz w:val="22"/>
          <w:szCs w:val="22"/>
        </w:rPr>
        <w:t>optical</w:t>
      </w:r>
      <w:r w:rsidRPr="00EE6E1C">
        <w:rPr>
          <w:rFonts w:cs="Aptos Serif"/>
          <w:spacing w:val="-10"/>
          <w:sz w:val="22"/>
          <w:szCs w:val="22"/>
        </w:rPr>
        <w:t xml:space="preserve"> </w:t>
      </w:r>
      <w:r w:rsidRPr="00EE6E1C">
        <w:rPr>
          <w:rFonts w:cs="Aptos Serif"/>
          <w:sz w:val="22"/>
          <w:szCs w:val="22"/>
        </w:rPr>
        <w:t>guard</w:t>
      </w:r>
      <w:r w:rsidRPr="00EE6E1C">
        <w:rPr>
          <w:rFonts w:cs="Aptos Serif"/>
          <w:spacing w:val="-12"/>
          <w:sz w:val="22"/>
          <w:szCs w:val="22"/>
        </w:rPr>
        <w:t xml:space="preserve"> </w:t>
      </w:r>
      <w:r w:rsidRPr="00EE6E1C">
        <w:rPr>
          <w:rFonts w:cs="Aptos Serif"/>
          <w:sz w:val="22"/>
          <w:szCs w:val="22"/>
        </w:rPr>
        <w:t>wire</w:t>
      </w:r>
      <w:r w:rsidRPr="00EE6E1C">
        <w:rPr>
          <w:rFonts w:cs="Aptos Serif"/>
          <w:spacing w:val="-10"/>
          <w:sz w:val="22"/>
          <w:szCs w:val="22"/>
        </w:rPr>
        <w:t xml:space="preserve"> </w:t>
      </w:r>
      <w:r w:rsidRPr="00EE6E1C">
        <w:rPr>
          <w:rFonts w:cs="Aptos Serif"/>
          <w:sz w:val="22"/>
          <w:szCs w:val="22"/>
        </w:rPr>
        <w:t>(OPGW). The OPGW shall run on top of the phase conductors and terminate at the landing gantry at Mwambashi Substation where it will be linked into the fiber optical cable that that extends the optical cable into the substation control room.</w:t>
      </w:r>
      <w:r w:rsidR="002603A1" w:rsidRPr="00EE6E1C">
        <w:rPr>
          <w:rFonts w:cs="Aptos Serif"/>
          <w:sz w:val="22"/>
          <w:szCs w:val="22"/>
        </w:rPr>
        <w:t xml:space="preserve"> The Mwambashi Substation will be upgraded </w:t>
      </w:r>
      <w:r w:rsidR="00EB0DD4" w:rsidRPr="00EE6E1C">
        <w:rPr>
          <w:rFonts w:cs="Aptos Serif"/>
          <w:sz w:val="22"/>
          <w:szCs w:val="22"/>
        </w:rPr>
        <w:t>to accommodate the load from the new 33kv transmission line.</w:t>
      </w:r>
      <w:r w:rsidRPr="00EE6E1C">
        <w:rPr>
          <w:rFonts w:cs="Aptos Serif"/>
          <w:sz w:val="22"/>
          <w:szCs w:val="22"/>
        </w:rPr>
        <w:t xml:space="preserve"> Although the wayleave will generally maintain a width of 18 m, this width is expected to vary at certain points where underground cables will be used. The variations are detailed in the table below:</w:t>
      </w:r>
    </w:p>
    <w:p w14:paraId="5CDC77A1" w14:textId="03003BD7" w:rsidR="001D424F" w:rsidRPr="00EE6E1C" w:rsidRDefault="00DF2BD8" w:rsidP="00DF2BD8">
      <w:pPr>
        <w:pStyle w:val="Lgende"/>
        <w:rPr>
          <w:rFonts w:cs="Aptos Serif"/>
          <w:sz w:val="22"/>
          <w:szCs w:val="22"/>
        </w:rPr>
      </w:pPr>
      <w:bookmarkStart w:id="86" w:name="_Toc198973035"/>
      <w:r>
        <w:t xml:space="preserve">Table </w:t>
      </w:r>
      <w:fldSimple w:instr=" STYLEREF 3 \s ">
        <w:r w:rsidR="00F2759F">
          <w:rPr>
            <w:noProof/>
          </w:rPr>
          <w:t>2.6.6</w:t>
        </w:r>
      </w:fldSimple>
      <w:r w:rsidR="00F2759F">
        <w:noBreakHyphen/>
      </w:r>
      <w:fldSimple w:instr=" SEQ Table \* ARABIC \s 3 ">
        <w:r w:rsidR="00F2759F">
          <w:rPr>
            <w:noProof/>
          </w:rPr>
          <w:t>1</w:t>
        </w:r>
      </w:fldSimple>
      <w:r>
        <w:t xml:space="preserve">: </w:t>
      </w:r>
      <w:r w:rsidRPr="002B6342">
        <w:t>Underground sections of the power transmission line</w:t>
      </w:r>
      <w:bookmarkEnd w:id="86"/>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3"/>
        <w:gridCol w:w="2408"/>
        <w:gridCol w:w="1832"/>
      </w:tblGrid>
      <w:tr w:rsidR="001D424F" w:rsidRPr="00EE6E1C" w14:paraId="5CDC77A7" w14:textId="77777777">
        <w:trPr>
          <w:trHeight w:val="539"/>
        </w:trPr>
        <w:tc>
          <w:tcPr>
            <w:tcW w:w="4333" w:type="dxa"/>
            <w:shd w:val="clear" w:color="auto" w:fill="46C7EB"/>
          </w:tcPr>
          <w:p w14:paraId="5CDC77A2" w14:textId="77777777" w:rsidR="001D424F" w:rsidRPr="00EE6E1C" w:rsidRDefault="00C11E50" w:rsidP="00C648FB">
            <w:pPr>
              <w:pStyle w:val="TableParagraph"/>
              <w:spacing w:after="0" w:line="276" w:lineRule="auto"/>
              <w:ind w:left="107"/>
              <w:rPr>
                <w:rFonts w:cs="Aptos Serif"/>
                <w:b/>
              </w:rPr>
            </w:pPr>
            <w:r w:rsidRPr="00EE6E1C">
              <w:rPr>
                <w:rFonts w:cs="Aptos Serif"/>
                <w:b/>
              </w:rPr>
              <w:t>Underground</w:t>
            </w:r>
            <w:r w:rsidRPr="00EE6E1C">
              <w:rPr>
                <w:rFonts w:cs="Aptos Serif"/>
                <w:b/>
                <w:spacing w:val="-6"/>
              </w:rPr>
              <w:t xml:space="preserve"> </w:t>
            </w:r>
            <w:r w:rsidRPr="00EE6E1C">
              <w:rPr>
                <w:rFonts w:cs="Aptos Serif"/>
                <w:b/>
              </w:rPr>
              <w:t>Power</w:t>
            </w:r>
            <w:r w:rsidRPr="00EE6E1C">
              <w:rPr>
                <w:rFonts w:cs="Aptos Serif"/>
                <w:b/>
                <w:spacing w:val="-4"/>
              </w:rPr>
              <w:t xml:space="preserve"> </w:t>
            </w:r>
            <w:r w:rsidRPr="00EE6E1C">
              <w:rPr>
                <w:rFonts w:cs="Aptos Serif"/>
                <w:b/>
              </w:rPr>
              <w:t>Cable</w:t>
            </w:r>
            <w:r w:rsidRPr="00EE6E1C">
              <w:rPr>
                <w:rFonts w:cs="Aptos Serif"/>
                <w:b/>
                <w:spacing w:val="-5"/>
              </w:rPr>
              <w:t xml:space="preserve"> </w:t>
            </w:r>
            <w:r w:rsidRPr="00EE6E1C">
              <w:rPr>
                <w:rFonts w:cs="Aptos Serif"/>
                <w:b/>
                <w:spacing w:val="-2"/>
              </w:rPr>
              <w:t>Section</w:t>
            </w:r>
          </w:p>
        </w:tc>
        <w:tc>
          <w:tcPr>
            <w:tcW w:w="2408" w:type="dxa"/>
            <w:shd w:val="clear" w:color="auto" w:fill="46C7EB"/>
          </w:tcPr>
          <w:p w14:paraId="5CDC77A3" w14:textId="77777777" w:rsidR="001D424F" w:rsidRPr="00EE6E1C" w:rsidRDefault="00C11E50" w:rsidP="00C648FB">
            <w:pPr>
              <w:pStyle w:val="TableParagraph"/>
              <w:spacing w:after="0" w:line="276" w:lineRule="auto"/>
              <w:ind w:left="107"/>
              <w:rPr>
                <w:rFonts w:cs="Aptos Serif"/>
                <w:b/>
              </w:rPr>
            </w:pPr>
            <w:r w:rsidRPr="00EE6E1C">
              <w:rPr>
                <w:rFonts w:cs="Aptos Serif"/>
                <w:b/>
              </w:rPr>
              <w:t>Wayleave</w:t>
            </w:r>
            <w:r w:rsidRPr="00EE6E1C">
              <w:rPr>
                <w:rFonts w:cs="Aptos Serif"/>
                <w:b/>
                <w:spacing w:val="-2"/>
              </w:rPr>
              <w:t xml:space="preserve"> Linear</w:t>
            </w:r>
          </w:p>
          <w:p w14:paraId="5CDC77A4" w14:textId="77777777" w:rsidR="001D424F" w:rsidRPr="00EE6E1C" w:rsidRDefault="00C11E50" w:rsidP="00C648FB">
            <w:pPr>
              <w:pStyle w:val="TableParagraph"/>
              <w:spacing w:before="1" w:after="0" w:line="276" w:lineRule="auto"/>
              <w:ind w:left="107"/>
              <w:rPr>
                <w:rFonts w:cs="Aptos Serif"/>
                <w:b/>
              </w:rPr>
            </w:pPr>
            <w:r w:rsidRPr="00EE6E1C">
              <w:rPr>
                <w:rFonts w:cs="Aptos Serif"/>
                <w:b/>
                <w:spacing w:val="-2"/>
              </w:rPr>
              <w:t>Distance</w:t>
            </w:r>
          </w:p>
        </w:tc>
        <w:tc>
          <w:tcPr>
            <w:tcW w:w="1832" w:type="dxa"/>
            <w:shd w:val="clear" w:color="auto" w:fill="46C7EB"/>
          </w:tcPr>
          <w:p w14:paraId="5CDC77A5" w14:textId="77777777" w:rsidR="001D424F" w:rsidRPr="00EE6E1C" w:rsidRDefault="00C11E50" w:rsidP="00C648FB">
            <w:pPr>
              <w:pStyle w:val="TableParagraph"/>
              <w:spacing w:after="0" w:line="276" w:lineRule="auto"/>
              <w:ind w:left="106"/>
              <w:rPr>
                <w:rFonts w:cs="Aptos Serif"/>
                <w:b/>
              </w:rPr>
            </w:pPr>
            <w:r w:rsidRPr="00EE6E1C">
              <w:rPr>
                <w:rFonts w:cs="Aptos Serif"/>
                <w:b/>
                <w:spacing w:val="-2"/>
              </w:rPr>
              <w:t>Wayleave</w:t>
            </w:r>
          </w:p>
          <w:p w14:paraId="5CDC77A6" w14:textId="77777777" w:rsidR="001D424F" w:rsidRPr="00EE6E1C" w:rsidRDefault="00C11E50" w:rsidP="00C648FB">
            <w:pPr>
              <w:pStyle w:val="TableParagraph"/>
              <w:spacing w:before="1" w:after="0" w:line="276" w:lineRule="auto"/>
              <w:ind w:left="106"/>
              <w:rPr>
                <w:rFonts w:cs="Aptos Serif"/>
                <w:b/>
              </w:rPr>
            </w:pPr>
            <w:r w:rsidRPr="00EE6E1C">
              <w:rPr>
                <w:rFonts w:cs="Aptos Serif"/>
                <w:b/>
                <w:spacing w:val="-2"/>
              </w:rPr>
              <w:t>Width</w:t>
            </w:r>
          </w:p>
        </w:tc>
      </w:tr>
      <w:tr w:rsidR="001D424F" w:rsidRPr="00EE6E1C" w14:paraId="5CDC77AB" w14:textId="77777777">
        <w:trPr>
          <w:trHeight w:val="270"/>
        </w:trPr>
        <w:tc>
          <w:tcPr>
            <w:tcW w:w="4333" w:type="dxa"/>
          </w:tcPr>
          <w:p w14:paraId="5CDC77A8" w14:textId="77777777" w:rsidR="001D424F" w:rsidRPr="00EE6E1C" w:rsidRDefault="00C11E50" w:rsidP="00C648FB">
            <w:pPr>
              <w:pStyle w:val="TableParagraph"/>
              <w:spacing w:before="1" w:after="0" w:line="276" w:lineRule="auto"/>
              <w:ind w:left="107"/>
              <w:rPr>
                <w:rFonts w:cs="Aptos Serif"/>
              </w:rPr>
            </w:pPr>
            <w:r w:rsidRPr="00EE6E1C">
              <w:rPr>
                <w:rFonts w:cs="Aptos Serif"/>
              </w:rPr>
              <w:t>Terminal</w:t>
            </w:r>
            <w:r w:rsidRPr="00EE6E1C">
              <w:rPr>
                <w:rFonts w:cs="Aptos Serif"/>
                <w:spacing w:val="-2"/>
              </w:rPr>
              <w:t xml:space="preserve"> </w:t>
            </w:r>
            <w:r w:rsidRPr="00EE6E1C">
              <w:rPr>
                <w:rFonts w:cs="Aptos Serif"/>
              </w:rPr>
              <w:t>Point</w:t>
            </w:r>
            <w:r w:rsidRPr="00EE6E1C">
              <w:rPr>
                <w:rFonts w:cs="Aptos Serif"/>
                <w:spacing w:val="-3"/>
              </w:rPr>
              <w:t xml:space="preserve"> </w:t>
            </w:r>
            <w:r w:rsidRPr="00EE6E1C">
              <w:rPr>
                <w:rFonts w:cs="Aptos Serif"/>
              </w:rPr>
              <w:t>at</w:t>
            </w:r>
            <w:r w:rsidRPr="00EE6E1C">
              <w:rPr>
                <w:rFonts w:cs="Aptos Serif"/>
                <w:spacing w:val="-1"/>
              </w:rPr>
              <w:t xml:space="preserve"> </w:t>
            </w:r>
            <w:r w:rsidRPr="00EE6E1C">
              <w:rPr>
                <w:rFonts w:cs="Aptos Serif"/>
              </w:rPr>
              <w:t>Garneton</w:t>
            </w:r>
            <w:r w:rsidRPr="00EE6E1C">
              <w:rPr>
                <w:rFonts w:cs="Aptos Serif"/>
                <w:spacing w:val="-3"/>
              </w:rPr>
              <w:t xml:space="preserve"> </w:t>
            </w:r>
            <w:r w:rsidRPr="00EE6E1C">
              <w:rPr>
                <w:rFonts w:cs="Aptos Serif"/>
              </w:rPr>
              <w:t>PV</w:t>
            </w:r>
            <w:r w:rsidRPr="00EE6E1C">
              <w:rPr>
                <w:rFonts w:cs="Aptos Serif"/>
                <w:spacing w:val="-1"/>
              </w:rPr>
              <w:t xml:space="preserve"> </w:t>
            </w:r>
            <w:r w:rsidRPr="00EE6E1C">
              <w:rPr>
                <w:rFonts w:cs="Aptos Serif"/>
                <w:spacing w:val="-2"/>
              </w:rPr>
              <w:t>Substation</w:t>
            </w:r>
          </w:p>
        </w:tc>
        <w:tc>
          <w:tcPr>
            <w:tcW w:w="2408" w:type="dxa"/>
          </w:tcPr>
          <w:p w14:paraId="5CDC77A9" w14:textId="77777777" w:rsidR="001D424F" w:rsidRPr="00EE6E1C" w:rsidRDefault="00C11E50" w:rsidP="00C648FB">
            <w:pPr>
              <w:pStyle w:val="TableParagraph"/>
              <w:spacing w:before="1" w:after="0" w:line="276" w:lineRule="auto"/>
              <w:ind w:left="107"/>
              <w:rPr>
                <w:rFonts w:cs="Aptos Serif"/>
              </w:rPr>
            </w:pPr>
            <w:r w:rsidRPr="00EE6E1C">
              <w:rPr>
                <w:rFonts w:cs="Aptos Serif"/>
                <w:spacing w:val="-2"/>
              </w:rPr>
              <w:t>191.6m</w:t>
            </w:r>
          </w:p>
        </w:tc>
        <w:tc>
          <w:tcPr>
            <w:tcW w:w="1832" w:type="dxa"/>
          </w:tcPr>
          <w:p w14:paraId="5CDC77AA" w14:textId="77777777" w:rsidR="001D424F" w:rsidRPr="00EE6E1C" w:rsidRDefault="00C11E50" w:rsidP="00C648FB">
            <w:pPr>
              <w:pStyle w:val="TableParagraph"/>
              <w:spacing w:before="1" w:after="0" w:line="276" w:lineRule="auto"/>
              <w:ind w:left="106"/>
              <w:rPr>
                <w:rFonts w:cs="Aptos Serif"/>
              </w:rPr>
            </w:pPr>
            <w:r w:rsidRPr="00EE6E1C">
              <w:rPr>
                <w:rFonts w:cs="Aptos Serif"/>
                <w:spacing w:val="-5"/>
              </w:rPr>
              <w:t>6m</w:t>
            </w:r>
          </w:p>
        </w:tc>
      </w:tr>
      <w:tr w:rsidR="001D424F" w:rsidRPr="00EE6E1C" w14:paraId="5CDC77AF" w14:textId="77777777">
        <w:trPr>
          <w:trHeight w:val="268"/>
        </w:trPr>
        <w:tc>
          <w:tcPr>
            <w:tcW w:w="4333" w:type="dxa"/>
          </w:tcPr>
          <w:p w14:paraId="5CDC77AC" w14:textId="77777777" w:rsidR="001D424F" w:rsidRPr="00EE6E1C" w:rsidRDefault="00C11E50" w:rsidP="00C648FB">
            <w:pPr>
              <w:pStyle w:val="TableParagraph"/>
              <w:spacing w:after="0" w:line="276" w:lineRule="auto"/>
              <w:ind w:left="107"/>
              <w:rPr>
                <w:rFonts w:cs="Aptos Serif"/>
              </w:rPr>
            </w:pPr>
            <w:r w:rsidRPr="00EE6E1C">
              <w:rPr>
                <w:rFonts w:cs="Aptos Serif"/>
              </w:rPr>
              <w:t>Road</w:t>
            </w:r>
            <w:r w:rsidRPr="00EE6E1C">
              <w:rPr>
                <w:rFonts w:cs="Aptos Serif"/>
                <w:spacing w:val="-3"/>
              </w:rPr>
              <w:t xml:space="preserve"> </w:t>
            </w:r>
            <w:r w:rsidRPr="00EE6E1C">
              <w:rPr>
                <w:rFonts w:cs="Aptos Serif"/>
              </w:rPr>
              <w:t>Frontage</w:t>
            </w:r>
            <w:r w:rsidRPr="00EE6E1C">
              <w:rPr>
                <w:rFonts w:cs="Aptos Serif"/>
                <w:spacing w:val="-1"/>
              </w:rPr>
              <w:t xml:space="preserve"> </w:t>
            </w:r>
            <w:r w:rsidRPr="00EE6E1C">
              <w:rPr>
                <w:rFonts w:cs="Aptos Serif"/>
              </w:rPr>
              <w:t>to</w:t>
            </w:r>
            <w:r w:rsidRPr="00EE6E1C">
              <w:rPr>
                <w:rFonts w:cs="Aptos Serif"/>
                <w:spacing w:val="-2"/>
              </w:rPr>
              <w:t xml:space="preserve"> </w:t>
            </w:r>
            <w:r w:rsidRPr="00EE6E1C">
              <w:rPr>
                <w:rFonts w:cs="Aptos Serif"/>
              </w:rPr>
              <w:t>Rem</w:t>
            </w:r>
            <w:r w:rsidRPr="00EE6E1C">
              <w:rPr>
                <w:rFonts w:cs="Aptos Serif"/>
                <w:spacing w:val="-2"/>
              </w:rPr>
              <w:t xml:space="preserve"> </w:t>
            </w:r>
            <w:r w:rsidRPr="00EE6E1C">
              <w:rPr>
                <w:rFonts w:cs="Aptos Serif"/>
              </w:rPr>
              <w:t>of</w:t>
            </w:r>
            <w:r w:rsidRPr="00EE6E1C">
              <w:rPr>
                <w:rFonts w:cs="Aptos Serif"/>
                <w:spacing w:val="-3"/>
              </w:rPr>
              <w:t xml:space="preserve"> </w:t>
            </w:r>
            <w:r w:rsidRPr="00EE6E1C">
              <w:rPr>
                <w:rFonts w:cs="Aptos Serif"/>
              </w:rPr>
              <w:t>Farm</w:t>
            </w:r>
            <w:r w:rsidRPr="00EE6E1C">
              <w:rPr>
                <w:rFonts w:cs="Aptos Serif"/>
                <w:spacing w:val="-3"/>
              </w:rPr>
              <w:t xml:space="preserve"> </w:t>
            </w:r>
            <w:r w:rsidRPr="00EE6E1C">
              <w:rPr>
                <w:rFonts w:cs="Aptos Serif"/>
                <w:spacing w:val="-4"/>
              </w:rPr>
              <w:t>3011</w:t>
            </w:r>
          </w:p>
        </w:tc>
        <w:tc>
          <w:tcPr>
            <w:tcW w:w="2408" w:type="dxa"/>
          </w:tcPr>
          <w:p w14:paraId="5CDC77AD" w14:textId="77777777" w:rsidR="001D424F" w:rsidRPr="00EE6E1C" w:rsidRDefault="00C11E50" w:rsidP="00C648FB">
            <w:pPr>
              <w:pStyle w:val="TableParagraph"/>
              <w:spacing w:after="0" w:line="276" w:lineRule="auto"/>
              <w:ind w:left="107"/>
              <w:rPr>
                <w:rFonts w:cs="Aptos Serif"/>
              </w:rPr>
            </w:pPr>
            <w:r w:rsidRPr="00EE6E1C">
              <w:rPr>
                <w:rFonts w:cs="Aptos Serif"/>
                <w:spacing w:val="-2"/>
              </w:rPr>
              <w:t>1000m</w:t>
            </w:r>
          </w:p>
        </w:tc>
        <w:tc>
          <w:tcPr>
            <w:tcW w:w="1832" w:type="dxa"/>
          </w:tcPr>
          <w:p w14:paraId="5CDC77AE" w14:textId="77777777" w:rsidR="001D424F" w:rsidRPr="00EE6E1C" w:rsidRDefault="00C11E50" w:rsidP="00C648FB">
            <w:pPr>
              <w:pStyle w:val="TableParagraph"/>
              <w:spacing w:after="0" w:line="276" w:lineRule="auto"/>
              <w:ind w:left="106"/>
              <w:rPr>
                <w:rFonts w:cs="Aptos Serif"/>
              </w:rPr>
            </w:pPr>
            <w:r w:rsidRPr="00EE6E1C">
              <w:rPr>
                <w:rFonts w:cs="Aptos Serif"/>
                <w:spacing w:val="-5"/>
              </w:rPr>
              <w:t>6m</w:t>
            </w:r>
          </w:p>
        </w:tc>
      </w:tr>
      <w:tr w:rsidR="001D424F" w:rsidRPr="00EE6E1C" w14:paraId="5CDC77B4" w14:textId="77777777">
        <w:trPr>
          <w:trHeight w:val="540"/>
        </w:trPr>
        <w:tc>
          <w:tcPr>
            <w:tcW w:w="4333" w:type="dxa"/>
          </w:tcPr>
          <w:p w14:paraId="5CDC77B0" w14:textId="77777777" w:rsidR="001D424F" w:rsidRPr="00EE6E1C" w:rsidRDefault="00C11E50" w:rsidP="00C648FB">
            <w:pPr>
              <w:pStyle w:val="TableParagraph"/>
              <w:spacing w:before="1" w:after="0" w:line="276" w:lineRule="auto"/>
              <w:ind w:left="107"/>
              <w:rPr>
                <w:rFonts w:cs="Aptos Serif"/>
              </w:rPr>
            </w:pPr>
            <w:r w:rsidRPr="00EE6E1C">
              <w:rPr>
                <w:rFonts w:cs="Aptos Serif"/>
              </w:rPr>
              <w:t>Chingola-Kitwe</w:t>
            </w:r>
            <w:r w:rsidRPr="00EE6E1C">
              <w:rPr>
                <w:rFonts w:cs="Aptos Serif"/>
                <w:spacing w:val="-4"/>
              </w:rPr>
              <w:t xml:space="preserve"> </w:t>
            </w:r>
            <w:r w:rsidRPr="00EE6E1C">
              <w:rPr>
                <w:rFonts w:cs="Aptos Serif"/>
              </w:rPr>
              <w:t>Dual</w:t>
            </w:r>
            <w:r w:rsidRPr="00EE6E1C">
              <w:rPr>
                <w:rFonts w:cs="Aptos Serif"/>
                <w:spacing w:val="-3"/>
              </w:rPr>
              <w:t xml:space="preserve"> </w:t>
            </w:r>
            <w:r w:rsidRPr="00EE6E1C">
              <w:rPr>
                <w:rFonts w:cs="Aptos Serif"/>
              </w:rPr>
              <w:t>Carriage</w:t>
            </w:r>
            <w:r w:rsidRPr="00EE6E1C">
              <w:rPr>
                <w:rFonts w:cs="Aptos Serif"/>
                <w:spacing w:val="-2"/>
              </w:rPr>
              <w:t xml:space="preserve"> </w:t>
            </w:r>
            <w:r w:rsidRPr="00EE6E1C">
              <w:rPr>
                <w:rFonts w:cs="Aptos Serif"/>
              </w:rPr>
              <w:t>way</w:t>
            </w:r>
            <w:r w:rsidRPr="00EE6E1C">
              <w:rPr>
                <w:rFonts w:cs="Aptos Serif"/>
                <w:spacing w:val="-3"/>
              </w:rPr>
              <w:t xml:space="preserve"> </w:t>
            </w:r>
            <w:r w:rsidRPr="00EE6E1C">
              <w:rPr>
                <w:rFonts w:cs="Aptos Serif"/>
                <w:spacing w:val="-4"/>
              </w:rPr>
              <w:t>(T3)</w:t>
            </w:r>
          </w:p>
          <w:p w14:paraId="5CDC77B1" w14:textId="77777777" w:rsidR="001D424F" w:rsidRPr="00EE6E1C" w:rsidRDefault="00C11E50" w:rsidP="00C648FB">
            <w:pPr>
              <w:pStyle w:val="TableParagraph"/>
              <w:spacing w:after="0" w:line="276" w:lineRule="auto"/>
              <w:ind w:left="107"/>
              <w:rPr>
                <w:rFonts w:cs="Aptos Serif"/>
              </w:rPr>
            </w:pPr>
            <w:r w:rsidRPr="00EE6E1C">
              <w:rPr>
                <w:rFonts w:cs="Aptos Serif"/>
              </w:rPr>
              <w:t>crossing</w:t>
            </w:r>
            <w:r w:rsidRPr="00EE6E1C">
              <w:rPr>
                <w:rFonts w:cs="Aptos Serif"/>
                <w:spacing w:val="2"/>
              </w:rPr>
              <w:t xml:space="preserve"> </w:t>
            </w:r>
            <w:r w:rsidRPr="00EE6E1C">
              <w:rPr>
                <w:rFonts w:cs="Aptos Serif"/>
                <w:spacing w:val="-2"/>
              </w:rPr>
              <w:t>point</w:t>
            </w:r>
          </w:p>
        </w:tc>
        <w:tc>
          <w:tcPr>
            <w:tcW w:w="2408" w:type="dxa"/>
          </w:tcPr>
          <w:p w14:paraId="5CDC77B2" w14:textId="77777777" w:rsidR="001D424F" w:rsidRPr="00EE6E1C" w:rsidRDefault="00C11E50" w:rsidP="00C648FB">
            <w:pPr>
              <w:pStyle w:val="TableParagraph"/>
              <w:spacing w:before="1" w:after="0" w:line="276" w:lineRule="auto"/>
              <w:ind w:left="107"/>
              <w:rPr>
                <w:rFonts w:cs="Aptos Serif"/>
              </w:rPr>
            </w:pPr>
            <w:r w:rsidRPr="00EE6E1C">
              <w:rPr>
                <w:rFonts w:cs="Aptos Serif"/>
                <w:spacing w:val="-4"/>
              </w:rPr>
              <w:t>100m</w:t>
            </w:r>
          </w:p>
        </w:tc>
        <w:tc>
          <w:tcPr>
            <w:tcW w:w="1832" w:type="dxa"/>
          </w:tcPr>
          <w:p w14:paraId="5CDC77B3" w14:textId="77777777" w:rsidR="001D424F" w:rsidRPr="00EE6E1C" w:rsidRDefault="00C11E50" w:rsidP="00C648FB">
            <w:pPr>
              <w:pStyle w:val="TableParagraph"/>
              <w:spacing w:before="1" w:after="0" w:line="276" w:lineRule="auto"/>
              <w:ind w:left="106"/>
              <w:rPr>
                <w:rFonts w:cs="Aptos Serif"/>
              </w:rPr>
            </w:pPr>
            <w:r w:rsidRPr="00EE6E1C">
              <w:rPr>
                <w:rFonts w:cs="Aptos Serif"/>
                <w:spacing w:val="-5"/>
              </w:rPr>
              <w:t>N/A</w:t>
            </w:r>
          </w:p>
        </w:tc>
      </w:tr>
      <w:tr w:rsidR="001D424F" w:rsidRPr="00EE6E1C" w14:paraId="5CDC77B8" w14:textId="77777777">
        <w:trPr>
          <w:trHeight w:val="542"/>
        </w:trPr>
        <w:tc>
          <w:tcPr>
            <w:tcW w:w="4333" w:type="dxa"/>
          </w:tcPr>
          <w:p w14:paraId="5CDC77B5" w14:textId="77777777" w:rsidR="001D424F" w:rsidRPr="00EE6E1C" w:rsidRDefault="00C11E50" w:rsidP="00C648FB">
            <w:pPr>
              <w:pStyle w:val="TableParagraph"/>
              <w:spacing w:after="0" w:line="276" w:lineRule="auto"/>
              <w:ind w:left="107"/>
              <w:rPr>
                <w:rFonts w:cs="Aptos Serif"/>
              </w:rPr>
            </w:pPr>
            <w:r w:rsidRPr="00EE6E1C">
              <w:rPr>
                <w:rFonts w:cs="Aptos Serif"/>
              </w:rPr>
              <w:t>Mwambashi</w:t>
            </w:r>
            <w:r w:rsidRPr="00EE6E1C">
              <w:rPr>
                <w:rFonts w:cs="Aptos Serif"/>
                <w:spacing w:val="-10"/>
              </w:rPr>
              <w:t xml:space="preserve"> </w:t>
            </w:r>
            <w:r w:rsidRPr="00EE6E1C">
              <w:rPr>
                <w:rFonts w:cs="Aptos Serif"/>
              </w:rPr>
              <w:t>Substation</w:t>
            </w:r>
            <w:r w:rsidRPr="00EE6E1C">
              <w:rPr>
                <w:rFonts w:cs="Aptos Serif"/>
                <w:spacing w:val="-9"/>
              </w:rPr>
              <w:t xml:space="preserve"> </w:t>
            </w:r>
            <w:r w:rsidRPr="00EE6E1C">
              <w:rPr>
                <w:rFonts w:cs="Aptos Serif"/>
              </w:rPr>
              <w:t>33kV</w:t>
            </w:r>
            <w:r w:rsidRPr="00EE6E1C">
              <w:rPr>
                <w:rFonts w:cs="Aptos Serif"/>
                <w:spacing w:val="-9"/>
              </w:rPr>
              <w:t xml:space="preserve"> </w:t>
            </w:r>
            <w:r w:rsidRPr="00EE6E1C">
              <w:rPr>
                <w:rFonts w:cs="Aptos Serif"/>
              </w:rPr>
              <w:t>Feeder</w:t>
            </w:r>
            <w:r w:rsidRPr="00EE6E1C">
              <w:rPr>
                <w:rFonts w:cs="Aptos Serif"/>
                <w:spacing w:val="-9"/>
              </w:rPr>
              <w:t xml:space="preserve"> </w:t>
            </w:r>
            <w:r w:rsidRPr="00EE6E1C">
              <w:rPr>
                <w:rFonts w:cs="Aptos Serif"/>
              </w:rPr>
              <w:t>Bay Termination point</w:t>
            </w:r>
          </w:p>
        </w:tc>
        <w:tc>
          <w:tcPr>
            <w:tcW w:w="2408" w:type="dxa"/>
          </w:tcPr>
          <w:p w14:paraId="5CDC77B6" w14:textId="77777777" w:rsidR="001D424F" w:rsidRPr="00EE6E1C" w:rsidRDefault="00C11E50" w:rsidP="00C648FB">
            <w:pPr>
              <w:pStyle w:val="TableParagraph"/>
              <w:spacing w:before="1" w:after="0" w:line="276" w:lineRule="auto"/>
              <w:ind w:left="107"/>
              <w:rPr>
                <w:rFonts w:cs="Aptos Serif"/>
              </w:rPr>
            </w:pPr>
            <w:r w:rsidRPr="00EE6E1C">
              <w:rPr>
                <w:rFonts w:cs="Aptos Serif"/>
                <w:spacing w:val="-2"/>
              </w:rPr>
              <w:t>113.17m</w:t>
            </w:r>
          </w:p>
        </w:tc>
        <w:tc>
          <w:tcPr>
            <w:tcW w:w="1832" w:type="dxa"/>
          </w:tcPr>
          <w:p w14:paraId="5CDC77B7" w14:textId="77777777" w:rsidR="001D424F" w:rsidRPr="00EE6E1C" w:rsidRDefault="00C11E50" w:rsidP="00C648FB">
            <w:pPr>
              <w:pStyle w:val="TableParagraph"/>
              <w:spacing w:before="1" w:after="0" w:line="276" w:lineRule="auto"/>
              <w:ind w:left="106"/>
              <w:rPr>
                <w:rFonts w:cs="Aptos Serif"/>
              </w:rPr>
            </w:pPr>
            <w:r w:rsidRPr="00EE6E1C">
              <w:rPr>
                <w:rFonts w:cs="Aptos Serif"/>
                <w:spacing w:val="-5"/>
              </w:rPr>
              <w:t>6m</w:t>
            </w:r>
          </w:p>
        </w:tc>
      </w:tr>
      <w:tr w:rsidR="001D424F" w:rsidRPr="00EE6E1C" w14:paraId="5CDC77BC" w14:textId="77777777">
        <w:trPr>
          <w:trHeight w:val="268"/>
        </w:trPr>
        <w:tc>
          <w:tcPr>
            <w:tcW w:w="4333" w:type="dxa"/>
          </w:tcPr>
          <w:p w14:paraId="5CDC77B9" w14:textId="77777777" w:rsidR="001D424F" w:rsidRPr="00EE6E1C" w:rsidRDefault="00C11E50" w:rsidP="00C648FB">
            <w:pPr>
              <w:pStyle w:val="TableParagraph"/>
              <w:spacing w:after="0" w:line="276" w:lineRule="auto"/>
              <w:ind w:left="107"/>
              <w:rPr>
                <w:rFonts w:cs="Aptos Serif"/>
              </w:rPr>
            </w:pPr>
            <w:r w:rsidRPr="00EE6E1C">
              <w:rPr>
                <w:rFonts w:cs="Aptos Serif"/>
              </w:rPr>
              <w:t>Total</w:t>
            </w:r>
            <w:r w:rsidRPr="00EE6E1C">
              <w:rPr>
                <w:rFonts w:cs="Aptos Serif"/>
                <w:spacing w:val="-2"/>
              </w:rPr>
              <w:t xml:space="preserve"> Distance</w:t>
            </w:r>
          </w:p>
        </w:tc>
        <w:tc>
          <w:tcPr>
            <w:tcW w:w="2408" w:type="dxa"/>
          </w:tcPr>
          <w:p w14:paraId="5CDC77BA" w14:textId="77777777" w:rsidR="001D424F" w:rsidRPr="00EE6E1C" w:rsidRDefault="00C11E50" w:rsidP="00C648FB">
            <w:pPr>
              <w:pStyle w:val="TableParagraph"/>
              <w:spacing w:after="0" w:line="276" w:lineRule="auto"/>
              <w:ind w:left="107"/>
              <w:rPr>
                <w:rFonts w:cs="Aptos Serif"/>
              </w:rPr>
            </w:pPr>
            <w:r w:rsidRPr="00EE6E1C">
              <w:rPr>
                <w:rFonts w:cs="Aptos Serif"/>
                <w:spacing w:val="-2"/>
              </w:rPr>
              <w:t>1404.77m</w:t>
            </w:r>
          </w:p>
        </w:tc>
        <w:tc>
          <w:tcPr>
            <w:tcW w:w="1832" w:type="dxa"/>
          </w:tcPr>
          <w:p w14:paraId="5CDC77BB" w14:textId="77777777" w:rsidR="001D424F" w:rsidRPr="00EE6E1C" w:rsidRDefault="001D424F" w:rsidP="00C648FB">
            <w:pPr>
              <w:pStyle w:val="TableParagraph"/>
              <w:spacing w:after="0" w:line="276" w:lineRule="auto"/>
              <w:ind w:left="0"/>
              <w:rPr>
                <w:rFonts w:cs="Aptos Serif"/>
              </w:rPr>
            </w:pPr>
          </w:p>
        </w:tc>
      </w:tr>
    </w:tbl>
    <w:p w14:paraId="5A741546" w14:textId="3133957C" w:rsidR="0047378D" w:rsidRPr="00EE6E1C" w:rsidRDefault="00353996" w:rsidP="009807E3">
      <w:pPr>
        <w:pStyle w:val="Titre2"/>
      </w:pPr>
      <w:bookmarkStart w:id="87" w:name="_bookmark34"/>
      <w:bookmarkStart w:id="88" w:name="_Toc198909857"/>
      <w:bookmarkEnd w:id="87"/>
      <w:r w:rsidRPr="00EE6E1C">
        <w:t>Project Area of Influence</w:t>
      </w:r>
      <w:bookmarkEnd w:id="88"/>
    </w:p>
    <w:p w14:paraId="7A865E25" w14:textId="3FAFDB80" w:rsidR="00903F9A" w:rsidRPr="00EE6E1C" w:rsidRDefault="00D022E0" w:rsidP="00C648FB">
      <w:pPr>
        <w:spacing w:after="240" w:line="276" w:lineRule="auto"/>
        <w:jc w:val="both"/>
        <w:rPr>
          <w:rFonts w:cs="Aptos Serif"/>
        </w:rPr>
      </w:pPr>
      <w:r w:rsidRPr="00EE6E1C">
        <w:rPr>
          <w:rFonts w:cs="Aptos Serif"/>
        </w:rPr>
        <w:t xml:space="preserve">The direct area of influence for the proposed transmission </w:t>
      </w:r>
      <w:r w:rsidR="00BE318E" w:rsidRPr="00EE6E1C">
        <w:rPr>
          <w:rFonts w:cs="Aptos Serif"/>
        </w:rPr>
        <w:t>is the actual wayleave corridor measuring 9km</w:t>
      </w:r>
      <w:r w:rsidR="00420D0C" w:rsidRPr="00EE6E1C">
        <w:rPr>
          <w:rFonts w:cs="Aptos Serif"/>
        </w:rPr>
        <w:t xml:space="preserve"> long and 18m wide. The project will affect all immovable assets within the defined way</w:t>
      </w:r>
      <w:r w:rsidR="000C6F5F" w:rsidRPr="00EE6E1C">
        <w:rPr>
          <w:rFonts w:cs="Aptos Serif"/>
        </w:rPr>
        <w:t>l</w:t>
      </w:r>
      <w:r w:rsidR="00420D0C" w:rsidRPr="00EE6E1C">
        <w:rPr>
          <w:rFonts w:cs="Aptos Serif"/>
        </w:rPr>
        <w:t xml:space="preserve">eave corridor. </w:t>
      </w:r>
      <w:r w:rsidR="000C6F5F" w:rsidRPr="00EE6E1C">
        <w:rPr>
          <w:rFonts w:cs="Aptos Serif"/>
        </w:rPr>
        <w:t xml:space="preserve">The optimization of this wayleave corridor has resulted in </w:t>
      </w:r>
      <w:r w:rsidR="005A0487" w:rsidRPr="00EE6E1C">
        <w:rPr>
          <w:rFonts w:cs="Aptos Serif"/>
        </w:rPr>
        <w:t xml:space="preserve">avoiding the transmission line impacting key infrastructure such as Mukuba University. </w:t>
      </w:r>
      <w:r w:rsidR="00050319" w:rsidRPr="00EE6E1C">
        <w:rPr>
          <w:rFonts w:cs="Aptos Serif"/>
        </w:rPr>
        <w:t xml:space="preserve">The direct area of influence will mainly be impacted by biophysical impacts </w:t>
      </w:r>
      <w:r w:rsidR="00DA7ECF" w:rsidRPr="00EE6E1C">
        <w:rPr>
          <w:rFonts w:cs="Aptos Serif"/>
        </w:rPr>
        <w:t>such as removal of vegetation and land degradation due to the excavations which will be done.</w:t>
      </w:r>
      <w:r w:rsidR="00B53E61" w:rsidRPr="00EE6E1C">
        <w:rPr>
          <w:rFonts w:cs="Aptos Serif"/>
        </w:rPr>
        <w:t xml:space="preserve"> Apart from impacting the direct </w:t>
      </w:r>
      <w:r w:rsidR="002F02F9" w:rsidRPr="00EE6E1C">
        <w:rPr>
          <w:rFonts w:cs="Aptos Serif"/>
        </w:rPr>
        <w:t xml:space="preserve">area of influence, social impacts are expected to affect people outside the </w:t>
      </w:r>
      <w:r w:rsidR="003E5C4B" w:rsidRPr="00EE6E1C">
        <w:rPr>
          <w:rFonts w:cs="Aptos Serif"/>
        </w:rPr>
        <w:t xml:space="preserve">wayleave corridor and the immediate surrounding areas. </w:t>
      </w:r>
      <w:r w:rsidR="00B735EE" w:rsidRPr="00EE6E1C">
        <w:rPr>
          <w:rFonts w:cs="Aptos Serif"/>
        </w:rPr>
        <w:t xml:space="preserve">Social impacts such as exposure to dust and noise are expected to impact communities </w:t>
      </w:r>
      <w:r w:rsidR="00A749A8" w:rsidRPr="00EE6E1C">
        <w:rPr>
          <w:rFonts w:cs="Aptos Serif"/>
        </w:rPr>
        <w:t>living</w:t>
      </w:r>
      <w:r w:rsidR="00B735EE" w:rsidRPr="00EE6E1C">
        <w:rPr>
          <w:rFonts w:cs="Aptos Serif"/>
        </w:rPr>
        <w:t xml:space="preserve"> within the </w:t>
      </w:r>
      <w:r w:rsidR="00064794" w:rsidRPr="00EE6E1C">
        <w:rPr>
          <w:rFonts w:cs="Aptos Serif"/>
        </w:rPr>
        <w:t xml:space="preserve">200m radius from the project site. Social impacts such as access to employment opportunities and the risk of traffic accidents due to the movement of </w:t>
      </w:r>
      <w:r w:rsidR="00CD6C04" w:rsidRPr="00EE6E1C">
        <w:rPr>
          <w:rFonts w:cs="Aptos Serif"/>
        </w:rPr>
        <w:t xml:space="preserve">project vehicles and equipment are expected to extend beyond </w:t>
      </w:r>
      <w:r w:rsidR="00A749A8" w:rsidRPr="00EE6E1C">
        <w:rPr>
          <w:rFonts w:cs="Aptos Serif"/>
        </w:rPr>
        <w:t xml:space="preserve">500m from the project site. </w:t>
      </w:r>
      <w:r w:rsidR="007B3BA1" w:rsidRPr="00EE6E1C">
        <w:rPr>
          <w:rFonts w:cs="Aptos Serif"/>
        </w:rPr>
        <w:t>The transmission line</w:t>
      </w:r>
      <w:r w:rsidR="00B31108" w:rsidRPr="00EE6E1C">
        <w:rPr>
          <w:rFonts w:cs="Aptos Serif"/>
        </w:rPr>
        <w:t>:</w:t>
      </w:r>
    </w:p>
    <w:p w14:paraId="3FBB4D7C" w14:textId="77777777" w:rsidR="00CF2866" w:rsidRPr="00EE6E1C" w:rsidRDefault="00CF2866" w:rsidP="00CA6AF9">
      <w:pPr>
        <w:pStyle w:val="Paragraphedeliste"/>
        <w:numPr>
          <w:ilvl w:val="0"/>
          <w:numId w:val="20"/>
        </w:numPr>
        <w:spacing w:after="240" w:line="276" w:lineRule="auto"/>
        <w:jc w:val="both"/>
        <w:rPr>
          <w:rFonts w:cs="Aptos Serif"/>
        </w:rPr>
      </w:pPr>
      <w:r w:rsidRPr="00EE6E1C">
        <w:rPr>
          <w:rFonts w:cs="Aptos Serif"/>
        </w:rPr>
        <w:t xml:space="preserve">Shares its boundary with a built up community called Garneton on the left for about 2.5km. On the </w:t>
      </w:r>
      <w:r w:rsidRPr="00EE6E1C">
        <w:rPr>
          <w:rFonts w:cs="Aptos Serif"/>
        </w:rPr>
        <w:lastRenderedPageBreak/>
        <w:t xml:space="preserve">right side, there are private farms, with highly disturbed forests. These farm areas though disturbed in terms of vegetation (trees), play host to various ecological organisms that include birds, snakes, butterflies and small mammals. </w:t>
      </w:r>
    </w:p>
    <w:p w14:paraId="3357E7EB" w14:textId="77777777" w:rsidR="00CF2866" w:rsidRPr="00EE6E1C" w:rsidRDefault="00CF2866" w:rsidP="00CA6AF9">
      <w:pPr>
        <w:pStyle w:val="Paragraphedeliste"/>
        <w:numPr>
          <w:ilvl w:val="0"/>
          <w:numId w:val="20"/>
        </w:numPr>
        <w:spacing w:after="240" w:line="276" w:lineRule="auto"/>
        <w:jc w:val="both"/>
        <w:rPr>
          <w:rFonts w:cs="Aptos Serif"/>
        </w:rPr>
      </w:pPr>
      <w:r w:rsidRPr="00EE6E1C">
        <w:rPr>
          <w:rFonts w:cs="Aptos Serif"/>
        </w:rPr>
        <w:t xml:space="preserve">Crosses a small stream called Pamusaka Stream. This stream is used by locals for washing of clothes as well as drawing water for home use. The aquatic body also provides home to aquatic organisms such as monitor lizards, fish, frogs and many other small organisms. </w:t>
      </w:r>
    </w:p>
    <w:p w14:paraId="0982F3AC" w14:textId="77777777" w:rsidR="00CF2866" w:rsidRPr="00EE6E1C" w:rsidRDefault="00CF2866" w:rsidP="00CA6AF9">
      <w:pPr>
        <w:pStyle w:val="Paragraphedeliste"/>
        <w:numPr>
          <w:ilvl w:val="0"/>
          <w:numId w:val="20"/>
        </w:numPr>
        <w:spacing w:after="240" w:line="276" w:lineRule="auto"/>
        <w:jc w:val="both"/>
        <w:rPr>
          <w:rFonts w:cs="Aptos Serif"/>
        </w:rPr>
      </w:pPr>
      <w:r w:rsidRPr="00EE6E1C">
        <w:rPr>
          <w:rFonts w:cs="Aptos Serif"/>
        </w:rPr>
        <w:t xml:space="preserve">Passes in between two thick forests on both sides belonging to Mbachi Farms on the left and Tumatsi Farm. These private farms have maintained their natural nature with closed canopy. They are predominantly miombo forests with large trees providing home to various organisms. Mbanchi farms is been stocked with antelopes serving as an important ecological home for both flora and fauna. These farms share about 700m of direct interaction with the transmission line before the line crosses a railway line. </w:t>
      </w:r>
    </w:p>
    <w:p w14:paraId="3594D522" w14:textId="77777777" w:rsidR="007F5D5E" w:rsidRPr="00EE6E1C" w:rsidRDefault="00CF2866" w:rsidP="00CA6AF9">
      <w:pPr>
        <w:pStyle w:val="Paragraphedeliste"/>
        <w:numPr>
          <w:ilvl w:val="0"/>
          <w:numId w:val="20"/>
        </w:numPr>
        <w:spacing w:after="240" w:line="276" w:lineRule="auto"/>
        <w:jc w:val="both"/>
        <w:rPr>
          <w:rFonts w:cs="Aptos Serif"/>
        </w:rPr>
      </w:pPr>
      <w:r w:rsidRPr="00EE6E1C">
        <w:rPr>
          <w:rFonts w:cs="Aptos Serif"/>
        </w:rPr>
        <w:t>Passes close to Mukuba University for a stretch of 500m and a further 500m of the Universities natural forest land.</w:t>
      </w:r>
    </w:p>
    <w:p w14:paraId="00466EBA" w14:textId="7F83AAFC" w:rsidR="00CF2866" w:rsidRPr="00EE6E1C" w:rsidRDefault="007F5D5E" w:rsidP="00CA6AF9">
      <w:pPr>
        <w:pStyle w:val="Paragraphedeliste"/>
        <w:numPr>
          <w:ilvl w:val="0"/>
          <w:numId w:val="20"/>
        </w:numPr>
        <w:spacing w:after="240" w:line="276" w:lineRule="auto"/>
        <w:jc w:val="both"/>
        <w:rPr>
          <w:rFonts w:cs="Aptos Serif"/>
        </w:rPr>
      </w:pPr>
      <w:r w:rsidRPr="00EE6E1C">
        <w:rPr>
          <w:rFonts w:cs="Aptos Serif"/>
        </w:rPr>
        <w:t>C</w:t>
      </w:r>
      <w:r w:rsidR="00CF2866" w:rsidRPr="00EE6E1C">
        <w:rPr>
          <w:rFonts w:cs="Aptos Serif"/>
        </w:rPr>
        <w:t xml:space="preserve">rossing the Ichimpe </w:t>
      </w:r>
      <w:r w:rsidRPr="00EE6E1C">
        <w:rPr>
          <w:rFonts w:cs="Aptos Serif"/>
        </w:rPr>
        <w:t>S</w:t>
      </w:r>
      <w:r w:rsidR="00CF2866" w:rsidRPr="00EE6E1C">
        <w:rPr>
          <w:rFonts w:cs="Aptos Serif"/>
        </w:rPr>
        <w:t xml:space="preserve">tream. This stream drains its water into the Mwambashi stream and provides a habitat for various aquatic organisms. The Transmission line turns south west for a distance of about 500m to its final point at the Mwambashi Substation. It passes through secondary regeneration forests that are host to birds, snakes, butterflies and small mammals. </w:t>
      </w:r>
    </w:p>
    <w:p w14:paraId="00AEE3CA" w14:textId="77777777" w:rsidR="005F3FC7" w:rsidRPr="00EE6E1C" w:rsidRDefault="00CF2866" w:rsidP="00CA6AF9">
      <w:pPr>
        <w:spacing w:after="240" w:line="276" w:lineRule="auto"/>
        <w:jc w:val="both"/>
        <w:rPr>
          <w:rFonts w:cs="Aptos Serif"/>
        </w:rPr>
        <w:sectPr w:rsidR="005F3FC7" w:rsidRPr="00EE6E1C">
          <w:headerReference w:type="default" r:id="rId33"/>
          <w:footerReference w:type="default" r:id="rId34"/>
          <w:pgSz w:w="11910" w:h="16840"/>
          <w:pgMar w:top="1340" w:right="1260" w:bottom="1140" w:left="1320" w:header="786" w:footer="956" w:gutter="0"/>
          <w:cols w:space="720"/>
        </w:sectPr>
      </w:pPr>
      <w:r w:rsidRPr="00EE6E1C">
        <w:rPr>
          <w:rFonts w:cs="Aptos Serif"/>
        </w:rPr>
        <w:t>Generally</w:t>
      </w:r>
      <w:r w:rsidR="00B71B6F" w:rsidRPr="00EE6E1C">
        <w:rPr>
          <w:rFonts w:cs="Aptos Serif"/>
        </w:rPr>
        <w:t>,</w:t>
      </w:r>
      <w:r w:rsidRPr="00EE6E1C">
        <w:rPr>
          <w:rFonts w:cs="Aptos Serif"/>
        </w:rPr>
        <w:t xml:space="preserve"> the areas to be affected directly or indirectly by the project are private owned land farms that have been disturbed and have lost their natural ecological status due to anthropogenic activites such as agriculture, settlement and extraction of trees for energy (charcoal and firewood). Further the wayleave follows the public road infrastructure for its greater potion. This means there will be minimal destruction of trees or indeed ecosystems for purposes of access or for installation of the transmission line. The area of significant interest that will require much attention is the area were the transmission line passes between the two farms which have natural and undisturbed forests. The farms are Mbachi and Tumatsi farms which have kept their forests dense and intact. </w:t>
      </w:r>
    </w:p>
    <w:p w14:paraId="50655C74" w14:textId="79BCE8FF" w:rsidR="00CA6AF9" w:rsidRDefault="00CA6AF9" w:rsidP="0079039E">
      <w:pPr>
        <w:spacing w:after="240" w:line="276" w:lineRule="auto"/>
        <w:jc w:val="center"/>
        <w:rPr>
          <w:rFonts w:cs="Aptos Serif"/>
        </w:rPr>
      </w:pPr>
      <w:r>
        <w:rPr>
          <w:rFonts w:cs="Aptos Serif"/>
          <w:noProof/>
          <w:lang w:val="fr-FR" w:eastAsia="fr-FR"/>
        </w:rPr>
        <w:lastRenderedPageBreak/>
        <w:drawing>
          <wp:inline distT="0" distB="0" distL="0" distR="0" wp14:anchorId="53C966D8" wp14:editId="4E2975D1">
            <wp:extent cx="9083827" cy="5139373"/>
            <wp:effectExtent l="0" t="0" r="317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Transmission Line.png"/>
                    <pic:cNvPicPr/>
                  </pic:nvPicPr>
                  <pic:blipFill>
                    <a:blip r:embed="rId35">
                      <a:extLst>
                        <a:ext uri="{28A0092B-C50C-407E-A947-70E740481C1C}">
                          <a14:useLocalDpi xmlns:a14="http://schemas.microsoft.com/office/drawing/2010/main" val="0"/>
                        </a:ext>
                      </a:extLst>
                    </a:blip>
                    <a:stretch>
                      <a:fillRect/>
                    </a:stretch>
                  </pic:blipFill>
                  <pic:spPr>
                    <a:xfrm>
                      <a:off x="0" y="0"/>
                      <a:ext cx="9083827" cy="5139373"/>
                    </a:xfrm>
                    <a:prstGeom prst="rect">
                      <a:avLst/>
                    </a:prstGeom>
                  </pic:spPr>
                </pic:pic>
              </a:graphicData>
            </a:graphic>
          </wp:inline>
        </w:drawing>
      </w:r>
    </w:p>
    <w:p w14:paraId="79E0E3DA" w14:textId="1C56FA46" w:rsidR="00CA6AF9" w:rsidRPr="00EE6E1C" w:rsidRDefault="00CA6AF9" w:rsidP="00CA6AF9">
      <w:pPr>
        <w:pStyle w:val="Lgende"/>
        <w:rPr>
          <w:rFonts w:cs="Aptos Serif"/>
          <w:sz w:val="22"/>
          <w:szCs w:val="22"/>
        </w:rPr>
      </w:pPr>
      <w:r>
        <w:rPr>
          <w:rFonts w:cs="Aptos Serif"/>
        </w:rPr>
        <w:tab/>
      </w:r>
      <w:r>
        <w:t>Figure 3.4.1: Transmission Line Map and Infrastructures</w:t>
      </w:r>
    </w:p>
    <w:p w14:paraId="791C17E9" w14:textId="5F0C7728" w:rsidR="005F3FC7" w:rsidRPr="00CA6AF9" w:rsidRDefault="005F3FC7" w:rsidP="00CA6AF9">
      <w:pPr>
        <w:tabs>
          <w:tab w:val="left" w:pos="5139"/>
        </w:tabs>
        <w:rPr>
          <w:rFonts w:cs="Aptos Serif"/>
        </w:rPr>
        <w:sectPr w:rsidR="005F3FC7" w:rsidRPr="00CA6AF9" w:rsidSect="005F3FC7">
          <w:pgSz w:w="16840" w:h="11910" w:orient="landscape"/>
          <w:pgMar w:top="1320" w:right="1340" w:bottom="1260" w:left="1140" w:header="786" w:footer="956" w:gutter="0"/>
          <w:cols w:space="720"/>
          <w:docGrid w:linePitch="299"/>
        </w:sectPr>
      </w:pPr>
    </w:p>
    <w:p w14:paraId="5CDC77BE" w14:textId="4A5C8556" w:rsidR="001D424F" w:rsidRPr="00EE6E1C" w:rsidRDefault="00C11E50" w:rsidP="009807E3">
      <w:pPr>
        <w:pStyle w:val="Titre2"/>
      </w:pPr>
      <w:bookmarkStart w:id="89" w:name="_Toc198909858"/>
      <w:r w:rsidRPr="00EE6E1C">
        <w:lastRenderedPageBreak/>
        <w:t>Raw</w:t>
      </w:r>
      <w:r w:rsidRPr="00EE6E1C">
        <w:rPr>
          <w:spacing w:val="-1"/>
        </w:rPr>
        <w:t xml:space="preserve"> </w:t>
      </w:r>
      <w:r w:rsidRPr="00EE6E1C">
        <w:t>Materials</w:t>
      </w:r>
      <w:bookmarkEnd w:id="89"/>
    </w:p>
    <w:p w14:paraId="5CDC77BF" w14:textId="77777777" w:rsidR="001D424F" w:rsidRPr="00EE6E1C" w:rsidRDefault="00C11E50" w:rsidP="009807E3">
      <w:pPr>
        <w:pStyle w:val="Corpsdetexte"/>
        <w:spacing w:after="240" w:line="276" w:lineRule="auto"/>
        <w:jc w:val="both"/>
        <w:rPr>
          <w:rFonts w:cs="Aptos Serif"/>
          <w:sz w:val="22"/>
          <w:szCs w:val="22"/>
        </w:rPr>
      </w:pP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main</w:t>
      </w:r>
      <w:r w:rsidRPr="00EE6E1C">
        <w:rPr>
          <w:rFonts w:cs="Aptos Serif"/>
          <w:spacing w:val="-4"/>
          <w:sz w:val="22"/>
          <w:szCs w:val="22"/>
        </w:rPr>
        <w:t xml:space="preserve"> </w:t>
      </w:r>
      <w:r w:rsidRPr="00EE6E1C">
        <w:rPr>
          <w:rFonts w:cs="Aptos Serif"/>
          <w:sz w:val="22"/>
          <w:szCs w:val="22"/>
        </w:rPr>
        <w:t>construction</w:t>
      </w:r>
      <w:r w:rsidRPr="00EE6E1C">
        <w:rPr>
          <w:rFonts w:cs="Aptos Serif"/>
          <w:spacing w:val="-1"/>
          <w:sz w:val="22"/>
          <w:szCs w:val="22"/>
        </w:rPr>
        <w:t xml:space="preserve"> </w:t>
      </w:r>
      <w:r w:rsidRPr="00EE6E1C">
        <w:rPr>
          <w:rFonts w:cs="Aptos Serif"/>
          <w:sz w:val="22"/>
          <w:szCs w:val="22"/>
        </w:rPr>
        <w:t>materials</w:t>
      </w:r>
      <w:r w:rsidRPr="00EE6E1C">
        <w:rPr>
          <w:rFonts w:cs="Aptos Serif"/>
          <w:spacing w:val="-3"/>
          <w:sz w:val="22"/>
          <w:szCs w:val="22"/>
        </w:rPr>
        <w:t xml:space="preserve"> </w:t>
      </w:r>
      <w:r w:rsidRPr="00EE6E1C">
        <w:rPr>
          <w:rFonts w:cs="Aptos Serif"/>
          <w:sz w:val="22"/>
          <w:szCs w:val="22"/>
        </w:rPr>
        <w:t>shall</w:t>
      </w:r>
      <w:r w:rsidRPr="00EE6E1C">
        <w:rPr>
          <w:rFonts w:cs="Aptos Serif"/>
          <w:spacing w:val="-1"/>
          <w:sz w:val="22"/>
          <w:szCs w:val="22"/>
        </w:rPr>
        <w:t xml:space="preserve"> </w:t>
      </w:r>
      <w:r w:rsidRPr="00EE6E1C">
        <w:rPr>
          <w:rFonts w:cs="Aptos Serif"/>
          <w:sz w:val="22"/>
          <w:szCs w:val="22"/>
        </w:rPr>
        <w:t>include</w:t>
      </w:r>
      <w:r w:rsidRPr="00EE6E1C">
        <w:rPr>
          <w:rFonts w:cs="Aptos Serif"/>
          <w:spacing w:val="-1"/>
          <w:sz w:val="22"/>
          <w:szCs w:val="22"/>
        </w:rPr>
        <w:t xml:space="preserve"> </w:t>
      </w:r>
      <w:r w:rsidRPr="00EE6E1C">
        <w:rPr>
          <w:rFonts w:cs="Aptos Serif"/>
          <w:sz w:val="22"/>
          <w:szCs w:val="22"/>
        </w:rPr>
        <w:t>but</w:t>
      </w:r>
      <w:r w:rsidRPr="00EE6E1C">
        <w:rPr>
          <w:rFonts w:cs="Aptos Serif"/>
          <w:spacing w:val="-1"/>
          <w:sz w:val="22"/>
          <w:szCs w:val="22"/>
        </w:rPr>
        <w:t xml:space="preserve"> </w:t>
      </w:r>
      <w:r w:rsidRPr="00EE6E1C">
        <w:rPr>
          <w:rFonts w:cs="Aptos Serif"/>
          <w:sz w:val="22"/>
          <w:szCs w:val="22"/>
        </w:rPr>
        <w:t>not</w:t>
      </w:r>
      <w:r w:rsidRPr="00EE6E1C">
        <w:rPr>
          <w:rFonts w:cs="Aptos Serif"/>
          <w:spacing w:val="-2"/>
          <w:sz w:val="22"/>
          <w:szCs w:val="22"/>
        </w:rPr>
        <w:t xml:space="preserve"> </w:t>
      </w:r>
      <w:r w:rsidRPr="00EE6E1C">
        <w:rPr>
          <w:rFonts w:cs="Aptos Serif"/>
          <w:sz w:val="22"/>
          <w:szCs w:val="22"/>
        </w:rPr>
        <w:t>limited</w:t>
      </w:r>
      <w:r w:rsidRPr="00EE6E1C">
        <w:rPr>
          <w:rFonts w:cs="Aptos Serif"/>
          <w:spacing w:val="-1"/>
          <w:sz w:val="22"/>
          <w:szCs w:val="22"/>
        </w:rPr>
        <w:t xml:space="preserve"> </w:t>
      </w:r>
      <w:r w:rsidRPr="00EE6E1C">
        <w:rPr>
          <w:rFonts w:cs="Aptos Serif"/>
          <w:sz w:val="22"/>
          <w:szCs w:val="22"/>
        </w:rPr>
        <w:t>to</w:t>
      </w:r>
      <w:r w:rsidRPr="00EE6E1C">
        <w:rPr>
          <w:rFonts w:cs="Aptos Serif"/>
          <w:spacing w:val="-1"/>
          <w:sz w:val="22"/>
          <w:szCs w:val="22"/>
        </w:rPr>
        <w:t xml:space="preserve"> </w:t>
      </w:r>
      <w:r w:rsidRPr="00EE6E1C">
        <w:rPr>
          <w:rFonts w:cs="Aptos Serif"/>
          <w:sz w:val="22"/>
          <w:szCs w:val="22"/>
        </w:rPr>
        <w:t>the</w:t>
      </w:r>
      <w:r w:rsidRPr="00EE6E1C">
        <w:rPr>
          <w:rFonts w:cs="Aptos Serif"/>
          <w:spacing w:val="1"/>
          <w:sz w:val="22"/>
          <w:szCs w:val="22"/>
        </w:rPr>
        <w:t xml:space="preserve"> </w:t>
      </w:r>
      <w:r w:rsidRPr="00EE6E1C">
        <w:rPr>
          <w:rFonts w:cs="Aptos Serif"/>
          <w:spacing w:val="-2"/>
          <w:sz w:val="22"/>
          <w:szCs w:val="22"/>
        </w:rPr>
        <w:t>following:</w:t>
      </w:r>
    </w:p>
    <w:p w14:paraId="5CDC77C0" w14:textId="77777777" w:rsidR="001D424F" w:rsidRPr="009807E3" w:rsidRDefault="00C11E50" w:rsidP="000050BF">
      <w:pPr>
        <w:pStyle w:val="Paragraphedeliste"/>
        <w:numPr>
          <w:ilvl w:val="0"/>
          <w:numId w:val="24"/>
        </w:numPr>
      </w:pPr>
      <w:r w:rsidRPr="009807E3">
        <w:t>Steel monopoles</w:t>
      </w:r>
    </w:p>
    <w:p w14:paraId="5CDC77C1" w14:textId="77777777" w:rsidR="001D424F" w:rsidRPr="009807E3" w:rsidRDefault="00C11E50" w:rsidP="000050BF">
      <w:pPr>
        <w:pStyle w:val="Paragraphedeliste"/>
        <w:numPr>
          <w:ilvl w:val="0"/>
          <w:numId w:val="24"/>
        </w:numPr>
      </w:pPr>
      <w:r w:rsidRPr="009807E3">
        <w:t>River sand for concrete works</w:t>
      </w:r>
    </w:p>
    <w:p w14:paraId="5CDC77C2" w14:textId="77777777" w:rsidR="001D424F" w:rsidRPr="009807E3" w:rsidRDefault="00C11E50" w:rsidP="000050BF">
      <w:pPr>
        <w:pStyle w:val="Paragraphedeliste"/>
        <w:numPr>
          <w:ilvl w:val="0"/>
          <w:numId w:val="24"/>
        </w:numPr>
      </w:pPr>
      <w:r w:rsidRPr="009807E3">
        <w:t>Cement for concrete works</w:t>
      </w:r>
    </w:p>
    <w:p w14:paraId="5CDC77C3" w14:textId="77777777" w:rsidR="001D424F" w:rsidRPr="009807E3" w:rsidRDefault="00C11E50" w:rsidP="000050BF">
      <w:pPr>
        <w:pStyle w:val="Paragraphedeliste"/>
        <w:numPr>
          <w:ilvl w:val="0"/>
          <w:numId w:val="24"/>
        </w:numPr>
      </w:pPr>
      <w:r w:rsidRPr="009807E3">
        <w:t>Aggregates of various sizes for concrete</w:t>
      </w:r>
    </w:p>
    <w:p w14:paraId="5CDC77C4" w14:textId="77777777" w:rsidR="001D424F" w:rsidRPr="009807E3" w:rsidRDefault="00C11E50" w:rsidP="000050BF">
      <w:pPr>
        <w:pStyle w:val="Paragraphedeliste"/>
        <w:numPr>
          <w:ilvl w:val="0"/>
          <w:numId w:val="24"/>
        </w:numPr>
      </w:pPr>
      <w:r w:rsidRPr="009807E3">
        <w:t>Insulators</w:t>
      </w:r>
    </w:p>
    <w:p w14:paraId="5CDC77C5" w14:textId="77777777" w:rsidR="001D424F" w:rsidRPr="009807E3" w:rsidRDefault="00C11E50" w:rsidP="000050BF">
      <w:pPr>
        <w:pStyle w:val="Paragraphedeliste"/>
        <w:numPr>
          <w:ilvl w:val="0"/>
          <w:numId w:val="24"/>
        </w:numPr>
      </w:pPr>
      <w:r w:rsidRPr="009807E3">
        <w:t>ACSR Conductors (Aluminum conductor steel-reinforced cables)</w:t>
      </w:r>
    </w:p>
    <w:p w14:paraId="5CDC77C6" w14:textId="77777777" w:rsidR="001D424F" w:rsidRPr="009807E3" w:rsidRDefault="00C11E50" w:rsidP="000050BF">
      <w:pPr>
        <w:pStyle w:val="Paragraphedeliste"/>
        <w:numPr>
          <w:ilvl w:val="0"/>
          <w:numId w:val="24"/>
        </w:numPr>
      </w:pPr>
      <w:r w:rsidRPr="009807E3">
        <w:t>Transformers</w:t>
      </w:r>
    </w:p>
    <w:p w14:paraId="5CDC77C7" w14:textId="77777777" w:rsidR="001D424F" w:rsidRPr="009807E3" w:rsidRDefault="00C11E50" w:rsidP="000050BF">
      <w:pPr>
        <w:pStyle w:val="Paragraphedeliste"/>
        <w:numPr>
          <w:ilvl w:val="0"/>
          <w:numId w:val="24"/>
        </w:numPr>
      </w:pPr>
      <w:r w:rsidRPr="009807E3">
        <w:t>Hammered copper cables.</w:t>
      </w:r>
    </w:p>
    <w:p w14:paraId="5CDC77C8" w14:textId="77777777" w:rsidR="001D424F" w:rsidRPr="009807E3" w:rsidRDefault="00C11E50" w:rsidP="000050BF">
      <w:pPr>
        <w:pStyle w:val="Paragraphedeliste"/>
        <w:numPr>
          <w:ilvl w:val="0"/>
          <w:numId w:val="24"/>
        </w:numPr>
      </w:pPr>
      <w:r w:rsidRPr="009807E3">
        <w:t>Timber of various sizes</w:t>
      </w:r>
    </w:p>
    <w:p w14:paraId="5CDC77C9" w14:textId="77777777" w:rsidR="001D424F" w:rsidRPr="009807E3" w:rsidRDefault="00C11E50" w:rsidP="000050BF">
      <w:pPr>
        <w:pStyle w:val="Paragraphedeliste"/>
        <w:numPr>
          <w:ilvl w:val="0"/>
          <w:numId w:val="24"/>
        </w:numPr>
      </w:pPr>
      <w:r w:rsidRPr="009807E3">
        <w:t>Accessories such as bolts and nuts</w:t>
      </w:r>
    </w:p>
    <w:p w14:paraId="5CDC77CA" w14:textId="77777777" w:rsidR="001D424F" w:rsidRPr="009807E3" w:rsidRDefault="00C11E50" w:rsidP="000050BF">
      <w:pPr>
        <w:pStyle w:val="Paragraphedeliste"/>
        <w:numPr>
          <w:ilvl w:val="0"/>
          <w:numId w:val="24"/>
        </w:numPr>
      </w:pPr>
      <w:r w:rsidRPr="009807E3">
        <w:t>Water for concrete works</w:t>
      </w:r>
    </w:p>
    <w:p w14:paraId="5CDC77CC" w14:textId="3606C8BE" w:rsidR="001D424F" w:rsidRPr="00EE6E1C" w:rsidRDefault="00C11E50" w:rsidP="009807E3">
      <w:pPr>
        <w:pStyle w:val="Corpsdetexte"/>
        <w:spacing w:before="90" w:after="240" w:line="276" w:lineRule="auto"/>
        <w:ind w:right="175"/>
        <w:jc w:val="both"/>
        <w:rPr>
          <w:rFonts w:cs="Aptos Serif"/>
          <w:sz w:val="22"/>
          <w:szCs w:val="22"/>
        </w:rPr>
      </w:pPr>
      <w:r w:rsidRPr="00EE6E1C">
        <w:rPr>
          <w:rFonts w:cs="Aptos Serif"/>
          <w:sz w:val="22"/>
          <w:szCs w:val="22"/>
        </w:rPr>
        <w:t>During the construction and powerline installation process, all the raw materials required will be stored at the Central Switching Station in Nkana East, except construction aggregates which will be</w:t>
      </w:r>
      <w:r w:rsidRPr="00EE6E1C">
        <w:rPr>
          <w:rFonts w:cs="Aptos Serif"/>
          <w:spacing w:val="-11"/>
          <w:sz w:val="22"/>
          <w:szCs w:val="22"/>
        </w:rPr>
        <w:t xml:space="preserve"> </w:t>
      </w:r>
      <w:r w:rsidRPr="00EE6E1C">
        <w:rPr>
          <w:rFonts w:cs="Aptos Serif"/>
          <w:sz w:val="22"/>
          <w:szCs w:val="22"/>
        </w:rPr>
        <w:t>delivered</w:t>
      </w:r>
      <w:r w:rsidRPr="00EE6E1C">
        <w:rPr>
          <w:rFonts w:cs="Aptos Serif"/>
          <w:spacing w:val="-15"/>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site</w:t>
      </w:r>
      <w:r w:rsidRPr="00EE6E1C">
        <w:rPr>
          <w:rFonts w:cs="Aptos Serif"/>
          <w:spacing w:val="-14"/>
          <w:sz w:val="22"/>
          <w:szCs w:val="22"/>
        </w:rPr>
        <w:t xml:space="preserve"> </w:t>
      </w:r>
      <w:r w:rsidRPr="00EE6E1C">
        <w:rPr>
          <w:rFonts w:cs="Aptos Serif"/>
          <w:sz w:val="22"/>
          <w:szCs w:val="22"/>
        </w:rPr>
        <w:t>whenever</w:t>
      </w:r>
      <w:r w:rsidRPr="00EE6E1C">
        <w:rPr>
          <w:rFonts w:cs="Aptos Serif"/>
          <w:spacing w:val="-13"/>
          <w:sz w:val="22"/>
          <w:szCs w:val="22"/>
        </w:rPr>
        <w:t xml:space="preserve"> </w:t>
      </w:r>
      <w:r w:rsidRPr="00EE6E1C">
        <w:rPr>
          <w:rFonts w:cs="Aptos Serif"/>
          <w:sz w:val="22"/>
          <w:szCs w:val="22"/>
        </w:rPr>
        <w:t>needed.</w:t>
      </w:r>
      <w:r w:rsidRPr="00EE6E1C">
        <w:rPr>
          <w:rFonts w:cs="Aptos Serif"/>
          <w:spacing w:val="-11"/>
          <w:sz w:val="22"/>
          <w:szCs w:val="22"/>
        </w:rPr>
        <w:t xml:space="preserve"> </w:t>
      </w:r>
      <w:r w:rsidRPr="00EE6E1C">
        <w:rPr>
          <w:rFonts w:cs="Aptos Serif"/>
          <w:sz w:val="22"/>
          <w:szCs w:val="22"/>
        </w:rPr>
        <w:t>No</w:t>
      </w:r>
      <w:r w:rsidRPr="00EE6E1C">
        <w:rPr>
          <w:rFonts w:cs="Aptos Serif"/>
          <w:spacing w:val="-12"/>
          <w:sz w:val="22"/>
          <w:szCs w:val="22"/>
        </w:rPr>
        <w:t xml:space="preserve"> </w:t>
      </w:r>
      <w:r w:rsidRPr="00EE6E1C">
        <w:rPr>
          <w:rFonts w:cs="Aptos Serif"/>
          <w:sz w:val="22"/>
          <w:szCs w:val="22"/>
        </w:rPr>
        <w:t>hazardous</w:t>
      </w:r>
      <w:r w:rsidRPr="00EE6E1C">
        <w:rPr>
          <w:rFonts w:cs="Aptos Serif"/>
          <w:spacing w:val="-13"/>
          <w:sz w:val="22"/>
          <w:szCs w:val="22"/>
        </w:rPr>
        <w:t xml:space="preserve"> </w:t>
      </w:r>
      <w:r w:rsidRPr="00EE6E1C">
        <w:rPr>
          <w:rFonts w:cs="Aptos Serif"/>
          <w:sz w:val="22"/>
          <w:szCs w:val="22"/>
        </w:rPr>
        <w:t>chemical</w:t>
      </w:r>
      <w:r w:rsidRPr="00EE6E1C">
        <w:rPr>
          <w:rFonts w:cs="Aptos Serif"/>
          <w:spacing w:val="-7"/>
          <w:sz w:val="22"/>
          <w:szCs w:val="22"/>
        </w:rPr>
        <w:t xml:space="preserve"> </w:t>
      </w:r>
      <w:r w:rsidRPr="00EE6E1C">
        <w:rPr>
          <w:rFonts w:cs="Aptos Serif"/>
          <w:sz w:val="22"/>
          <w:szCs w:val="22"/>
        </w:rPr>
        <w:t>compounds</w:t>
      </w:r>
      <w:r w:rsidRPr="00EE6E1C">
        <w:rPr>
          <w:rFonts w:cs="Aptos Serif"/>
          <w:spacing w:val="-13"/>
          <w:sz w:val="22"/>
          <w:szCs w:val="22"/>
        </w:rPr>
        <w:t xml:space="preserve"> </w:t>
      </w:r>
      <w:r w:rsidRPr="00EE6E1C">
        <w:rPr>
          <w:rFonts w:cs="Aptos Serif"/>
          <w:sz w:val="22"/>
          <w:szCs w:val="22"/>
        </w:rPr>
        <w:t>will</w:t>
      </w:r>
      <w:r w:rsidRPr="00EE6E1C">
        <w:rPr>
          <w:rFonts w:cs="Aptos Serif"/>
          <w:spacing w:val="-14"/>
          <w:sz w:val="22"/>
          <w:szCs w:val="22"/>
        </w:rPr>
        <w:t xml:space="preserve"> </w:t>
      </w:r>
      <w:r w:rsidRPr="00EE6E1C">
        <w:rPr>
          <w:rFonts w:cs="Aptos Serif"/>
          <w:sz w:val="22"/>
          <w:szCs w:val="22"/>
        </w:rPr>
        <w:t>be</w:t>
      </w:r>
      <w:r w:rsidRPr="00EE6E1C">
        <w:rPr>
          <w:rFonts w:cs="Aptos Serif"/>
          <w:spacing w:val="-11"/>
          <w:sz w:val="22"/>
          <w:szCs w:val="22"/>
        </w:rPr>
        <w:t xml:space="preserve"> </w:t>
      </w:r>
      <w:r w:rsidRPr="00EE6E1C">
        <w:rPr>
          <w:rFonts w:cs="Aptos Serif"/>
          <w:sz w:val="22"/>
          <w:szCs w:val="22"/>
        </w:rPr>
        <w:t>used</w:t>
      </w:r>
      <w:r w:rsidRPr="00EE6E1C">
        <w:rPr>
          <w:rFonts w:cs="Aptos Serif"/>
          <w:spacing w:val="-14"/>
          <w:sz w:val="22"/>
          <w:szCs w:val="22"/>
        </w:rPr>
        <w:t xml:space="preserve"> </w:t>
      </w:r>
      <w:r w:rsidRPr="00EE6E1C">
        <w:rPr>
          <w:rFonts w:cs="Aptos Serif"/>
          <w:sz w:val="22"/>
          <w:szCs w:val="22"/>
        </w:rPr>
        <w:t>at</w:t>
      </w:r>
      <w:r w:rsidRPr="00EE6E1C">
        <w:rPr>
          <w:rFonts w:cs="Aptos Serif"/>
          <w:spacing w:val="-12"/>
          <w:sz w:val="22"/>
          <w:szCs w:val="22"/>
        </w:rPr>
        <w:t xml:space="preserve"> </w:t>
      </w:r>
      <w:r w:rsidRPr="00EE6E1C">
        <w:rPr>
          <w:rFonts w:cs="Aptos Serif"/>
          <w:sz w:val="22"/>
          <w:szCs w:val="22"/>
        </w:rPr>
        <w:t>any</w:t>
      </w:r>
      <w:r w:rsidRPr="00EE6E1C">
        <w:rPr>
          <w:rFonts w:cs="Aptos Serif"/>
          <w:spacing w:val="-14"/>
          <w:sz w:val="22"/>
          <w:szCs w:val="22"/>
        </w:rPr>
        <w:t xml:space="preserve"> </w:t>
      </w:r>
      <w:r w:rsidRPr="00EE6E1C">
        <w:rPr>
          <w:rFonts w:cs="Aptos Serif"/>
          <w:sz w:val="22"/>
          <w:szCs w:val="22"/>
        </w:rPr>
        <w:t xml:space="preserve">stage during the </w:t>
      </w:r>
      <w:r w:rsidR="00DA1777" w:rsidRPr="00EE6E1C">
        <w:rPr>
          <w:rFonts w:cs="Aptos Serif"/>
          <w:sz w:val="22"/>
          <w:szCs w:val="22"/>
        </w:rPr>
        <w:t xml:space="preserve">construction and operation of the </w:t>
      </w:r>
      <w:r w:rsidRPr="00EE6E1C">
        <w:rPr>
          <w:rFonts w:cs="Aptos Serif"/>
          <w:sz w:val="22"/>
          <w:szCs w:val="22"/>
        </w:rPr>
        <w:t>power transmission line . Machinery that requires fuel will be serviced at the central switching station where fuel storage facilities have been installed. All water supply requirements will be met by means of water bowsers which will be stationed on site whenever required.</w:t>
      </w:r>
      <w:r w:rsidRPr="00EE6E1C">
        <w:rPr>
          <w:rFonts w:cs="Aptos Serif"/>
          <w:spacing w:val="-9"/>
          <w:sz w:val="22"/>
          <w:szCs w:val="22"/>
        </w:rPr>
        <w:t xml:space="preserve"> </w:t>
      </w:r>
      <w:r w:rsidRPr="00EE6E1C">
        <w:rPr>
          <w:rFonts w:cs="Aptos Serif"/>
          <w:sz w:val="22"/>
          <w:szCs w:val="22"/>
        </w:rPr>
        <w:t>All</w:t>
      </w:r>
      <w:r w:rsidRPr="00EE6E1C">
        <w:rPr>
          <w:rFonts w:cs="Aptos Serif"/>
          <w:spacing w:val="-9"/>
          <w:sz w:val="22"/>
          <w:szCs w:val="22"/>
        </w:rPr>
        <w:t xml:space="preserve"> </w:t>
      </w:r>
      <w:r w:rsidRPr="00EE6E1C">
        <w:rPr>
          <w:rFonts w:cs="Aptos Serif"/>
          <w:sz w:val="22"/>
          <w:szCs w:val="22"/>
        </w:rPr>
        <w:t>works</w:t>
      </w:r>
      <w:r w:rsidRPr="00EE6E1C">
        <w:rPr>
          <w:rFonts w:cs="Aptos Serif"/>
          <w:spacing w:val="-9"/>
          <w:sz w:val="22"/>
          <w:szCs w:val="22"/>
        </w:rPr>
        <w:t xml:space="preserve"> </w:t>
      </w:r>
      <w:r w:rsidRPr="00EE6E1C">
        <w:rPr>
          <w:rFonts w:cs="Aptos Serif"/>
          <w:sz w:val="22"/>
          <w:szCs w:val="22"/>
        </w:rPr>
        <w:t>that</w:t>
      </w:r>
      <w:r w:rsidRPr="00EE6E1C">
        <w:rPr>
          <w:rFonts w:cs="Aptos Serif"/>
          <w:spacing w:val="-9"/>
          <w:sz w:val="22"/>
          <w:szCs w:val="22"/>
        </w:rPr>
        <w:t xml:space="preserve"> </w:t>
      </w:r>
      <w:r w:rsidRPr="00EE6E1C">
        <w:rPr>
          <w:rFonts w:cs="Aptos Serif"/>
          <w:sz w:val="22"/>
          <w:szCs w:val="22"/>
        </w:rPr>
        <w:t>require</w:t>
      </w:r>
      <w:r w:rsidRPr="00EE6E1C">
        <w:rPr>
          <w:rFonts w:cs="Aptos Serif"/>
          <w:spacing w:val="-9"/>
          <w:sz w:val="22"/>
          <w:szCs w:val="22"/>
        </w:rPr>
        <w:t xml:space="preserve"> </w:t>
      </w:r>
      <w:r w:rsidRPr="00EE6E1C">
        <w:rPr>
          <w:rFonts w:cs="Aptos Serif"/>
          <w:sz w:val="22"/>
          <w:szCs w:val="22"/>
        </w:rPr>
        <w:t>use</w:t>
      </w:r>
      <w:r w:rsidRPr="00EE6E1C">
        <w:rPr>
          <w:rFonts w:cs="Aptos Serif"/>
          <w:spacing w:val="-9"/>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electricity</w:t>
      </w:r>
      <w:r w:rsidRPr="00EE6E1C">
        <w:rPr>
          <w:rFonts w:cs="Aptos Serif"/>
          <w:spacing w:val="-9"/>
          <w:sz w:val="22"/>
          <w:szCs w:val="22"/>
        </w:rPr>
        <w:t xml:space="preserve"> </w:t>
      </w:r>
      <w:r w:rsidRPr="00EE6E1C">
        <w:rPr>
          <w:rFonts w:cs="Aptos Serif"/>
          <w:sz w:val="22"/>
          <w:szCs w:val="22"/>
        </w:rPr>
        <w:t>will</w:t>
      </w:r>
      <w:r w:rsidRPr="00EE6E1C">
        <w:rPr>
          <w:rFonts w:cs="Aptos Serif"/>
          <w:spacing w:val="-11"/>
          <w:sz w:val="22"/>
          <w:szCs w:val="22"/>
        </w:rPr>
        <w:t xml:space="preserve"> </w:t>
      </w:r>
      <w:r w:rsidRPr="00EE6E1C">
        <w:rPr>
          <w:rFonts w:cs="Aptos Serif"/>
          <w:sz w:val="22"/>
          <w:szCs w:val="22"/>
        </w:rPr>
        <w:t>be</w:t>
      </w:r>
      <w:r w:rsidRPr="00EE6E1C">
        <w:rPr>
          <w:rFonts w:cs="Aptos Serif"/>
          <w:spacing w:val="-9"/>
          <w:sz w:val="22"/>
          <w:szCs w:val="22"/>
        </w:rPr>
        <w:t xml:space="preserve"> </w:t>
      </w:r>
      <w:r w:rsidRPr="00EE6E1C">
        <w:rPr>
          <w:rFonts w:cs="Aptos Serif"/>
          <w:sz w:val="22"/>
          <w:szCs w:val="22"/>
        </w:rPr>
        <w:t>done</w:t>
      </w:r>
      <w:r w:rsidRPr="00EE6E1C">
        <w:rPr>
          <w:rFonts w:cs="Aptos Serif"/>
          <w:spacing w:val="-9"/>
          <w:sz w:val="22"/>
          <w:szCs w:val="22"/>
        </w:rPr>
        <w:t xml:space="preserve"> </w:t>
      </w:r>
      <w:r w:rsidRPr="00EE6E1C">
        <w:rPr>
          <w:rFonts w:cs="Aptos Serif"/>
          <w:sz w:val="22"/>
          <w:szCs w:val="22"/>
        </w:rPr>
        <w:t>at</w:t>
      </w:r>
      <w:r w:rsidRPr="00EE6E1C">
        <w:rPr>
          <w:rFonts w:cs="Aptos Serif"/>
          <w:spacing w:val="-10"/>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CEC</w:t>
      </w:r>
      <w:r w:rsidRPr="00EE6E1C">
        <w:rPr>
          <w:rFonts w:cs="Aptos Serif"/>
          <w:spacing w:val="-9"/>
          <w:sz w:val="22"/>
          <w:szCs w:val="22"/>
        </w:rPr>
        <w:t xml:space="preserve"> </w:t>
      </w:r>
      <w:r w:rsidRPr="00EE6E1C">
        <w:rPr>
          <w:rFonts w:cs="Aptos Serif"/>
          <w:sz w:val="22"/>
          <w:szCs w:val="22"/>
        </w:rPr>
        <w:t>central</w:t>
      </w:r>
      <w:r w:rsidRPr="00EE6E1C">
        <w:rPr>
          <w:rFonts w:cs="Aptos Serif"/>
          <w:spacing w:val="-9"/>
          <w:sz w:val="22"/>
          <w:szCs w:val="22"/>
        </w:rPr>
        <w:t xml:space="preserve"> </w:t>
      </w:r>
      <w:r w:rsidRPr="00EE6E1C">
        <w:rPr>
          <w:rFonts w:cs="Aptos Serif"/>
          <w:sz w:val="22"/>
          <w:szCs w:val="22"/>
        </w:rPr>
        <w:t>Switching</w:t>
      </w:r>
      <w:r w:rsidRPr="00EE6E1C">
        <w:rPr>
          <w:rFonts w:cs="Aptos Serif"/>
          <w:spacing w:val="-9"/>
          <w:sz w:val="22"/>
          <w:szCs w:val="22"/>
        </w:rPr>
        <w:t xml:space="preserve"> </w:t>
      </w:r>
      <w:r w:rsidRPr="00EE6E1C">
        <w:rPr>
          <w:rFonts w:cs="Aptos Serif"/>
          <w:sz w:val="22"/>
          <w:szCs w:val="22"/>
        </w:rPr>
        <w:t>Station in Nkana East and parts will only require assembling on site.</w:t>
      </w:r>
    </w:p>
    <w:p w14:paraId="5CDC77CD" w14:textId="77777777" w:rsidR="001D424F" w:rsidRPr="00EE6E1C" w:rsidRDefault="00C11E50" w:rsidP="009807E3">
      <w:pPr>
        <w:pStyle w:val="Titre2"/>
      </w:pPr>
      <w:bookmarkStart w:id="90" w:name="_bookmark35"/>
      <w:bookmarkStart w:id="91" w:name="_Toc198909859"/>
      <w:bookmarkEnd w:id="90"/>
      <w:r w:rsidRPr="00EE6E1C">
        <w:t>Products</w:t>
      </w:r>
      <w:r w:rsidRPr="00EE6E1C">
        <w:rPr>
          <w:spacing w:val="-3"/>
        </w:rPr>
        <w:t xml:space="preserve"> </w:t>
      </w:r>
      <w:r w:rsidRPr="00EE6E1C">
        <w:t>and</w:t>
      </w:r>
      <w:r w:rsidRPr="00EE6E1C">
        <w:rPr>
          <w:spacing w:val="-4"/>
        </w:rPr>
        <w:t xml:space="preserve"> </w:t>
      </w:r>
      <w:r w:rsidRPr="00EE6E1C">
        <w:t>by</w:t>
      </w:r>
      <w:r w:rsidRPr="00EE6E1C">
        <w:rPr>
          <w:spacing w:val="-3"/>
        </w:rPr>
        <w:t xml:space="preserve"> </w:t>
      </w:r>
      <w:r w:rsidRPr="00EE6E1C">
        <w:rPr>
          <w:spacing w:val="-2"/>
        </w:rPr>
        <w:t>Products</w:t>
      </w:r>
      <w:bookmarkEnd w:id="91"/>
    </w:p>
    <w:p w14:paraId="5CDC77CE" w14:textId="77777777" w:rsidR="001D424F" w:rsidRPr="00EE6E1C" w:rsidRDefault="00C11E50" w:rsidP="009807E3">
      <w:pPr>
        <w:pStyle w:val="Corpsdetexte"/>
        <w:spacing w:after="240" w:line="276" w:lineRule="auto"/>
        <w:ind w:right="183"/>
        <w:jc w:val="both"/>
        <w:rPr>
          <w:rFonts w:cs="Aptos Serif"/>
          <w:sz w:val="22"/>
          <w:szCs w:val="22"/>
        </w:rPr>
      </w:pPr>
      <w:r w:rsidRPr="00EE6E1C">
        <w:rPr>
          <w:rFonts w:cs="Aptos Serif"/>
          <w:sz w:val="22"/>
          <w:szCs w:val="22"/>
        </w:rPr>
        <w:t>The main product of the project is a fully constructed overhead transmission line with a capacity to transmit 33 kV of electricity to be generated from the GaS and GaN Solar PV parks.</w:t>
      </w:r>
    </w:p>
    <w:p w14:paraId="5CDC77CF" w14:textId="77777777" w:rsidR="001D424F" w:rsidRPr="00EE6E1C" w:rsidRDefault="00C11E50" w:rsidP="009807E3">
      <w:pPr>
        <w:pStyle w:val="Corpsdetexte"/>
        <w:spacing w:before="159" w:after="240" w:line="276" w:lineRule="auto"/>
        <w:ind w:right="175"/>
        <w:jc w:val="both"/>
        <w:rPr>
          <w:rFonts w:cs="Aptos Serif"/>
          <w:sz w:val="22"/>
          <w:szCs w:val="22"/>
        </w:rPr>
      </w:pPr>
      <w:r w:rsidRPr="00EE6E1C">
        <w:rPr>
          <w:rFonts w:cs="Aptos Serif"/>
          <w:sz w:val="22"/>
          <w:szCs w:val="22"/>
        </w:rPr>
        <w:t>The resulting by-products from the project shall include waste materials from the construction process</w:t>
      </w:r>
      <w:r w:rsidRPr="00EE6E1C">
        <w:rPr>
          <w:rFonts w:cs="Aptos Serif"/>
          <w:spacing w:val="-6"/>
          <w:sz w:val="22"/>
          <w:szCs w:val="22"/>
        </w:rPr>
        <w:t xml:space="preserve"> </w:t>
      </w:r>
      <w:r w:rsidRPr="00EE6E1C">
        <w:rPr>
          <w:rFonts w:cs="Aptos Serif"/>
          <w:sz w:val="22"/>
          <w:szCs w:val="22"/>
        </w:rPr>
        <w:t>such</w:t>
      </w:r>
      <w:r w:rsidRPr="00EE6E1C">
        <w:rPr>
          <w:rFonts w:cs="Aptos Serif"/>
          <w:spacing w:val="-4"/>
          <w:sz w:val="22"/>
          <w:szCs w:val="22"/>
        </w:rPr>
        <w:t xml:space="preserve"> </w:t>
      </w:r>
      <w:r w:rsidRPr="00EE6E1C">
        <w:rPr>
          <w:rFonts w:cs="Aptos Serif"/>
          <w:sz w:val="22"/>
          <w:szCs w:val="22"/>
        </w:rPr>
        <w:t>as</w:t>
      </w:r>
      <w:r w:rsidRPr="00EE6E1C">
        <w:rPr>
          <w:rFonts w:cs="Aptos Serif"/>
          <w:spacing w:val="-4"/>
          <w:sz w:val="22"/>
          <w:szCs w:val="22"/>
        </w:rPr>
        <w:t xml:space="preserve"> </w:t>
      </w:r>
      <w:r w:rsidRPr="00EE6E1C">
        <w:rPr>
          <w:rFonts w:cs="Aptos Serif"/>
          <w:sz w:val="22"/>
          <w:szCs w:val="22"/>
        </w:rPr>
        <w:t>empty</w:t>
      </w:r>
      <w:r w:rsidRPr="00EE6E1C">
        <w:rPr>
          <w:rFonts w:cs="Aptos Serif"/>
          <w:spacing w:val="-6"/>
          <w:sz w:val="22"/>
          <w:szCs w:val="22"/>
        </w:rPr>
        <w:t xml:space="preserve"> </w:t>
      </w:r>
      <w:r w:rsidRPr="00EE6E1C">
        <w:rPr>
          <w:rFonts w:cs="Aptos Serif"/>
          <w:sz w:val="22"/>
          <w:szCs w:val="22"/>
        </w:rPr>
        <w:t>cement</w:t>
      </w:r>
      <w:r w:rsidRPr="00EE6E1C">
        <w:rPr>
          <w:rFonts w:cs="Aptos Serif"/>
          <w:spacing w:val="-5"/>
          <w:sz w:val="22"/>
          <w:szCs w:val="22"/>
        </w:rPr>
        <w:t xml:space="preserve"> </w:t>
      </w:r>
      <w:r w:rsidRPr="00EE6E1C">
        <w:rPr>
          <w:rFonts w:cs="Aptos Serif"/>
          <w:sz w:val="22"/>
          <w:szCs w:val="22"/>
        </w:rPr>
        <w:t>bags</w:t>
      </w:r>
      <w:r w:rsidRPr="00EE6E1C">
        <w:rPr>
          <w:rFonts w:cs="Aptos Serif"/>
          <w:spacing w:val="-3"/>
          <w:sz w:val="22"/>
          <w:szCs w:val="22"/>
        </w:rPr>
        <w:t xml:space="preserve"> </w:t>
      </w:r>
      <w:r w:rsidRPr="00EE6E1C">
        <w:rPr>
          <w:rFonts w:cs="Aptos Serif"/>
          <w:sz w:val="22"/>
          <w:szCs w:val="22"/>
        </w:rPr>
        <w:t>and</w:t>
      </w:r>
      <w:r w:rsidRPr="00EE6E1C">
        <w:rPr>
          <w:rFonts w:cs="Aptos Serif"/>
          <w:spacing w:val="-5"/>
          <w:sz w:val="22"/>
          <w:szCs w:val="22"/>
        </w:rPr>
        <w:t xml:space="preserve"> </w:t>
      </w:r>
      <w:r w:rsidRPr="00EE6E1C">
        <w:rPr>
          <w:rFonts w:cs="Aptos Serif"/>
          <w:sz w:val="22"/>
          <w:szCs w:val="22"/>
        </w:rPr>
        <w:t>other</w:t>
      </w:r>
      <w:r w:rsidRPr="00EE6E1C">
        <w:rPr>
          <w:rFonts w:cs="Aptos Serif"/>
          <w:spacing w:val="-5"/>
          <w:sz w:val="22"/>
          <w:szCs w:val="22"/>
        </w:rPr>
        <w:t xml:space="preserve"> </w:t>
      </w:r>
      <w:r w:rsidRPr="00EE6E1C">
        <w:rPr>
          <w:rFonts w:cs="Aptos Serif"/>
          <w:sz w:val="22"/>
          <w:szCs w:val="22"/>
        </w:rPr>
        <w:t>packaging</w:t>
      </w:r>
      <w:r w:rsidRPr="00EE6E1C">
        <w:rPr>
          <w:rFonts w:cs="Aptos Serif"/>
          <w:spacing w:val="-4"/>
          <w:sz w:val="22"/>
          <w:szCs w:val="22"/>
        </w:rPr>
        <w:t xml:space="preserve"> </w:t>
      </w:r>
      <w:r w:rsidRPr="00EE6E1C">
        <w:rPr>
          <w:rFonts w:cs="Aptos Serif"/>
          <w:sz w:val="22"/>
          <w:szCs w:val="22"/>
        </w:rPr>
        <w:t>materials,</w:t>
      </w:r>
      <w:r w:rsidRPr="00EE6E1C">
        <w:rPr>
          <w:rFonts w:cs="Aptos Serif"/>
          <w:spacing w:val="-7"/>
          <w:sz w:val="22"/>
          <w:szCs w:val="22"/>
        </w:rPr>
        <w:t xml:space="preserve"> </w:t>
      </w:r>
      <w:r w:rsidRPr="00EE6E1C">
        <w:rPr>
          <w:rFonts w:cs="Aptos Serif"/>
          <w:sz w:val="22"/>
          <w:szCs w:val="22"/>
        </w:rPr>
        <w:t>aggregates,</w:t>
      </w:r>
      <w:r w:rsidRPr="00EE6E1C">
        <w:rPr>
          <w:rFonts w:cs="Aptos Serif"/>
          <w:spacing w:val="-5"/>
          <w:sz w:val="22"/>
          <w:szCs w:val="22"/>
        </w:rPr>
        <w:t xml:space="preserve"> </w:t>
      </w:r>
      <w:r w:rsidRPr="00EE6E1C">
        <w:rPr>
          <w:rFonts w:cs="Aptos Serif"/>
          <w:sz w:val="22"/>
          <w:szCs w:val="22"/>
        </w:rPr>
        <w:t>steel</w:t>
      </w:r>
      <w:r w:rsidRPr="00EE6E1C">
        <w:rPr>
          <w:rFonts w:cs="Aptos Serif"/>
          <w:spacing w:val="-5"/>
          <w:sz w:val="22"/>
          <w:szCs w:val="22"/>
        </w:rPr>
        <w:t xml:space="preserve"> </w:t>
      </w:r>
      <w:r w:rsidRPr="00EE6E1C">
        <w:rPr>
          <w:rFonts w:cs="Aptos Serif"/>
          <w:sz w:val="22"/>
          <w:szCs w:val="22"/>
        </w:rPr>
        <w:t>off-cuts,</w:t>
      </w:r>
      <w:r w:rsidRPr="00EE6E1C">
        <w:rPr>
          <w:rFonts w:cs="Aptos Serif"/>
          <w:spacing w:val="-5"/>
          <w:sz w:val="22"/>
          <w:szCs w:val="22"/>
        </w:rPr>
        <w:t xml:space="preserve"> </w:t>
      </w:r>
      <w:r w:rsidRPr="00EE6E1C">
        <w:rPr>
          <w:rFonts w:cs="Aptos Serif"/>
          <w:sz w:val="22"/>
          <w:szCs w:val="22"/>
        </w:rPr>
        <w:t>bolts &amp; nuts,</w:t>
      </w:r>
      <w:r w:rsidRPr="00EE6E1C">
        <w:rPr>
          <w:rFonts w:cs="Aptos Serif"/>
          <w:spacing w:val="-2"/>
          <w:sz w:val="22"/>
          <w:szCs w:val="22"/>
        </w:rPr>
        <w:t xml:space="preserve"> </w:t>
      </w:r>
      <w:r w:rsidRPr="00EE6E1C">
        <w:rPr>
          <w:rFonts w:cs="Aptos Serif"/>
          <w:sz w:val="22"/>
          <w:szCs w:val="22"/>
        </w:rPr>
        <w:t>wood, waste</w:t>
      </w:r>
      <w:r w:rsidRPr="00EE6E1C">
        <w:rPr>
          <w:rFonts w:cs="Aptos Serif"/>
          <w:spacing w:val="-2"/>
          <w:sz w:val="22"/>
          <w:szCs w:val="22"/>
        </w:rPr>
        <w:t xml:space="preserve"> </w:t>
      </w:r>
      <w:r w:rsidRPr="00EE6E1C">
        <w:rPr>
          <w:rFonts w:cs="Aptos Serif"/>
          <w:sz w:val="22"/>
          <w:szCs w:val="22"/>
        </w:rPr>
        <w:t>(domestic) from</w:t>
      </w:r>
      <w:r w:rsidRPr="00EE6E1C">
        <w:rPr>
          <w:rFonts w:cs="Aptos Serif"/>
          <w:spacing w:val="-1"/>
          <w:sz w:val="22"/>
          <w:szCs w:val="22"/>
        </w:rPr>
        <w:t xml:space="preserve"> </w:t>
      </w:r>
      <w:r w:rsidRPr="00EE6E1C">
        <w:rPr>
          <w:rFonts w:cs="Aptos Serif"/>
          <w:sz w:val="22"/>
          <w:szCs w:val="22"/>
        </w:rPr>
        <w:t>camp</w:t>
      </w:r>
      <w:r w:rsidRPr="00EE6E1C">
        <w:rPr>
          <w:rFonts w:cs="Aptos Serif"/>
          <w:spacing w:val="-1"/>
          <w:sz w:val="22"/>
          <w:szCs w:val="22"/>
        </w:rPr>
        <w:t xml:space="preserve"> </w:t>
      </w:r>
      <w:r w:rsidRPr="00EE6E1C">
        <w:rPr>
          <w:rFonts w:cs="Aptos Serif"/>
          <w:sz w:val="22"/>
          <w:szCs w:val="22"/>
        </w:rPr>
        <w:t>sites,</w:t>
      </w:r>
      <w:r w:rsidRPr="00EE6E1C">
        <w:rPr>
          <w:rFonts w:cs="Aptos Serif"/>
          <w:spacing w:val="-2"/>
          <w:sz w:val="22"/>
          <w:szCs w:val="22"/>
        </w:rPr>
        <w:t xml:space="preserve"> </w:t>
      </w:r>
      <w:r w:rsidRPr="00EE6E1C">
        <w:rPr>
          <w:rFonts w:cs="Aptos Serif"/>
          <w:sz w:val="22"/>
          <w:szCs w:val="22"/>
        </w:rPr>
        <w:t>etc. All</w:t>
      </w:r>
      <w:r w:rsidRPr="00EE6E1C">
        <w:rPr>
          <w:rFonts w:cs="Aptos Serif"/>
          <w:spacing w:val="-2"/>
          <w:sz w:val="22"/>
          <w:szCs w:val="22"/>
        </w:rPr>
        <w:t xml:space="preserve"> </w:t>
      </w:r>
      <w:r w:rsidRPr="00EE6E1C">
        <w:rPr>
          <w:rFonts w:cs="Aptos Serif"/>
          <w:sz w:val="22"/>
          <w:szCs w:val="22"/>
        </w:rPr>
        <w:t>waste shall</w:t>
      </w:r>
      <w:r w:rsidRPr="00EE6E1C">
        <w:rPr>
          <w:rFonts w:cs="Aptos Serif"/>
          <w:spacing w:val="-2"/>
          <w:sz w:val="22"/>
          <w:szCs w:val="22"/>
        </w:rPr>
        <w:t xml:space="preserve"> </w:t>
      </w:r>
      <w:r w:rsidRPr="00EE6E1C">
        <w:rPr>
          <w:rFonts w:cs="Aptos Serif"/>
          <w:sz w:val="22"/>
          <w:szCs w:val="22"/>
        </w:rPr>
        <w:t>be disposed of</w:t>
      </w:r>
      <w:r w:rsidRPr="00EE6E1C">
        <w:rPr>
          <w:rFonts w:cs="Aptos Serif"/>
          <w:spacing w:val="-1"/>
          <w:sz w:val="22"/>
          <w:szCs w:val="22"/>
        </w:rPr>
        <w:t xml:space="preserve"> </w:t>
      </w:r>
      <w:r w:rsidRPr="00EE6E1C">
        <w:rPr>
          <w:rFonts w:cs="Aptos Serif"/>
          <w:sz w:val="22"/>
          <w:szCs w:val="22"/>
        </w:rPr>
        <w:t>in</w:t>
      </w:r>
      <w:r w:rsidRPr="00EE6E1C">
        <w:rPr>
          <w:rFonts w:cs="Aptos Serif"/>
          <w:spacing w:val="-2"/>
          <w:sz w:val="22"/>
          <w:szCs w:val="22"/>
        </w:rPr>
        <w:t xml:space="preserve"> </w:t>
      </w:r>
      <w:r w:rsidRPr="00EE6E1C">
        <w:rPr>
          <w:rFonts w:cs="Aptos Serif"/>
          <w:sz w:val="22"/>
          <w:szCs w:val="22"/>
        </w:rPr>
        <w:t>designated sites and where possible recycled or reused.</w:t>
      </w:r>
    </w:p>
    <w:p w14:paraId="5CDC77D0" w14:textId="77777777" w:rsidR="001D424F" w:rsidRPr="00EE6E1C" w:rsidRDefault="00C11E50" w:rsidP="009807E3">
      <w:pPr>
        <w:pStyle w:val="Titre2"/>
      </w:pPr>
      <w:bookmarkStart w:id="92" w:name="_bookmark36"/>
      <w:bookmarkStart w:id="93" w:name="_Toc198909860"/>
      <w:bookmarkEnd w:id="92"/>
      <w:r w:rsidRPr="00EE6E1C">
        <w:t>Production</w:t>
      </w:r>
      <w:r w:rsidRPr="00EE6E1C">
        <w:rPr>
          <w:spacing w:val="-9"/>
        </w:rPr>
        <w:t xml:space="preserve"> </w:t>
      </w:r>
      <w:r w:rsidRPr="00EE6E1C">
        <w:rPr>
          <w:spacing w:val="-2"/>
        </w:rPr>
        <w:t>Capacity</w:t>
      </w:r>
      <w:bookmarkEnd w:id="93"/>
    </w:p>
    <w:p w14:paraId="5CDC77D1" w14:textId="77777777" w:rsidR="001D424F" w:rsidRPr="00EE6E1C" w:rsidRDefault="00C11E50" w:rsidP="009807E3">
      <w:pPr>
        <w:pStyle w:val="Corpsdetexte"/>
        <w:spacing w:before="1" w:after="240" w:line="276" w:lineRule="auto"/>
        <w:rPr>
          <w:rFonts w:cs="Aptos Serif"/>
          <w:sz w:val="22"/>
          <w:szCs w:val="22"/>
        </w:rPr>
      </w:pP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transmission</w:t>
      </w:r>
      <w:r w:rsidRPr="00EE6E1C">
        <w:rPr>
          <w:rFonts w:cs="Aptos Serif"/>
          <w:spacing w:val="-1"/>
          <w:sz w:val="22"/>
          <w:szCs w:val="22"/>
        </w:rPr>
        <w:t xml:space="preserve"> </w:t>
      </w:r>
      <w:r w:rsidRPr="00EE6E1C">
        <w:rPr>
          <w:rFonts w:cs="Aptos Serif"/>
          <w:sz w:val="22"/>
          <w:szCs w:val="22"/>
        </w:rPr>
        <w:t>line</w:t>
      </w:r>
      <w:r w:rsidRPr="00EE6E1C">
        <w:rPr>
          <w:rFonts w:cs="Aptos Serif"/>
          <w:spacing w:val="-1"/>
          <w:sz w:val="22"/>
          <w:szCs w:val="22"/>
        </w:rPr>
        <w:t xml:space="preserve"> </w:t>
      </w:r>
      <w:r w:rsidRPr="00EE6E1C">
        <w:rPr>
          <w:rFonts w:cs="Aptos Serif"/>
          <w:sz w:val="22"/>
          <w:szCs w:val="22"/>
        </w:rPr>
        <w:t>will</w:t>
      </w:r>
      <w:r w:rsidRPr="00EE6E1C">
        <w:rPr>
          <w:rFonts w:cs="Aptos Serif"/>
          <w:spacing w:val="-3"/>
          <w:sz w:val="22"/>
          <w:szCs w:val="22"/>
        </w:rPr>
        <w:t xml:space="preserve"> </w:t>
      </w:r>
      <w:r w:rsidRPr="00EE6E1C">
        <w:rPr>
          <w:rFonts w:cs="Aptos Serif"/>
          <w:sz w:val="22"/>
          <w:szCs w:val="22"/>
        </w:rPr>
        <w:t>have</w:t>
      </w:r>
      <w:r w:rsidRPr="00EE6E1C">
        <w:rPr>
          <w:rFonts w:cs="Aptos Serif"/>
          <w:spacing w:val="-2"/>
          <w:sz w:val="22"/>
          <w:szCs w:val="22"/>
        </w:rPr>
        <w:t xml:space="preserve"> </w:t>
      </w:r>
      <w:r w:rsidRPr="00EE6E1C">
        <w:rPr>
          <w:rFonts w:cs="Aptos Serif"/>
          <w:sz w:val="22"/>
          <w:szCs w:val="22"/>
        </w:rPr>
        <w:t>the</w:t>
      </w:r>
      <w:r w:rsidRPr="00EE6E1C">
        <w:rPr>
          <w:rFonts w:cs="Aptos Serif"/>
          <w:spacing w:val="-1"/>
          <w:sz w:val="22"/>
          <w:szCs w:val="22"/>
        </w:rPr>
        <w:t xml:space="preserve"> </w:t>
      </w:r>
      <w:r w:rsidRPr="00EE6E1C">
        <w:rPr>
          <w:rFonts w:cs="Aptos Serif"/>
          <w:sz w:val="22"/>
          <w:szCs w:val="22"/>
        </w:rPr>
        <w:t>capacity</w:t>
      </w:r>
      <w:r w:rsidRPr="00EE6E1C">
        <w:rPr>
          <w:rFonts w:cs="Aptos Serif"/>
          <w:spacing w:val="-1"/>
          <w:sz w:val="22"/>
          <w:szCs w:val="22"/>
        </w:rPr>
        <w:t xml:space="preserve"> </w:t>
      </w:r>
      <w:r w:rsidRPr="00EE6E1C">
        <w:rPr>
          <w:rFonts w:cs="Aptos Serif"/>
          <w:sz w:val="22"/>
          <w:szCs w:val="22"/>
        </w:rPr>
        <w:t>to</w:t>
      </w:r>
      <w:r w:rsidRPr="00EE6E1C">
        <w:rPr>
          <w:rFonts w:cs="Aptos Serif"/>
          <w:spacing w:val="-1"/>
          <w:sz w:val="22"/>
          <w:szCs w:val="22"/>
        </w:rPr>
        <w:t xml:space="preserve"> </w:t>
      </w:r>
      <w:r w:rsidRPr="00EE6E1C">
        <w:rPr>
          <w:rFonts w:cs="Aptos Serif"/>
          <w:sz w:val="22"/>
          <w:szCs w:val="22"/>
        </w:rPr>
        <w:t>transmit</w:t>
      </w:r>
      <w:r w:rsidRPr="00EE6E1C">
        <w:rPr>
          <w:rFonts w:cs="Aptos Serif"/>
          <w:spacing w:val="-2"/>
          <w:sz w:val="22"/>
          <w:szCs w:val="22"/>
        </w:rPr>
        <w:t xml:space="preserve"> </w:t>
      </w:r>
      <w:r w:rsidRPr="00EE6E1C">
        <w:rPr>
          <w:rFonts w:cs="Aptos Serif"/>
          <w:sz w:val="22"/>
          <w:szCs w:val="22"/>
        </w:rPr>
        <w:t>330</w:t>
      </w:r>
      <w:r w:rsidRPr="00EE6E1C">
        <w:rPr>
          <w:rFonts w:cs="Aptos Serif"/>
          <w:spacing w:val="-1"/>
          <w:sz w:val="22"/>
          <w:szCs w:val="22"/>
        </w:rPr>
        <w:t xml:space="preserve"> </w:t>
      </w:r>
      <w:r w:rsidRPr="00EE6E1C">
        <w:rPr>
          <w:rFonts w:cs="Aptos Serif"/>
          <w:sz w:val="22"/>
          <w:szCs w:val="22"/>
        </w:rPr>
        <w:t>kV of</w:t>
      </w:r>
      <w:r w:rsidRPr="00EE6E1C">
        <w:rPr>
          <w:rFonts w:cs="Aptos Serif"/>
          <w:spacing w:val="-2"/>
          <w:sz w:val="22"/>
          <w:szCs w:val="22"/>
        </w:rPr>
        <w:t xml:space="preserve"> </w:t>
      </w:r>
      <w:r w:rsidRPr="00EE6E1C">
        <w:rPr>
          <w:rFonts w:cs="Aptos Serif"/>
          <w:sz w:val="22"/>
          <w:szCs w:val="22"/>
        </w:rPr>
        <w:t>electrical</w:t>
      </w:r>
      <w:r w:rsidRPr="00EE6E1C">
        <w:rPr>
          <w:rFonts w:cs="Aptos Serif"/>
          <w:spacing w:val="-1"/>
          <w:sz w:val="22"/>
          <w:szCs w:val="22"/>
        </w:rPr>
        <w:t xml:space="preserve"> </w:t>
      </w:r>
      <w:r w:rsidRPr="00EE6E1C">
        <w:rPr>
          <w:rFonts w:cs="Aptos Serif"/>
          <w:spacing w:val="-2"/>
          <w:sz w:val="22"/>
          <w:szCs w:val="22"/>
        </w:rPr>
        <w:t>power.</w:t>
      </w:r>
    </w:p>
    <w:p w14:paraId="5CDC77D3" w14:textId="77777777" w:rsidR="001D424F" w:rsidRPr="00EE6E1C" w:rsidRDefault="00C11E50" w:rsidP="009807E3">
      <w:pPr>
        <w:pStyle w:val="Titre2"/>
      </w:pPr>
      <w:bookmarkStart w:id="94" w:name="_bookmark37"/>
      <w:bookmarkStart w:id="95" w:name="_Toc198909861"/>
      <w:bookmarkEnd w:id="94"/>
      <w:r w:rsidRPr="00EE6E1C">
        <w:t>Main Activities</w:t>
      </w:r>
      <w:bookmarkEnd w:id="95"/>
    </w:p>
    <w:p w14:paraId="5CDC77D4" w14:textId="77777777" w:rsidR="001D424F" w:rsidRPr="00EE6E1C" w:rsidRDefault="00C11E50" w:rsidP="009807E3">
      <w:pPr>
        <w:pStyle w:val="Titre3"/>
      </w:pPr>
      <w:bookmarkStart w:id="96" w:name="_bookmark38"/>
      <w:bookmarkStart w:id="97" w:name="_Toc198909862"/>
      <w:bookmarkEnd w:id="96"/>
      <w:r w:rsidRPr="00EE6E1C">
        <w:t>Preparation</w:t>
      </w:r>
      <w:r w:rsidRPr="00EE6E1C">
        <w:rPr>
          <w:spacing w:val="-3"/>
        </w:rPr>
        <w:t xml:space="preserve"> </w:t>
      </w:r>
      <w:r w:rsidRPr="00EE6E1C">
        <w:rPr>
          <w:spacing w:val="-2"/>
        </w:rPr>
        <w:t>Phase</w:t>
      </w:r>
      <w:bookmarkEnd w:id="97"/>
    </w:p>
    <w:p w14:paraId="5CDC77D5" w14:textId="77777777" w:rsidR="001D424F" w:rsidRPr="00EE6E1C" w:rsidRDefault="00C11E50" w:rsidP="00C648FB">
      <w:pPr>
        <w:pStyle w:val="Corpsdetexte"/>
        <w:spacing w:after="240" w:line="276" w:lineRule="auto"/>
        <w:rPr>
          <w:rFonts w:cs="Aptos Serif"/>
          <w:sz w:val="22"/>
          <w:szCs w:val="22"/>
        </w:rPr>
      </w:pPr>
      <w:r w:rsidRPr="00EE6E1C">
        <w:rPr>
          <w:rFonts w:cs="Aptos Serif"/>
          <w:sz w:val="22"/>
          <w:szCs w:val="22"/>
        </w:rPr>
        <w:t>Key</w:t>
      </w:r>
      <w:r w:rsidRPr="00EE6E1C">
        <w:rPr>
          <w:rFonts w:cs="Aptos Serif"/>
          <w:spacing w:val="-1"/>
          <w:sz w:val="22"/>
          <w:szCs w:val="22"/>
        </w:rPr>
        <w:t xml:space="preserve"> </w:t>
      </w:r>
      <w:r w:rsidRPr="00EE6E1C">
        <w:rPr>
          <w:rFonts w:cs="Aptos Serif"/>
          <w:sz w:val="22"/>
          <w:szCs w:val="22"/>
        </w:rPr>
        <w:t>activities</w:t>
      </w:r>
      <w:r w:rsidRPr="00EE6E1C">
        <w:rPr>
          <w:rFonts w:cs="Aptos Serif"/>
          <w:spacing w:val="-1"/>
          <w:sz w:val="22"/>
          <w:szCs w:val="22"/>
        </w:rPr>
        <w:t xml:space="preserve"> </w:t>
      </w:r>
      <w:r w:rsidRPr="00EE6E1C">
        <w:rPr>
          <w:rFonts w:cs="Aptos Serif"/>
          <w:sz w:val="22"/>
          <w:szCs w:val="22"/>
        </w:rPr>
        <w:t>under</w:t>
      </w:r>
      <w:r w:rsidRPr="00EE6E1C">
        <w:rPr>
          <w:rFonts w:cs="Aptos Serif"/>
          <w:spacing w:val="-1"/>
          <w:sz w:val="22"/>
          <w:szCs w:val="22"/>
        </w:rPr>
        <w:t xml:space="preserve"> </w:t>
      </w:r>
      <w:r w:rsidRPr="00EE6E1C">
        <w:rPr>
          <w:rFonts w:cs="Aptos Serif"/>
          <w:sz w:val="22"/>
          <w:szCs w:val="22"/>
        </w:rPr>
        <w:t>this</w:t>
      </w:r>
      <w:r w:rsidRPr="00EE6E1C">
        <w:rPr>
          <w:rFonts w:cs="Aptos Serif"/>
          <w:spacing w:val="-2"/>
          <w:sz w:val="22"/>
          <w:szCs w:val="22"/>
        </w:rPr>
        <w:t xml:space="preserve"> </w:t>
      </w:r>
      <w:r w:rsidRPr="00EE6E1C">
        <w:rPr>
          <w:rFonts w:cs="Aptos Serif"/>
          <w:sz w:val="22"/>
          <w:szCs w:val="22"/>
        </w:rPr>
        <w:t>phase</w:t>
      </w:r>
      <w:r w:rsidRPr="00EE6E1C">
        <w:rPr>
          <w:rFonts w:cs="Aptos Serif"/>
          <w:spacing w:val="-1"/>
          <w:sz w:val="22"/>
          <w:szCs w:val="22"/>
        </w:rPr>
        <w:t xml:space="preserve"> </w:t>
      </w:r>
      <w:r w:rsidRPr="00EE6E1C">
        <w:rPr>
          <w:rFonts w:cs="Aptos Serif"/>
          <w:spacing w:val="-2"/>
          <w:sz w:val="22"/>
          <w:szCs w:val="22"/>
        </w:rPr>
        <w:t>include.</w:t>
      </w:r>
    </w:p>
    <w:p w14:paraId="5CDC77D6" w14:textId="77777777" w:rsidR="001D424F" w:rsidRPr="00EE6E1C" w:rsidRDefault="00C11E50" w:rsidP="00C648FB">
      <w:pPr>
        <w:pStyle w:val="Paragraphedeliste"/>
        <w:numPr>
          <w:ilvl w:val="3"/>
          <w:numId w:val="11"/>
        </w:numPr>
        <w:tabs>
          <w:tab w:val="left" w:pos="840"/>
          <w:tab w:val="left" w:pos="841"/>
        </w:tabs>
        <w:spacing w:before="202" w:after="0" w:line="276" w:lineRule="auto"/>
        <w:ind w:hanging="361"/>
        <w:rPr>
          <w:rFonts w:cs="Aptos Serif"/>
        </w:rPr>
      </w:pPr>
      <w:r w:rsidRPr="00EE6E1C">
        <w:rPr>
          <w:rFonts w:cs="Aptos Serif"/>
        </w:rPr>
        <w:t>Reconnaissance</w:t>
      </w:r>
      <w:r w:rsidRPr="00EE6E1C">
        <w:rPr>
          <w:rFonts w:cs="Aptos Serif"/>
          <w:spacing w:val="-2"/>
        </w:rPr>
        <w:t xml:space="preserve"> </w:t>
      </w:r>
      <w:r w:rsidRPr="00EE6E1C">
        <w:rPr>
          <w:rFonts w:cs="Aptos Serif"/>
        </w:rPr>
        <w:t>survey -</w:t>
      </w:r>
      <w:r w:rsidRPr="00EE6E1C">
        <w:rPr>
          <w:rFonts w:cs="Aptos Serif"/>
          <w:spacing w:val="-3"/>
        </w:rPr>
        <w:t xml:space="preserve"> </w:t>
      </w:r>
      <w:r w:rsidRPr="00EE6E1C">
        <w:rPr>
          <w:rFonts w:cs="Aptos Serif"/>
        </w:rPr>
        <w:t>using</w:t>
      </w:r>
      <w:r w:rsidRPr="00EE6E1C">
        <w:rPr>
          <w:rFonts w:cs="Aptos Serif"/>
          <w:spacing w:val="-2"/>
        </w:rPr>
        <w:t xml:space="preserve"> </w:t>
      </w:r>
      <w:r w:rsidRPr="00EE6E1C">
        <w:rPr>
          <w:rFonts w:cs="Aptos Serif"/>
        </w:rPr>
        <w:t>maps and</w:t>
      </w:r>
      <w:r w:rsidRPr="00EE6E1C">
        <w:rPr>
          <w:rFonts w:cs="Aptos Serif"/>
          <w:spacing w:val="-3"/>
        </w:rPr>
        <w:t xml:space="preserve"> </w:t>
      </w:r>
      <w:r w:rsidRPr="00EE6E1C">
        <w:rPr>
          <w:rFonts w:cs="Aptos Serif"/>
        </w:rPr>
        <w:t>preliminary</w:t>
      </w:r>
      <w:r w:rsidRPr="00EE6E1C">
        <w:rPr>
          <w:rFonts w:cs="Aptos Serif"/>
          <w:spacing w:val="-5"/>
        </w:rPr>
        <w:t xml:space="preserve"> </w:t>
      </w:r>
      <w:r w:rsidRPr="00EE6E1C">
        <w:rPr>
          <w:rFonts w:cs="Aptos Serif"/>
        </w:rPr>
        <w:t>ground</w:t>
      </w:r>
      <w:r w:rsidRPr="00EE6E1C">
        <w:rPr>
          <w:rFonts w:cs="Aptos Serif"/>
          <w:spacing w:val="-1"/>
        </w:rPr>
        <w:t xml:space="preserve"> </w:t>
      </w:r>
      <w:r w:rsidRPr="00EE6E1C">
        <w:rPr>
          <w:rFonts w:cs="Aptos Serif"/>
          <w:spacing w:val="-2"/>
        </w:rPr>
        <w:t>truthing.</w:t>
      </w:r>
    </w:p>
    <w:p w14:paraId="5CDC77D7" w14:textId="77777777" w:rsidR="001D424F" w:rsidRPr="00EE6E1C" w:rsidRDefault="00C11E50" w:rsidP="00C648FB">
      <w:pPr>
        <w:pStyle w:val="Paragraphedeliste"/>
        <w:numPr>
          <w:ilvl w:val="3"/>
          <w:numId w:val="11"/>
        </w:numPr>
        <w:tabs>
          <w:tab w:val="left" w:pos="840"/>
          <w:tab w:val="left" w:pos="841"/>
        </w:tabs>
        <w:spacing w:before="39" w:after="0" w:line="276" w:lineRule="auto"/>
        <w:ind w:hanging="361"/>
        <w:rPr>
          <w:rFonts w:cs="Aptos Serif"/>
        </w:rPr>
      </w:pPr>
      <w:r w:rsidRPr="00EE6E1C">
        <w:rPr>
          <w:rFonts w:cs="Aptos Serif"/>
        </w:rPr>
        <w:t>Line</w:t>
      </w:r>
      <w:r w:rsidRPr="00EE6E1C">
        <w:rPr>
          <w:rFonts w:cs="Aptos Serif"/>
          <w:spacing w:val="-3"/>
        </w:rPr>
        <w:t xml:space="preserve"> </w:t>
      </w:r>
      <w:r w:rsidRPr="00EE6E1C">
        <w:rPr>
          <w:rFonts w:cs="Aptos Serif"/>
        </w:rPr>
        <w:t>verification</w:t>
      </w:r>
      <w:r w:rsidRPr="00EE6E1C">
        <w:rPr>
          <w:rFonts w:cs="Aptos Serif"/>
          <w:spacing w:val="-3"/>
        </w:rPr>
        <w:t xml:space="preserve"> </w:t>
      </w:r>
      <w:r w:rsidRPr="00EE6E1C">
        <w:rPr>
          <w:rFonts w:cs="Aptos Serif"/>
        </w:rPr>
        <w:t>based</w:t>
      </w:r>
      <w:r w:rsidRPr="00EE6E1C">
        <w:rPr>
          <w:rFonts w:cs="Aptos Serif"/>
          <w:spacing w:val="-3"/>
        </w:rPr>
        <w:t xml:space="preserve"> </w:t>
      </w:r>
      <w:r w:rsidRPr="00EE6E1C">
        <w:rPr>
          <w:rFonts w:cs="Aptos Serif"/>
        </w:rPr>
        <w:t>on</w:t>
      </w:r>
      <w:r w:rsidRPr="00EE6E1C">
        <w:rPr>
          <w:rFonts w:cs="Aptos Serif"/>
          <w:spacing w:val="-4"/>
        </w:rPr>
        <w:t xml:space="preserve"> </w:t>
      </w:r>
      <w:r w:rsidRPr="00EE6E1C">
        <w:rPr>
          <w:rFonts w:cs="Aptos Serif"/>
        </w:rPr>
        <w:t>the</w:t>
      </w:r>
      <w:r w:rsidRPr="00EE6E1C">
        <w:rPr>
          <w:rFonts w:cs="Aptos Serif"/>
          <w:spacing w:val="-3"/>
        </w:rPr>
        <w:t xml:space="preserve"> </w:t>
      </w:r>
      <w:r w:rsidRPr="00EE6E1C">
        <w:rPr>
          <w:rFonts w:cs="Aptos Serif"/>
        </w:rPr>
        <w:t>preliminary</w:t>
      </w:r>
      <w:r w:rsidRPr="00EE6E1C">
        <w:rPr>
          <w:rFonts w:cs="Aptos Serif"/>
          <w:spacing w:val="-1"/>
        </w:rPr>
        <w:t xml:space="preserve"> </w:t>
      </w:r>
      <w:r w:rsidRPr="00EE6E1C">
        <w:rPr>
          <w:rFonts w:cs="Aptos Serif"/>
          <w:spacing w:val="-2"/>
        </w:rPr>
        <w:t>survey.</w:t>
      </w:r>
    </w:p>
    <w:p w14:paraId="5CDC77D8" w14:textId="77777777" w:rsidR="001D424F" w:rsidRPr="00EE6E1C" w:rsidRDefault="00C11E50" w:rsidP="00C648FB">
      <w:pPr>
        <w:pStyle w:val="Paragraphedeliste"/>
        <w:numPr>
          <w:ilvl w:val="3"/>
          <w:numId w:val="11"/>
        </w:numPr>
        <w:tabs>
          <w:tab w:val="left" w:pos="840"/>
          <w:tab w:val="left" w:pos="841"/>
        </w:tabs>
        <w:spacing w:before="41" w:after="0" w:line="276" w:lineRule="auto"/>
        <w:ind w:hanging="361"/>
        <w:rPr>
          <w:rFonts w:cs="Aptos Serif"/>
        </w:rPr>
      </w:pPr>
      <w:r w:rsidRPr="00EE6E1C">
        <w:rPr>
          <w:rFonts w:cs="Aptos Serif"/>
        </w:rPr>
        <w:lastRenderedPageBreak/>
        <w:t>Wayleave</w:t>
      </w:r>
      <w:r w:rsidRPr="00EE6E1C">
        <w:rPr>
          <w:rFonts w:cs="Aptos Serif"/>
          <w:spacing w:val="-3"/>
        </w:rPr>
        <w:t xml:space="preserve"> </w:t>
      </w:r>
      <w:r w:rsidRPr="00EE6E1C">
        <w:rPr>
          <w:rFonts w:cs="Aptos Serif"/>
          <w:spacing w:val="-2"/>
        </w:rPr>
        <w:t>acquisition</w:t>
      </w:r>
    </w:p>
    <w:p w14:paraId="5CDC77D9" w14:textId="77777777" w:rsidR="001D424F" w:rsidRPr="00EE6E1C" w:rsidRDefault="00C11E50" w:rsidP="00C648FB">
      <w:pPr>
        <w:pStyle w:val="Paragraphedeliste"/>
        <w:numPr>
          <w:ilvl w:val="3"/>
          <w:numId w:val="11"/>
        </w:numPr>
        <w:tabs>
          <w:tab w:val="left" w:pos="840"/>
          <w:tab w:val="left" w:pos="841"/>
        </w:tabs>
        <w:spacing w:before="41" w:after="0" w:line="276" w:lineRule="auto"/>
        <w:ind w:hanging="361"/>
        <w:rPr>
          <w:rFonts w:cs="Aptos Serif"/>
        </w:rPr>
      </w:pPr>
      <w:r w:rsidRPr="00EE6E1C">
        <w:rPr>
          <w:rFonts w:cs="Aptos Serif"/>
        </w:rPr>
        <w:t>Detailed</w:t>
      </w:r>
      <w:r w:rsidRPr="00EE6E1C">
        <w:rPr>
          <w:rFonts w:cs="Aptos Serif"/>
          <w:spacing w:val="-1"/>
        </w:rPr>
        <w:t xml:space="preserve"> </w:t>
      </w:r>
      <w:r w:rsidRPr="00EE6E1C">
        <w:rPr>
          <w:rFonts w:cs="Aptos Serif"/>
        </w:rPr>
        <w:t>line</w:t>
      </w:r>
      <w:r w:rsidRPr="00EE6E1C">
        <w:rPr>
          <w:rFonts w:cs="Aptos Serif"/>
          <w:spacing w:val="-1"/>
        </w:rPr>
        <w:t xml:space="preserve"> </w:t>
      </w:r>
      <w:r w:rsidRPr="00EE6E1C">
        <w:rPr>
          <w:rFonts w:cs="Aptos Serif"/>
        </w:rPr>
        <w:t>survey</w:t>
      </w:r>
      <w:r w:rsidRPr="00EE6E1C">
        <w:rPr>
          <w:rFonts w:cs="Aptos Serif"/>
          <w:spacing w:val="-2"/>
        </w:rPr>
        <w:t xml:space="preserve"> </w:t>
      </w:r>
      <w:r w:rsidRPr="00EE6E1C">
        <w:rPr>
          <w:rFonts w:cs="Aptos Serif"/>
        </w:rPr>
        <w:t>and</w:t>
      </w:r>
      <w:r w:rsidRPr="00EE6E1C">
        <w:rPr>
          <w:rFonts w:cs="Aptos Serif"/>
          <w:spacing w:val="-1"/>
        </w:rPr>
        <w:t xml:space="preserve"> </w:t>
      </w:r>
      <w:r w:rsidRPr="00EE6E1C">
        <w:rPr>
          <w:rFonts w:cs="Aptos Serif"/>
          <w:spacing w:val="-2"/>
        </w:rPr>
        <w:t>pegging</w:t>
      </w:r>
    </w:p>
    <w:p w14:paraId="5CDC77DA" w14:textId="77777777" w:rsidR="001D424F" w:rsidRPr="00EE6E1C" w:rsidRDefault="00C11E50" w:rsidP="00C648FB">
      <w:pPr>
        <w:pStyle w:val="Paragraphedeliste"/>
        <w:numPr>
          <w:ilvl w:val="3"/>
          <w:numId w:val="11"/>
        </w:numPr>
        <w:tabs>
          <w:tab w:val="left" w:pos="840"/>
          <w:tab w:val="left" w:pos="841"/>
        </w:tabs>
        <w:spacing w:before="41" w:after="0" w:line="276" w:lineRule="auto"/>
        <w:ind w:hanging="361"/>
        <w:rPr>
          <w:rFonts w:cs="Aptos Serif"/>
        </w:rPr>
      </w:pPr>
      <w:r w:rsidRPr="00EE6E1C">
        <w:rPr>
          <w:rFonts w:cs="Aptos Serif"/>
        </w:rPr>
        <w:t>Geotechnical</w:t>
      </w:r>
      <w:r w:rsidRPr="00EE6E1C">
        <w:rPr>
          <w:rFonts w:cs="Aptos Serif"/>
          <w:spacing w:val="-4"/>
        </w:rPr>
        <w:t xml:space="preserve"> </w:t>
      </w:r>
      <w:r w:rsidRPr="00EE6E1C">
        <w:rPr>
          <w:rFonts w:cs="Aptos Serif"/>
        </w:rPr>
        <w:t>ground</w:t>
      </w:r>
      <w:r w:rsidRPr="00EE6E1C">
        <w:rPr>
          <w:rFonts w:cs="Aptos Serif"/>
          <w:spacing w:val="-4"/>
        </w:rPr>
        <w:t xml:space="preserve"> </w:t>
      </w:r>
      <w:r w:rsidRPr="00EE6E1C">
        <w:rPr>
          <w:rFonts w:cs="Aptos Serif"/>
        </w:rPr>
        <w:t>investigations;</w:t>
      </w:r>
      <w:r w:rsidRPr="00EE6E1C">
        <w:rPr>
          <w:rFonts w:cs="Aptos Serif"/>
          <w:spacing w:val="-3"/>
        </w:rPr>
        <w:t xml:space="preserve"> </w:t>
      </w:r>
      <w:r w:rsidRPr="00EE6E1C">
        <w:rPr>
          <w:rFonts w:cs="Aptos Serif"/>
          <w:spacing w:val="-5"/>
        </w:rPr>
        <w:t>and</w:t>
      </w:r>
    </w:p>
    <w:p w14:paraId="5CDC77DB" w14:textId="77777777" w:rsidR="001D424F" w:rsidRPr="00EE6E1C" w:rsidRDefault="00C11E50" w:rsidP="00C648FB">
      <w:pPr>
        <w:pStyle w:val="Paragraphedeliste"/>
        <w:numPr>
          <w:ilvl w:val="3"/>
          <w:numId w:val="11"/>
        </w:numPr>
        <w:tabs>
          <w:tab w:val="left" w:pos="840"/>
          <w:tab w:val="left" w:pos="841"/>
        </w:tabs>
        <w:spacing w:before="39" w:after="0" w:line="276" w:lineRule="auto"/>
        <w:ind w:hanging="361"/>
        <w:rPr>
          <w:rFonts w:cs="Aptos Serif"/>
        </w:rPr>
      </w:pPr>
      <w:r w:rsidRPr="00EE6E1C">
        <w:rPr>
          <w:rFonts w:cs="Aptos Serif"/>
        </w:rPr>
        <w:t>Topographical</w:t>
      </w:r>
      <w:r w:rsidRPr="00EE6E1C">
        <w:rPr>
          <w:rFonts w:cs="Aptos Serif"/>
          <w:spacing w:val="-9"/>
        </w:rPr>
        <w:t xml:space="preserve"> </w:t>
      </w:r>
      <w:r w:rsidRPr="00EE6E1C">
        <w:rPr>
          <w:rFonts w:cs="Aptos Serif"/>
          <w:spacing w:val="-2"/>
        </w:rPr>
        <w:t>investigations</w:t>
      </w:r>
    </w:p>
    <w:p w14:paraId="5CDC77DC" w14:textId="77777777" w:rsidR="001D424F" w:rsidRPr="00EE6E1C" w:rsidRDefault="00C11E50" w:rsidP="009807E3">
      <w:pPr>
        <w:pStyle w:val="Titre3"/>
      </w:pPr>
      <w:bookmarkStart w:id="98" w:name="_bookmark39"/>
      <w:bookmarkStart w:id="99" w:name="_Toc198909863"/>
      <w:bookmarkEnd w:id="98"/>
      <w:r w:rsidRPr="00EE6E1C">
        <w:t>Construction</w:t>
      </w:r>
      <w:r w:rsidRPr="00EE6E1C">
        <w:rPr>
          <w:spacing w:val="-10"/>
        </w:rPr>
        <w:t xml:space="preserve"> </w:t>
      </w:r>
      <w:r w:rsidRPr="00EE6E1C">
        <w:rPr>
          <w:spacing w:val="-2"/>
        </w:rPr>
        <w:t>Phase</w:t>
      </w:r>
      <w:bookmarkEnd w:id="99"/>
    </w:p>
    <w:p w14:paraId="5CDC77DE" w14:textId="6231169C" w:rsidR="001D424F" w:rsidRPr="00EE6E1C" w:rsidRDefault="00C11E50" w:rsidP="009807E3">
      <w:pPr>
        <w:pStyle w:val="Corpsdetexte"/>
        <w:spacing w:after="240" w:line="276" w:lineRule="auto"/>
        <w:ind w:right="179"/>
        <w:jc w:val="both"/>
        <w:rPr>
          <w:rFonts w:cs="Aptos Serif"/>
          <w:sz w:val="22"/>
          <w:szCs w:val="22"/>
        </w:rPr>
      </w:pPr>
      <w:r w:rsidRPr="00EE6E1C">
        <w:rPr>
          <w:rFonts w:cs="Aptos Serif"/>
          <w:sz w:val="22"/>
          <w:szCs w:val="22"/>
        </w:rPr>
        <w:t>During the detailed wayleave selection process, the center line and the wayleave boundaries will be established. The construction of the powerline will be done by an independent contractor to be supervised by CEC and/or InnoVent.</w:t>
      </w:r>
      <w:r w:rsidR="009807E3">
        <w:rPr>
          <w:rFonts w:cs="Aptos Serif"/>
          <w:sz w:val="22"/>
          <w:szCs w:val="22"/>
        </w:rPr>
        <w:t xml:space="preserve"> </w:t>
      </w:r>
      <w:r w:rsidRPr="00EE6E1C">
        <w:rPr>
          <w:rFonts w:cs="Aptos Serif"/>
          <w:sz w:val="22"/>
          <w:szCs w:val="22"/>
        </w:rPr>
        <w:t>The</w:t>
      </w:r>
      <w:r w:rsidRPr="00EE6E1C">
        <w:rPr>
          <w:rFonts w:cs="Aptos Serif"/>
          <w:spacing w:val="-5"/>
          <w:sz w:val="22"/>
          <w:szCs w:val="22"/>
        </w:rPr>
        <w:t xml:space="preserve"> </w:t>
      </w:r>
      <w:r w:rsidRPr="00EE6E1C">
        <w:rPr>
          <w:rFonts w:cs="Aptos Serif"/>
          <w:sz w:val="22"/>
          <w:szCs w:val="22"/>
        </w:rPr>
        <w:t>following</w:t>
      </w:r>
      <w:r w:rsidRPr="00EE6E1C">
        <w:rPr>
          <w:rFonts w:cs="Aptos Serif"/>
          <w:spacing w:val="-1"/>
          <w:sz w:val="22"/>
          <w:szCs w:val="22"/>
        </w:rPr>
        <w:t xml:space="preserve"> </w:t>
      </w:r>
      <w:r w:rsidRPr="00EE6E1C">
        <w:rPr>
          <w:rFonts w:cs="Aptos Serif"/>
          <w:sz w:val="22"/>
          <w:szCs w:val="22"/>
        </w:rPr>
        <w:t>is</w:t>
      </w:r>
      <w:r w:rsidRPr="00EE6E1C">
        <w:rPr>
          <w:rFonts w:cs="Aptos Serif"/>
          <w:spacing w:val="-1"/>
          <w:sz w:val="22"/>
          <w:szCs w:val="22"/>
        </w:rPr>
        <w:t xml:space="preserve"> </w:t>
      </w:r>
      <w:r w:rsidRPr="00EE6E1C">
        <w:rPr>
          <w:rFonts w:cs="Aptos Serif"/>
          <w:sz w:val="22"/>
          <w:szCs w:val="22"/>
        </w:rPr>
        <w:t>the</w:t>
      </w:r>
      <w:r w:rsidRPr="00EE6E1C">
        <w:rPr>
          <w:rFonts w:cs="Aptos Serif"/>
          <w:spacing w:val="-1"/>
          <w:sz w:val="22"/>
          <w:szCs w:val="22"/>
        </w:rPr>
        <w:t xml:space="preserve"> </w:t>
      </w:r>
      <w:r w:rsidRPr="00EE6E1C">
        <w:rPr>
          <w:rFonts w:cs="Aptos Serif"/>
          <w:sz w:val="22"/>
          <w:szCs w:val="22"/>
        </w:rPr>
        <w:t>description</w:t>
      </w:r>
      <w:r w:rsidRPr="00EE6E1C">
        <w:rPr>
          <w:rFonts w:cs="Aptos Serif"/>
          <w:spacing w:val="-2"/>
          <w:sz w:val="22"/>
          <w:szCs w:val="22"/>
        </w:rPr>
        <w:t xml:space="preserve"> </w:t>
      </w:r>
      <w:r w:rsidRPr="00EE6E1C">
        <w:rPr>
          <w:rFonts w:cs="Aptos Serif"/>
          <w:sz w:val="22"/>
          <w:szCs w:val="22"/>
        </w:rPr>
        <w:t>of</w:t>
      </w:r>
      <w:r w:rsidRPr="00EE6E1C">
        <w:rPr>
          <w:rFonts w:cs="Aptos Serif"/>
          <w:spacing w:val="-2"/>
          <w:sz w:val="22"/>
          <w:szCs w:val="22"/>
        </w:rPr>
        <w:t xml:space="preserve"> </w:t>
      </w:r>
      <w:r w:rsidRPr="00EE6E1C">
        <w:rPr>
          <w:rFonts w:cs="Aptos Serif"/>
          <w:sz w:val="22"/>
          <w:szCs w:val="22"/>
        </w:rPr>
        <w:t>typical</w:t>
      </w:r>
      <w:r w:rsidRPr="00EE6E1C">
        <w:rPr>
          <w:rFonts w:cs="Aptos Serif"/>
          <w:spacing w:val="-2"/>
          <w:sz w:val="22"/>
          <w:szCs w:val="22"/>
        </w:rPr>
        <w:t xml:space="preserve"> </w:t>
      </w:r>
      <w:r w:rsidRPr="00EE6E1C">
        <w:rPr>
          <w:rFonts w:cs="Aptos Serif"/>
          <w:sz w:val="22"/>
          <w:szCs w:val="22"/>
        </w:rPr>
        <w:t>line</w:t>
      </w:r>
      <w:r w:rsidRPr="00EE6E1C">
        <w:rPr>
          <w:rFonts w:cs="Aptos Serif"/>
          <w:spacing w:val="-3"/>
          <w:sz w:val="22"/>
          <w:szCs w:val="22"/>
        </w:rPr>
        <w:t xml:space="preserve"> </w:t>
      </w:r>
      <w:r w:rsidRPr="00EE6E1C">
        <w:rPr>
          <w:rFonts w:cs="Aptos Serif"/>
          <w:sz w:val="22"/>
          <w:szCs w:val="22"/>
        </w:rPr>
        <w:t>construction</w:t>
      </w:r>
      <w:r w:rsidRPr="00EE6E1C">
        <w:rPr>
          <w:rFonts w:cs="Aptos Serif"/>
          <w:spacing w:val="-1"/>
          <w:sz w:val="22"/>
          <w:szCs w:val="22"/>
        </w:rPr>
        <w:t xml:space="preserve"> </w:t>
      </w:r>
      <w:r w:rsidRPr="00EE6E1C">
        <w:rPr>
          <w:rFonts w:cs="Aptos Serif"/>
          <w:spacing w:val="-2"/>
          <w:sz w:val="22"/>
          <w:szCs w:val="22"/>
        </w:rPr>
        <w:t>activities.</w:t>
      </w:r>
    </w:p>
    <w:p w14:paraId="5CDC77DF" w14:textId="1B2214B6" w:rsidR="001D424F" w:rsidRPr="00EE6E1C" w:rsidRDefault="00C11E50" w:rsidP="00EC4E67">
      <w:pPr>
        <w:pStyle w:val="Titre4"/>
      </w:pPr>
      <w:r w:rsidRPr="00F70065">
        <w:t>Bush</w:t>
      </w:r>
      <w:r w:rsidRPr="00EE6E1C">
        <w:rPr>
          <w:spacing w:val="-5"/>
        </w:rPr>
        <w:t xml:space="preserve"> </w:t>
      </w:r>
      <w:r w:rsidRPr="00EE6E1C">
        <w:t>Clearing</w:t>
      </w:r>
      <w:r w:rsidR="001268DF" w:rsidRPr="00EE6E1C">
        <w:t xml:space="preserve"> </w:t>
      </w:r>
    </w:p>
    <w:p w14:paraId="5CDC77E0" w14:textId="77777777" w:rsidR="001D424F" w:rsidRPr="00EE6E1C" w:rsidRDefault="00C11E50" w:rsidP="00F70065">
      <w:pPr>
        <w:pStyle w:val="Corpsdetexte"/>
        <w:spacing w:before="200" w:after="240" w:line="276" w:lineRule="auto"/>
        <w:ind w:right="174"/>
        <w:jc w:val="both"/>
        <w:rPr>
          <w:rFonts w:cs="Aptos Serif"/>
          <w:sz w:val="22"/>
          <w:szCs w:val="22"/>
        </w:rPr>
      </w:pPr>
      <w:r w:rsidRPr="00EE6E1C">
        <w:rPr>
          <w:rFonts w:cs="Aptos Serif"/>
          <w:sz w:val="22"/>
          <w:szCs w:val="22"/>
        </w:rPr>
        <w:t>Bush clearing will be done by removing standing vegetation. This practice is used to ensure that sufficient clearance is maintained between the conductor and the ground, and to facilitate maintenance of the line should need arise. Clearing of the wayleave will be done by a contractor to</w:t>
      </w:r>
      <w:r w:rsidRPr="00EE6E1C">
        <w:rPr>
          <w:rFonts w:cs="Aptos Serif"/>
          <w:spacing w:val="-2"/>
          <w:sz w:val="22"/>
          <w:szCs w:val="22"/>
        </w:rPr>
        <w:t xml:space="preserve"> </w:t>
      </w:r>
      <w:r w:rsidRPr="00EE6E1C">
        <w:rPr>
          <w:rFonts w:cs="Aptos Serif"/>
          <w:sz w:val="22"/>
          <w:szCs w:val="22"/>
        </w:rPr>
        <w:t>be</w:t>
      </w:r>
      <w:r w:rsidRPr="00EE6E1C">
        <w:rPr>
          <w:rFonts w:cs="Aptos Serif"/>
          <w:spacing w:val="-3"/>
          <w:sz w:val="22"/>
          <w:szCs w:val="22"/>
        </w:rPr>
        <w:t xml:space="preserve"> </w:t>
      </w:r>
      <w:r w:rsidRPr="00EE6E1C">
        <w:rPr>
          <w:rFonts w:cs="Aptos Serif"/>
          <w:sz w:val="22"/>
          <w:szCs w:val="22"/>
        </w:rPr>
        <w:t>engaged</w:t>
      </w:r>
      <w:r w:rsidRPr="00EE6E1C">
        <w:rPr>
          <w:rFonts w:cs="Aptos Serif"/>
          <w:spacing w:val="-2"/>
          <w:sz w:val="22"/>
          <w:szCs w:val="22"/>
        </w:rPr>
        <w:t xml:space="preserve"> </w:t>
      </w:r>
      <w:r w:rsidRPr="00EE6E1C">
        <w:rPr>
          <w:rFonts w:cs="Aptos Serif"/>
          <w:sz w:val="22"/>
          <w:szCs w:val="22"/>
        </w:rPr>
        <w:t>by</w:t>
      </w:r>
      <w:r w:rsidRPr="00EE6E1C">
        <w:rPr>
          <w:rFonts w:cs="Aptos Serif"/>
          <w:spacing w:val="-3"/>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Developer.</w:t>
      </w:r>
      <w:r w:rsidRPr="00EE6E1C">
        <w:rPr>
          <w:rFonts w:cs="Aptos Serif"/>
          <w:spacing w:val="-3"/>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contractor</w:t>
      </w:r>
      <w:r w:rsidRPr="00EE6E1C">
        <w:rPr>
          <w:rFonts w:cs="Aptos Serif"/>
          <w:spacing w:val="-4"/>
          <w:sz w:val="22"/>
          <w:szCs w:val="22"/>
        </w:rPr>
        <w:t xml:space="preserve"> </w:t>
      </w:r>
      <w:r w:rsidRPr="00EE6E1C">
        <w:rPr>
          <w:rFonts w:cs="Aptos Serif"/>
          <w:sz w:val="22"/>
          <w:szCs w:val="22"/>
        </w:rPr>
        <w:t>will</w:t>
      </w:r>
      <w:r w:rsidRPr="00EE6E1C">
        <w:rPr>
          <w:rFonts w:cs="Aptos Serif"/>
          <w:spacing w:val="-2"/>
          <w:sz w:val="22"/>
          <w:szCs w:val="22"/>
        </w:rPr>
        <w:t xml:space="preserve"> </w:t>
      </w:r>
      <w:r w:rsidRPr="00EE6E1C">
        <w:rPr>
          <w:rFonts w:cs="Aptos Serif"/>
          <w:sz w:val="22"/>
          <w:szCs w:val="22"/>
        </w:rPr>
        <w:t>undertake</w:t>
      </w:r>
      <w:r w:rsidRPr="00EE6E1C">
        <w:rPr>
          <w:rFonts w:cs="Aptos Serif"/>
          <w:spacing w:val="-2"/>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work</w:t>
      </w:r>
      <w:r w:rsidRPr="00EE6E1C">
        <w:rPr>
          <w:rFonts w:cs="Aptos Serif"/>
          <w:spacing w:val="-3"/>
          <w:sz w:val="22"/>
          <w:szCs w:val="22"/>
        </w:rPr>
        <w:t xml:space="preserve"> </w:t>
      </w:r>
      <w:r w:rsidRPr="00EE6E1C">
        <w:rPr>
          <w:rFonts w:cs="Aptos Serif"/>
          <w:sz w:val="22"/>
          <w:szCs w:val="22"/>
        </w:rPr>
        <w:t>as</w:t>
      </w:r>
      <w:r w:rsidRPr="00EE6E1C">
        <w:rPr>
          <w:rFonts w:cs="Aptos Serif"/>
          <w:spacing w:val="-3"/>
          <w:sz w:val="22"/>
          <w:szCs w:val="22"/>
        </w:rPr>
        <w:t xml:space="preserve"> </w:t>
      </w:r>
      <w:r w:rsidRPr="00EE6E1C">
        <w:rPr>
          <w:rFonts w:cs="Aptos Serif"/>
          <w:sz w:val="22"/>
          <w:szCs w:val="22"/>
        </w:rPr>
        <w:t>outlined</w:t>
      </w:r>
      <w:r w:rsidRPr="00EE6E1C">
        <w:rPr>
          <w:rFonts w:cs="Aptos Serif"/>
          <w:spacing w:val="-2"/>
          <w:sz w:val="22"/>
          <w:szCs w:val="22"/>
        </w:rPr>
        <w:t xml:space="preserve"> </w:t>
      </w:r>
      <w:r w:rsidRPr="00EE6E1C">
        <w:rPr>
          <w:rFonts w:cs="Aptos Serif"/>
          <w:sz w:val="22"/>
          <w:szCs w:val="22"/>
        </w:rPr>
        <w:t>in</w:t>
      </w:r>
      <w:r w:rsidRPr="00EE6E1C">
        <w:rPr>
          <w:rFonts w:cs="Aptos Serif"/>
          <w:spacing w:val="-2"/>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 xml:space="preserve">tender </w:t>
      </w:r>
      <w:r w:rsidRPr="00EE6E1C">
        <w:rPr>
          <w:rFonts w:cs="Aptos Serif"/>
          <w:spacing w:val="-2"/>
          <w:sz w:val="22"/>
          <w:szCs w:val="22"/>
        </w:rPr>
        <w:t>document.</w:t>
      </w:r>
    </w:p>
    <w:p w14:paraId="2E152EB8" w14:textId="4A300040" w:rsidR="00D76D0D" w:rsidRPr="00EE6E1C" w:rsidRDefault="00C11E50" w:rsidP="00F70065">
      <w:pPr>
        <w:pStyle w:val="Corpsdetexte"/>
        <w:spacing w:before="159" w:after="240" w:line="276" w:lineRule="auto"/>
        <w:rPr>
          <w:rFonts w:cs="Aptos Serif"/>
          <w:sz w:val="22"/>
          <w:szCs w:val="22"/>
        </w:rPr>
      </w:pPr>
      <w:r w:rsidRPr="00EE6E1C">
        <w:rPr>
          <w:rFonts w:cs="Aptos Serif"/>
          <w:sz w:val="22"/>
          <w:szCs w:val="22"/>
        </w:rPr>
        <w:t>Looking</w:t>
      </w:r>
      <w:r w:rsidRPr="00EE6E1C">
        <w:rPr>
          <w:rFonts w:cs="Aptos Serif"/>
          <w:spacing w:val="5"/>
          <w:sz w:val="22"/>
          <w:szCs w:val="22"/>
        </w:rPr>
        <w:t xml:space="preserve"> </w:t>
      </w:r>
      <w:r w:rsidRPr="00EE6E1C">
        <w:rPr>
          <w:rFonts w:cs="Aptos Serif"/>
          <w:sz w:val="22"/>
          <w:szCs w:val="22"/>
        </w:rPr>
        <w:t>at</w:t>
      </w:r>
      <w:r w:rsidRPr="00EE6E1C">
        <w:rPr>
          <w:rFonts w:cs="Aptos Serif"/>
          <w:spacing w:val="7"/>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nature</w:t>
      </w:r>
      <w:r w:rsidRPr="00EE6E1C">
        <w:rPr>
          <w:rFonts w:cs="Aptos Serif"/>
          <w:spacing w:val="7"/>
          <w:sz w:val="22"/>
          <w:szCs w:val="22"/>
        </w:rPr>
        <w:t xml:space="preserve"> </w:t>
      </w:r>
      <w:r w:rsidRPr="00EE6E1C">
        <w:rPr>
          <w:rFonts w:cs="Aptos Serif"/>
          <w:sz w:val="22"/>
          <w:szCs w:val="22"/>
        </w:rPr>
        <w:t>of</w:t>
      </w:r>
      <w:r w:rsidRPr="00EE6E1C">
        <w:rPr>
          <w:rFonts w:cs="Aptos Serif"/>
          <w:spacing w:val="4"/>
          <w:sz w:val="22"/>
          <w:szCs w:val="22"/>
        </w:rPr>
        <w:t xml:space="preserve"> </w:t>
      </w:r>
      <w:r w:rsidRPr="00EE6E1C">
        <w:rPr>
          <w:rFonts w:cs="Aptos Serif"/>
          <w:sz w:val="22"/>
          <w:szCs w:val="22"/>
        </w:rPr>
        <w:t>vegetation</w:t>
      </w:r>
      <w:r w:rsidRPr="00EE6E1C">
        <w:rPr>
          <w:rFonts w:cs="Aptos Serif"/>
          <w:spacing w:val="7"/>
          <w:sz w:val="22"/>
          <w:szCs w:val="22"/>
        </w:rPr>
        <w:t xml:space="preserve"> </w:t>
      </w:r>
      <w:r w:rsidRPr="00EE6E1C">
        <w:rPr>
          <w:rFonts w:cs="Aptos Serif"/>
          <w:sz w:val="22"/>
          <w:szCs w:val="22"/>
        </w:rPr>
        <w:t>in</w:t>
      </w:r>
      <w:r w:rsidRPr="00EE6E1C">
        <w:rPr>
          <w:rFonts w:cs="Aptos Serif"/>
          <w:spacing w:val="6"/>
          <w:sz w:val="22"/>
          <w:szCs w:val="22"/>
        </w:rPr>
        <w:t xml:space="preserve"> </w:t>
      </w:r>
      <w:r w:rsidRPr="00EE6E1C">
        <w:rPr>
          <w:rFonts w:cs="Aptos Serif"/>
          <w:sz w:val="22"/>
          <w:szCs w:val="22"/>
        </w:rPr>
        <w:t>the</w:t>
      </w:r>
      <w:r w:rsidRPr="00EE6E1C">
        <w:rPr>
          <w:rFonts w:cs="Aptos Serif"/>
          <w:spacing w:val="5"/>
          <w:sz w:val="22"/>
          <w:szCs w:val="22"/>
        </w:rPr>
        <w:t xml:space="preserve"> </w:t>
      </w:r>
      <w:r w:rsidRPr="00EE6E1C">
        <w:rPr>
          <w:rFonts w:cs="Aptos Serif"/>
          <w:sz w:val="22"/>
          <w:szCs w:val="22"/>
        </w:rPr>
        <w:t>project</w:t>
      </w:r>
      <w:r w:rsidRPr="00EE6E1C">
        <w:rPr>
          <w:rFonts w:cs="Aptos Serif"/>
          <w:spacing w:val="7"/>
          <w:sz w:val="22"/>
          <w:szCs w:val="22"/>
        </w:rPr>
        <w:t xml:space="preserve"> </w:t>
      </w:r>
      <w:r w:rsidRPr="00EE6E1C">
        <w:rPr>
          <w:rFonts w:cs="Aptos Serif"/>
          <w:sz w:val="22"/>
          <w:szCs w:val="22"/>
        </w:rPr>
        <w:t>area</w:t>
      </w:r>
      <w:r w:rsidRPr="00EE6E1C">
        <w:rPr>
          <w:rFonts w:cs="Aptos Serif"/>
          <w:spacing w:val="7"/>
          <w:sz w:val="22"/>
          <w:szCs w:val="22"/>
        </w:rPr>
        <w:t xml:space="preserve"> </w:t>
      </w:r>
      <w:r w:rsidRPr="00EE6E1C">
        <w:rPr>
          <w:rFonts w:cs="Aptos Serif"/>
          <w:sz w:val="22"/>
          <w:szCs w:val="22"/>
        </w:rPr>
        <w:t>and</w:t>
      </w:r>
      <w:r w:rsidRPr="00EE6E1C">
        <w:rPr>
          <w:rFonts w:cs="Aptos Serif"/>
          <w:spacing w:val="6"/>
          <w:sz w:val="22"/>
          <w:szCs w:val="22"/>
        </w:rPr>
        <w:t xml:space="preserve"> </w:t>
      </w:r>
      <w:r w:rsidRPr="00EE6E1C">
        <w:rPr>
          <w:rFonts w:cs="Aptos Serif"/>
          <w:sz w:val="22"/>
          <w:szCs w:val="22"/>
        </w:rPr>
        <w:t>preliminary</w:t>
      </w:r>
      <w:r w:rsidRPr="00EE6E1C">
        <w:rPr>
          <w:rFonts w:cs="Aptos Serif"/>
          <w:spacing w:val="4"/>
          <w:sz w:val="22"/>
          <w:szCs w:val="22"/>
        </w:rPr>
        <w:t xml:space="preserve"> </w:t>
      </w:r>
      <w:r w:rsidRPr="00EE6E1C">
        <w:rPr>
          <w:rFonts w:cs="Aptos Serif"/>
          <w:sz w:val="22"/>
          <w:szCs w:val="22"/>
        </w:rPr>
        <w:t>assessment</w:t>
      </w:r>
      <w:r w:rsidRPr="00EE6E1C">
        <w:rPr>
          <w:rFonts w:cs="Aptos Serif"/>
          <w:spacing w:val="7"/>
          <w:sz w:val="22"/>
          <w:szCs w:val="22"/>
        </w:rPr>
        <w:t xml:space="preserve"> </w:t>
      </w:r>
      <w:r w:rsidRPr="00EE6E1C">
        <w:rPr>
          <w:rFonts w:cs="Aptos Serif"/>
          <w:sz w:val="22"/>
          <w:szCs w:val="22"/>
        </w:rPr>
        <w:t>of</w:t>
      </w:r>
      <w:r w:rsidRPr="00EE6E1C">
        <w:rPr>
          <w:rFonts w:cs="Aptos Serif"/>
          <w:spacing w:val="6"/>
          <w:sz w:val="22"/>
          <w:szCs w:val="22"/>
        </w:rPr>
        <w:t xml:space="preserve"> </w:t>
      </w:r>
      <w:r w:rsidRPr="00EE6E1C">
        <w:rPr>
          <w:rFonts w:cs="Aptos Serif"/>
          <w:spacing w:val="-2"/>
          <w:sz w:val="22"/>
          <w:szCs w:val="22"/>
        </w:rPr>
        <w:t>vegetation</w:t>
      </w:r>
      <w:r w:rsidR="00F70065">
        <w:rPr>
          <w:rFonts w:cs="Aptos Serif"/>
          <w:sz w:val="22"/>
          <w:szCs w:val="22"/>
        </w:rPr>
        <w:t xml:space="preserve"> </w:t>
      </w:r>
      <w:r w:rsidRPr="00EE6E1C">
        <w:rPr>
          <w:rFonts w:cs="Aptos Serif"/>
          <w:sz w:val="22"/>
          <w:szCs w:val="22"/>
        </w:rPr>
        <w:t>along</w:t>
      </w:r>
      <w:r w:rsidRPr="00EE6E1C">
        <w:rPr>
          <w:rFonts w:cs="Aptos Serif"/>
          <w:spacing w:val="-10"/>
          <w:sz w:val="22"/>
          <w:szCs w:val="22"/>
        </w:rPr>
        <w:t xml:space="preserve"> </w:t>
      </w:r>
      <w:r w:rsidRPr="00EE6E1C">
        <w:rPr>
          <w:rFonts w:cs="Aptos Serif"/>
          <w:sz w:val="22"/>
          <w:szCs w:val="22"/>
        </w:rPr>
        <w:t>the</w:t>
      </w:r>
      <w:r w:rsidRPr="00EE6E1C">
        <w:rPr>
          <w:rFonts w:cs="Aptos Serif"/>
          <w:spacing w:val="-13"/>
          <w:sz w:val="22"/>
          <w:szCs w:val="22"/>
        </w:rPr>
        <w:t xml:space="preserve"> </w:t>
      </w:r>
      <w:r w:rsidRPr="00EE6E1C">
        <w:rPr>
          <w:rFonts w:cs="Aptos Serif"/>
          <w:sz w:val="22"/>
          <w:szCs w:val="22"/>
        </w:rPr>
        <w:t>proposed</w:t>
      </w:r>
      <w:r w:rsidRPr="00EE6E1C">
        <w:rPr>
          <w:rFonts w:cs="Aptos Serif"/>
          <w:spacing w:val="-12"/>
          <w:sz w:val="22"/>
          <w:szCs w:val="22"/>
        </w:rPr>
        <w:t xml:space="preserve"> </w:t>
      </w:r>
      <w:r w:rsidRPr="00EE6E1C">
        <w:rPr>
          <w:rFonts w:cs="Aptos Serif"/>
          <w:sz w:val="22"/>
          <w:szCs w:val="22"/>
        </w:rPr>
        <w:t>wayleave,</w:t>
      </w:r>
      <w:r w:rsidRPr="00EE6E1C">
        <w:rPr>
          <w:rFonts w:cs="Aptos Serif"/>
          <w:spacing w:val="-10"/>
          <w:sz w:val="22"/>
          <w:szCs w:val="22"/>
        </w:rPr>
        <w:t xml:space="preserve"> </w:t>
      </w:r>
      <w:r w:rsidRPr="00EE6E1C">
        <w:rPr>
          <w:rFonts w:cs="Aptos Serif"/>
          <w:sz w:val="22"/>
          <w:szCs w:val="22"/>
        </w:rPr>
        <w:t>no</w:t>
      </w:r>
      <w:r w:rsidRPr="00EE6E1C">
        <w:rPr>
          <w:rFonts w:cs="Aptos Serif"/>
          <w:spacing w:val="-11"/>
          <w:sz w:val="22"/>
          <w:szCs w:val="22"/>
        </w:rPr>
        <w:t xml:space="preserve"> </w:t>
      </w:r>
      <w:r w:rsidRPr="00EE6E1C">
        <w:rPr>
          <w:rFonts w:cs="Aptos Serif"/>
          <w:sz w:val="22"/>
          <w:szCs w:val="22"/>
        </w:rPr>
        <w:t>merchantable</w:t>
      </w:r>
      <w:r w:rsidRPr="00EE6E1C">
        <w:rPr>
          <w:rFonts w:cs="Aptos Serif"/>
          <w:spacing w:val="-10"/>
          <w:sz w:val="22"/>
          <w:szCs w:val="22"/>
        </w:rPr>
        <w:t xml:space="preserve"> </w:t>
      </w:r>
      <w:r w:rsidRPr="00EE6E1C">
        <w:rPr>
          <w:rFonts w:cs="Aptos Serif"/>
          <w:sz w:val="22"/>
          <w:szCs w:val="22"/>
        </w:rPr>
        <w:t>timber</w:t>
      </w:r>
      <w:r w:rsidRPr="00EE6E1C">
        <w:rPr>
          <w:rFonts w:cs="Aptos Serif"/>
          <w:spacing w:val="-12"/>
          <w:sz w:val="22"/>
          <w:szCs w:val="22"/>
        </w:rPr>
        <w:t xml:space="preserve"> </w:t>
      </w:r>
      <w:r w:rsidRPr="00EE6E1C">
        <w:rPr>
          <w:rFonts w:cs="Aptos Serif"/>
          <w:sz w:val="22"/>
          <w:szCs w:val="22"/>
        </w:rPr>
        <w:t>is</w:t>
      </w:r>
      <w:r w:rsidRPr="00EE6E1C">
        <w:rPr>
          <w:rFonts w:cs="Aptos Serif"/>
          <w:spacing w:val="-9"/>
          <w:sz w:val="22"/>
          <w:szCs w:val="22"/>
        </w:rPr>
        <w:t xml:space="preserve"> </w:t>
      </w:r>
      <w:r w:rsidRPr="00EE6E1C">
        <w:rPr>
          <w:rFonts w:cs="Aptos Serif"/>
          <w:sz w:val="22"/>
          <w:szCs w:val="22"/>
        </w:rPr>
        <w:t>expected</w:t>
      </w:r>
      <w:r w:rsidRPr="00EE6E1C">
        <w:rPr>
          <w:rFonts w:cs="Aptos Serif"/>
          <w:spacing w:val="-13"/>
          <w:sz w:val="22"/>
          <w:szCs w:val="22"/>
        </w:rPr>
        <w:t xml:space="preserve"> </w:t>
      </w:r>
      <w:r w:rsidRPr="00EE6E1C">
        <w:rPr>
          <w:rFonts w:cs="Aptos Serif"/>
          <w:sz w:val="22"/>
          <w:szCs w:val="22"/>
        </w:rPr>
        <w:t>to</w:t>
      </w:r>
      <w:r w:rsidRPr="00EE6E1C">
        <w:rPr>
          <w:rFonts w:cs="Aptos Serif"/>
          <w:spacing w:val="-11"/>
          <w:sz w:val="22"/>
          <w:szCs w:val="22"/>
        </w:rPr>
        <w:t xml:space="preserve"> </w:t>
      </w:r>
      <w:r w:rsidRPr="00EE6E1C">
        <w:rPr>
          <w:rFonts w:cs="Aptos Serif"/>
          <w:sz w:val="22"/>
          <w:szCs w:val="22"/>
        </w:rPr>
        <w:t>be</w:t>
      </w:r>
      <w:r w:rsidRPr="00EE6E1C">
        <w:rPr>
          <w:rFonts w:cs="Aptos Serif"/>
          <w:spacing w:val="-12"/>
          <w:sz w:val="22"/>
          <w:szCs w:val="22"/>
        </w:rPr>
        <w:t xml:space="preserve"> </w:t>
      </w:r>
      <w:r w:rsidRPr="00EE6E1C">
        <w:rPr>
          <w:rFonts w:cs="Aptos Serif"/>
          <w:sz w:val="22"/>
          <w:szCs w:val="22"/>
        </w:rPr>
        <w:t>generated.</w:t>
      </w:r>
      <w:r w:rsidRPr="00EE6E1C">
        <w:rPr>
          <w:rFonts w:cs="Aptos Serif"/>
          <w:spacing w:val="-10"/>
          <w:sz w:val="22"/>
          <w:szCs w:val="22"/>
        </w:rPr>
        <w:t xml:space="preserve"> </w:t>
      </w:r>
      <w:r w:rsidRPr="00EE6E1C">
        <w:rPr>
          <w:rFonts w:cs="Aptos Serif"/>
          <w:sz w:val="22"/>
          <w:szCs w:val="22"/>
        </w:rPr>
        <w:t>All</w:t>
      </w:r>
      <w:r w:rsidRPr="00EE6E1C">
        <w:rPr>
          <w:rFonts w:cs="Aptos Serif"/>
          <w:spacing w:val="-13"/>
          <w:sz w:val="22"/>
          <w:szCs w:val="22"/>
        </w:rPr>
        <w:t xml:space="preserve"> </w:t>
      </w:r>
      <w:r w:rsidRPr="00EE6E1C">
        <w:rPr>
          <w:rFonts w:cs="Aptos Serif"/>
          <w:sz w:val="22"/>
          <w:szCs w:val="22"/>
        </w:rPr>
        <w:t>wood</w:t>
      </w:r>
      <w:r w:rsidRPr="00EE6E1C">
        <w:rPr>
          <w:rFonts w:cs="Aptos Serif"/>
          <w:spacing w:val="-13"/>
          <w:sz w:val="22"/>
          <w:szCs w:val="22"/>
        </w:rPr>
        <w:t xml:space="preserve"> </w:t>
      </w:r>
      <w:r w:rsidRPr="00EE6E1C">
        <w:rPr>
          <w:rFonts w:cs="Aptos Serif"/>
          <w:sz w:val="22"/>
          <w:szCs w:val="22"/>
        </w:rPr>
        <w:t>waste resulting from bush clearing will be used by the local communities as wood fuel as well as for erosion and sedimentation control. No burning of wood waste shall be allowed on site.</w:t>
      </w:r>
    </w:p>
    <w:p w14:paraId="5CDC77E4" w14:textId="25E07FAB" w:rsidR="001D424F" w:rsidRPr="00EE6E1C" w:rsidRDefault="00C11E50" w:rsidP="00F70065">
      <w:pPr>
        <w:pStyle w:val="Titre4"/>
      </w:pPr>
      <w:r w:rsidRPr="00EE6E1C">
        <w:t>Erecting Structures</w:t>
      </w:r>
    </w:p>
    <w:p w14:paraId="787A531C" w14:textId="7883DC25" w:rsidR="00D76D0D" w:rsidRPr="00EE6E1C" w:rsidRDefault="00C11E50" w:rsidP="0072194F">
      <w:pPr>
        <w:pStyle w:val="Corpsdetexte"/>
        <w:spacing w:before="200" w:after="240" w:line="276" w:lineRule="auto"/>
        <w:ind w:right="176"/>
        <w:jc w:val="both"/>
        <w:rPr>
          <w:rFonts w:cs="Aptos Serif"/>
          <w:sz w:val="22"/>
          <w:szCs w:val="22"/>
        </w:rPr>
      </w:pPr>
      <w:r w:rsidRPr="0072194F">
        <w:rPr>
          <w:rFonts w:cs="Aptos Serif"/>
          <w:sz w:val="22"/>
          <w:szCs w:val="22"/>
        </w:rPr>
        <w:t>Where possible, structures for sites are established with minimal excavating. However, in particularly</w:t>
      </w:r>
      <w:r w:rsidRPr="0072194F">
        <w:rPr>
          <w:rFonts w:cs="Aptos Serif"/>
          <w:spacing w:val="-14"/>
          <w:sz w:val="22"/>
          <w:szCs w:val="22"/>
        </w:rPr>
        <w:t xml:space="preserve"> </w:t>
      </w:r>
      <w:r w:rsidRPr="0072194F">
        <w:rPr>
          <w:rFonts w:cs="Aptos Serif"/>
          <w:sz w:val="22"/>
          <w:szCs w:val="22"/>
        </w:rPr>
        <w:t>steep</w:t>
      </w:r>
      <w:r w:rsidRPr="0072194F">
        <w:rPr>
          <w:rFonts w:cs="Aptos Serif"/>
          <w:spacing w:val="-12"/>
          <w:sz w:val="22"/>
          <w:szCs w:val="22"/>
        </w:rPr>
        <w:t xml:space="preserve"> </w:t>
      </w:r>
      <w:r w:rsidRPr="0072194F">
        <w:rPr>
          <w:rFonts w:cs="Aptos Serif"/>
          <w:sz w:val="22"/>
          <w:szCs w:val="22"/>
        </w:rPr>
        <w:t>terrain,</w:t>
      </w:r>
      <w:r w:rsidRPr="0072194F">
        <w:rPr>
          <w:rFonts w:cs="Aptos Serif"/>
          <w:spacing w:val="-11"/>
          <w:sz w:val="22"/>
          <w:szCs w:val="22"/>
        </w:rPr>
        <w:t xml:space="preserve"> </w:t>
      </w:r>
      <w:r w:rsidRPr="0072194F">
        <w:rPr>
          <w:rFonts w:cs="Aptos Serif"/>
          <w:sz w:val="22"/>
          <w:szCs w:val="22"/>
        </w:rPr>
        <w:t>a</w:t>
      </w:r>
      <w:r w:rsidRPr="0072194F">
        <w:rPr>
          <w:rFonts w:cs="Aptos Serif"/>
          <w:spacing w:val="-14"/>
          <w:sz w:val="22"/>
          <w:szCs w:val="22"/>
        </w:rPr>
        <w:t xml:space="preserve"> </w:t>
      </w:r>
      <w:r w:rsidRPr="0072194F">
        <w:rPr>
          <w:rFonts w:cs="Aptos Serif"/>
          <w:sz w:val="22"/>
          <w:szCs w:val="22"/>
        </w:rPr>
        <w:t>flat</w:t>
      </w:r>
      <w:r w:rsidRPr="0072194F">
        <w:rPr>
          <w:rFonts w:cs="Aptos Serif"/>
          <w:spacing w:val="-12"/>
          <w:sz w:val="22"/>
          <w:szCs w:val="22"/>
        </w:rPr>
        <w:t xml:space="preserve"> </w:t>
      </w:r>
      <w:r w:rsidRPr="0072194F">
        <w:rPr>
          <w:rFonts w:cs="Aptos Serif"/>
          <w:sz w:val="22"/>
          <w:szCs w:val="22"/>
        </w:rPr>
        <w:t>area</w:t>
      </w:r>
      <w:r w:rsidRPr="0072194F">
        <w:rPr>
          <w:rFonts w:cs="Aptos Serif"/>
          <w:spacing w:val="-14"/>
          <w:sz w:val="22"/>
          <w:szCs w:val="22"/>
        </w:rPr>
        <w:t xml:space="preserve"> </w:t>
      </w:r>
      <w:r w:rsidRPr="0072194F">
        <w:rPr>
          <w:rFonts w:cs="Aptos Serif"/>
          <w:sz w:val="22"/>
          <w:szCs w:val="22"/>
        </w:rPr>
        <w:t>may</w:t>
      </w:r>
      <w:r w:rsidRPr="0072194F">
        <w:rPr>
          <w:rFonts w:cs="Aptos Serif"/>
          <w:spacing w:val="-11"/>
          <w:sz w:val="22"/>
          <w:szCs w:val="22"/>
        </w:rPr>
        <w:t xml:space="preserve"> </w:t>
      </w:r>
      <w:r w:rsidRPr="0072194F">
        <w:rPr>
          <w:rFonts w:cs="Aptos Serif"/>
          <w:sz w:val="22"/>
          <w:szCs w:val="22"/>
        </w:rPr>
        <w:t>be</w:t>
      </w:r>
      <w:r w:rsidRPr="0072194F">
        <w:rPr>
          <w:rFonts w:cs="Aptos Serif"/>
          <w:spacing w:val="-11"/>
          <w:sz w:val="22"/>
          <w:szCs w:val="22"/>
        </w:rPr>
        <w:t xml:space="preserve"> </w:t>
      </w:r>
      <w:r w:rsidRPr="0072194F">
        <w:rPr>
          <w:rFonts w:cs="Aptos Serif"/>
          <w:sz w:val="22"/>
          <w:szCs w:val="22"/>
        </w:rPr>
        <w:t>constructed</w:t>
      </w:r>
      <w:r w:rsidRPr="0072194F">
        <w:rPr>
          <w:rFonts w:cs="Aptos Serif"/>
          <w:spacing w:val="-12"/>
          <w:sz w:val="22"/>
          <w:szCs w:val="22"/>
        </w:rPr>
        <w:t xml:space="preserve"> </w:t>
      </w:r>
      <w:r w:rsidRPr="0072194F">
        <w:rPr>
          <w:rFonts w:cs="Aptos Serif"/>
          <w:sz w:val="22"/>
          <w:szCs w:val="22"/>
        </w:rPr>
        <w:t>for</w:t>
      </w:r>
      <w:r w:rsidRPr="0072194F">
        <w:rPr>
          <w:rFonts w:cs="Aptos Serif"/>
          <w:spacing w:val="-13"/>
          <w:sz w:val="22"/>
          <w:szCs w:val="22"/>
        </w:rPr>
        <w:t xml:space="preserve"> </w:t>
      </w:r>
      <w:r w:rsidRPr="0072194F">
        <w:rPr>
          <w:rFonts w:cs="Aptos Serif"/>
          <w:sz w:val="22"/>
          <w:szCs w:val="22"/>
        </w:rPr>
        <w:t>the</w:t>
      </w:r>
      <w:r w:rsidRPr="0072194F">
        <w:rPr>
          <w:rFonts w:cs="Aptos Serif"/>
          <w:spacing w:val="-12"/>
          <w:sz w:val="22"/>
          <w:szCs w:val="22"/>
        </w:rPr>
        <w:t xml:space="preserve"> </w:t>
      </w:r>
      <w:r w:rsidRPr="0072194F">
        <w:rPr>
          <w:rFonts w:cs="Aptos Serif"/>
          <w:sz w:val="22"/>
          <w:szCs w:val="22"/>
        </w:rPr>
        <w:t>structure</w:t>
      </w:r>
      <w:r w:rsidRPr="0072194F">
        <w:rPr>
          <w:rFonts w:cs="Aptos Serif"/>
          <w:spacing w:val="-14"/>
          <w:sz w:val="22"/>
          <w:szCs w:val="22"/>
        </w:rPr>
        <w:t xml:space="preserve"> </w:t>
      </w:r>
      <w:r w:rsidRPr="0072194F">
        <w:rPr>
          <w:rFonts w:cs="Aptos Serif"/>
          <w:sz w:val="22"/>
          <w:szCs w:val="22"/>
        </w:rPr>
        <w:t>site.</w:t>
      </w:r>
      <w:r w:rsidRPr="0072194F">
        <w:rPr>
          <w:rFonts w:cs="Aptos Serif"/>
          <w:spacing w:val="-14"/>
          <w:sz w:val="22"/>
          <w:szCs w:val="22"/>
        </w:rPr>
        <w:t xml:space="preserve"> </w:t>
      </w:r>
      <w:r w:rsidRPr="0072194F">
        <w:rPr>
          <w:rFonts w:cs="Aptos Serif"/>
          <w:sz w:val="22"/>
          <w:szCs w:val="22"/>
        </w:rPr>
        <w:t>The</w:t>
      </w:r>
      <w:r w:rsidRPr="0072194F">
        <w:rPr>
          <w:rFonts w:cs="Aptos Serif"/>
          <w:spacing w:val="-11"/>
          <w:sz w:val="22"/>
          <w:szCs w:val="22"/>
        </w:rPr>
        <w:t xml:space="preserve"> </w:t>
      </w:r>
      <w:r w:rsidRPr="0072194F">
        <w:rPr>
          <w:rFonts w:cs="Aptos Serif"/>
          <w:sz w:val="22"/>
          <w:szCs w:val="22"/>
        </w:rPr>
        <w:t>structures</w:t>
      </w:r>
      <w:r w:rsidRPr="0072194F">
        <w:rPr>
          <w:rFonts w:cs="Aptos Serif"/>
          <w:spacing w:val="-13"/>
          <w:sz w:val="22"/>
          <w:szCs w:val="22"/>
        </w:rPr>
        <w:t xml:space="preserve"> </w:t>
      </w:r>
      <w:r w:rsidRPr="0072194F">
        <w:rPr>
          <w:rFonts w:cs="Aptos Serif"/>
          <w:sz w:val="22"/>
          <w:szCs w:val="22"/>
        </w:rPr>
        <w:t>maybe assembled</w:t>
      </w:r>
      <w:r w:rsidRPr="0072194F">
        <w:rPr>
          <w:rFonts w:cs="Aptos Serif"/>
          <w:spacing w:val="-6"/>
          <w:sz w:val="22"/>
          <w:szCs w:val="22"/>
        </w:rPr>
        <w:t xml:space="preserve"> </w:t>
      </w:r>
      <w:r w:rsidRPr="0072194F">
        <w:rPr>
          <w:rFonts w:cs="Aptos Serif"/>
          <w:sz w:val="22"/>
          <w:szCs w:val="22"/>
        </w:rPr>
        <w:t>horizontally</w:t>
      </w:r>
      <w:r w:rsidRPr="0072194F">
        <w:rPr>
          <w:rFonts w:cs="Aptos Serif"/>
          <w:spacing w:val="-7"/>
          <w:sz w:val="22"/>
          <w:szCs w:val="22"/>
        </w:rPr>
        <w:t xml:space="preserve"> </w:t>
      </w:r>
      <w:r w:rsidRPr="0072194F">
        <w:rPr>
          <w:rFonts w:cs="Aptos Serif"/>
          <w:sz w:val="22"/>
          <w:szCs w:val="22"/>
        </w:rPr>
        <w:t>on</w:t>
      </w:r>
      <w:r w:rsidRPr="0072194F">
        <w:rPr>
          <w:rFonts w:cs="Aptos Serif"/>
          <w:spacing w:val="-10"/>
          <w:sz w:val="22"/>
          <w:szCs w:val="22"/>
        </w:rPr>
        <w:t xml:space="preserve"> </w:t>
      </w:r>
      <w:r w:rsidRPr="0072194F">
        <w:rPr>
          <w:rFonts w:cs="Aptos Serif"/>
          <w:sz w:val="22"/>
          <w:szCs w:val="22"/>
        </w:rPr>
        <w:t>the</w:t>
      </w:r>
      <w:r w:rsidRPr="0072194F">
        <w:rPr>
          <w:rFonts w:cs="Aptos Serif"/>
          <w:spacing w:val="-7"/>
          <w:sz w:val="22"/>
          <w:szCs w:val="22"/>
        </w:rPr>
        <w:t xml:space="preserve"> </w:t>
      </w:r>
      <w:r w:rsidRPr="0072194F">
        <w:rPr>
          <w:rFonts w:cs="Aptos Serif"/>
          <w:sz w:val="22"/>
          <w:szCs w:val="22"/>
        </w:rPr>
        <w:t>ground</w:t>
      </w:r>
      <w:r w:rsidRPr="0072194F">
        <w:rPr>
          <w:rFonts w:cs="Aptos Serif"/>
          <w:spacing w:val="-7"/>
          <w:sz w:val="22"/>
          <w:szCs w:val="22"/>
        </w:rPr>
        <w:t xml:space="preserve"> </w:t>
      </w:r>
      <w:r w:rsidRPr="0072194F">
        <w:rPr>
          <w:rFonts w:cs="Aptos Serif"/>
          <w:sz w:val="22"/>
          <w:szCs w:val="22"/>
        </w:rPr>
        <w:t>and</w:t>
      </w:r>
      <w:r w:rsidRPr="0072194F">
        <w:rPr>
          <w:rFonts w:cs="Aptos Serif"/>
          <w:spacing w:val="-10"/>
          <w:sz w:val="22"/>
          <w:szCs w:val="22"/>
        </w:rPr>
        <w:t xml:space="preserve"> </w:t>
      </w:r>
      <w:r w:rsidRPr="0072194F">
        <w:rPr>
          <w:rFonts w:cs="Aptos Serif"/>
          <w:sz w:val="22"/>
          <w:szCs w:val="22"/>
        </w:rPr>
        <w:t>set</w:t>
      </w:r>
      <w:r w:rsidRPr="0072194F">
        <w:rPr>
          <w:rFonts w:cs="Aptos Serif"/>
          <w:spacing w:val="-7"/>
          <w:sz w:val="22"/>
          <w:szCs w:val="22"/>
        </w:rPr>
        <w:t xml:space="preserve"> </w:t>
      </w:r>
      <w:r w:rsidRPr="0072194F">
        <w:rPr>
          <w:rFonts w:cs="Aptos Serif"/>
          <w:sz w:val="22"/>
          <w:szCs w:val="22"/>
        </w:rPr>
        <w:t>in</w:t>
      </w:r>
      <w:r w:rsidRPr="0072194F">
        <w:rPr>
          <w:rFonts w:cs="Aptos Serif"/>
          <w:spacing w:val="-7"/>
          <w:sz w:val="22"/>
          <w:szCs w:val="22"/>
        </w:rPr>
        <w:t xml:space="preserve"> </w:t>
      </w:r>
      <w:r w:rsidRPr="0072194F">
        <w:rPr>
          <w:rFonts w:cs="Aptos Serif"/>
          <w:sz w:val="22"/>
          <w:szCs w:val="22"/>
        </w:rPr>
        <w:t>place</w:t>
      </w:r>
      <w:r w:rsidRPr="0072194F">
        <w:rPr>
          <w:rFonts w:cs="Aptos Serif"/>
          <w:spacing w:val="-6"/>
          <w:sz w:val="22"/>
          <w:szCs w:val="22"/>
        </w:rPr>
        <w:t xml:space="preserve"> </w:t>
      </w:r>
      <w:r w:rsidRPr="0072194F">
        <w:rPr>
          <w:rFonts w:cs="Aptos Serif"/>
          <w:sz w:val="22"/>
          <w:szCs w:val="22"/>
        </w:rPr>
        <w:t>by</w:t>
      </w:r>
      <w:r w:rsidRPr="0072194F">
        <w:rPr>
          <w:rFonts w:cs="Aptos Serif"/>
          <w:spacing w:val="-7"/>
          <w:sz w:val="22"/>
          <w:szCs w:val="22"/>
        </w:rPr>
        <w:t xml:space="preserve"> </w:t>
      </w:r>
      <w:r w:rsidRPr="0072194F">
        <w:rPr>
          <w:rFonts w:cs="Aptos Serif"/>
          <w:sz w:val="22"/>
          <w:szCs w:val="22"/>
        </w:rPr>
        <w:t>a</w:t>
      </w:r>
      <w:r w:rsidRPr="0072194F">
        <w:rPr>
          <w:rFonts w:cs="Aptos Serif"/>
          <w:spacing w:val="-9"/>
          <w:sz w:val="22"/>
          <w:szCs w:val="22"/>
        </w:rPr>
        <w:t xml:space="preserve"> </w:t>
      </w:r>
      <w:r w:rsidRPr="0072194F">
        <w:rPr>
          <w:rFonts w:cs="Aptos Serif"/>
          <w:sz w:val="22"/>
          <w:szCs w:val="22"/>
        </w:rPr>
        <w:t>crane.</w:t>
      </w:r>
      <w:r w:rsidRPr="0072194F">
        <w:rPr>
          <w:rFonts w:cs="Aptos Serif"/>
          <w:spacing w:val="-9"/>
          <w:sz w:val="22"/>
          <w:szCs w:val="22"/>
        </w:rPr>
        <w:t xml:space="preserve"> </w:t>
      </w:r>
      <w:r w:rsidRPr="0072194F">
        <w:rPr>
          <w:rFonts w:cs="Aptos Serif"/>
          <w:sz w:val="22"/>
          <w:szCs w:val="22"/>
        </w:rPr>
        <w:t>An</w:t>
      </w:r>
      <w:r w:rsidRPr="0072194F">
        <w:rPr>
          <w:rFonts w:cs="Aptos Serif"/>
          <w:spacing w:val="-10"/>
          <w:sz w:val="22"/>
          <w:szCs w:val="22"/>
        </w:rPr>
        <w:t xml:space="preserve"> </w:t>
      </w:r>
      <w:r w:rsidRPr="0072194F">
        <w:rPr>
          <w:rFonts w:cs="Aptos Serif"/>
          <w:sz w:val="22"/>
          <w:szCs w:val="22"/>
        </w:rPr>
        <w:t>alternative</w:t>
      </w:r>
      <w:r w:rsidRPr="0072194F">
        <w:rPr>
          <w:rFonts w:cs="Aptos Serif"/>
          <w:spacing w:val="-6"/>
          <w:sz w:val="22"/>
          <w:szCs w:val="22"/>
        </w:rPr>
        <w:t xml:space="preserve"> </w:t>
      </w:r>
      <w:r w:rsidRPr="0072194F">
        <w:rPr>
          <w:rFonts w:cs="Aptos Serif"/>
          <w:sz w:val="22"/>
          <w:szCs w:val="22"/>
        </w:rPr>
        <w:t>method</w:t>
      </w:r>
      <w:r w:rsidRPr="0072194F">
        <w:rPr>
          <w:rFonts w:cs="Aptos Serif"/>
          <w:spacing w:val="-7"/>
          <w:sz w:val="22"/>
          <w:szCs w:val="22"/>
        </w:rPr>
        <w:t xml:space="preserve"> </w:t>
      </w:r>
      <w:r w:rsidRPr="0072194F">
        <w:rPr>
          <w:rFonts w:cs="Aptos Serif"/>
          <w:sz w:val="22"/>
          <w:szCs w:val="22"/>
        </w:rPr>
        <w:t>would</w:t>
      </w:r>
      <w:r w:rsidRPr="0072194F">
        <w:rPr>
          <w:rFonts w:cs="Aptos Serif"/>
          <w:spacing w:val="-7"/>
          <w:sz w:val="22"/>
          <w:szCs w:val="22"/>
        </w:rPr>
        <w:t xml:space="preserve"> </w:t>
      </w:r>
      <w:r w:rsidRPr="0072194F">
        <w:rPr>
          <w:rFonts w:cs="Aptos Serif"/>
          <w:sz w:val="22"/>
          <w:szCs w:val="22"/>
        </w:rPr>
        <w:t>be to assemble the structure vertically one piece at a time at the structure location</w:t>
      </w:r>
      <w:r w:rsidRPr="00EE6E1C">
        <w:rPr>
          <w:rFonts w:cs="Aptos Serif"/>
          <w:sz w:val="22"/>
          <w:szCs w:val="22"/>
        </w:rPr>
        <w:t>.</w:t>
      </w:r>
    </w:p>
    <w:p w14:paraId="5CDC77E6" w14:textId="77777777" w:rsidR="001D424F" w:rsidRPr="00EE6E1C" w:rsidRDefault="00C11E50" w:rsidP="00382F46">
      <w:pPr>
        <w:pStyle w:val="Titre4"/>
      </w:pPr>
      <w:r w:rsidRPr="00EE6E1C">
        <w:t>Stringing Conductor</w:t>
      </w:r>
    </w:p>
    <w:p w14:paraId="5CDC77E7" w14:textId="77777777" w:rsidR="001D424F" w:rsidRPr="00EE6E1C" w:rsidRDefault="00C11E50" w:rsidP="00382F46">
      <w:pPr>
        <w:pStyle w:val="Corpsdetexte"/>
        <w:spacing w:before="200" w:after="240" w:line="276" w:lineRule="auto"/>
        <w:ind w:right="179"/>
        <w:jc w:val="both"/>
        <w:rPr>
          <w:rFonts w:cs="Aptos Serif"/>
          <w:sz w:val="22"/>
          <w:szCs w:val="22"/>
        </w:rPr>
      </w:pPr>
      <w:r w:rsidRPr="00EE6E1C">
        <w:rPr>
          <w:rFonts w:cs="Aptos Serif"/>
          <w:sz w:val="22"/>
          <w:szCs w:val="22"/>
        </w:rPr>
        <w:t>Once</w:t>
      </w:r>
      <w:r w:rsidRPr="00EE6E1C">
        <w:rPr>
          <w:rFonts w:cs="Aptos Serif"/>
          <w:spacing w:val="-9"/>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structures</w:t>
      </w:r>
      <w:r w:rsidRPr="00EE6E1C">
        <w:rPr>
          <w:rFonts w:cs="Aptos Serif"/>
          <w:spacing w:val="-8"/>
          <w:sz w:val="22"/>
          <w:szCs w:val="22"/>
        </w:rPr>
        <w:t xml:space="preserve"> </w:t>
      </w:r>
      <w:r w:rsidRPr="00EE6E1C">
        <w:rPr>
          <w:rFonts w:cs="Aptos Serif"/>
          <w:sz w:val="22"/>
          <w:szCs w:val="22"/>
        </w:rPr>
        <w:t>are</w:t>
      </w:r>
      <w:r w:rsidRPr="00EE6E1C">
        <w:rPr>
          <w:rFonts w:cs="Aptos Serif"/>
          <w:spacing w:val="-10"/>
          <w:sz w:val="22"/>
          <w:szCs w:val="22"/>
        </w:rPr>
        <w:t xml:space="preserve"> </w:t>
      </w:r>
      <w:r w:rsidRPr="00EE6E1C">
        <w:rPr>
          <w:rFonts w:cs="Aptos Serif"/>
          <w:sz w:val="22"/>
          <w:szCs w:val="22"/>
        </w:rPr>
        <w:t>erected,</w:t>
      </w:r>
      <w:r w:rsidRPr="00EE6E1C">
        <w:rPr>
          <w:rFonts w:cs="Aptos Serif"/>
          <w:spacing w:val="-9"/>
          <w:sz w:val="22"/>
          <w:szCs w:val="22"/>
        </w:rPr>
        <w:t xml:space="preserve"> </w:t>
      </w:r>
      <w:r w:rsidRPr="00EE6E1C">
        <w:rPr>
          <w:rFonts w:cs="Aptos Serif"/>
          <w:sz w:val="22"/>
          <w:szCs w:val="22"/>
        </w:rPr>
        <w:t>a</w:t>
      </w:r>
      <w:r w:rsidRPr="00EE6E1C">
        <w:rPr>
          <w:rFonts w:cs="Aptos Serif"/>
          <w:spacing w:val="-9"/>
          <w:sz w:val="22"/>
          <w:szCs w:val="22"/>
        </w:rPr>
        <w:t xml:space="preserve"> </w:t>
      </w:r>
      <w:r w:rsidRPr="00EE6E1C">
        <w:rPr>
          <w:rFonts w:cs="Aptos Serif"/>
          <w:sz w:val="22"/>
          <w:szCs w:val="22"/>
        </w:rPr>
        <w:t>tractor</w:t>
      </w:r>
      <w:r w:rsidRPr="00EE6E1C">
        <w:rPr>
          <w:rFonts w:cs="Aptos Serif"/>
          <w:spacing w:val="-10"/>
          <w:sz w:val="22"/>
          <w:szCs w:val="22"/>
        </w:rPr>
        <w:t xml:space="preserve"> </w:t>
      </w:r>
      <w:r w:rsidRPr="00EE6E1C">
        <w:rPr>
          <w:rFonts w:cs="Aptos Serif"/>
          <w:sz w:val="22"/>
          <w:szCs w:val="22"/>
        </w:rPr>
        <w:t>or</w:t>
      </w:r>
      <w:r w:rsidRPr="00EE6E1C">
        <w:rPr>
          <w:rFonts w:cs="Aptos Serif"/>
          <w:spacing w:val="-11"/>
          <w:sz w:val="22"/>
          <w:szCs w:val="22"/>
        </w:rPr>
        <w:t xml:space="preserve"> </w:t>
      </w:r>
      <w:r w:rsidRPr="00EE6E1C">
        <w:rPr>
          <w:rFonts w:cs="Aptos Serif"/>
          <w:sz w:val="22"/>
          <w:szCs w:val="22"/>
        </w:rPr>
        <w:t>equivalent</w:t>
      </w:r>
      <w:r w:rsidRPr="00EE6E1C">
        <w:rPr>
          <w:rFonts w:cs="Aptos Serif"/>
          <w:spacing w:val="-10"/>
          <w:sz w:val="22"/>
          <w:szCs w:val="22"/>
        </w:rPr>
        <w:t xml:space="preserve"> </w:t>
      </w:r>
      <w:r w:rsidRPr="00EE6E1C">
        <w:rPr>
          <w:rFonts w:cs="Aptos Serif"/>
          <w:sz w:val="22"/>
          <w:szCs w:val="22"/>
        </w:rPr>
        <w:t>vehicle</w:t>
      </w:r>
      <w:r w:rsidRPr="00EE6E1C">
        <w:rPr>
          <w:rFonts w:cs="Aptos Serif"/>
          <w:spacing w:val="-9"/>
          <w:sz w:val="22"/>
          <w:szCs w:val="22"/>
        </w:rPr>
        <w:t xml:space="preserve"> </w:t>
      </w:r>
      <w:r w:rsidRPr="00EE6E1C">
        <w:rPr>
          <w:rFonts w:cs="Aptos Serif"/>
          <w:sz w:val="22"/>
          <w:szCs w:val="22"/>
        </w:rPr>
        <w:t>strings</w:t>
      </w:r>
      <w:r w:rsidRPr="00EE6E1C">
        <w:rPr>
          <w:rFonts w:cs="Aptos Serif"/>
          <w:spacing w:val="-9"/>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conductor</w:t>
      </w:r>
      <w:r w:rsidRPr="00EE6E1C">
        <w:rPr>
          <w:rFonts w:cs="Aptos Serif"/>
          <w:spacing w:val="-10"/>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overhead shield</w:t>
      </w:r>
      <w:r w:rsidRPr="00EE6E1C">
        <w:rPr>
          <w:rFonts w:cs="Aptos Serif"/>
          <w:spacing w:val="-3"/>
          <w:sz w:val="22"/>
          <w:szCs w:val="22"/>
        </w:rPr>
        <w:t xml:space="preserve"> </w:t>
      </w:r>
      <w:r w:rsidRPr="00EE6E1C">
        <w:rPr>
          <w:rFonts w:cs="Aptos Serif"/>
          <w:sz w:val="22"/>
          <w:szCs w:val="22"/>
        </w:rPr>
        <w:t>wires through</w:t>
      </w:r>
      <w:r w:rsidRPr="00EE6E1C">
        <w:rPr>
          <w:rFonts w:cs="Aptos Serif"/>
          <w:spacing w:val="-1"/>
          <w:sz w:val="22"/>
          <w:szCs w:val="22"/>
        </w:rPr>
        <w:t xml:space="preserve"> </w:t>
      </w:r>
      <w:r w:rsidRPr="00EE6E1C">
        <w:rPr>
          <w:rFonts w:cs="Aptos Serif"/>
          <w:sz w:val="22"/>
          <w:szCs w:val="22"/>
        </w:rPr>
        <w:t>pulleys attached</w:t>
      </w:r>
      <w:r w:rsidRPr="00EE6E1C">
        <w:rPr>
          <w:rFonts w:cs="Aptos Serif"/>
          <w:spacing w:val="-1"/>
          <w:sz w:val="22"/>
          <w:szCs w:val="22"/>
        </w:rPr>
        <w:t xml:space="preserve"> </w:t>
      </w:r>
      <w:r w:rsidRPr="00EE6E1C">
        <w:rPr>
          <w:rFonts w:cs="Aptos Serif"/>
          <w:sz w:val="22"/>
          <w:szCs w:val="22"/>
        </w:rPr>
        <w:t>to</w:t>
      </w:r>
      <w:r w:rsidRPr="00EE6E1C">
        <w:rPr>
          <w:rFonts w:cs="Aptos Serif"/>
          <w:spacing w:val="-2"/>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insulators.</w:t>
      </w:r>
      <w:r w:rsidRPr="00EE6E1C">
        <w:rPr>
          <w:rFonts w:cs="Aptos Serif"/>
          <w:spacing w:val="-1"/>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conductor</w:t>
      </w:r>
      <w:r w:rsidRPr="00EE6E1C">
        <w:rPr>
          <w:rFonts w:cs="Aptos Serif"/>
          <w:spacing w:val="-2"/>
          <w:sz w:val="22"/>
          <w:szCs w:val="22"/>
        </w:rPr>
        <w:t xml:space="preserve"> </w:t>
      </w:r>
      <w:r w:rsidRPr="00EE6E1C">
        <w:rPr>
          <w:rFonts w:cs="Aptos Serif"/>
          <w:sz w:val="22"/>
          <w:szCs w:val="22"/>
        </w:rPr>
        <w:t>wires are attached by</w:t>
      </w:r>
      <w:r w:rsidRPr="00EE6E1C">
        <w:rPr>
          <w:rFonts w:cs="Aptos Serif"/>
          <w:spacing w:val="-1"/>
          <w:sz w:val="22"/>
          <w:szCs w:val="22"/>
        </w:rPr>
        <w:t xml:space="preserve"> </w:t>
      </w:r>
      <w:r w:rsidRPr="00EE6E1C">
        <w:rPr>
          <w:rFonts w:cs="Aptos Serif"/>
          <w:sz w:val="22"/>
          <w:szCs w:val="22"/>
        </w:rPr>
        <w:t>hand to the insulators. The shield wires provide a path to the ground for lightning strikes.</w:t>
      </w:r>
    </w:p>
    <w:p w14:paraId="5CDC77E8" w14:textId="2D2A8803" w:rsidR="001D424F" w:rsidRPr="00EE6E1C" w:rsidRDefault="00C11E50" w:rsidP="00EC4E67">
      <w:pPr>
        <w:pStyle w:val="Titre4"/>
      </w:pPr>
      <w:r w:rsidRPr="00EE6E1C">
        <w:t>Installation</w:t>
      </w:r>
      <w:r w:rsidRPr="00EE6E1C">
        <w:rPr>
          <w:spacing w:val="-7"/>
        </w:rPr>
        <w:t xml:space="preserve"> </w:t>
      </w:r>
      <w:r w:rsidRPr="00EE6E1C">
        <w:t>of</w:t>
      </w:r>
      <w:r w:rsidRPr="00EE6E1C">
        <w:rPr>
          <w:spacing w:val="-6"/>
        </w:rPr>
        <w:t xml:space="preserve"> </w:t>
      </w:r>
      <w:r w:rsidRPr="00EE6E1C">
        <w:rPr>
          <w:spacing w:val="-2"/>
        </w:rPr>
        <w:t>Counterpoise</w:t>
      </w:r>
    </w:p>
    <w:p w14:paraId="4C6BAB09" w14:textId="77777777" w:rsidR="00CA6AF9" w:rsidRPr="00CA6AF9" w:rsidRDefault="00C11E50" w:rsidP="00382F46">
      <w:pPr>
        <w:spacing w:after="240" w:line="276" w:lineRule="auto"/>
        <w:rPr>
          <w:rFonts w:cs="Aptos Serif"/>
          <w:color w:val="000000" w:themeColor="text1"/>
        </w:rPr>
      </w:pPr>
      <w:r w:rsidRPr="00CA6AF9">
        <w:rPr>
          <w:rFonts w:cs="Aptos Serif"/>
          <w:color w:val="000000" w:themeColor="text1"/>
        </w:rPr>
        <w:t>Counterpoise</w:t>
      </w:r>
      <w:r w:rsidRPr="00CA6AF9">
        <w:rPr>
          <w:rFonts w:cs="Aptos Serif"/>
          <w:color w:val="000000" w:themeColor="text1"/>
          <w:spacing w:val="-15"/>
        </w:rPr>
        <w:t xml:space="preserve"> </w:t>
      </w:r>
      <w:r w:rsidRPr="00CA6AF9">
        <w:rPr>
          <w:rFonts w:cs="Aptos Serif"/>
          <w:color w:val="000000" w:themeColor="text1"/>
        </w:rPr>
        <w:t>is</w:t>
      </w:r>
      <w:r w:rsidRPr="00CA6AF9">
        <w:rPr>
          <w:rFonts w:cs="Aptos Serif"/>
          <w:color w:val="000000" w:themeColor="text1"/>
          <w:spacing w:val="-15"/>
        </w:rPr>
        <w:t xml:space="preserve"> </w:t>
      </w:r>
      <w:r w:rsidRPr="00CA6AF9">
        <w:rPr>
          <w:rFonts w:cs="Aptos Serif"/>
          <w:color w:val="000000" w:themeColor="text1"/>
        </w:rPr>
        <w:t>installed</w:t>
      </w:r>
      <w:r w:rsidRPr="00CA6AF9">
        <w:rPr>
          <w:rFonts w:cs="Aptos Serif"/>
          <w:color w:val="000000" w:themeColor="text1"/>
          <w:spacing w:val="-15"/>
        </w:rPr>
        <w:t xml:space="preserve"> </w:t>
      </w:r>
      <w:r w:rsidRPr="00CA6AF9">
        <w:rPr>
          <w:rFonts w:cs="Aptos Serif"/>
          <w:color w:val="000000" w:themeColor="text1"/>
        </w:rPr>
        <w:t>in</w:t>
      </w:r>
      <w:r w:rsidRPr="00CA6AF9">
        <w:rPr>
          <w:rFonts w:cs="Aptos Serif"/>
          <w:color w:val="000000" w:themeColor="text1"/>
          <w:spacing w:val="-15"/>
        </w:rPr>
        <w:t xml:space="preserve"> </w:t>
      </w:r>
      <w:r w:rsidRPr="00CA6AF9">
        <w:rPr>
          <w:rFonts w:cs="Aptos Serif"/>
          <w:color w:val="000000" w:themeColor="text1"/>
        </w:rPr>
        <w:t>areas</w:t>
      </w:r>
      <w:r w:rsidRPr="00CA6AF9">
        <w:rPr>
          <w:rFonts w:cs="Aptos Serif"/>
          <w:color w:val="000000" w:themeColor="text1"/>
          <w:spacing w:val="-15"/>
        </w:rPr>
        <w:t xml:space="preserve"> </w:t>
      </w:r>
      <w:r w:rsidRPr="00CA6AF9">
        <w:rPr>
          <w:rFonts w:cs="Aptos Serif"/>
          <w:color w:val="000000" w:themeColor="text1"/>
        </w:rPr>
        <w:t>where</w:t>
      </w:r>
      <w:r w:rsidRPr="00CA6AF9">
        <w:rPr>
          <w:rFonts w:cs="Aptos Serif"/>
          <w:color w:val="000000" w:themeColor="text1"/>
          <w:spacing w:val="-15"/>
        </w:rPr>
        <w:t xml:space="preserve"> </w:t>
      </w:r>
      <w:r w:rsidRPr="00CA6AF9">
        <w:rPr>
          <w:rFonts w:cs="Aptos Serif"/>
          <w:color w:val="000000" w:themeColor="text1"/>
        </w:rPr>
        <w:t>ground</w:t>
      </w:r>
      <w:r w:rsidRPr="00CA6AF9">
        <w:rPr>
          <w:rFonts w:cs="Aptos Serif"/>
          <w:color w:val="000000" w:themeColor="text1"/>
          <w:spacing w:val="-15"/>
        </w:rPr>
        <w:t xml:space="preserve"> </w:t>
      </w:r>
      <w:r w:rsidRPr="00CA6AF9">
        <w:rPr>
          <w:rFonts w:cs="Aptos Serif"/>
          <w:color w:val="000000" w:themeColor="text1"/>
        </w:rPr>
        <w:t>resistance</w:t>
      </w:r>
      <w:r w:rsidRPr="00CA6AF9">
        <w:rPr>
          <w:rFonts w:cs="Aptos Serif"/>
          <w:color w:val="000000" w:themeColor="text1"/>
          <w:spacing w:val="-15"/>
        </w:rPr>
        <w:t xml:space="preserve"> </w:t>
      </w:r>
      <w:r w:rsidRPr="00CA6AF9">
        <w:rPr>
          <w:rFonts w:cs="Aptos Serif"/>
          <w:color w:val="000000" w:themeColor="text1"/>
        </w:rPr>
        <w:t>is</w:t>
      </w:r>
      <w:r w:rsidRPr="00CA6AF9">
        <w:rPr>
          <w:rFonts w:cs="Aptos Serif"/>
          <w:color w:val="000000" w:themeColor="text1"/>
          <w:spacing w:val="-15"/>
        </w:rPr>
        <w:t xml:space="preserve"> </w:t>
      </w:r>
      <w:r w:rsidRPr="00CA6AF9">
        <w:rPr>
          <w:rFonts w:cs="Aptos Serif"/>
          <w:color w:val="000000" w:themeColor="text1"/>
        </w:rPr>
        <w:t>high</w:t>
      </w:r>
      <w:r w:rsidRPr="00CA6AF9">
        <w:rPr>
          <w:rFonts w:cs="Aptos Serif"/>
          <w:color w:val="000000" w:themeColor="text1"/>
          <w:spacing w:val="-15"/>
        </w:rPr>
        <w:t xml:space="preserve"> </w:t>
      </w:r>
      <w:r w:rsidRPr="00CA6AF9">
        <w:rPr>
          <w:rFonts w:cs="Aptos Serif"/>
          <w:color w:val="000000" w:themeColor="text1"/>
        </w:rPr>
        <w:t>to</w:t>
      </w:r>
      <w:r w:rsidRPr="00CA6AF9">
        <w:rPr>
          <w:rFonts w:cs="Aptos Serif"/>
          <w:color w:val="000000" w:themeColor="text1"/>
          <w:spacing w:val="-15"/>
        </w:rPr>
        <w:t xml:space="preserve"> </w:t>
      </w:r>
      <w:r w:rsidRPr="00CA6AF9">
        <w:rPr>
          <w:rFonts w:cs="Aptos Serif"/>
          <w:color w:val="000000" w:themeColor="text1"/>
        </w:rPr>
        <w:t>improve</w:t>
      </w:r>
      <w:r w:rsidRPr="00CA6AF9">
        <w:rPr>
          <w:rFonts w:cs="Aptos Serif"/>
          <w:color w:val="000000" w:themeColor="text1"/>
          <w:spacing w:val="-15"/>
        </w:rPr>
        <w:t xml:space="preserve"> </w:t>
      </w:r>
      <w:r w:rsidRPr="00CA6AF9">
        <w:rPr>
          <w:rFonts w:cs="Aptos Serif"/>
          <w:color w:val="000000" w:themeColor="text1"/>
        </w:rPr>
        <w:t>grounding</w:t>
      </w:r>
      <w:r w:rsidRPr="00CA6AF9">
        <w:rPr>
          <w:rFonts w:cs="Aptos Serif"/>
          <w:color w:val="000000" w:themeColor="text1"/>
          <w:spacing w:val="-15"/>
        </w:rPr>
        <w:t xml:space="preserve"> </w:t>
      </w:r>
      <w:r w:rsidRPr="00CA6AF9">
        <w:rPr>
          <w:rFonts w:cs="Aptos Serif"/>
          <w:color w:val="000000" w:themeColor="text1"/>
        </w:rPr>
        <w:t>and</w:t>
      </w:r>
      <w:r w:rsidRPr="00CA6AF9">
        <w:rPr>
          <w:rFonts w:cs="Aptos Serif"/>
          <w:color w:val="000000" w:themeColor="text1"/>
          <w:spacing w:val="-15"/>
        </w:rPr>
        <w:t xml:space="preserve"> </w:t>
      </w:r>
      <w:r w:rsidRPr="00CA6AF9">
        <w:rPr>
          <w:rFonts w:cs="Aptos Serif"/>
          <w:color w:val="000000" w:themeColor="text1"/>
        </w:rPr>
        <w:t>reduce the number of lightning caused outages on the line.</w:t>
      </w:r>
    </w:p>
    <w:p w14:paraId="5CDC77EA" w14:textId="29C1C10E" w:rsidR="001D424F" w:rsidRPr="00CA6AF9" w:rsidRDefault="00C11E50" w:rsidP="00917FA7">
      <w:pPr>
        <w:pStyle w:val="Titre4"/>
        <w:rPr>
          <w:rFonts w:cs="Aptos Serif"/>
        </w:rPr>
      </w:pPr>
      <w:r w:rsidRPr="783BB9EB">
        <w:t xml:space="preserve">Upgrade </w:t>
      </w:r>
      <w:r w:rsidR="00A04672" w:rsidRPr="783BB9EB">
        <w:t>W</w:t>
      </w:r>
      <w:r w:rsidRPr="783BB9EB">
        <w:t xml:space="preserve">orks at Mwambashi </w:t>
      </w:r>
      <w:r w:rsidR="00A04672" w:rsidRPr="783BB9EB">
        <w:t>S</w:t>
      </w:r>
      <w:r w:rsidRPr="783BB9EB">
        <w:t>ubstation</w:t>
      </w:r>
      <w:r w:rsidRPr="7D114B59">
        <w:rPr>
          <w:rFonts w:cs="Aptos Serif"/>
        </w:rPr>
        <w:t>.</w:t>
      </w:r>
    </w:p>
    <w:p w14:paraId="5CDC77EB" w14:textId="77777777" w:rsidR="001D424F" w:rsidRPr="00CA6AF9" w:rsidRDefault="00C11E50" w:rsidP="00382F46">
      <w:pPr>
        <w:pStyle w:val="Corpsdetexte"/>
        <w:spacing w:before="200" w:after="240" w:line="276" w:lineRule="auto"/>
        <w:ind w:right="177"/>
        <w:jc w:val="both"/>
        <w:rPr>
          <w:rFonts w:cs="Aptos Serif"/>
          <w:sz w:val="22"/>
          <w:szCs w:val="22"/>
        </w:rPr>
      </w:pPr>
      <w:r w:rsidRPr="783BB9EB">
        <w:rPr>
          <w:rFonts w:cs="Aptos Serif"/>
          <w:sz w:val="22"/>
          <w:szCs w:val="22"/>
        </w:rPr>
        <w:t>The</w:t>
      </w:r>
      <w:r w:rsidRPr="783BB9EB">
        <w:rPr>
          <w:rFonts w:cs="Aptos Serif"/>
          <w:spacing w:val="-15"/>
          <w:sz w:val="22"/>
          <w:szCs w:val="22"/>
        </w:rPr>
        <w:t xml:space="preserve"> </w:t>
      </w:r>
      <w:r w:rsidRPr="783BB9EB">
        <w:rPr>
          <w:rFonts w:cs="Aptos Serif"/>
          <w:sz w:val="22"/>
          <w:szCs w:val="22"/>
        </w:rPr>
        <w:t>following</w:t>
      </w:r>
      <w:r w:rsidRPr="783BB9EB">
        <w:rPr>
          <w:rFonts w:cs="Aptos Serif"/>
          <w:spacing w:val="-15"/>
          <w:sz w:val="22"/>
          <w:szCs w:val="22"/>
        </w:rPr>
        <w:t xml:space="preserve"> </w:t>
      </w:r>
      <w:r w:rsidRPr="783BB9EB">
        <w:rPr>
          <w:rFonts w:cs="Aptos Serif"/>
          <w:sz w:val="22"/>
          <w:szCs w:val="22"/>
        </w:rPr>
        <w:t>upgrade</w:t>
      </w:r>
      <w:r w:rsidRPr="783BB9EB">
        <w:rPr>
          <w:rFonts w:cs="Aptos Serif"/>
          <w:spacing w:val="-15"/>
          <w:sz w:val="22"/>
          <w:szCs w:val="22"/>
        </w:rPr>
        <w:t xml:space="preserve"> </w:t>
      </w:r>
      <w:r w:rsidRPr="783BB9EB">
        <w:rPr>
          <w:rFonts w:cs="Aptos Serif"/>
          <w:sz w:val="22"/>
          <w:szCs w:val="22"/>
        </w:rPr>
        <w:t>works</w:t>
      </w:r>
      <w:r w:rsidRPr="783BB9EB">
        <w:rPr>
          <w:rFonts w:cs="Aptos Serif"/>
          <w:spacing w:val="-15"/>
          <w:sz w:val="22"/>
          <w:szCs w:val="22"/>
        </w:rPr>
        <w:t xml:space="preserve"> </w:t>
      </w:r>
      <w:r w:rsidRPr="783BB9EB">
        <w:rPr>
          <w:rFonts w:cs="Aptos Serif"/>
          <w:sz w:val="22"/>
          <w:szCs w:val="22"/>
        </w:rPr>
        <w:t>will</w:t>
      </w:r>
      <w:r w:rsidRPr="783BB9EB">
        <w:rPr>
          <w:rFonts w:cs="Aptos Serif"/>
          <w:spacing w:val="-15"/>
          <w:sz w:val="22"/>
          <w:szCs w:val="22"/>
        </w:rPr>
        <w:t xml:space="preserve"> </w:t>
      </w:r>
      <w:r w:rsidRPr="783BB9EB">
        <w:rPr>
          <w:rFonts w:cs="Aptos Serif"/>
          <w:sz w:val="22"/>
          <w:szCs w:val="22"/>
        </w:rPr>
        <w:t>be</w:t>
      </w:r>
      <w:r w:rsidRPr="783BB9EB">
        <w:rPr>
          <w:rFonts w:cs="Aptos Serif"/>
          <w:spacing w:val="-15"/>
          <w:sz w:val="22"/>
          <w:szCs w:val="22"/>
        </w:rPr>
        <w:t xml:space="preserve"> </w:t>
      </w:r>
      <w:r w:rsidRPr="783BB9EB">
        <w:rPr>
          <w:rFonts w:cs="Aptos Serif"/>
          <w:sz w:val="22"/>
          <w:szCs w:val="22"/>
        </w:rPr>
        <w:t>undertaken</w:t>
      </w:r>
      <w:r w:rsidRPr="783BB9EB">
        <w:rPr>
          <w:rFonts w:cs="Aptos Serif"/>
          <w:spacing w:val="-15"/>
          <w:sz w:val="22"/>
          <w:szCs w:val="22"/>
        </w:rPr>
        <w:t xml:space="preserve"> </w:t>
      </w:r>
      <w:r w:rsidRPr="783BB9EB">
        <w:rPr>
          <w:rFonts w:cs="Aptos Serif"/>
          <w:sz w:val="22"/>
          <w:szCs w:val="22"/>
        </w:rPr>
        <w:t>at</w:t>
      </w:r>
      <w:r w:rsidRPr="783BB9EB">
        <w:rPr>
          <w:rFonts w:cs="Aptos Serif"/>
          <w:spacing w:val="-15"/>
          <w:sz w:val="22"/>
          <w:szCs w:val="22"/>
        </w:rPr>
        <w:t xml:space="preserve"> </w:t>
      </w:r>
      <w:r w:rsidRPr="783BB9EB">
        <w:rPr>
          <w:rFonts w:cs="Aptos Serif"/>
          <w:sz w:val="22"/>
          <w:szCs w:val="22"/>
        </w:rPr>
        <w:t>the</w:t>
      </w:r>
      <w:r w:rsidRPr="783BB9EB">
        <w:rPr>
          <w:rFonts w:cs="Aptos Serif"/>
          <w:spacing w:val="-15"/>
          <w:sz w:val="22"/>
          <w:szCs w:val="22"/>
        </w:rPr>
        <w:t xml:space="preserve"> </w:t>
      </w:r>
      <w:r w:rsidRPr="783BB9EB">
        <w:rPr>
          <w:rFonts w:cs="Aptos Serif"/>
          <w:sz w:val="22"/>
          <w:szCs w:val="22"/>
        </w:rPr>
        <w:t>ZESCO</w:t>
      </w:r>
      <w:r w:rsidRPr="783BB9EB">
        <w:rPr>
          <w:rFonts w:cs="Aptos Serif"/>
          <w:spacing w:val="-15"/>
          <w:sz w:val="22"/>
          <w:szCs w:val="22"/>
        </w:rPr>
        <w:t xml:space="preserve"> </w:t>
      </w:r>
      <w:r w:rsidRPr="783BB9EB">
        <w:rPr>
          <w:rFonts w:cs="Aptos Serif"/>
          <w:sz w:val="22"/>
          <w:szCs w:val="22"/>
        </w:rPr>
        <w:t>Mwambashi</w:t>
      </w:r>
      <w:r w:rsidRPr="783BB9EB">
        <w:rPr>
          <w:rFonts w:cs="Aptos Serif"/>
          <w:spacing w:val="-15"/>
          <w:sz w:val="22"/>
          <w:szCs w:val="22"/>
        </w:rPr>
        <w:t xml:space="preserve"> </w:t>
      </w:r>
      <w:r w:rsidRPr="783BB9EB">
        <w:rPr>
          <w:rFonts w:cs="Aptos Serif"/>
          <w:sz w:val="22"/>
          <w:szCs w:val="22"/>
        </w:rPr>
        <w:t>substation</w:t>
      </w:r>
      <w:r w:rsidRPr="783BB9EB">
        <w:rPr>
          <w:rFonts w:cs="Aptos Serif"/>
          <w:spacing w:val="-15"/>
          <w:sz w:val="22"/>
          <w:szCs w:val="22"/>
        </w:rPr>
        <w:t xml:space="preserve"> </w:t>
      </w:r>
      <w:r w:rsidRPr="783BB9EB">
        <w:rPr>
          <w:rFonts w:cs="Aptos Serif"/>
          <w:sz w:val="22"/>
          <w:szCs w:val="22"/>
        </w:rPr>
        <w:t>to</w:t>
      </w:r>
      <w:r w:rsidRPr="783BB9EB">
        <w:rPr>
          <w:rFonts w:cs="Aptos Serif"/>
          <w:spacing w:val="-15"/>
          <w:sz w:val="22"/>
          <w:szCs w:val="22"/>
        </w:rPr>
        <w:t xml:space="preserve"> </w:t>
      </w:r>
      <w:r w:rsidRPr="783BB9EB">
        <w:rPr>
          <w:rFonts w:cs="Aptos Serif"/>
          <w:sz w:val="22"/>
          <w:szCs w:val="22"/>
        </w:rPr>
        <w:t>facilitate termination of the transmission line and integration of the power evacuated from GaS and GaN solar parks into the national grid.</w:t>
      </w:r>
    </w:p>
    <w:p w14:paraId="31B36612" w14:textId="690A0A1E" w:rsidR="00AD29C4" w:rsidRPr="00CA6AF9" w:rsidRDefault="00AD29C4" w:rsidP="00C648FB">
      <w:pPr>
        <w:pStyle w:val="Paragraphedeliste"/>
        <w:numPr>
          <w:ilvl w:val="0"/>
          <w:numId w:val="9"/>
        </w:numPr>
        <w:tabs>
          <w:tab w:val="left" w:pos="840"/>
          <w:tab w:val="left" w:pos="841"/>
        </w:tabs>
        <w:spacing w:before="162" w:after="0" w:line="276" w:lineRule="auto"/>
        <w:ind w:hanging="361"/>
        <w:jc w:val="both"/>
        <w:rPr>
          <w:rFonts w:cs="Aptos Serif"/>
        </w:rPr>
      </w:pPr>
      <w:r w:rsidRPr="783BB9EB">
        <w:rPr>
          <w:rFonts w:cs="Aptos Serif"/>
        </w:rPr>
        <w:t>Extension of substation fence</w:t>
      </w:r>
    </w:p>
    <w:p w14:paraId="07F84E50" w14:textId="1E3B02E3" w:rsidR="009D5437" w:rsidRPr="00CA6AF9" w:rsidRDefault="009D5437" w:rsidP="00C648FB">
      <w:pPr>
        <w:pStyle w:val="Paragraphedeliste"/>
        <w:tabs>
          <w:tab w:val="left" w:pos="840"/>
          <w:tab w:val="left" w:pos="841"/>
        </w:tabs>
        <w:spacing w:before="162" w:after="0" w:line="276" w:lineRule="auto"/>
        <w:ind w:left="840" w:firstLine="0"/>
        <w:jc w:val="both"/>
        <w:rPr>
          <w:rFonts w:cs="Aptos Serif"/>
        </w:rPr>
      </w:pPr>
      <w:r w:rsidRPr="783BB9EB">
        <w:rPr>
          <w:rFonts w:cs="Aptos Serif"/>
        </w:rPr>
        <w:t xml:space="preserve">The </w:t>
      </w:r>
      <w:r w:rsidR="00811F92" w:rsidRPr="783BB9EB">
        <w:rPr>
          <w:rFonts w:cs="Aptos Serif"/>
        </w:rPr>
        <w:t xml:space="preserve">existing </w:t>
      </w:r>
      <w:r w:rsidRPr="783BB9EB">
        <w:rPr>
          <w:rFonts w:cs="Aptos Serif"/>
        </w:rPr>
        <w:t xml:space="preserve">perimeter fence </w:t>
      </w:r>
      <w:r w:rsidR="00D907B0" w:rsidRPr="783BB9EB">
        <w:rPr>
          <w:rFonts w:cs="Aptos Serif"/>
        </w:rPr>
        <w:t>will be extended by 140m</w:t>
      </w:r>
      <w:r w:rsidR="00D907B0" w:rsidRPr="783BB9EB">
        <w:rPr>
          <w:rFonts w:cs="Aptos Serif"/>
          <w:vertAlign w:val="superscript"/>
        </w:rPr>
        <w:t>2</w:t>
      </w:r>
      <w:r w:rsidR="00D907B0" w:rsidRPr="783BB9EB">
        <w:rPr>
          <w:rFonts w:cs="Aptos Serif"/>
        </w:rPr>
        <w:t xml:space="preserve">. </w:t>
      </w:r>
      <w:r w:rsidR="007F3B20" w:rsidRPr="783BB9EB">
        <w:rPr>
          <w:rFonts w:cs="Aptos Serif"/>
        </w:rPr>
        <w:t xml:space="preserve">The fence </w:t>
      </w:r>
      <w:r w:rsidRPr="783BB9EB">
        <w:rPr>
          <w:rFonts w:cs="Aptos Serif"/>
        </w:rPr>
        <w:t xml:space="preserve">will protect </w:t>
      </w:r>
      <w:r w:rsidR="004302BC" w:rsidRPr="783BB9EB">
        <w:rPr>
          <w:rFonts w:cs="Aptos Serif"/>
        </w:rPr>
        <w:t xml:space="preserve">the </w:t>
      </w:r>
      <w:r w:rsidRPr="783BB9EB">
        <w:rPr>
          <w:rFonts w:cs="Aptos Serif"/>
        </w:rPr>
        <w:t xml:space="preserve">substation </w:t>
      </w:r>
      <w:r w:rsidRPr="783BB9EB">
        <w:rPr>
          <w:rFonts w:cs="Aptos Serif"/>
        </w:rPr>
        <w:lastRenderedPageBreak/>
        <w:t xml:space="preserve">infrastructure from </w:t>
      </w:r>
      <w:r w:rsidR="000A6993" w:rsidRPr="783BB9EB">
        <w:rPr>
          <w:rFonts w:cs="Aptos Serif"/>
        </w:rPr>
        <w:t xml:space="preserve">vandalism and theft and will </w:t>
      </w:r>
      <w:r w:rsidR="00C11E50" w:rsidRPr="783BB9EB">
        <w:rPr>
          <w:rFonts w:cs="Aptos Serif"/>
        </w:rPr>
        <w:t>mitigate trespass by membe</w:t>
      </w:r>
      <w:r w:rsidR="004302BC" w:rsidRPr="783BB9EB">
        <w:rPr>
          <w:rFonts w:cs="Aptos Serif"/>
        </w:rPr>
        <w:t>r</w:t>
      </w:r>
      <w:r w:rsidR="00C11E50" w:rsidRPr="783BB9EB">
        <w:rPr>
          <w:rFonts w:cs="Aptos Serif"/>
        </w:rPr>
        <w:t xml:space="preserve">s of the community thereby protecting them from health and safety risks associated with power substations. </w:t>
      </w:r>
      <w:r w:rsidRPr="783BB9EB">
        <w:rPr>
          <w:rFonts w:cs="Aptos Serif"/>
        </w:rPr>
        <w:t xml:space="preserve"> </w:t>
      </w:r>
    </w:p>
    <w:p w14:paraId="5CDC77EC" w14:textId="61C73119" w:rsidR="001D424F" w:rsidRPr="00CA6AF9" w:rsidRDefault="00C11E50" w:rsidP="00C648FB">
      <w:pPr>
        <w:pStyle w:val="Paragraphedeliste"/>
        <w:numPr>
          <w:ilvl w:val="0"/>
          <w:numId w:val="9"/>
        </w:numPr>
        <w:tabs>
          <w:tab w:val="left" w:pos="840"/>
          <w:tab w:val="left" w:pos="841"/>
        </w:tabs>
        <w:spacing w:before="162" w:after="0" w:line="276" w:lineRule="auto"/>
        <w:ind w:hanging="361"/>
        <w:jc w:val="both"/>
        <w:rPr>
          <w:rFonts w:cs="Aptos Serif"/>
        </w:rPr>
      </w:pPr>
      <w:r w:rsidRPr="783BB9EB">
        <w:rPr>
          <w:rFonts w:cs="Aptos Serif"/>
        </w:rPr>
        <w:t>Extension</w:t>
      </w:r>
      <w:r w:rsidRPr="783BB9EB">
        <w:rPr>
          <w:rFonts w:cs="Aptos Serif"/>
          <w:spacing w:val="-3"/>
        </w:rPr>
        <w:t xml:space="preserve"> </w:t>
      </w:r>
      <w:r w:rsidRPr="783BB9EB">
        <w:rPr>
          <w:rFonts w:cs="Aptos Serif"/>
        </w:rPr>
        <w:t>of</w:t>
      </w:r>
      <w:r w:rsidRPr="783BB9EB">
        <w:rPr>
          <w:rFonts w:cs="Aptos Serif"/>
          <w:spacing w:val="-2"/>
        </w:rPr>
        <w:t xml:space="preserve"> </w:t>
      </w:r>
      <w:r w:rsidRPr="783BB9EB">
        <w:rPr>
          <w:rFonts w:cs="Aptos Serif"/>
        </w:rPr>
        <w:t>the</w:t>
      </w:r>
      <w:r w:rsidRPr="783BB9EB">
        <w:rPr>
          <w:rFonts w:cs="Aptos Serif"/>
          <w:spacing w:val="-3"/>
        </w:rPr>
        <w:t xml:space="preserve"> </w:t>
      </w:r>
      <w:r w:rsidRPr="783BB9EB">
        <w:rPr>
          <w:rFonts w:cs="Aptos Serif"/>
        </w:rPr>
        <w:t>33kV</w:t>
      </w:r>
      <w:r w:rsidRPr="783BB9EB">
        <w:rPr>
          <w:rFonts w:cs="Aptos Serif"/>
          <w:spacing w:val="-2"/>
        </w:rPr>
        <w:t xml:space="preserve"> busbar</w:t>
      </w:r>
    </w:p>
    <w:p w14:paraId="385B5C03" w14:textId="2C6C6540" w:rsidR="00265AD5" w:rsidRPr="00CA6AF9" w:rsidRDefault="00236A75" w:rsidP="00C648FB">
      <w:pPr>
        <w:pStyle w:val="Paragraphedeliste"/>
        <w:tabs>
          <w:tab w:val="left" w:pos="840"/>
          <w:tab w:val="left" w:pos="841"/>
        </w:tabs>
        <w:spacing w:before="162" w:after="0" w:line="276" w:lineRule="auto"/>
        <w:ind w:left="840" w:firstLine="0"/>
        <w:jc w:val="both"/>
        <w:rPr>
          <w:rFonts w:cs="Aptos Serif"/>
        </w:rPr>
      </w:pPr>
      <w:r w:rsidRPr="783BB9EB">
        <w:rPr>
          <w:rFonts w:cs="Aptos Serif"/>
        </w:rPr>
        <w:t xml:space="preserve">The busbar will </w:t>
      </w:r>
      <w:r w:rsidR="00265AD5" w:rsidRPr="783BB9EB">
        <w:rPr>
          <w:rFonts w:cs="Aptos Serif"/>
        </w:rPr>
        <w:t>serv</w:t>
      </w:r>
      <w:r w:rsidRPr="783BB9EB">
        <w:rPr>
          <w:rFonts w:cs="Aptos Serif"/>
        </w:rPr>
        <w:t>e</w:t>
      </w:r>
      <w:r w:rsidR="00265AD5" w:rsidRPr="783BB9EB">
        <w:rPr>
          <w:rFonts w:cs="Aptos Serif"/>
        </w:rPr>
        <w:t xml:space="preserve"> as a common connection point for multiple incoming and outgoing power lines</w:t>
      </w:r>
      <w:r w:rsidRPr="783BB9EB">
        <w:rPr>
          <w:rFonts w:cs="Aptos Serif"/>
        </w:rPr>
        <w:t xml:space="preserve">. </w:t>
      </w:r>
      <w:r w:rsidR="00D26855" w:rsidRPr="783BB9EB">
        <w:rPr>
          <w:rFonts w:cs="Aptos Serif"/>
        </w:rPr>
        <w:t>Will maintain grid stability by managing power distribution</w:t>
      </w:r>
      <w:r w:rsidR="000B7695" w:rsidRPr="783BB9EB">
        <w:rPr>
          <w:rFonts w:cs="Aptos Serif"/>
        </w:rPr>
        <w:t xml:space="preserve"> by collecting it from various sources and distributing it to different feeders. </w:t>
      </w:r>
    </w:p>
    <w:p w14:paraId="7F1A47C8" w14:textId="1BC35AD8" w:rsidR="00426E0D" w:rsidRPr="00CA6AF9" w:rsidRDefault="00426E0D" w:rsidP="00C648FB">
      <w:pPr>
        <w:pStyle w:val="Paragraphedeliste"/>
        <w:numPr>
          <w:ilvl w:val="0"/>
          <w:numId w:val="9"/>
        </w:numPr>
        <w:tabs>
          <w:tab w:val="left" w:pos="840"/>
          <w:tab w:val="left" w:pos="841"/>
        </w:tabs>
        <w:spacing w:before="162" w:after="0" w:line="276" w:lineRule="auto"/>
        <w:ind w:hanging="361"/>
        <w:jc w:val="both"/>
        <w:rPr>
          <w:rFonts w:cs="Aptos Serif"/>
        </w:rPr>
      </w:pPr>
      <w:r w:rsidRPr="7D114B59">
        <w:rPr>
          <w:rFonts w:cs="Aptos Serif"/>
          <w:spacing w:val="-2"/>
        </w:rPr>
        <w:t>Installation of the new 33</w:t>
      </w:r>
      <w:r w:rsidR="00432755" w:rsidRPr="7D114B59">
        <w:rPr>
          <w:rFonts w:cs="Aptos Serif"/>
          <w:spacing w:val="-2"/>
        </w:rPr>
        <w:t>kV line switch gear</w:t>
      </w:r>
    </w:p>
    <w:p w14:paraId="285CF023" w14:textId="2A7B241E" w:rsidR="00283F19" w:rsidRPr="00CA6AF9" w:rsidRDefault="00283F19" w:rsidP="00C648FB">
      <w:pPr>
        <w:pStyle w:val="Paragraphedeliste"/>
        <w:tabs>
          <w:tab w:val="left" w:pos="840"/>
          <w:tab w:val="left" w:pos="841"/>
        </w:tabs>
        <w:spacing w:before="162" w:after="0" w:line="276" w:lineRule="auto"/>
        <w:ind w:left="840" w:firstLine="0"/>
        <w:jc w:val="both"/>
        <w:rPr>
          <w:rFonts w:cs="Aptos Serif"/>
        </w:rPr>
      </w:pPr>
      <w:r w:rsidRPr="7D114B59">
        <w:rPr>
          <w:rFonts w:cs="Aptos Serif"/>
        </w:rPr>
        <w:t>This consist of circuit breakers, switches, and protective relays that work together to ensure reliable and safe operation of the power grid.</w:t>
      </w:r>
      <w:r w:rsidR="00D96A96" w:rsidRPr="7D114B59">
        <w:rPr>
          <w:rFonts w:cs="Aptos Serif"/>
        </w:rPr>
        <w:t xml:space="preserve"> It will be used for connecting or disconnecting power lines for maintenance, repairs</w:t>
      </w:r>
      <w:r w:rsidR="00206560" w:rsidRPr="7D114B59">
        <w:rPr>
          <w:rFonts w:cs="Aptos Serif"/>
        </w:rPr>
        <w:t xml:space="preserve"> and isolating faulty sections to prevent damage and ensure grid stability.</w:t>
      </w:r>
    </w:p>
    <w:p w14:paraId="4223E1D8" w14:textId="5C455C49" w:rsidR="00432755" w:rsidRPr="00CA6AF9" w:rsidRDefault="00D320CE" w:rsidP="00C648FB">
      <w:pPr>
        <w:pStyle w:val="Paragraphedeliste"/>
        <w:numPr>
          <w:ilvl w:val="0"/>
          <w:numId w:val="9"/>
        </w:numPr>
        <w:tabs>
          <w:tab w:val="left" w:pos="840"/>
          <w:tab w:val="left" w:pos="841"/>
        </w:tabs>
        <w:spacing w:before="162" w:after="0" w:line="276" w:lineRule="auto"/>
        <w:ind w:hanging="361"/>
        <w:jc w:val="both"/>
        <w:rPr>
          <w:rFonts w:cs="Aptos Serif"/>
        </w:rPr>
      </w:pPr>
      <w:r w:rsidRPr="7D114B59">
        <w:rPr>
          <w:rFonts w:cs="Aptos Serif"/>
          <w:spacing w:val="-2"/>
        </w:rPr>
        <w:t>Installation of line bay control and protection panel</w:t>
      </w:r>
    </w:p>
    <w:p w14:paraId="48A08179" w14:textId="6A49A294" w:rsidR="00C21FDA" w:rsidRPr="00CA6AF9" w:rsidRDefault="00C21FDA" w:rsidP="00C648FB">
      <w:pPr>
        <w:pStyle w:val="Paragraphedeliste"/>
        <w:tabs>
          <w:tab w:val="left" w:pos="840"/>
          <w:tab w:val="left" w:pos="841"/>
        </w:tabs>
        <w:spacing w:before="162" w:after="0" w:line="276" w:lineRule="auto"/>
        <w:ind w:left="840" w:firstLine="0"/>
        <w:jc w:val="both"/>
        <w:rPr>
          <w:rFonts w:cs="Aptos Serif"/>
        </w:rPr>
      </w:pPr>
      <w:r w:rsidRPr="7D114B59">
        <w:rPr>
          <w:rFonts w:cs="Aptos Serif"/>
        </w:rPr>
        <w:t xml:space="preserve">This ensures reliable power transmission and </w:t>
      </w:r>
      <w:r w:rsidR="00253FD8" w:rsidRPr="7D114B59">
        <w:rPr>
          <w:rFonts w:cs="Aptos Serif"/>
        </w:rPr>
        <w:t>protects</w:t>
      </w:r>
      <w:r w:rsidRPr="7D114B59">
        <w:rPr>
          <w:rFonts w:cs="Aptos Serif"/>
        </w:rPr>
        <w:t xml:space="preserve"> equipment from damage. This is done by </w:t>
      </w:r>
      <w:r w:rsidR="00335CBB" w:rsidRPr="7D114B59">
        <w:rPr>
          <w:rFonts w:cs="Aptos Serif"/>
        </w:rPr>
        <w:t xml:space="preserve">monitoring and controlling the operation of a transmission line, </w:t>
      </w:r>
      <w:r w:rsidR="00253FD8" w:rsidRPr="7D114B59">
        <w:rPr>
          <w:rFonts w:cs="Aptos Serif"/>
        </w:rPr>
        <w:t xml:space="preserve">triggering actions to isolate the faulty section once a fault or </w:t>
      </w:r>
      <w:r w:rsidR="002725EC" w:rsidRPr="7D114B59">
        <w:rPr>
          <w:rFonts w:cs="Aptos Serif"/>
        </w:rPr>
        <w:t>anomalies</w:t>
      </w:r>
      <w:r w:rsidR="00253FD8" w:rsidRPr="7D114B59">
        <w:rPr>
          <w:rFonts w:cs="Aptos Serif"/>
        </w:rPr>
        <w:t xml:space="preserve"> </w:t>
      </w:r>
      <w:r w:rsidR="002725EC" w:rsidRPr="7D114B59">
        <w:rPr>
          <w:rFonts w:cs="Aptos Serif"/>
        </w:rPr>
        <w:t>are</w:t>
      </w:r>
      <w:r w:rsidR="00253FD8" w:rsidRPr="7D114B59">
        <w:rPr>
          <w:rFonts w:cs="Aptos Serif"/>
        </w:rPr>
        <w:t xml:space="preserve"> detected.</w:t>
      </w:r>
      <w:r w:rsidR="00B175CB" w:rsidRPr="7D114B59">
        <w:rPr>
          <w:rFonts w:cs="Aptos Serif"/>
        </w:rPr>
        <w:t xml:space="preserve"> This will mainly consist relays, control system and indicators.</w:t>
      </w:r>
    </w:p>
    <w:p w14:paraId="1A69B54B" w14:textId="7CC6F208" w:rsidR="00410912" w:rsidRPr="00CA6AF9" w:rsidRDefault="00D320CE" w:rsidP="00C648FB">
      <w:pPr>
        <w:pStyle w:val="Paragraphedeliste"/>
        <w:numPr>
          <w:ilvl w:val="0"/>
          <w:numId w:val="9"/>
        </w:numPr>
        <w:tabs>
          <w:tab w:val="left" w:pos="840"/>
          <w:tab w:val="left" w:pos="841"/>
        </w:tabs>
        <w:spacing w:before="162" w:after="0" w:line="276" w:lineRule="auto"/>
        <w:ind w:hanging="361"/>
        <w:jc w:val="both"/>
        <w:rPr>
          <w:rFonts w:cs="Aptos Serif"/>
        </w:rPr>
      </w:pPr>
      <w:r w:rsidRPr="7D114B59">
        <w:rPr>
          <w:rFonts w:cs="Aptos Serif"/>
          <w:spacing w:val="-2"/>
        </w:rPr>
        <w:t>Installation of communication system equipment</w:t>
      </w:r>
    </w:p>
    <w:p w14:paraId="4AB82DC8" w14:textId="2AB6598B" w:rsidR="00410912" w:rsidRPr="00CA6AF9" w:rsidRDefault="00BA67E8" w:rsidP="00C648FB">
      <w:pPr>
        <w:pStyle w:val="Paragraphedeliste"/>
        <w:tabs>
          <w:tab w:val="left" w:pos="840"/>
          <w:tab w:val="left" w:pos="841"/>
        </w:tabs>
        <w:spacing w:before="162" w:after="0" w:line="276" w:lineRule="auto"/>
        <w:ind w:left="840" w:firstLine="0"/>
        <w:jc w:val="both"/>
        <w:rPr>
          <w:rFonts w:cs="Aptos Serif"/>
        </w:rPr>
      </w:pPr>
      <w:r w:rsidRPr="7D114B59">
        <w:rPr>
          <w:rFonts w:cs="Aptos Serif"/>
        </w:rPr>
        <w:t xml:space="preserve">The communication system equipment will </w:t>
      </w:r>
      <w:r w:rsidR="00FF2046" w:rsidRPr="7D114B59">
        <w:rPr>
          <w:rFonts w:cs="Aptos Serif"/>
        </w:rPr>
        <w:t>enable reliable data exchange</w:t>
      </w:r>
      <w:r w:rsidR="00F75C1F" w:rsidRPr="7D114B59">
        <w:rPr>
          <w:rFonts w:cs="Aptos Serif"/>
        </w:rPr>
        <w:t>, monitoring</w:t>
      </w:r>
      <w:r w:rsidR="00FF2046" w:rsidRPr="7D114B59">
        <w:rPr>
          <w:rFonts w:cs="Aptos Serif"/>
        </w:rPr>
        <w:t xml:space="preserve"> and control</w:t>
      </w:r>
      <w:r w:rsidR="00165389" w:rsidRPr="7D114B59">
        <w:rPr>
          <w:rFonts w:cs="Aptos Serif"/>
        </w:rPr>
        <w:t xml:space="preserve"> </w:t>
      </w:r>
      <w:r w:rsidR="00F75C1F" w:rsidRPr="7D114B59">
        <w:rPr>
          <w:rFonts w:cs="Aptos Serif"/>
        </w:rPr>
        <w:t>of</w:t>
      </w:r>
      <w:r w:rsidR="00165389" w:rsidRPr="7D114B59">
        <w:rPr>
          <w:rFonts w:cs="Aptos Serif"/>
        </w:rPr>
        <w:t xml:space="preserve"> substation operations.</w:t>
      </w:r>
      <w:r w:rsidRPr="7D114B59">
        <w:rPr>
          <w:rFonts w:cs="Aptos Serif"/>
        </w:rPr>
        <w:t xml:space="preserve"> </w:t>
      </w:r>
      <w:r w:rsidR="00F75C1F" w:rsidRPr="7D114B59">
        <w:rPr>
          <w:rFonts w:cs="Aptos Serif"/>
        </w:rPr>
        <w:t xml:space="preserve">The communication system will also </w:t>
      </w:r>
      <w:r w:rsidR="00B14F1E" w:rsidRPr="7D114B59">
        <w:rPr>
          <w:rFonts w:cs="Aptos Serif"/>
        </w:rPr>
        <w:t xml:space="preserve">facilitate </w:t>
      </w:r>
      <w:r w:rsidRPr="7D114B59">
        <w:rPr>
          <w:rFonts w:cs="Aptos Serif"/>
        </w:rPr>
        <w:t>data transmission</w:t>
      </w:r>
      <w:r w:rsidR="00592DB8" w:rsidRPr="7D114B59">
        <w:rPr>
          <w:rFonts w:cs="Aptos Serif"/>
        </w:rPr>
        <w:t xml:space="preserve"> between control centres and other substations.</w:t>
      </w:r>
    </w:p>
    <w:p w14:paraId="42CB25F9" w14:textId="1CD36C32" w:rsidR="00592DB8" w:rsidRPr="00CA6AF9" w:rsidRDefault="00C11E50" w:rsidP="00C648FB">
      <w:pPr>
        <w:pStyle w:val="Paragraphedeliste"/>
        <w:numPr>
          <w:ilvl w:val="0"/>
          <w:numId w:val="9"/>
        </w:numPr>
        <w:tabs>
          <w:tab w:val="left" w:pos="840"/>
          <w:tab w:val="left" w:pos="841"/>
        </w:tabs>
        <w:spacing w:before="41" w:after="0" w:line="276" w:lineRule="auto"/>
        <w:ind w:hanging="361"/>
        <w:jc w:val="both"/>
        <w:rPr>
          <w:rFonts w:cs="Aptos Serif"/>
        </w:rPr>
      </w:pPr>
      <w:r w:rsidRPr="7D114B59">
        <w:rPr>
          <w:rFonts w:cs="Aptos Serif"/>
        </w:rPr>
        <w:t>Civil</w:t>
      </w:r>
      <w:r w:rsidRPr="7D114B59">
        <w:rPr>
          <w:rFonts w:cs="Aptos Serif"/>
          <w:spacing w:val="-2"/>
        </w:rPr>
        <w:t xml:space="preserve"> </w:t>
      </w:r>
      <w:r w:rsidRPr="7D114B59">
        <w:rPr>
          <w:rFonts w:cs="Aptos Serif"/>
        </w:rPr>
        <w:t>works</w:t>
      </w:r>
      <w:r w:rsidRPr="7D114B59">
        <w:rPr>
          <w:rFonts w:cs="Aptos Serif"/>
          <w:spacing w:val="-1"/>
        </w:rPr>
        <w:t xml:space="preserve"> </w:t>
      </w:r>
      <w:r w:rsidRPr="7D114B59">
        <w:rPr>
          <w:rFonts w:cs="Aptos Serif"/>
        </w:rPr>
        <w:t>to</w:t>
      </w:r>
      <w:r w:rsidRPr="7D114B59">
        <w:rPr>
          <w:rFonts w:cs="Aptos Serif"/>
          <w:spacing w:val="-2"/>
        </w:rPr>
        <w:t xml:space="preserve"> </w:t>
      </w:r>
      <w:r w:rsidRPr="7D114B59">
        <w:rPr>
          <w:rFonts w:cs="Aptos Serif"/>
        </w:rPr>
        <w:t>reposition</w:t>
      </w:r>
      <w:r w:rsidRPr="7D114B59">
        <w:rPr>
          <w:rFonts w:cs="Aptos Serif"/>
          <w:spacing w:val="-4"/>
        </w:rPr>
        <w:t xml:space="preserve"> </w:t>
      </w:r>
      <w:r w:rsidRPr="7D114B59">
        <w:rPr>
          <w:rFonts w:cs="Aptos Serif"/>
        </w:rPr>
        <w:t>part</w:t>
      </w:r>
      <w:r w:rsidRPr="7D114B59">
        <w:rPr>
          <w:rFonts w:cs="Aptos Serif"/>
          <w:spacing w:val="-4"/>
        </w:rPr>
        <w:t xml:space="preserve"> </w:t>
      </w:r>
      <w:r w:rsidRPr="7D114B59">
        <w:rPr>
          <w:rFonts w:cs="Aptos Serif"/>
        </w:rPr>
        <w:t>of</w:t>
      </w:r>
      <w:r w:rsidRPr="7D114B59">
        <w:rPr>
          <w:rFonts w:cs="Aptos Serif"/>
          <w:spacing w:val="-2"/>
        </w:rPr>
        <w:t xml:space="preserve"> </w:t>
      </w:r>
      <w:r w:rsidRPr="7D114B59">
        <w:rPr>
          <w:rFonts w:cs="Aptos Serif"/>
        </w:rPr>
        <w:t>the</w:t>
      </w:r>
      <w:r w:rsidRPr="7D114B59">
        <w:rPr>
          <w:rFonts w:cs="Aptos Serif"/>
          <w:spacing w:val="-3"/>
        </w:rPr>
        <w:t xml:space="preserve"> </w:t>
      </w:r>
      <w:r w:rsidRPr="7D114B59">
        <w:rPr>
          <w:rFonts w:cs="Aptos Serif"/>
        </w:rPr>
        <w:t>substation</w:t>
      </w:r>
      <w:r w:rsidRPr="7D114B59">
        <w:rPr>
          <w:rFonts w:cs="Aptos Serif"/>
          <w:spacing w:val="-1"/>
        </w:rPr>
        <w:t xml:space="preserve"> </w:t>
      </w:r>
      <w:r w:rsidRPr="7D114B59">
        <w:rPr>
          <w:rFonts w:cs="Aptos Serif"/>
        </w:rPr>
        <w:t xml:space="preserve">drainage </w:t>
      </w:r>
      <w:r w:rsidRPr="7D114B59">
        <w:rPr>
          <w:rFonts w:cs="Aptos Serif"/>
          <w:spacing w:val="-2"/>
        </w:rPr>
        <w:t>network</w:t>
      </w:r>
    </w:p>
    <w:p w14:paraId="5CDC77EE" w14:textId="1E400372" w:rsidR="001D424F" w:rsidRPr="00CA6AF9" w:rsidRDefault="00D67C11" w:rsidP="7D114B59">
      <w:pPr>
        <w:tabs>
          <w:tab w:val="left" w:pos="840"/>
          <w:tab w:val="left" w:pos="841"/>
        </w:tabs>
        <w:spacing w:before="42" w:after="240" w:line="276" w:lineRule="auto"/>
        <w:ind w:left="479"/>
        <w:jc w:val="both"/>
        <w:rPr>
          <w:rFonts w:cs="Aptos Serif"/>
        </w:rPr>
      </w:pPr>
      <w:r w:rsidRPr="7D114B59">
        <w:rPr>
          <w:rFonts w:cs="Aptos Serif"/>
        </w:rPr>
        <w:t xml:space="preserve">A well aligned drainage system is important </w:t>
      </w:r>
      <w:r w:rsidR="008F390F" w:rsidRPr="7D114B59">
        <w:rPr>
          <w:rFonts w:cs="Aptos Serif"/>
        </w:rPr>
        <w:t xml:space="preserve">in protecting substation infrastructure from flooding thus ensuring the safety and integrity of substation installation </w:t>
      </w:r>
      <w:r w:rsidR="00FB7792" w:rsidRPr="7D114B59">
        <w:rPr>
          <w:rFonts w:cs="Aptos Serif"/>
        </w:rPr>
        <w:t>an important factor in sustainable power transmission.</w:t>
      </w:r>
      <w:r w:rsidR="008F390F" w:rsidRPr="7D114B59">
        <w:rPr>
          <w:rFonts w:cs="Aptos Serif"/>
        </w:rPr>
        <w:t xml:space="preserve"> </w:t>
      </w:r>
    </w:p>
    <w:p w14:paraId="1C404A9A" w14:textId="77777777" w:rsidR="00FB7792" w:rsidRPr="00CA6AF9" w:rsidRDefault="00C11E50" w:rsidP="00C648FB">
      <w:pPr>
        <w:pStyle w:val="Paragraphedeliste"/>
        <w:numPr>
          <w:ilvl w:val="0"/>
          <w:numId w:val="9"/>
        </w:numPr>
        <w:tabs>
          <w:tab w:val="left" w:pos="840"/>
          <w:tab w:val="left" w:pos="841"/>
        </w:tabs>
        <w:spacing w:before="38" w:after="0" w:line="276" w:lineRule="auto"/>
        <w:ind w:right="184"/>
        <w:jc w:val="both"/>
        <w:rPr>
          <w:rFonts w:cs="Aptos Serif"/>
        </w:rPr>
      </w:pPr>
      <w:r w:rsidRPr="7D114B59">
        <w:rPr>
          <w:rFonts w:cs="Aptos Serif"/>
        </w:rPr>
        <w:t>Installation of a 33kV cable from the newly constructed line bay to the take off point as detailed in the General Arrangement drawing</w:t>
      </w:r>
    </w:p>
    <w:p w14:paraId="154E47B4" w14:textId="4D298548" w:rsidR="00D52B08" w:rsidRPr="00CA6AF9" w:rsidRDefault="00527312" w:rsidP="00C648FB">
      <w:pPr>
        <w:pStyle w:val="Paragraphedeliste"/>
        <w:numPr>
          <w:ilvl w:val="0"/>
          <w:numId w:val="9"/>
        </w:numPr>
        <w:tabs>
          <w:tab w:val="left" w:pos="840"/>
          <w:tab w:val="left" w:pos="841"/>
        </w:tabs>
        <w:spacing w:before="8" w:after="0" w:line="276" w:lineRule="auto"/>
        <w:ind w:right="174"/>
        <w:jc w:val="both"/>
        <w:rPr>
          <w:rFonts w:cs="Aptos Serif"/>
        </w:rPr>
      </w:pPr>
      <w:r w:rsidRPr="7D114B59">
        <w:rPr>
          <w:rFonts w:cs="Aptos Serif"/>
        </w:rPr>
        <w:t>The cable will facilitate the evacuation of power to into the grid and subsequently for use by the intended users.</w:t>
      </w:r>
    </w:p>
    <w:p w14:paraId="46E2B1A1" w14:textId="64543033" w:rsidR="00D52B08" w:rsidRPr="00CA6AF9" w:rsidRDefault="00984D69" w:rsidP="7D114B59">
      <w:pPr>
        <w:spacing w:after="240" w:line="276" w:lineRule="auto"/>
        <w:jc w:val="both"/>
        <w:rPr>
          <w:rFonts w:cs="Aptos Serif"/>
          <w:spacing w:val="-2"/>
        </w:rPr>
      </w:pPr>
      <w:r w:rsidRPr="7D114B59">
        <w:rPr>
          <w:rFonts w:cs="Aptos Serif"/>
          <w:spacing w:val="-2"/>
        </w:rPr>
        <w:t>Much</w:t>
      </w:r>
      <w:r w:rsidR="00613115" w:rsidRPr="7D114B59">
        <w:rPr>
          <w:rFonts w:cs="Aptos Serif"/>
          <w:spacing w:val="-2"/>
        </w:rPr>
        <w:t xml:space="preserve"> of the </w:t>
      </w:r>
      <w:r w:rsidR="00ED72D2" w:rsidRPr="7D114B59">
        <w:rPr>
          <w:rFonts w:cs="Aptos Serif"/>
          <w:spacing w:val="-2"/>
        </w:rPr>
        <w:t>new</w:t>
      </w:r>
      <w:r w:rsidR="00613115" w:rsidRPr="7D114B59">
        <w:rPr>
          <w:rFonts w:cs="Aptos Serif"/>
          <w:spacing w:val="-2"/>
        </w:rPr>
        <w:t xml:space="preserve"> installations will be done within the </w:t>
      </w:r>
      <w:r w:rsidRPr="7D114B59">
        <w:rPr>
          <w:rFonts w:cs="Aptos Serif"/>
          <w:spacing w:val="-2"/>
        </w:rPr>
        <w:t xml:space="preserve">already acquired </w:t>
      </w:r>
      <w:r w:rsidR="00586879" w:rsidRPr="7D114B59">
        <w:rPr>
          <w:rFonts w:cs="Aptos Serif"/>
          <w:spacing w:val="-2"/>
        </w:rPr>
        <w:t xml:space="preserve">land. </w:t>
      </w:r>
      <w:r w:rsidR="00055D2D" w:rsidRPr="7D114B59">
        <w:rPr>
          <w:rFonts w:cs="Aptos Serif"/>
          <w:spacing w:val="-2"/>
        </w:rPr>
        <w:t>Only 140m</w:t>
      </w:r>
      <w:r w:rsidR="00055D2D" w:rsidRPr="7D114B59">
        <w:rPr>
          <w:rFonts w:cs="Aptos Serif"/>
          <w:spacing w:val="-2"/>
          <w:vertAlign w:val="superscript"/>
        </w:rPr>
        <w:t>2</w:t>
      </w:r>
      <w:r w:rsidR="00055D2D" w:rsidRPr="7D114B59">
        <w:rPr>
          <w:rFonts w:cs="Aptos Serif"/>
          <w:spacing w:val="-2"/>
        </w:rPr>
        <w:t xml:space="preserve"> additional land will be needed for the substation. </w:t>
      </w:r>
      <w:r w:rsidR="00586879" w:rsidRPr="7D114B59">
        <w:rPr>
          <w:rFonts w:cs="Aptos Serif"/>
          <w:spacing w:val="-2"/>
        </w:rPr>
        <w:t xml:space="preserve">The detailed design parameters </w:t>
      </w:r>
      <w:r w:rsidR="00394748" w:rsidRPr="7D114B59">
        <w:rPr>
          <w:rFonts w:cs="Aptos Serif"/>
          <w:spacing w:val="-2"/>
        </w:rPr>
        <w:t>for the substation upgrades have not been made available yet</w:t>
      </w:r>
      <w:r w:rsidR="005B7003" w:rsidRPr="7D114B59">
        <w:rPr>
          <w:rFonts w:cs="Aptos Serif"/>
          <w:spacing w:val="-2"/>
        </w:rPr>
        <w:t xml:space="preserve">. Once all the missing information is </w:t>
      </w:r>
      <w:r w:rsidR="00CC287B" w:rsidRPr="7D114B59">
        <w:rPr>
          <w:rFonts w:cs="Aptos Serif"/>
          <w:spacing w:val="-2"/>
        </w:rPr>
        <w:t xml:space="preserve">known, an initial environmental review of the proposed substation </w:t>
      </w:r>
      <w:r w:rsidR="00394748" w:rsidRPr="7D114B59">
        <w:rPr>
          <w:rFonts w:cs="Aptos Serif"/>
          <w:spacing w:val="-2"/>
        </w:rPr>
        <w:t>upgrade</w:t>
      </w:r>
      <w:r w:rsidR="00CC287B" w:rsidRPr="7D114B59">
        <w:rPr>
          <w:rFonts w:cs="Aptos Serif"/>
          <w:spacing w:val="-2"/>
        </w:rPr>
        <w:t xml:space="preserve"> activities </w:t>
      </w:r>
      <w:r w:rsidR="00394748" w:rsidRPr="7D114B59">
        <w:rPr>
          <w:rFonts w:cs="Aptos Serif"/>
          <w:spacing w:val="-2"/>
        </w:rPr>
        <w:t xml:space="preserve">will be </w:t>
      </w:r>
      <w:r w:rsidR="00CC287B" w:rsidRPr="7D114B59">
        <w:rPr>
          <w:rFonts w:cs="Aptos Serif"/>
          <w:spacing w:val="-2"/>
        </w:rPr>
        <w:t xml:space="preserve">done to ascertain the actual scope and whether </w:t>
      </w:r>
      <w:r w:rsidR="00FB3331" w:rsidRPr="7D114B59">
        <w:rPr>
          <w:rFonts w:cs="Aptos Serif"/>
          <w:spacing w:val="-2"/>
        </w:rPr>
        <w:t xml:space="preserve">the new activities will materially alter the findings, impacts and mitigation measures </w:t>
      </w:r>
      <w:r w:rsidR="00B0408D" w:rsidRPr="7D114B59">
        <w:rPr>
          <w:rFonts w:cs="Aptos Serif"/>
          <w:spacing w:val="-2"/>
        </w:rPr>
        <w:t>informed by the already approved EPB for the power</w:t>
      </w:r>
      <w:r w:rsidR="00394748" w:rsidRPr="7D114B59">
        <w:rPr>
          <w:rFonts w:cs="Aptos Serif"/>
          <w:spacing w:val="-2"/>
        </w:rPr>
        <w:t xml:space="preserve"> transmission</w:t>
      </w:r>
      <w:r w:rsidR="00B0408D" w:rsidRPr="7D114B59">
        <w:rPr>
          <w:rFonts w:cs="Aptos Serif"/>
          <w:spacing w:val="-2"/>
        </w:rPr>
        <w:t xml:space="preserve"> line. If the changes </w:t>
      </w:r>
      <w:r w:rsidR="00394748" w:rsidRPr="7D114B59">
        <w:rPr>
          <w:rFonts w:cs="Aptos Serif"/>
          <w:spacing w:val="-2"/>
        </w:rPr>
        <w:t>are</w:t>
      </w:r>
      <w:r w:rsidR="00B0408D" w:rsidRPr="7D114B59">
        <w:rPr>
          <w:rFonts w:cs="Aptos Serif"/>
          <w:spacing w:val="-2"/>
        </w:rPr>
        <w:t xml:space="preserve"> deemed material, the </w:t>
      </w:r>
      <w:r w:rsidR="009C34DB" w:rsidRPr="7D114B59">
        <w:rPr>
          <w:rFonts w:cs="Aptos Serif"/>
          <w:spacing w:val="-2"/>
        </w:rPr>
        <w:t xml:space="preserve">project sponsors will ensure that relevant studies are conducted to document the new impacts and the appropriate </w:t>
      </w:r>
      <w:r w:rsidR="006B7A27" w:rsidRPr="7D114B59">
        <w:rPr>
          <w:rFonts w:cs="Aptos Serif"/>
          <w:spacing w:val="-2"/>
        </w:rPr>
        <w:t>mitigation measures. The studies will aim to:</w:t>
      </w:r>
    </w:p>
    <w:p w14:paraId="1094B406" w14:textId="5C8D49F4" w:rsidR="006B7A27" w:rsidRPr="00CA6AF9" w:rsidRDefault="006B7A27" w:rsidP="00C648FB">
      <w:pPr>
        <w:pStyle w:val="Paragraphedeliste"/>
        <w:numPr>
          <w:ilvl w:val="0"/>
          <w:numId w:val="18"/>
        </w:numPr>
        <w:spacing w:after="0" w:line="276" w:lineRule="auto"/>
        <w:jc w:val="both"/>
        <w:rPr>
          <w:rFonts w:cs="Aptos Serif"/>
          <w:spacing w:val="-2"/>
        </w:rPr>
      </w:pPr>
      <w:r w:rsidRPr="7D114B59">
        <w:rPr>
          <w:rFonts w:cs="Aptos Serif"/>
          <w:spacing w:val="-2"/>
        </w:rPr>
        <w:t>Document biodiversit</w:t>
      </w:r>
      <w:r w:rsidR="00B407C1" w:rsidRPr="7D114B59">
        <w:rPr>
          <w:rFonts w:cs="Aptos Serif"/>
          <w:spacing w:val="-2"/>
        </w:rPr>
        <w:t xml:space="preserve">y impacts and </w:t>
      </w:r>
      <w:r w:rsidR="00AA3E9B" w:rsidRPr="7D114B59">
        <w:rPr>
          <w:rFonts w:cs="Aptos Serif"/>
          <w:spacing w:val="-2"/>
        </w:rPr>
        <w:t>propose</w:t>
      </w:r>
      <w:r w:rsidR="00394748" w:rsidRPr="7D114B59">
        <w:rPr>
          <w:rFonts w:cs="Aptos Serif"/>
          <w:spacing w:val="-2"/>
        </w:rPr>
        <w:t>d</w:t>
      </w:r>
      <w:r w:rsidR="00B407C1" w:rsidRPr="7D114B59">
        <w:rPr>
          <w:rFonts w:cs="Aptos Serif"/>
          <w:spacing w:val="-2"/>
        </w:rPr>
        <w:t xml:space="preserve"> mitigation measures</w:t>
      </w:r>
    </w:p>
    <w:p w14:paraId="0A98DFB5" w14:textId="3F8B1463" w:rsidR="00B407C1" w:rsidRPr="00CA6AF9" w:rsidRDefault="00B407C1" w:rsidP="00C648FB">
      <w:pPr>
        <w:pStyle w:val="Paragraphedeliste"/>
        <w:numPr>
          <w:ilvl w:val="0"/>
          <w:numId w:val="18"/>
        </w:numPr>
        <w:spacing w:after="0" w:line="276" w:lineRule="auto"/>
        <w:jc w:val="both"/>
        <w:rPr>
          <w:rFonts w:cs="Aptos Serif"/>
          <w:spacing w:val="-2"/>
        </w:rPr>
      </w:pPr>
      <w:r w:rsidRPr="7D114B59">
        <w:rPr>
          <w:rFonts w:cs="Aptos Serif"/>
          <w:spacing w:val="-2"/>
        </w:rPr>
        <w:t>Identify potential wastes and prescribe appropriate waste management measures</w:t>
      </w:r>
    </w:p>
    <w:p w14:paraId="7ACFFAF9" w14:textId="63DDF019" w:rsidR="00AA3E9B" w:rsidRPr="00CA6AF9" w:rsidRDefault="00B407C1" w:rsidP="00C648FB">
      <w:pPr>
        <w:pStyle w:val="Paragraphedeliste"/>
        <w:numPr>
          <w:ilvl w:val="0"/>
          <w:numId w:val="18"/>
        </w:numPr>
        <w:spacing w:after="0" w:line="276" w:lineRule="auto"/>
        <w:jc w:val="both"/>
        <w:rPr>
          <w:rFonts w:cs="Aptos Serif"/>
          <w:spacing w:val="-2"/>
        </w:rPr>
      </w:pPr>
      <w:r w:rsidRPr="7D114B59">
        <w:rPr>
          <w:rFonts w:cs="Aptos Serif"/>
          <w:spacing w:val="-2"/>
        </w:rPr>
        <w:t xml:space="preserve">Identify </w:t>
      </w:r>
      <w:r w:rsidR="00F864B1" w:rsidRPr="7D114B59">
        <w:rPr>
          <w:rFonts w:cs="Aptos Serif"/>
          <w:spacing w:val="-2"/>
        </w:rPr>
        <w:t xml:space="preserve">any new PAPs and recommend appropriate measures </w:t>
      </w:r>
      <w:r w:rsidR="00AA3E9B" w:rsidRPr="7D114B59">
        <w:rPr>
          <w:rFonts w:cs="Aptos Serif"/>
          <w:spacing w:val="-2"/>
        </w:rPr>
        <w:t>to compensate</w:t>
      </w:r>
      <w:r w:rsidR="00F864B1" w:rsidRPr="7D114B59">
        <w:rPr>
          <w:rFonts w:cs="Aptos Serif"/>
          <w:spacing w:val="-2"/>
        </w:rPr>
        <w:t xml:space="preserve"> for </w:t>
      </w:r>
      <w:r w:rsidR="00AA3E9B" w:rsidRPr="7D114B59">
        <w:rPr>
          <w:rFonts w:cs="Aptos Serif"/>
          <w:spacing w:val="-2"/>
        </w:rPr>
        <w:t xml:space="preserve">immovable assets </w:t>
      </w:r>
      <w:r w:rsidR="00AA3E9B" w:rsidRPr="7D114B59">
        <w:rPr>
          <w:rFonts w:cs="Aptos Serif"/>
          <w:spacing w:val="-2"/>
        </w:rPr>
        <w:lastRenderedPageBreak/>
        <w:t>to be lost and appropriately restore the livelihood of the PAPs</w:t>
      </w:r>
    </w:p>
    <w:p w14:paraId="5619D684" w14:textId="77777777" w:rsidR="008E28C2" w:rsidRPr="00CA6AF9" w:rsidRDefault="00AA3E9B" w:rsidP="00C648FB">
      <w:pPr>
        <w:pStyle w:val="Paragraphedeliste"/>
        <w:numPr>
          <w:ilvl w:val="0"/>
          <w:numId w:val="18"/>
        </w:numPr>
        <w:spacing w:after="0" w:line="276" w:lineRule="auto"/>
        <w:jc w:val="both"/>
        <w:rPr>
          <w:rFonts w:cs="Aptos Serif"/>
          <w:spacing w:val="-2"/>
        </w:rPr>
      </w:pPr>
      <w:r w:rsidRPr="7D114B59">
        <w:rPr>
          <w:rFonts w:cs="Aptos Serif"/>
          <w:spacing w:val="-2"/>
        </w:rPr>
        <w:t xml:space="preserve">Assess the impact of the proposed </w:t>
      </w:r>
      <w:r w:rsidR="00686851" w:rsidRPr="7D114B59">
        <w:rPr>
          <w:rFonts w:cs="Aptos Serif"/>
          <w:spacing w:val="-2"/>
        </w:rPr>
        <w:t xml:space="preserve">activities on the traffic in the area, occupational health and safety, noise levels, air quality and pollution of </w:t>
      </w:r>
      <w:r w:rsidR="008E28C2" w:rsidRPr="7D114B59">
        <w:rPr>
          <w:rFonts w:cs="Aptos Serif"/>
          <w:spacing w:val="-2"/>
        </w:rPr>
        <w:t>ground and surface water</w:t>
      </w:r>
    </w:p>
    <w:p w14:paraId="49D57D42" w14:textId="7292E16D" w:rsidR="00B407C1" w:rsidRPr="00CA6AF9" w:rsidRDefault="008E28C2" w:rsidP="00C648FB">
      <w:pPr>
        <w:pStyle w:val="Paragraphedeliste"/>
        <w:numPr>
          <w:ilvl w:val="0"/>
          <w:numId w:val="18"/>
        </w:numPr>
        <w:spacing w:after="0" w:line="276" w:lineRule="auto"/>
        <w:jc w:val="both"/>
        <w:rPr>
          <w:rFonts w:cs="Aptos Serif"/>
          <w:spacing w:val="-2"/>
        </w:rPr>
      </w:pPr>
      <w:r w:rsidRPr="7D114B59">
        <w:rPr>
          <w:rFonts w:cs="Aptos Serif"/>
          <w:spacing w:val="-2"/>
        </w:rPr>
        <w:t>Identify compliance requirements by Zambian laws and policies as well as the AfDB Operational Safegu</w:t>
      </w:r>
      <w:r w:rsidR="00001AEE" w:rsidRPr="7D114B59">
        <w:rPr>
          <w:rFonts w:cs="Aptos Serif"/>
          <w:spacing w:val="-2"/>
        </w:rPr>
        <w:t xml:space="preserve">ards and the International Finance Corporation Environmental and Social Standards and ensure that </w:t>
      </w:r>
      <w:r w:rsidR="006C3F45" w:rsidRPr="7D114B59">
        <w:rPr>
          <w:rFonts w:cs="Aptos Serif"/>
          <w:spacing w:val="-2"/>
        </w:rPr>
        <w:t>the requirements are satisfied.</w:t>
      </w:r>
      <w:r w:rsidR="00F864B1" w:rsidRPr="7D114B59">
        <w:rPr>
          <w:rFonts w:cs="Aptos Serif"/>
          <w:spacing w:val="-2"/>
        </w:rPr>
        <w:t xml:space="preserve"> </w:t>
      </w:r>
    </w:p>
    <w:p w14:paraId="7144C153" w14:textId="0107F7A8" w:rsidR="00394748" w:rsidRPr="00CA6AF9" w:rsidRDefault="008F5407" w:rsidP="7D114B59">
      <w:pPr>
        <w:spacing w:after="240" w:line="276" w:lineRule="auto"/>
        <w:jc w:val="both"/>
        <w:rPr>
          <w:rFonts w:cs="Aptos Serif"/>
          <w:spacing w:val="-2"/>
        </w:rPr>
      </w:pPr>
      <w:r w:rsidRPr="7D114B59">
        <w:rPr>
          <w:rFonts w:cs="Aptos Serif"/>
          <w:spacing w:val="-2"/>
        </w:rPr>
        <w:t xml:space="preserve">The figure below shows the additional land which wil be needed for the </w:t>
      </w:r>
      <w:r w:rsidR="00683C21" w:rsidRPr="7D114B59">
        <w:rPr>
          <w:rFonts w:cs="Aptos Serif"/>
          <w:spacing w:val="-2"/>
        </w:rPr>
        <w:t xml:space="preserve">proposed substation upgrades. </w:t>
      </w:r>
    </w:p>
    <w:p w14:paraId="78937573" w14:textId="5374393D" w:rsidR="006050D0" w:rsidRPr="00EE6E1C" w:rsidRDefault="006050D0" w:rsidP="00EE6E1C">
      <w:pPr>
        <w:spacing w:after="240" w:line="276" w:lineRule="auto"/>
        <w:rPr>
          <w:rFonts w:cs="Aptos Serif"/>
          <w:spacing w:val="-2"/>
        </w:rPr>
      </w:pPr>
      <w:r w:rsidRPr="00EE6E1C">
        <w:rPr>
          <w:rFonts w:cs="Aptos Serif"/>
          <w:noProof/>
          <w:spacing w:val="-2"/>
          <w:lang w:val="fr-FR" w:eastAsia="fr-FR"/>
        </w:rPr>
        <w:drawing>
          <wp:inline distT="0" distB="0" distL="0" distR="0" wp14:anchorId="03AF566E" wp14:editId="2B22570B">
            <wp:extent cx="5924550" cy="4188460"/>
            <wp:effectExtent l="0" t="0" r="0" b="2540"/>
            <wp:docPr id="475130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4550" cy="4188460"/>
                    </a:xfrm>
                    <a:prstGeom prst="rect">
                      <a:avLst/>
                    </a:prstGeom>
                    <a:noFill/>
                    <a:ln>
                      <a:noFill/>
                    </a:ln>
                  </pic:spPr>
                </pic:pic>
              </a:graphicData>
            </a:graphic>
          </wp:inline>
        </w:drawing>
      </w:r>
    </w:p>
    <w:p w14:paraId="4153F92A" w14:textId="3EFB9906" w:rsidR="00683C21" w:rsidRPr="00EE6E1C" w:rsidRDefault="00704FF5" w:rsidP="00704FF5">
      <w:pPr>
        <w:pStyle w:val="Lgende"/>
        <w:rPr>
          <w:rFonts w:cs="Aptos Serif"/>
          <w:spacing w:val="-2"/>
          <w:sz w:val="22"/>
          <w:szCs w:val="22"/>
        </w:rPr>
      </w:pPr>
      <w:bookmarkStart w:id="100" w:name="_Toc198973059"/>
      <w:r>
        <w:t xml:space="preserve">Figure </w:t>
      </w:r>
      <w:fldSimple w:instr=" STYLEREF 2 \s ">
        <w:r w:rsidR="00223B7B">
          <w:rPr>
            <w:noProof/>
          </w:rPr>
          <w:t>3.8</w:t>
        </w:r>
      </w:fldSimple>
      <w:r w:rsidR="00223B7B">
        <w:noBreakHyphen/>
      </w:r>
      <w:fldSimple w:instr=" SEQ Figure \* ARABIC \s 2 ">
        <w:r w:rsidR="00223B7B">
          <w:rPr>
            <w:noProof/>
          </w:rPr>
          <w:t>1</w:t>
        </w:r>
      </w:fldSimple>
      <w:r>
        <w:t xml:space="preserve">: </w:t>
      </w:r>
      <w:r w:rsidRPr="00FB526C">
        <w:t>Proposed Extension of Substation Perimeter Fence</w:t>
      </w:r>
      <w:bookmarkEnd w:id="100"/>
    </w:p>
    <w:p w14:paraId="5CDC77F1" w14:textId="59B1A469" w:rsidR="001D424F" w:rsidRPr="00EE6E1C" w:rsidRDefault="00C11E50" w:rsidP="005F187A">
      <w:pPr>
        <w:pStyle w:val="Titre4"/>
      </w:pPr>
      <w:r w:rsidRPr="00EE6E1C">
        <w:t>Clean-</w:t>
      </w:r>
      <w:r w:rsidRPr="00EE6E1C">
        <w:rPr>
          <w:spacing w:val="-5"/>
        </w:rPr>
        <w:t>up</w:t>
      </w:r>
    </w:p>
    <w:p w14:paraId="5CDC77F2" w14:textId="77777777" w:rsidR="001D424F" w:rsidRPr="00EE6E1C" w:rsidRDefault="00C11E50" w:rsidP="005F187A">
      <w:pPr>
        <w:pStyle w:val="Corpsdetexte"/>
        <w:spacing w:before="201" w:after="240" w:line="276" w:lineRule="auto"/>
        <w:ind w:right="179"/>
        <w:jc w:val="both"/>
        <w:rPr>
          <w:rFonts w:cs="Aptos Serif"/>
          <w:sz w:val="22"/>
          <w:szCs w:val="22"/>
        </w:rPr>
      </w:pPr>
      <w:r w:rsidRPr="00EE6E1C">
        <w:rPr>
          <w:rFonts w:cs="Aptos Serif"/>
          <w:sz w:val="22"/>
          <w:szCs w:val="22"/>
        </w:rPr>
        <w:t>Clean-up activities shall be on-going as construction progresses and shall involve the removal of all waste materials from</w:t>
      </w:r>
      <w:r w:rsidRPr="00EE6E1C">
        <w:rPr>
          <w:rFonts w:cs="Aptos Serif"/>
          <w:spacing w:val="-1"/>
          <w:sz w:val="22"/>
          <w:szCs w:val="22"/>
        </w:rPr>
        <w:t xml:space="preserve"> </w:t>
      </w:r>
      <w:r w:rsidRPr="00EE6E1C">
        <w:rPr>
          <w:rFonts w:cs="Aptos Serif"/>
          <w:sz w:val="22"/>
          <w:szCs w:val="22"/>
        </w:rPr>
        <w:t>the construction site, and installation of</w:t>
      </w:r>
      <w:r w:rsidRPr="00EE6E1C">
        <w:rPr>
          <w:rFonts w:cs="Aptos Serif"/>
          <w:spacing w:val="-1"/>
          <w:sz w:val="22"/>
          <w:szCs w:val="22"/>
        </w:rPr>
        <w:t xml:space="preserve"> </w:t>
      </w:r>
      <w:r w:rsidRPr="00EE6E1C">
        <w:rPr>
          <w:rFonts w:cs="Aptos Serif"/>
          <w:sz w:val="22"/>
          <w:szCs w:val="22"/>
        </w:rPr>
        <w:t>erosion control</w:t>
      </w:r>
      <w:r w:rsidRPr="00EE6E1C">
        <w:rPr>
          <w:rFonts w:cs="Aptos Serif"/>
          <w:spacing w:val="-1"/>
          <w:sz w:val="22"/>
          <w:szCs w:val="22"/>
        </w:rPr>
        <w:t xml:space="preserve"> </w:t>
      </w:r>
      <w:r w:rsidRPr="00EE6E1C">
        <w:rPr>
          <w:rFonts w:cs="Aptos Serif"/>
          <w:sz w:val="22"/>
          <w:szCs w:val="22"/>
        </w:rPr>
        <w:t>and stabilization techniques, where required.</w:t>
      </w:r>
    </w:p>
    <w:p w14:paraId="5CDC77F3" w14:textId="100CC5E9" w:rsidR="001D424F" w:rsidRPr="00EE6E1C" w:rsidRDefault="00C11E50" w:rsidP="005F187A">
      <w:pPr>
        <w:pStyle w:val="Titre4"/>
      </w:pPr>
      <w:r w:rsidRPr="00EE6E1C">
        <w:t>Re-vegetation</w:t>
      </w:r>
    </w:p>
    <w:p w14:paraId="5CDC77F4" w14:textId="77777777" w:rsidR="001D424F" w:rsidRPr="00EE6E1C" w:rsidRDefault="00C11E50" w:rsidP="005F187A">
      <w:pPr>
        <w:pStyle w:val="Corpsdetexte"/>
        <w:spacing w:before="200" w:after="240" w:line="276" w:lineRule="auto"/>
        <w:ind w:right="178"/>
        <w:jc w:val="both"/>
        <w:rPr>
          <w:rFonts w:cs="Aptos Serif"/>
          <w:sz w:val="22"/>
          <w:szCs w:val="22"/>
        </w:rPr>
      </w:pPr>
      <w:r w:rsidRPr="00EE6E1C">
        <w:rPr>
          <w:rFonts w:cs="Aptos Serif"/>
          <w:sz w:val="22"/>
          <w:szCs w:val="22"/>
        </w:rPr>
        <w:t>The wayleave will be allowed to naturally re-vegetate under the vegetation control program. An active re-vegetation program shall be implemented in erodible areas (i.e. road crossings, watercourse crossings).</w:t>
      </w:r>
    </w:p>
    <w:p w14:paraId="5CDC77F5" w14:textId="77777777" w:rsidR="001D424F" w:rsidRPr="00EE6E1C" w:rsidRDefault="00C11E50" w:rsidP="005F187A">
      <w:pPr>
        <w:pStyle w:val="Titre4"/>
      </w:pPr>
      <w:bookmarkStart w:id="101" w:name="_bookmark40"/>
      <w:bookmarkEnd w:id="101"/>
      <w:r w:rsidRPr="00EE6E1C">
        <w:t>Operation</w:t>
      </w:r>
      <w:r w:rsidRPr="00EE6E1C">
        <w:rPr>
          <w:spacing w:val="-4"/>
        </w:rPr>
        <w:t xml:space="preserve"> </w:t>
      </w:r>
      <w:r w:rsidRPr="00EE6E1C">
        <w:rPr>
          <w:spacing w:val="-2"/>
        </w:rPr>
        <w:t>Phase</w:t>
      </w:r>
    </w:p>
    <w:p w14:paraId="5CDC77F8" w14:textId="42D5E6E6" w:rsidR="001D424F" w:rsidRPr="00EE6E1C" w:rsidRDefault="00C11E50" w:rsidP="005F187A">
      <w:pPr>
        <w:pStyle w:val="Corpsdetexte"/>
        <w:spacing w:after="240" w:line="276" w:lineRule="auto"/>
        <w:ind w:right="174"/>
        <w:jc w:val="both"/>
        <w:rPr>
          <w:rFonts w:cs="Aptos Serif"/>
          <w:sz w:val="22"/>
          <w:szCs w:val="22"/>
        </w:rPr>
      </w:pP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proposed</w:t>
      </w:r>
      <w:r w:rsidRPr="00EE6E1C">
        <w:rPr>
          <w:rFonts w:cs="Aptos Serif"/>
          <w:spacing w:val="-15"/>
          <w:sz w:val="22"/>
          <w:szCs w:val="22"/>
        </w:rPr>
        <w:t xml:space="preserve"> </w:t>
      </w:r>
      <w:r w:rsidRPr="00EE6E1C">
        <w:rPr>
          <w:rFonts w:cs="Aptos Serif"/>
          <w:sz w:val="22"/>
          <w:szCs w:val="22"/>
        </w:rPr>
        <w:t>power</w:t>
      </w:r>
      <w:r w:rsidRPr="00EE6E1C">
        <w:rPr>
          <w:rFonts w:cs="Aptos Serif"/>
          <w:spacing w:val="-15"/>
          <w:sz w:val="22"/>
          <w:szCs w:val="22"/>
        </w:rPr>
        <w:t xml:space="preserve"> </w:t>
      </w:r>
      <w:r w:rsidRPr="00EE6E1C">
        <w:rPr>
          <w:rFonts w:cs="Aptos Serif"/>
          <w:sz w:val="22"/>
          <w:szCs w:val="22"/>
        </w:rPr>
        <w:t>lines</w:t>
      </w:r>
      <w:r w:rsidRPr="00EE6E1C">
        <w:rPr>
          <w:rFonts w:cs="Aptos Serif"/>
          <w:spacing w:val="-15"/>
          <w:sz w:val="22"/>
          <w:szCs w:val="22"/>
        </w:rPr>
        <w:t xml:space="preserve"> </w:t>
      </w:r>
      <w:r w:rsidRPr="00EE6E1C">
        <w:rPr>
          <w:rFonts w:cs="Aptos Serif"/>
          <w:sz w:val="22"/>
          <w:szCs w:val="22"/>
        </w:rPr>
        <w:t>will</w:t>
      </w:r>
      <w:r w:rsidRPr="00EE6E1C">
        <w:rPr>
          <w:rFonts w:cs="Aptos Serif"/>
          <w:spacing w:val="-15"/>
          <w:sz w:val="22"/>
          <w:szCs w:val="22"/>
        </w:rPr>
        <w:t xml:space="preserve"> </w:t>
      </w:r>
      <w:r w:rsidRPr="00EE6E1C">
        <w:rPr>
          <w:rFonts w:cs="Aptos Serif"/>
          <w:sz w:val="22"/>
          <w:szCs w:val="22"/>
        </w:rPr>
        <w:t>be</w:t>
      </w:r>
      <w:r w:rsidRPr="00EE6E1C">
        <w:rPr>
          <w:rFonts w:cs="Aptos Serif"/>
          <w:spacing w:val="-15"/>
          <w:sz w:val="22"/>
          <w:szCs w:val="22"/>
        </w:rPr>
        <w:t xml:space="preserve"> </w:t>
      </w:r>
      <w:r w:rsidRPr="00EE6E1C">
        <w:rPr>
          <w:rFonts w:cs="Aptos Serif"/>
          <w:sz w:val="22"/>
          <w:szCs w:val="22"/>
        </w:rPr>
        <w:t>operated</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maintained</w:t>
      </w:r>
      <w:r w:rsidRPr="00EE6E1C">
        <w:rPr>
          <w:rFonts w:cs="Aptos Serif"/>
          <w:spacing w:val="-15"/>
          <w:sz w:val="22"/>
          <w:szCs w:val="22"/>
        </w:rPr>
        <w:t xml:space="preserve"> </w:t>
      </w:r>
      <w:r w:rsidRPr="00EE6E1C">
        <w:rPr>
          <w:rFonts w:cs="Aptos Serif"/>
          <w:sz w:val="22"/>
          <w:szCs w:val="22"/>
        </w:rPr>
        <w:t>by</w:t>
      </w:r>
      <w:r w:rsidRPr="00EE6E1C">
        <w:rPr>
          <w:rFonts w:cs="Aptos Serif"/>
          <w:spacing w:val="-15"/>
          <w:sz w:val="22"/>
          <w:szCs w:val="22"/>
        </w:rPr>
        <w:t xml:space="preserve"> </w:t>
      </w:r>
      <w:r w:rsidRPr="00EE6E1C">
        <w:rPr>
          <w:rFonts w:cs="Aptos Serif"/>
          <w:sz w:val="22"/>
          <w:szCs w:val="22"/>
        </w:rPr>
        <w:t>ZESCO</w:t>
      </w:r>
      <w:r w:rsidRPr="00EE6E1C">
        <w:rPr>
          <w:rFonts w:cs="Aptos Serif"/>
          <w:spacing w:val="-15"/>
          <w:sz w:val="22"/>
          <w:szCs w:val="22"/>
        </w:rPr>
        <w:t xml:space="preserve"> </w:t>
      </w:r>
      <w:r w:rsidRPr="00EE6E1C">
        <w:rPr>
          <w:rFonts w:cs="Aptos Serif"/>
          <w:sz w:val="22"/>
          <w:szCs w:val="22"/>
        </w:rPr>
        <w:t>in</w:t>
      </w:r>
      <w:r w:rsidRPr="00EE6E1C">
        <w:rPr>
          <w:rFonts w:cs="Aptos Serif"/>
          <w:spacing w:val="-15"/>
          <w:sz w:val="22"/>
          <w:szCs w:val="22"/>
        </w:rPr>
        <w:t xml:space="preserve"> </w:t>
      </w:r>
      <w:r w:rsidRPr="00EE6E1C">
        <w:rPr>
          <w:rFonts w:cs="Aptos Serif"/>
          <w:sz w:val="22"/>
          <w:szCs w:val="22"/>
        </w:rPr>
        <w:t>accordance</w:t>
      </w:r>
      <w:r w:rsidRPr="00EE6E1C">
        <w:rPr>
          <w:rFonts w:cs="Aptos Serif"/>
          <w:spacing w:val="-15"/>
          <w:sz w:val="22"/>
          <w:szCs w:val="22"/>
        </w:rPr>
        <w:t xml:space="preserve"> </w:t>
      </w:r>
      <w:r w:rsidRPr="00EE6E1C">
        <w:rPr>
          <w:rFonts w:cs="Aptos Serif"/>
          <w:sz w:val="22"/>
          <w:szCs w:val="22"/>
        </w:rPr>
        <w:t>with</w:t>
      </w:r>
      <w:r w:rsidRPr="00EE6E1C">
        <w:rPr>
          <w:rFonts w:cs="Aptos Serif"/>
          <w:spacing w:val="-15"/>
          <w:sz w:val="22"/>
          <w:szCs w:val="22"/>
        </w:rPr>
        <w:t xml:space="preserve"> </w:t>
      </w:r>
      <w:r w:rsidRPr="00EE6E1C">
        <w:rPr>
          <w:rFonts w:cs="Aptos Serif"/>
          <w:sz w:val="22"/>
          <w:szCs w:val="22"/>
        </w:rPr>
        <w:t xml:space="preserve">standard </w:t>
      </w:r>
      <w:r w:rsidRPr="00EE6E1C">
        <w:rPr>
          <w:rFonts w:cs="Aptos Serif"/>
          <w:sz w:val="22"/>
          <w:szCs w:val="22"/>
        </w:rPr>
        <w:lastRenderedPageBreak/>
        <w:t>procedures designed to ensure the integrity of the power line system. Route maintenance of the</w:t>
      </w:r>
      <w:r w:rsidR="005F187A">
        <w:rPr>
          <w:rFonts w:cs="Aptos Serif"/>
          <w:sz w:val="22"/>
          <w:szCs w:val="22"/>
        </w:rPr>
        <w:t xml:space="preserve"> </w:t>
      </w:r>
      <w:r w:rsidRPr="00EE6E1C">
        <w:rPr>
          <w:rFonts w:cs="Aptos Serif"/>
          <w:sz w:val="22"/>
          <w:szCs w:val="22"/>
        </w:rPr>
        <w:t>wayleave, technical inspections and line patrols, general line performance and normal switching shall constitute the operational phase of the power lines.</w:t>
      </w:r>
    </w:p>
    <w:p w14:paraId="5CDC77F9" w14:textId="77777777" w:rsidR="001D424F" w:rsidRPr="00EE6E1C" w:rsidRDefault="00C11E50" w:rsidP="005F187A">
      <w:pPr>
        <w:pStyle w:val="Corpsdetexte"/>
        <w:spacing w:before="159" w:after="240" w:line="276" w:lineRule="auto"/>
        <w:ind w:right="172"/>
        <w:jc w:val="both"/>
        <w:rPr>
          <w:rFonts w:cs="Aptos Serif"/>
          <w:sz w:val="22"/>
          <w:szCs w:val="22"/>
        </w:rPr>
      </w:pP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vegetation</w:t>
      </w:r>
      <w:r w:rsidRPr="00EE6E1C">
        <w:rPr>
          <w:rFonts w:cs="Aptos Serif"/>
          <w:spacing w:val="-9"/>
          <w:sz w:val="22"/>
          <w:szCs w:val="22"/>
        </w:rPr>
        <w:t xml:space="preserve"> </w:t>
      </w:r>
      <w:r w:rsidRPr="00EE6E1C">
        <w:rPr>
          <w:rFonts w:cs="Aptos Serif"/>
          <w:sz w:val="22"/>
          <w:szCs w:val="22"/>
        </w:rPr>
        <w:t>along</w:t>
      </w:r>
      <w:r w:rsidRPr="00EE6E1C">
        <w:rPr>
          <w:rFonts w:cs="Aptos Serif"/>
          <w:spacing w:val="-8"/>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wayleave</w:t>
      </w:r>
      <w:r w:rsidRPr="00EE6E1C">
        <w:rPr>
          <w:rFonts w:cs="Aptos Serif"/>
          <w:spacing w:val="-8"/>
          <w:sz w:val="22"/>
          <w:szCs w:val="22"/>
        </w:rPr>
        <w:t xml:space="preserve"> </w:t>
      </w:r>
      <w:r w:rsidRPr="00EE6E1C">
        <w:rPr>
          <w:rFonts w:cs="Aptos Serif"/>
          <w:sz w:val="22"/>
          <w:szCs w:val="22"/>
        </w:rPr>
        <w:t>will</w:t>
      </w:r>
      <w:r w:rsidRPr="00EE6E1C">
        <w:rPr>
          <w:rFonts w:cs="Aptos Serif"/>
          <w:spacing w:val="-8"/>
          <w:sz w:val="22"/>
          <w:szCs w:val="22"/>
        </w:rPr>
        <w:t xml:space="preserve"> </w:t>
      </w:r>
      <w:r w:rsidRPr="00EE6E1C">
        <w:rPr>
          <w:rFonts w:cs="Aptos Serif"/>
          <w:sz w:val="22"/>
          <w:szCs w:val="22"/>
        </w:rPr>
        <w:t>be</w:t>
      </w:r>
      <w:r w:rsidRPr="00EE6E1C">
        <w:rPr>
          <w:rFonts w:cs="Aptos Serif"/>
          <w:spacing w:val="-8"/>
          <w:sz w:val="22"/>
          <w:szCs w:val="22"/>
        </w:rPr>
        <w:t xml:space="preserve"> </w:t>
      </w:r>
      <w:r w:rsidRPr="00EE6E1C">
        <w:rPr>
          <w:rFonts w:cs="Aptos Serif"/>
          <w:sz w:val="22"/>
          <w:szCs w:val="22"/>
        </w:rPr>
        <w:t>controlled</w:t>
      </w:r>
      <w:r w:rsidRPr="00EE6E1C">
        <w:rPr>
          <w:rFonts w:cs="Aptos Serif"/>
          <w:spacing w:val="-9"/>
          <w:sz w:val="22"/>
          <w:szCs w:val="22"/>
        </w:rPr>
        <w:t xml:space="preserve"> </w:t>
      </w:r>
      <w:r w:rsidRPr="00EE6E1C">
        <w:rPr>
          <w:rFonts w:cs="Aptos Serif"/>
          <w:sz w:val="22"/>
          <w:szCs w:val="22"/>
        </w:rPr>
        <w:t>to</w:t>
      </w:r>
      <w:r w:rsidRPr="00EE6E1C">
        <w:rPr>
          <w:rFonts w:cs="Aptos Serif"/>
          <w:spacing w:val="-9"/>
          <w:sz w:val="22"/>
          <w:szCs w:val="22"/>
        </w:rPr>
        <w:t xml:space="preserve"> </w:t>
      </w:r>
      <w:r w:rsidRPr="00EE6E1C">
        <w:rPr>
          <w:rFonts w:cs="Aptos Serif"/>
          <w:sz w:val="22"/>
          <w:szCs w:val="22"/>
        </w:rPr>
        <w:t>minimize</w:t>
      </w:r>
      <w:r w:rsidRPr="00EE6E1C">
        <w:rPr>
          <w:rFonts w:cs="Aptos Serif"/>
          <w:spacing w:val="-8"/>
          <w:sz w:val="22"/>
          <w:szCs w:val="22"/>
        </w:rPr>
        <w:t xml:space="preserve"> </w:t>
      </w:r>
      <w:r w:rsidRPr="00EE6E1C">
        <w:rPr>
          <w:rFonts w:cs="Aptos Serif"/>
          <w:sz w:val="22"/>
          <w:szCs w:val="22"/>
        </w:rPr>
        <w:t>conducting</w:t>
      </w:r>
      <w:r w:rsidRPr="00EE6E1C">
        <w:rPr>
          <w:rFonts w:cs="Aptos Serif"/>
          <w:spacing w:val="-6"/>
          <w:sz w:val="22"/>
          <w:szCs w:val="22"/>
        </w:rPr>
        <w:t xml:space="preserve"> </w:t>
      </w:r>
      <w:r w:rsidRPr="00EE6E1C">
        <w:rPr>
          <w:rFonts w:cs="Aptos Serif"/>
          <w:sz w:val="22"/>
          <w:szCs w:val="22"/>
        </w:rPr>
        <w:t>power</w:t>
      </w:r>
      <w:r w:rsidRPr="00EE6E1C">
        <w:rPr>
          <w:rFonts w:cs="Aptos Serif"/>
          <w:spacing w:val="-8"/>
          <w:sz w:val="22"/>
          <w:szCs w:val="22"/>
        </w:rPr>
        <w:t xml:space="preserve"> </w:t>
      </w:r>
      <w:r w:rsidRPr="00EE6E1C">
        <w:rPr>
          <w:rFonts w:cs="Aptos Serif"/>
          <w:sz w:val="22"/>
          <w:szCs w:val="22"/>
        </w:rPr>
        <w:t>to</w:t>
      </w:r>
      <w:r w:rsidRPr="00EE6E1C">
        <w:rPr>
          <w:rFonts w:cs="Aptos Serif"/>
          <w:spacing w:val="-9"/>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ground and ground clearances shall not to be exceeded. The Developer will use a combination of mechanical bush control and manual cutting for vegetation clearing in the wayleave prior to Transfer of the Shallow Grid Connection.</w:t>
      </w:r>
    </w:p>
    <w:p w14:paraId="5CDC77FA" w14:textId="77777777" w:rsidR="001D424F" w:rsidRPr="00EE6E1C" w:rsidRDefault="00C11E50" w:rsidP="00EB2B5F">
      <w:pPr>
        <w:pStyle w:val="Titre4"/>
      </w:pPr>
      <w:bookmarkStart w:id="102" w:name="_bookmark41"/>
      <w:bookmarkEnd w:id="102"/>
      <w:r w:rsidRPr="00EE6E1C">
        <w:t>Decommissioning</w:t>
      </w:r>
      <w:r w:rsidRPr="00EE6E1C">
        <w:rPr>
          <w:spacing w:val="13"/>
        </w:rPr>
        <w:t xml:space="preserve"> </w:t>
      </w:r>
      <w:r w:rsidRPr="00EE6E1C">
        <w:t>Phase</w:t>
      </w:r>
    </w:p>
    <w:p w14:paraId="5CDC77FB" w14:textId="77777777" w:rsidR="001D424F" w:rsidRPr="00EE6E1C" w:rsidRDefault="00C11E50" w:rsidP="00EB2B5F">
      <w:pPr>
        <w:pStyle w:val="Corpsdetexte"/>
        <w:spacing w:after="240" w:line="276" w:lineRule="auto"/>
        <w:ind w:right="174"/>
        <w:jc w:val="both"/>
        <w:rPr>
          <w:rFonts w:cs="Aptos Serif"/>
          <w:sz w:val="22"/>
          <w:szCs w:val="22"/>
        </w:rPr>
      </w:pPr>
      <w:r w:rsidRPr="00EE6E1C">
        <w:rPr>
          <w:rFonts w:cs="Aptos Serif"/>
          <w:sz w:val="22"/>
          <w:szCs w:val="22"/>
        </w:rPr>
        <w:t>Transmission line infrastructures are usually not decommissioned as they may be turned into a common carrier if need be. However, decommission of the transmission line described herein, may arise once the power generation at GaS and GaN completely stops. This may then entail dismantling of steel monopoles and transporting them to ZESCO’s facilities for storage.</w:t>
      </w:r>
    </w:p>
    <w:p w14:paraId="5CDC77FC" w14:textId="77777777" w:rsidR="001D424F" w:rsidRPr="00EE6E1C" w:rsidRDefault="00C11E50" w:rsidP="00EB2B5F">
      <w:pPr>
        <w:pStyle w:val="Titre4"/>
      </w:pPr>
      <w:bookmarkStart w:id="103" w:name="_bookmark42"/>
      <w:bookmarkEnd w:id="103"/>
      <w:r w:rsidRPr="00EE6E1C">
        <w:t>Schedule</w:t>
      </w:r>
      <w:r w:rsidRPr="00EE6E1C">
        <w:rPr>
          <w:spacing w:val="-5"/>
        </w:rPr>
        <w:t xml:space="preserve"> </w:t>
      </w:r>
      <w:r w:rsidRPr="00EE6E1C">
        <w:t>and</w:t>
      </w:r>
      <w:r w:rsidRPr="00EE6E1C">
        <w:rPr>
          <w:spacing w:val="-4"/>
        </w:rPr>
        <w:t xml:space="preserve"> </w:t>
      </w:r>
      <w:r w:rsidRPr="00EE6E1C">
        <w:t>Lifetime</w:t>
      </w:r>
      <w:r w:rsidRPr="00EE6E1C">
        <w:rPr>
          <w:spacing w:val="-1"/>
        </w:rPr>
        <w:t xml:space="preserve"> </w:t>
      </w:r>
      <w:r w:rsidRPr="00EE6E1C">
        <w:t>of</w:t>
      </w:r>
      <w:r w:rsidRPr="00EE6E1C">
        <w:rPr>
          <w:spacing w:val="-5"/>
        </w:rPr>
        <w:t xml:space="preserve"> </w:t>
      </w:r>
      <w:r w:rsidRPr="00EE6E1C">
        <w:t>the</w:t>
      </w:r>
      <w:r w:rsidRPr="00EE6E1C">
        <w:rPr>
          <w:spacing w:val="-3"/>
        </w:rPr>
        <w:t xml:space="preserve"> </w:t>
      </w:r>
      <w:r w:rsidRPr="00EE6E1C">
        <w:rPr>
          <w:spacing w:val="-2"/>
        </w:rPr>
        <w:t>Project</w:t>
      </w:r>
    </w:p>
    <w:p w14:paraId="5CDC77FD" w14:textId="77777777" w:rsidR="001D424F" w:rsidRPr="00EE6E1C" w:rsidRDefault="00C11E50" w:rsidP="00EB2B5F">
      <w:pPr>
        <w:pStyle w:val="Corpsdetexte"/>
        <w:spacing w:after="240" w:line="276" w:lineRule="auto"/>
        <w:ind w:right="174"/>
        <w:jc w:val="both"/>
        <w:rPr>
          <w:rFonts w:cs="Aptos Serif"/>
          <w:sz w:val="22"/>
          <w:szCs w:val="22"/>
        </w:rPr>
      </w:pPr>
      <w:r w:rsidRPr="00EE6E1C">
        <w:rPr>
          <w:rFonts w:cs="Aptos Serif"/>
          <w:sz w:val="22"/>
          <w:szCs w:val="22"/>
        </w:rPr>
        <w:t>The project is expected to be implemented over a period of approximately 10 months, commencing in January 2025</w:t>
      </w:r>
    </w:p>
    <w:p w14:paraId="5CDC77FE" w14:textId="14BC5ADE" w:rsidR="001D424F" w:rsidRPr="00EE6E1C" w:rsidRDefault="009B52C3" w:rsidP="009B52C3">
      <w:pPr>
        <w:pStyle w:val="Lgende"/>
        <w:rPr>
          <w:rFonts w:cs="Aptos Serif"/>
          <w:b/>
          <w:sz w:val="22"/>
          <w:szCs w:val="22"/>
        </w:rPr>
      </w:pPr>
      <w:bookmarkStart w:id="104" w:name="_Toc198973060"/>
      <w:r>
        <w:t xml:space="preserve">Figure </w:t>
      </w:r>
      <w:fldSimple w:instr=" STYLEREF 2 \s ">
        <w:r w:rsidR="00223B7B">
          <w:rPr>
            <w:noProof/>
          </w:rPr>
          <w:t>3.8</w:t>
        </w:r>
      </w:fldSimple>
      <w:r w:rsidR="00223B7B">
        <w:noBreakHyphen/>
      </w:r>
      <w:fldSimple w:instr=" SEQ Figure \* ARABIC \s 2 ">
        <w:r w:rsidR="00223B7B">
          <w:rPr>
            <w:noProof/>
          </w:rPr>
          <w:t>2</w:t>
        </w:r>
      </w:fldSimple>
      <w:r>
        <w:t xml:space="preserve">: </w:t>
      </w:r>
      <w:r w:rsidRPr="00046A29">
        <w:t>Proposed Project Schedule for the Power Transmission Line</w:t>
      </w:r>
      <w:bookmarkEnd w:id="104"/>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6482"/>
        <w:gridCol w:w="1352"/>
      </w:tblGrid>
      <w:tr w:rsidR="001D424F" w:rsidRPr="009B52C3" w14:paraId="5CDC7802" w14:textId="77777777" w:rsidTr="00C648FB">
        <w:trPr>
          <w:trHeight w:val="676"/>
          <w:tblHeader/>
        </w:trPr>
        <w:tc>
          <w:tcPr>
            <w:tcW w:w="1260" w:type="dxa"/>
            <w:shd w:val="clear" w:color="auto" w:fill="9EF1F6"/>
          </w:tcPr>
          <w:p w14:paraId="5CDC77FF" w14:textId="77777777" w:rsidR="001D424F" w:rsidRPr="009B52C3" w:rsidRDefault="00C11E50" w:rsidP="009B52C3">
            <w:pPr>
              <w:spacing w:after="0"/>
            </w:pPr>
            <w:r w:rsidRPr="009B52C3">
              <w:t>Project Phase</w:t>
            </w:r>
          </w:p>
        </w:tc>
        <w:tc>
          <w:tcPr>
            <w:tcW w:w="6482" w:type="dxa"/>
            <w:shd w:val="clear" w:color="auto" w:fill="9EF1F6"/>
          </w:tcPr>
          <w:p w14:paraId="5CDC7800" w14:textId="77777777" w:rsidR="001D424F" w:rsidRPr="009B52C3" w:rsidRDefault="00C11E50" w:rsidP="009B52C3">
            <w:pPr>
              <w:spacing w:after="0"/>
            </w:pPr>
            <w:r w:rsidRPr="009B52C3">
              <w:t>Activity</w:t>
            </w:r>
          </w:p>
        </w:tc>
        <w:tc>
          <w:tcPr>
            <w:tcW w:w="1352" w:type="dxa"/>
            <w:shd w:val="clear" w:color="auto" w:fill="9EF1F6"/>
          </w:tcPr>
          <w:p w14:paraId="5CDC7801" w14:textId="77777777" w:rsidR="001D424F" w:rsidRPr="009B52C3" w:rsidRDefault="00C11E50" w:rsidP="009B52C3">
            <w:pPr>
              <w:spacing w:after="0"/>
            </w:pPr>
            <w:r w:rsidRPr="009B52C3">
              <w:t>Duration</w:t>
            </w:r>
          </w:p>
        </w:tc>
      </w:tr>
      <w:tr w:rsidR="001D424F" w:rsidRPr="009B52C3" w14:paraId="5CDC7806" w14:textId="77777777">
        <w:trPr>
          <w:trHeight w:val="419"/>
        </w:trPr>
        <w:tc>
          <w:tcPr>
            <w:tcW w:w="1260" w:type="dxa"/>
            <w:vMerge w:val="restart"/>
          </w:tcPr>
          <w:p w14:paraId="5CDC7803" w14:textId="77777777" w:rsidR="001D424F" w:rsidRPr="009B52C3" w:rsidRDefault="00C11E50" w:rsidP="009B52C3">
            <w:pPr>
              <w:spacing w:after="0"/>
            </w:pPr>
            <w:r w:rsidRPr="009B52C3">
              <w:t>Construction</w:t>
            </w:r>
          </w:p>
        </w:tc>
        <w:tc>
          <w:tcPr>
            <w:tcW w:w="6482" w:type="dxa"/>
          </w:tcPr>
          <w:p w14:paraId="5CDC7804" w14:textId="77777777" w:rsidR="001D424F" w:rsidRPr="009B52C3" w:rsidRDefault="00C11E50" w:rsidP="009B52C3">
            <w:pPr>
              <w:spacing w:after="0"/>
            </w:pPr>
            <w:r w:rsidRPr="009B52C3">
              <w:t>Line survey</w:t>
            </w:r>
          </w:p>
        </w:tc>
        <w:tc>
          <w:tcPr>
            <w:tcW w:w="1352" w:type="dxa"/>
          </w:tcPr>
          <w:p w14:paraId="5CDC7805" w14:textId="77777777" w:rsidR="001D424F" w:rsidRPr="009B52C3" w:rsidRDefault="00C11E50" w:rsidP="009B52C3">
            <w:pPr>
              <w:spacing w:after="0"/>
            </w:pPr>
            <w:r w:rsidRPr="009B52C3">
              <w:t>1 month</w:t>
            </w:r>
          </w:p>
        </w:tc>
      </w:tr>
      <w:tr w:rsidR="001D424F" w:rsidRPr="009B52C3" w14:paraId="5CDC780A" w14:textId="77777777">
        <w:trPr>
          <w:trHeight w:val="419"/>
        </w:trPr>
        <w:tc>
          <w:tcPr>
            <w:tcW w:w="1260" w:type="dxa"/>
            <w:vMerge/>
            <w:tcBorders>
              <w:top w:val="nil"/>
            </w:tcBorders>
          </w:tcPr>
          <w:p w14:paraId="5CDC7807" w14:textId="77777777" w:rsidR="001D424F" w:rsidRPr="009B52C3" w:rsidRDefault="001D424F" w:rsidP="009B52C3">
            <w:pPr>
              <w:spacing w:after="0"/>
            </w:pPr>
          </w:p>
        </w:tc>
        <w:tc>
          <w:tcPr>
            <w:tcW w:w="6482" w:type="dxa"/>
          </w:tcPr>
          <w:p w14:paraId="5CDC7808" w14:textId="77777777" w:rsidR="001D424F" w:rsidRPr="009B52C3" w:rsidRDefault="00C11E50" w:rsidP="009B52C3">
            <w:pPr>
              <w:spacing w:after="0"/>
            </w:pPr>
            <w:r w:rsidRPr="009B52C3">
              <w:t>Profiling</w:t>
            </w:r>
          </w:p>
        </w:tc>
        <w:tc>
          <w:tcPr>
            <w:tcW w:w="1352" w:type="dxa"/>
          </w:tcPr>
          <w:p w14:paraId="5CDC7809" w14:textId="77777777" w:rsidR="001D424F" w:rsidRPr="009B52C3" w:rsidRDefault="00C11E50" w:rsidP="009B52C3">
            <w:pPr>
              <w:spacing w:after="0"/>
            </w:pPr>
            <w:r w:rsidRPr="009B52C3">
              <w:t>1 month</w:t>
            </w:r>
          </w:p>
        </w:tc>
      </w:tr>
      <w:tr w:rsidR="001D424F" w:rsidRPr="009B52C3" w14:paraId="5CDC780E" w14:textId="77777777">
        <w:trPr>
          <w:trHeight w:val="417"/>
        </w:trPr>
        <w:tc>
          <w:tcPr>
            <w:tcW w:w="1260" w:type="dxa"/>
            <w:vMerge/>
            <w:tcBorders>
              <w:top w:val="nil"/>
            </w:tcBorders>
          </w:tcPr>
          <w:p w14:paraId="5CDC780B" w14:textId="77777777" w:rsidR="001D424F" w:rsidRPr="009B52C3" w:rsidRDefault="001D424F" w:rsidP="009B52C3">
            <w:pPr>
              <w:spacing w:after="0"/>
            </w:pPr>
          </w:p>
        </w:tc>
        <w:tc>
          <w:tcPr>
            <w:tcW w:w="6482" w:type="dxa"/>
          </w:tcPr>
          <w:p w14:paraId="5CDC780C" w14:textId="77777777" w:rsidR="001D424F" w:rsidRPr="009B52C3" w:rsidRDefault="00C11E50" w:rsidP="009B52C3">
            <w:pPr>
              <w:spacing w:after="0"/>
            </w:pPr>
            <w:r w:rsidRPr="009B52C3">
              <w:t>Tower spotting</w:t>
            </w:r>
          </w:p>
        </w:tc>
        <w:tc>
          <w:tcPr>
            <w:tcW w:w="1352" w:type="dxa"/>
          </w:tcPr>
          <w:p w14:paraId="5CDC780D" w14:textId="77777777" w:rsidR="001D424F" w:rsidRPr="009B52C3" w:rsidRDefault="00C11E50" w:rsidP="009B52C3">
            <w:pPr>
              <w:spacing w:after="0"/>
            </w:pPr>
            <w:r w:rsidRPr="009B52C3">
              <w:t>1 month</w:t>
            </w:r>
          </w:p>
        </w:tc>
      </w:tr>
      <w:tr w:rsidR="001D424F" w:rsidRPr="009B52C3" w14:paraId="5CDC7812" w14:textId="77777777">
        <w:trPr>
          <w:trHeight w:val="420"/>
        </w:trPr>
        <w:tc>
          <w:tcPr>
            <w:tcW w:w="1260" w:type="dxa"/>
            <w:vMerge/>
            <w:tcBorders>
              <w:top w:val="nil"/>
            </w:tcBorders>
          </w:tcPr>
          <w:p w14:paraId="5CDC780F" w14:textId="77777777" w:rsidR="001D424F" w:rsidRPr="009B52C3" w:rsidRDefault="001D424F" w:rsidP="009B52C3">
            <w:pPr>
              <w:spacing w:after="0"/>
            </w:pPr>
          </w:p>
        </w:tc>
        <w:tc>
          <w:tcPr>
            <w:tcW w:w="6482" w:type="dxa"/>
          </w:tcPr>
          <w:p w14:paraId="5CDC7810" w14:textId="77777777" w:rsidR="001D424F" w:rsidRPr="009B52C3" w:rsidRDefault="00C11E50" w:rsidP="009B52C3">
            <w:pPr>
              <w:spacing w:after="0"/>
            </w:pPr>
            <w:r w:rsidRPr="009B52C3">
              <w:t>Land preparation (digging holes and trenches)</w:t>
            </w:r>
          </w:p>
        </w:tc>
        <w:tc>
          <w:tcPr>
            <w:tcW w:w="1352" w:type="dxa"/>
          </w:tcPr>
          <w:p w14:paraId="5CDC7811" w14:textId="77777777" w:rsidR="001D424F" w:rsidRPr="009B52C3" w:rsidRDefault="00C11E50" w:rsidP="009B52C3">
            <w:pPr>
              <w:spacing w:after="0"/>
            </w:pPr>
            <w:r w:rsidRPr="009B52C3">
              <w:t>1 month</w:t>
            </w:r>
          </w:p>
        </w:tc>
      </w:tr>
      <w:tr w:rsidR="001D424F" w:rsidRPr="009B52C3" w14:paraId="5CDC7816" w14:textId="77777777">
        <w:trPr>
          <w:trHeight w:val="419"/>
        </w:trPr>
        <w:tc>
          <w:tcPr>
            <w:tcW w:w="1260" w:type="dxa"/>
            <w:vMerge/>
            <w:tcBorders>
              <w:top w:val="nil"/>
            </w:tcBorders>
          </w:tcPr>
          <w:p w14:paraId="5CDC7813" w14:textId="77777777" w:rsidR="001D424F" w:rsidRPr="009B52C3" w:rsidRDefault="001D424F" w:rsidP="009B52C3">
            <w:pPr>
              <w:spacing w:after="0"/>
            </w:pPr>
          </w:p>
        </w:tc>
        <w:tc>
          <w:tcPr>
            <w:tcW w:w="6482" w:type="dxa"/>
          </w:tcPr>
          <w:p w14:paraId="5CDC7814" w14:textId="77777777" w:rsidR="001D424F" w:rsidRPr="009B52C3" w:rsidRDefault="00C11E50" w:rsidP="009B52C3">
            <w:pPr>
              <w:spacing w:after="0"/>
            </w:pPr>
            <w:r w:rsidRPr="009B52C3">
              <w:t>Planting poles</w:t>
            </w:r>
          </w:p>
        </w:tc>
        <w:tc>
          <w:tcPr>
            <w:tcW w:w="1352" w:type="dxa"/>
          </w:tcPr>
          <w:p w14:paraId="5CDC7815" w14:textId="77777777" w:rsidR="001D424F" w:rsidRPr="009B52C3" w:rsidRDefault="00C11E50" w:rsidP="009B52C3">
            <w:pPr>
              <w:spacing w:after="0"/>
            </w:pPr>
            <w:r w:rsidRPr="009B52C3">
              <w:t>2 weeks</w:t>
            </w:r>
          </w:p>
        </w:tc>
      </w:tr>
      <w:tr w:rsidR="001D424F" w:rsidRPr="009B52C3" w14:paraId="5CDC781A" w14:textId="77777777">
        <w:trPr>
          <w:trHeight w:val="417"/>
        </w:trPr>
        <w:tc>
          <w:tcPr>
            <w:tcW w:w="1260" w:type="dxa"/>
            <w:vMerge/>
            <w:tcBorders>
              <w:top w:val="nil"/>
            </w:tcBorders>
          </w:tcPr>
          <w:p w14:paraId="5CDC7817" w14:textId="77777777" w:rsidR="001D424F" w:rsidRPr="009B52C3" w:rsidRDefault="001D424F" w:rsidP="009B52C3">
            <w:pPr>
              <w:spacing w:after="0"/>
            </w:pPr>
          </w:p>
        </w:tc>
        <w:tc>
          <w:tcPr>
            <w:tcW w:w="6482" w:type="dxa"/>
          </w:tcPr>
          <w:p w14:paraId="5CDC7818" w14:textId="77777777" w:rsidR="001D424F" w:rsidRPr="009B52C3" w:rsidRDefault="00C11E50" w:rsidP="009B52C3">
            <w:pPr>
              <w:spacing w:after="0"/>
            </w:pPr>
            <w:r w:rsidRPr="009B52C3">
              <w:t>Dressing of poles</w:t>
            </w:r>
          </w:p>
        </w:tc>
        <w:tc>
          <w:tcPr>
            <w:tcW w:w="1352" w:type="dxa"/>
          </w:tcPr>
          <w:p w14:paraId="5CDC7819" w14:textId="77777777" w:rsidR="001D424F" w:rsidRPr="009B52C3" w:rsidRDefault="00C11E50" w:rsidP="009B52C3">
            <w:pPr>
              <w:spacing w:after="0"/>
            </w:pPr>
            <w:r w:rsidRPr="009B52C3">
              <w:t>2 weeks</w:t>
            </w:r>
          </w:p>
        </w:tc>
      </w:tr>
      <w:tr w:rsidR="001D424F" w:rsidRPr="009B52C3" w14:paraId="5CDC781E" w14:textId="77777777">
        <w:trPr>
          <w:trHeight w:val="419"/>
        </w:trPr>
        <w:tc>
          <w:tcPr>
            <w:tcW w:w="1260" w:type="dxa"/>
            <w:vMerge/>
            <w:tcBorders>
              <w:top w:val="nil"/>
            </w:tcBorders>
          </w:tcPr>
          <w:p w14:paraId="5CDC781B" w14:textId="77777777" w:rsidR="001D424F" w:rsidRPr="009B52C3" w:rsidRDefault="001D424F" w:rsidP="009B52C3">
            <w:pPr>
              <w:spacing w:after="0"/>
            </w:pPr>
          </w:p>
        </w:tc>
        <w:tc>
          <w:tcPr>
            <w:tcW w:w="6482" w:type="dxa"/>
          </w:tcPr>
          <w:p w14:paraId="5CDC781C" w14:textId="77777777" w:rsidR="001D424F" w:rsidRPr="009B52C3" w:rsidRDefault="00C11E50" w:rsidP="009B52C3">
            <w:pPr>
              <w:spacing w:after="0"/>
            </w:pPr>
            <w:r w:rsidRPr="009B52C3">
              <w:t>Stringing of conductors</w:t>
            </w:r>
          </w:p>
        </w:tc>
        <w:tc>
          <w:tcPr>
            <w:tcW w:w="1352" w:type="dxa"/>
          </w:tcPr>
          <w:p w14:paraId="5CDC781D" w14:textId="77777777" w:rsidR="001D424F" w:rsidRPr="009B52C3" w:rsidRDefault="00C11E50" w:rsidP="009B52C3">
            <w:pPr>
              <w:spacing w:after="0"/>
            </w:pPr>
            <w:r w:rsidRPr="009B52C3">
              <w:t>2 weeks</w:t>
            </w:r>
          </w:p>
        </w:tc>
      </w:tr>
      <w:tr w:rsidR="001D424F" w:rsidRPr="009B52C3" w14:paraId="5CDC7822" w14:textId="77777777">
        <w:trPr>
          <w:trHeight w:val="419"/>
        </w:trPr>
        <w:tc>
          <w:tcPr>
            <w:tcW w:w="1260" w:type="dxa"/>
            <w:vMerge/>
            <w:tcBorders>
              <w:top w:val="nil"/>
            </w:tcBorders>
          </w:tcPr>
          <w:p w14:paraId="5CDC781F" w14:textId="77777777" w:rsidR="001D424F" w:rsidRPr="009B52C3" w:rsidRDefault="001D424F" w:rsidP="009B52C3">
            <w:pPr>
              <w:spacing w:after="0"/>
            </w:pPr>
          </w:p>
        </w:tc>
        <w:tc>
          <w:tcPr>
            <w:tcW w:w="6482" w:type="dxa"/>
          </w:tcPr>
          <w:p w14:paraId="5CDC7820" w14:textId="77777777" w:rsidR="001D424F" w:rsidRPr="009B52C3" w:rsidRDefault="00C11E50" w:rsidP="009B52C3">
            <w:pPr>
              <w:spacing w:after="0"/>
            </w:pPr>
            <w:r w:rsidRPr="009B52C3">
              <w:t>Preparation works for line bays at Mwambashi and Solar PV plant</w:t>
            </w:r>
          </w:p>
        </w:tc>
        <w:tc>
          <w:tcPr>
            <w:tcW w:w="1352" w:type="dxa"/>
          </w:tcPr>
          <w:p w14:paraId="5CDC7821" w14:textId="77777777" w:rsidR="001D424F" w:rsidRPr="009B52C3" w:rsidRDefault="00C11E50" w:rsidP="009B52C3">
            <w:pPr>
              <w:spacing w:after="0"/>
            </w:pPr>
            <w:r w:rsidRPr="009B52C3">
              <w:t>2 weeks</w:t>
            </w:r>
          </w:p>
        </w:tc>
      </w:tr>
      <w:tr w:rsidR="001D424F" w:rsidRPr="009B52C3" w14:paraId="5CDC7826" w14:textId="77777777">
        <w:trPr>
          <w:trHeight w:val="417"/>
        </w:trPr>
        <w:tc>
          <w:tcPr>
            <w:tcW w:w="1260" w:type="dxa"/>
            <w:vMerge/>
            <w:tcBorders>
              <w:top w:val="nil"/>
            </w:tcBorders>
          </w:tcPr>
          <w:p w14:paraId="5CDC7823" w14:textId="77777777" w:rsidR="001D424F" w:rsidRPr="009B52C3" w:rsidRDefault="001D424F" w:rsidP="009B52C3">
            <w:pPr>
              <w:spacing w:after="0"/>
            </w:pPr>
          </w:p>
        </w:tc>
        <w:tc>
          <w:tcPr>
            <w:tcW w:w="6482" w:type="dxa"/>
          </w:tcPr>
          <w:p w14:paraId="5CDC7824" w14:textId="77777777" w:rsidR="001D424F" w:rsidRPr="009B52C3" w:rsidRDefault="00C11E50" w:rsidP="009B52C3">
            <w:pPr>
              <w:spacing w:after="0"/>
            </w:pPr>
            <w:r w:rsidRPr="009B52C3">
              <w:t>Extension of the 33kV busbar (Mwambashi Substation)</w:t>
            </w:r>
          </w:p>
        </w:tc>
        <w:tc>
          <w:tcPr>
            <w:tcW w:w="1352" w:type="dxa"/>
          </w:tcPr>
          <w:p w14:paraId="5CDC7825" w14:textId="77777777" w:rsidR="001D424F" w:rsidRPr="009B52C3" w:rsidRDefault="00C11E50" w:rsidP="009B52C3">
            <w:pPr>
              <w:spacing w:after="0"/>
            </w:pPr>
            <w:r w:rsidRPr="009B52C3">
              <w:t>2 weeks</w:t>
            </w:r>
          </w:p>
        </w:tc>
      </w:tr>
      <w:tr w:rsidR="001D424F" w:rsidRPr="009B52C3" w14:paraId="5CDC782A" w14:textId="77777777">
        <w:trPr>
          <w:trHeight w:val="678"/>
        </w:trPr>
        <w:tc>
          <w:tcPr>
            <w:tcW w:w="1260" w:type="dxa"/>
            <w:vMerge/>
            <w:tcBorders>
              <w:top w:val="nil"/>
            </w:tcBorders>
          </w:tcPr>
          <w:p w14:paraId="5CDC7827" w14:textId="77777777" w:rsidR="001D424F" w:rsidRPr="009B52C3" w:rsidRDefault="001D424F" w:rsidP="009B52C3">
            <w:pPr>
              <w:spacing w:after="0"/>
            </w:pPr>
          </w:p>
        </w:tc>
        <w:tc>
          <w:tcPr>
            <w:tcW w:w="6482" w:type="dxa"/>
          </w:tcPr>
          <w:p w14:paraId="5CDC7828" w14:textId="77777777" w:rsidR="001D424F" w:rsidRPr="009B52C3" w:rsidRDefault="00C11E50" w:rsidP="009B52C3">
            <w:pPr>
              <w:spacing w:after="0"/>
            </w:pPr>
            <w:r w:rsidRPr="009B52C3">
              <w:t>Civil works to reposition part of the substation drainage network (Mwambashi Substation)</w:t>
            </w:r>
          </w:p>
        </w:tc>
        <w:tc>
          <w:tcPr>
            <w:tcW w:w="1352" w:type="dxa"/>
          </w:tcPr>
          <w:p w14:paraId="5CDC7829" w14:textId="77777777" w:rsidR="001D424F" w:rsidRPr="009B52C3" w:rsidRDefault="00C11E50" w:rsidP="009B52C3">
            <w:pPr>
              <w:spacing w:after="0"/>
            </w:pPr>
            <w:r w:rsidRPr="009B52C3">
              <w:t>1 month</w:t>
            </w:r>
          </w:p>
        </w:tc>
      </w:tr>
      <w:tr w:rsidR="001D424F" w:rsidRPr="009B52C3" w14:paraId="5CDC782E" w14:textId="77777777">
        <w:trPr>
          <w:trHeight w:val="417"/>
        </w:trPr>
        <w:tc>
          <w:tcPr>
            <w:tcW w:w="1260" w:type="dxa"/>
            <w:vMerge/>
            <w:tcBorders>
              <w:top w:val="nil"/>
            </w:tcBorders>
          </w:tcPr>
          <w:p w14:paraId="5CDC782B" w14:textId="77777777" w:rsidR="001D424F" w:rsidRPr="009B52C3" w:rsidRDefault="001D424F" w:rsidP="009B52C3">
            <w:pPr>
              <w:spacing w:after="0"/>
            </w:pPr>
          </w:p>
        </w:tc>
        <w:tc>
          <w:tcPr>
            <w:tcW w:w="6482" w:type="dxa"/>
          </w:tcPr>
          <w:p w14:paraId="5CDC782C" w14:textId="77777777" w:rsidR="001D424F" w:rsidRPr="009B52C3" w:rsidRDefault="00C11E50" w:rsidP="009B52C3">
            <w:pPr>
              <w:spacing w:after="0"/>
            </w:pPr>
            <w:r w:rsidRPr="009B52C3">
              <w:t>Construction and equipping of a new 33kV line bay (Mwambashi Substation)</w:t>
            </w:r>
          </w:p>
        </w:tc>
        <w:tc>
          <w:tcPr>
            <w:tcW w:w="1352" w:type="dxa"/>
          </w:tcPr>
          <w:p w14:paraId="5CDC782D" w14:textId="77777777" w:rsidR="001D424F" w:rsidRPr="009B52C3" w:rsidRDefault="00C11E50" w:rsidP="009B52C3">
            <w:pPr>
              <w:spacing w:after="0"/>
            </w:pPr>
            <w:r w:rsidRPr="009B52C3">
              <w:t>2 weeks</w:t>
            </w:r>
          </w:p>
        </w:tc>
      </w:tr>
      <w:tr w:rsidR="001D424F" w:rsidRPr="009B52C3" w14:paraId="5CDC7832" w14:textId="77777777">
        <w:trPr>
          <w:trHeight w:val="678"/>
        </w:trPr>
        <w:tc>
          <w:tcPr>
            <w:tcW w:w="1260" w:type="dxa"/>
            <w:vMerge/>
            <w:tcBorders>
              <w:top w:val="nil"/>
            </w:tcBorders>
          </w:tcPr>
          <w:p w14:paraId="5CDC782F" w14:textId="77777777" w:rsidR="001D424F" w:rsidRPr="009B52C3" w:rsidRDefault="001D424F" w:rsidP="009B52C3">
            <w:pPr>
              <w:spacing w:after="0"/>
            </w:pPr>
          </w:p>
        </w:tc>
        <w:tc>
          <w:tcPr>
            <w:tcW w:w="6482" w:type="dxa"/>
          </w:tcPr>
          <w:p w14:paraId="5CDC7830" w14:textId="77777777" w:rsidR="001D424F" w:rsidRPr="009B52C3" w:rsidRDefault="00C11E50" w:rsidP="009B52C3">
            <w:pPr>
              <w:spacing w:after="0"/>
            </w:pPr>
            <w:r w:rsidRPr="009B52C3">
              <w:t>Installation of a 33kV cable from the newly constructed line (Mwambashi Substation)</w:t>
            </w:r>
          </w:p>
        </w:tc>
        <w:tc>
          <w:tcPr>
            <w:tcW w:w="1352" w:type="dxa"/>
          </w:tcPr>
          <w:p w14:paraId="5CDC7831" w14:textId="77777777" w:rsidR="001D424F" w:rsidRPr="009B52C3" w:rsidRDefault="00C11E50" w:rsidP="009B52C3">
            <w:pPr>
              <w:spacing w:after="0"/>
            </w:pPr>
            <w:r w:rsidRPr="009B52C3">
              <w:t>2 weeks</w:t>
            </w:r>
          </w:p>
        </w:tc>
      </w:tr>
      <w:tr w:rsidR="001D424F" w:rsidRPr="009B52C3" w14:paraId="5CDC7836" w14:textId="77777777">
        <w:trPr>
          <w:trHeight w:val="676"/>
        </w:trPr>
        <w:tc>
          <w:tcPr>
            <w:tcW w:w="1260" w:type="dxa"/>
            <w:vMerge/>
            <w:tcBorders>
              <w:top w:val="nil"/>
            </w:tcBorders>
          </w:tcPr>
          <w:p w14:paraId="5CDC7833" w14:textId="77777777" w:rsidR="001D424F" w:rsidRPr="009B52C3" w:rsidRDefault="001D424F" w:rsidP="009B52C3">
            <w:pPr>
              <w:spacing w:after="0"/>
            </w:pPr>
          </w:p>
        </w:tc>
        <w:tc>
          <w:tcPr>
            <w:tcW w:w="6482" w:type="dxa"/>
          </w:tcPr>
          <w:p w14:paraId="5CDC7834" w14:textId="77777777" w:rsidR="001D424F" w:rsidRPr="009B52C3" w:rsidRDefault="00C11E50" w:rsidP="009B52C3">
            <w:pPr>
              <w:spacing w:after="0"/>
            </w:pPr>
            <w:r w:rsidRPr="009B52C3">
              <w:t>Installation of protection, control, and communication panel (Mwambashi Substation)</w:t>
            </w:r>
          </w:p>
        </w:tc>
        <w:tc>
          <w:tcPr>
            <w:tcW w:w="1352" w:type="dxa"/>
          </w:tcPr>
          <w:p w14:paraId="5CDC7835" w14:textId="77777777" w:rsidR="001D424F" w:rsidRPr="009B52C3" w:rsidRDefault="00C11E50" w:rsidP="009B52C3">
            <w:pPr>
              <w:spacing w:after="0"/>
            </w:pPr>
            <w:r w:rsidRPr="009B52C3">
              <w:t>3 weeks</w:t>
            </w:r>
          </w:p>
        </w:tc>
      </w:tr>
      <w:tr w:rsidR="001D424F" w:rsidRPr="009B52C3" w14:paraId="5CDC783A" w14:textId="77777777">
        <w:trPr>
          <w:trHeight w:val="419"/>
        </w:trPr>
        <w:tc>
          <w:tcPr>
            <w:tcW w:w="1260" w:type="dxa"/>
            <w:vMerge/>
            <w:tcBorders>
              <w:top w:val="nil"/>
            </w:tcBorders>
          </w:tcPr>
          <w:p w14:paraId="5CDC7837" w14:textId="77777777" w:rsidR="001D424F" w:rsidRPr="009B52C3" w:rsidRDefault="001D424F" w:rsidP="009B52C3">
            <w:pPr>
              <w:spacing w:after="0"/>
            </w:pPr>
          </w:p>
        </w:tc>
        <w:tc>
          <w:tcPr>
            <w:tcW w:w="6482" w:type="dxa"/>
          </w:tcPr>
          <w:p w14:paraId="5CDC7838" w14:textId="77777777" w:rsidR="001D424F" w:rsidRPr="009B52C3" w:rsidRDefault="00C11E50" w:rsidP="009B52C3">
            <w:pPr>
              <w:spacing w:after="0"/>
            </w:pPr>
            <w:r w:rsidRPr="009B52C3">
              <w:t>Inspection and testing of powerline</w:t>
            </w:r>
          </w:p>
        </w:tc>
        <w:tc>
          <w:tcPr>
            <w:tcW w:w="1352" w:type="dxa"/>
          </w:tcPr>
          <w:p w14:paraId="5CDC7839" w14:textId="77777777" w:rsidR="001D424F" w:rsidRPr="009B52C3" w:rsidRDefault="00C11E50" w:rsidP="009B52C3">
            <w:pPr>
              <w:spacing w:after="0"/>
            </w:pPr>
            <w:r w:rsidRPr="009B52C3">
              <w:t>2 weeks</w:t>
            </w:r>
          </w:p>
        </w:tc>
      </w:tr>
      <w:tr w:rsidR="001D424F" w:rsidRPr="009B52C3" w14:paraId="5CDC783E" w14:textId="77777777">
        <w:trPr>
          <w:trHeight w:val="419"/>
        </w:trPr>
        <w:tc>
          <w:tcPr>
            <w:tcW w:w="1260" w:type="dxa"/>
            <w:vMerge/>
            <w:tcBorders>
              <w:top w:val="nil"/>
            </w:tcBorders>
          </w:tcPr>
          <w:p w14:paraId="5CDC783B" w14:textId="77777777" w:rsidR="001D424F" w:rsidRPr="009B52C3" w:rsidRDefault="001D424F" w:rsidP="009B52C3">
            <w:pPr>
              <w:spacing w:after="0"/>
            </w:pPr>
          </w:p>
        </w:tc>
        <w:tc>
          <w:tcPr>
            <w:tcW w:w="6482" w:type="dxa"/>
          </w:tcPr>
          <w:p w14:paraId="5CDC783C" w14:textId="77777777" w:rsidR="001D424F" w:rsidRPr="009B52C3" w:rsidRDefault="00C11E50" w:rsidP="009B52C3">
            <w:pPr>
              <w:spacing w:after="0"/>
            </w:pPr>
            <w:r w:rsidRPr="009B52C3">
              <w:t>Commissioning of powerline</w:t>
            </w:r>
          </w:p>
        </w:tc>
        <w:tc>
          <w:tcPr>
            <w:tcW w:w="1352" w:type="dxa"/>
          </w:tcPr>
          <w:p w14:paraId="5CDC783D" w14:textId="77777777" w:rsidR="001D424F" w:rsidRPr="009B52C3" w:rsidRDefault="00C11E50" w:rsidP="009B52C3">
            <w:pPr>
              <w:spacing w:after="0"/>
            </w:pPr>
            <w:r w:rsidRPr="009B52C3">
              <w:t>1 week</w:t>
            </w:r>
          </w:p>
        </w:tc>
      </w:tr>
      <w:tr w:rsidR="001D424F" w:rsidRPr="009B52C3" w14:paraId="5CDC7842" w14:textId="77777777">
        <w:trPr>
          <w:trHeight w:val="417"/>
        </w:trPr>
        <w:tc>
          <w:tcPr>
            <w:tcW w:w="1260" w:type="dxa"/>
          </w:tcPr>
          <w:p w14:paraId="5CDC783F" w14:textId="77777777" w:rsidR="001D424F" w:rsidRPr="009B52C3" w:rsidRDefault="00C11E50" w:rsidP="009B52C3">
            <w:pPr>
              <w:spacing w:after="0"/>
            </w:pPr>
            <w:r w:rsidRPr="009B52C3">
              <w:lastRenderedPageBreak/>
              <w:t>Operation</w:t>
            </w:r>
          </w:p>
        </w:tc>
        <w:tc>
          <w:tcPr>
            <w:tcW w:w="6482" w:type="dxa"/>
          </w:tcPr>
          <w:p w14:paraId="5CDC7840" w14:textId="77777777" w:rsidR="001D424F" w:rsidRPr="009B52C3" w:rsidRDefault="00C11E50" w:rsidP="009B52C3">
            <w:pPr>
              <w:spacing w:after="0"/>
            </w:pPr>
            <w:r w:rsidRPr="009B52C3">
              <w:t>Power transmission and maintenance of powerline</w:t>
            </w:r>
          </w:p>
        </w:tc>
        <w:tc>
          <w:tcPr>
            <w:tcW w:w="1352" w:type="dxa"/>
          </w:tcPr>
          <w:p w14:paraId="5CDC7841" w14:textId="77777777" w:rsidR="001D424F" w:rsidRPr="009B52C3" w:rsidRDefault="00C11E50" w:rsidP="009B52C3">
            <w:pPr>
              <w:spacing w:after="0"/>
            </w:pPr>
            <w:r w:rsidRPr="009B52C3">
              <w:t>25 years</w:t>
            </w:r>
          </w:p>
        </w:tc>
      </w:tr>
      <w:tr w:rsidR="003A2DC6" w:rsidRPr="009B52C3" w14:paraId="2C396F00" w14:textId="77777777">
        <w:trPr>
          <w:trHeight w:val="417"/>
        </w:trPr>
        <w:tc>
          <w:tcPr>
            <w:tcW w:w="1260" w:type="dxa"/>
            <w:vMerge w:val="restart"/>
          </w:tcPr>
          <w:p w14:paraId="1E66CA80" w14:textId="2260F111" w:rsidR="003A2DC6" w:rsidRPr="009B52C3" w:rsidRDefault="003A2DC6" w:rsidP="003A2DC6">
            <w:pPr>
              <w:spacing w:after="0"/>
            </w:pPr>
            <w:r w:rsidRPr="00EE6E1C">
              <w:rPr>
                <w:rFonts w:cs="Aptos Serif"/>
                <w:spacing w:val="-2"/>
              </w:rPr>
              <w:t>Decommission</w:t>
            </w:r>
            <w:r>
              <w:rPr>
                <w:rFonts w:cs="Aptos Serif"/>
                <w:spacing w:val="-2"/>
              </w:rPr>
              <w:t>ing</w:t>
            </w:r>
          </w:p>
        </w:tc>
        <w:tc>
          <w:tcPr>
            <w:tcW w:w="6482" w:type="dxa"/>
          </w:tcPr>
          <w:p w14:paraId="68734FBD" w14:textId="7E796F12" w:rsidR="003A2DC6" w:rsidRPr="009B52C3" w:rsidRDefault="003A2DC6" w:rsidP="003A2DC6">
            <w:pPr>
              <w:spacing w:after="0"/>
            </w:pPr>
            <w:r w:rsidRPr="00EE6E1C">
              <w:rPr>
                <w:rFonts w:cs="Aptos Serif"/>
              </w:rPr>
              <w:t>Removal</w:t>
            </w:r>
            <w:r w:rsidRPr="00EE6E1C">
              <w:rPr>
                <w:rFonts w:cs="Aptos Serif"/>
                <w:spacing w:val="-5"/>
              </w:rPr>
              <w:t xml:space="preserve"> </w:t>
            </w:r>
            <w:r w:rsidRPr="00EE6E1C">
              <w:rPr>
                <w:rFonts w:cs="Aptos Serif"/>
              </w:rPr>
              <w:t>of</w:t>
            </w:r>
            <w:r w:rsidRPr="00EE6E1C">
              <w:rPr>
                <w:rFonts w:cs="Aptos Serif"/>
                <w:spacing w:val="-4"/>
              </w:rPr>
              <w:t xml:space="preserve"> </w:t>
            </w:r>
            <w:r w:rsidRPr="00EE6E1C">
              <w:rPr>
                <w:rFonts w:cs="Aptos Serif"/>
              </w:rPr>
              <w:t>steel</w:t>
            </w:r>
            <w:r w:rsidRPr="00EE6E1C">
              <w:rPr>
                <w:rFonts w:cs="Aptos Serif"/>
                <w:spacing w:val="-5"/>
              </w:rPr>
              <w:t xml:space="preserve"> </w:t>
            </w:r>
            <w:r w:rsidRPr="00EE6E1C">
              <w:rPr>
                <w:rFonts w:cs="Aptos Serif"/>
              </w:rPr>
              <w:t>mono</w:t>
            </w:r>
            <w:r w:rsidRPr="00EE6E1C">
              <w:rPr>
                <w:rFonts w:cs="Aptos Serif"/>
                <w:spacing w:val="-5"/>
              </w:rPr>
              <w:t xml:space="preserve"> </w:t>
            </w:r>
            <w:r w:rsidRPr="00EE6E1C">
              <w:rPr>
                <w:rFonts w:cs="Aptos Serif"/>
              </w:rPr>
              <w:t>poles</w:t>
            </w:r>
            <w:r w:rsidRPr="00EE6E1C">
              <w:rPr>
                <w:rFonts w:cs="Aptos Serif"/>
                <w:spacing w:val="-5"/>
              </w:rPr>
              <w:t xml:space="preserve"> </w:t>
            </w:r>
            <w:r w:rsidRPr="00EE6E1C">
              <w:rPr>
                <w:rFonts w:cs="Aptos Serif"/>
              </w:rPr>
              <w:t>and</w:t>
            </w:r>
            <w:r w:rsidRPr="00EE6E1C">
              <w:rPr>
                <w:rFonts w:cs="Aptos Serif"/>
                <w:spacing w:val="-3"/>
              </w:rPr>
              <w:t xml:space="preserve"> </w:t>
            </w:r>
            <w:r w:rsidRPr="00EE6E1C">
              <w:rPr>
                <w:rFonts w:cs="Aptos Serif"/>
                <w:spacing w:val="-2"/>
              </w:rPr>
              <w:t>cables</w:t>
            </w:r>
          </w:p>
        </w:tc>
        <w:tc>
          <w:tcPr>
            <w:tcW w:w="1352" w:type="dxa"/>
          </w:tcPr>
          <w:p w14:paraId="2AC6EB31" w14:textId="13A70BE3" w:rsidR="003A2DC6" w:rsidRPr="009B52C3" w:rsidRDefault="003A2DC6" w:rsidP="003A2DC6">
            <w:pPr>
              <w:spacing w:after="0"/>
            </w:pPr>
            <w:r w:rsidRPr="00EE6E1C">
              <w:rPr>
                <w:rFonts w:cs="Aptos Serif"/>
              </w:rPr>
              <w:t>1</w:t>
            </w:r>
            <w:r w:rsidRPr="00EE6E1C">
              <w:rPr>
                <w:rFonts w:cs="Aptos Serif"/>
                <w:spacing w:val="-1"/>
              </w:rPr>
              <w:t xml:space="preserve"> </w:t>
            </w:r>
            <w:r w:rsidRPr="00EE6E1C">
              <w:rPr>
                <w:rFonts w:cs="Aptos Serif"/>
                <w:spacing w:val="-2"/>
              </w:rPr>
              <w:t>month</w:t>
            </w:r>
          </w:p>
        </w:tc>
      </w:tr>
      <w:tr w:rsidR="003A2DC6" w:rsidRPr="009B52C3" w14:paraId="2DCD5C63" w14:textId="77777777">
        <w:trPr>
          <w:trHeight w:val="417"/>
        </w:trPr>
        <w:tc>
          <w:tcPr>
            <w:tcW w:w="1260" w:type="dxa"/>
            <w:vMerge/>
          </w:tcPr>
          <w:p w14:paraId="0AEBA3EA" w14:textId="77777777" w:rsidR="003A2DC6" w:rsidRPr="009B52C3" w:rsidRDefault="003A2DC6" w:rsidP="003A2DC6">
            <w:pPr>
              <w:spacing w:after="0"/>
            </w:pPr>
          </w:p>
        </w:tc>
        <w:tc>
          <w:tcPr>
            <w:tcW w:w="6482" w:type="dxa"/>
          </w:tcPr>
          <w:p w14:paraId="0CFBF3D8" w14:textId="0A7FD12B" w:rsidR="003A2DC6" w:rsidRPr="009B52C3" w:rsidRDefault="003A2DC6" w:rsidP="003A2DC6">
            <w:pPr>
              <w:spacing w:after="0"/>
            </w:pPr>
            <w:r w:rsidRPr="00EE6E1C">
              <w:rPr>
                <w:rFonts w:cs="Aptos Serif"/>
              </w:rPr>
              <w:t>Concrete</w:t>
            </w:r>
            <w:r w:rsidRPr="00EE6E1C">
              <w:rPr>
                <w:rFonts w:cs="Aptos Serif"/>
                <w:spacing w:val="-10"/>
              </w:rPr>
              <w:t xml:space="preserve"> </w:t>
            </w:r>
            <w:r w:rsidRPr="00EE6E1C">
              <w:rPr>
                <w:rFonts w:cs="Aptos Serif"/>
              </w:rPr>
              <w:t>foundations</w:t>
            </w:r>
            <w:r w:rsidRPr="00EE6E1C">
              <w:rPr>
                <w:rFonts w:cs="Aptos Serif"/>
                <w:spacing w:val="-11"/>
              </w:rPr>
              <w:t xml:space="preserve"> </w:t>
            </w:r>
            <w:r w:rsidRPr="00EE6E1C">
              <w:rPr>
                <w:rFonts w:cs="Aptos Serif"/>
                <w:spacing w:val="-2"/>
              </w:rPr>
              <w:t>fracturing</w:t>
            </w:r>
          </w:p>
        </w:tc>
        <w:tc>
          <w:tcPr>
            <w:tcW w:w="1352" w:type="dxa"/>
          </w:tcPr>
          <w:p w14:paraId="38C662E9" w14:textId="64881FF5" w:rsidR="003A2DC6" w:rsidRPr="009B52C3" w:rsidRDefault="003A2DC6" w:rsidP="003A2DC6">
            <w:pPr>
              <w:spacing w:after="0"/>
            </w:pPr>
            <w:r w:rsidRPr="00EE6E1C">
              <w:rPr>
                <w:rFonts w:cs="Aptos Serif"/>
              </w:rPr>
              <w:t>1</w:t>
            </w:r>
            <w:r w:rsidRPr="00EE6E1C">
              <w:rPr>
                <w:rFonts w:cs="Aptos Serif"/>
                <w:spacing w:val="-1"/>
              </w:rPr>
              <w:t xml:space="preserve"> </w:t>
            </w:r>
            <w:r w:rsidRPr="00EE6E1C">
              <w:rPr>
                <w:rFonts w:cs="Aptos Serif"/>
                <w:spacing w:val="-2"/>
              </w:rPr>
              <w:t>month</w:t>
            </w:r>
          </w:p>
        </w:tc>
      </w:tr>
      <w:tr w:rsidR="003A2DC6" w:rsidRPr="009B52C3" w14:paraId="61F383EA" w14:textId="77777777">
        <w:trPr>
          <w:trHeight w:val="417"/>
        </w:trPr>
        <w:tc>
          <w:tcPr>
            <w:tcW w:w="1260" w:type="dxa"/>
            <w:vMerge/>
          </w:tcPr>
          <w:p w14:paraId="19EAC79A" w14:textId="77777777" w:rsidR="003A2DC6" w:rsidRPr="009B52C3" w:rsidRDefault="003A2DC6" w:rsidP="003A2DC6">
            <w:pPr>
              <w:spacing w:after="0"/>
            </w:pPr>
          </w:p>
        </w:tc>
        <w:tc>
          <w:tcPr>
            <w:tcW w:w="6482" w:type="dxa"/>
          </w:tcPr>
          <w:p w14:paraId="5EF82C6C" w14:textId="553EE2D4" w:rsidR="003A2DC6" w:rsidRPr="009B52C3" w:rsidRDefault="003A2DC6" w:rsidP="003A2DC6">
            <w:pPr>
              <w:spacing w:after="0"/>
            </w:pPr>
            <w:r w:rsidRPr="00EE6E1C">
              <w:rPr>
                <w:rFonts w:cs="Aptos Serif"/>
              </w:rPr>
              <w:t>Revegetation</w:t>
            </w:r>
            <w:r w:rsidRPr="00EE6E1C">
              <w:rPr>
                <w:rFonts w:cs="Aptos Serif"/>
                <w:spacing w:val="-7"/>
              </w:rPr>
              <w:t xml:space="preserve"> </w:t>
            </w:r>
            <w:r w:rsidRPr="00EE6E1C">
              <w:rPr>
                <w:rFonts w:cs="Aptos Serif"/>
              </w:rPr>
              <w:t>of</w:t>
            </w:r>
            <w:r w:rsidRPr="00EE6E1C">
              <w:rPr>
                <w:rFonts w:cs="Aptos Serif"/>
                <w:spacing w:val="-6"/>
              </w:rPr>
              <w:t xml:space="preserve"> </w:t>
            </w:r>
            <w:r w:rsidRPr="00EE6E1C">
              <w:rPr>
                <w:rFonts w:cs="Aptos Serif"/>
              </w:rPr>
              <w:t>disturbed</w:t>
            </w:r>
            <w:r w:rsidRPr="00EE6E1C">
              <w:rPr>
                <w:rFonts w:cs="Aptos Serif"/>
                <w:spacing w:val="-6"/>
              </w:rPr>
              <w:t xml:space="preserve"> </w:t>
            </w:r>
            <w:r w:rsidRPr="00EE6E1C">
              <w:rPr>
                <w:rFonts w:cs="Aptos Serif"/>
                <w:spacing w:val="-2"/>
              </w:rPr>
              <w:t>areas</w:t>
            </w:r>
          </w:p>
        </w:tc>
        <w:tc>
          <w:tcPr>
            <w:tcW w:w="1352" w:type="dxa"/>
          </w:tcPr>
          <w:p w14:paraId="71CD0987" w14:textId="6890BD46" w:rsidR="003A2DC6" w:rsidRPr="009B52C3" w:rsidRDefault="003A2DC6" w:rsidP="003A2DC6">
            <w:pPr>
              <w:spacing w:after="0"/>
            </w:pPr>
            <w:r w:rsidRPr="00EE6E1C">
              <w:rPr>
                <w:rFonts w:cs="Aptos Serif"/>
              </w:rPr>
              <w:t>3</w:t>
            </w:r>
            <w:r w:rsidRPr="00EE6E1C">
              <w:rPr>
                <w:rFonts w:cs="Aptos Serif"/>
                <w:spacing w:val="-1"/>
              </w:rPr>
              <w:t xml:space="preserve"> </w:t>
            </w:r>
            <w:r w:rsidRPr="00EE6E1C">
              <w:rPr>
                <w:rFonts w:cs="Aptos Serif"/>
                <w:spacing w:val="-2"/>
              </w:rPr>
              <w:t>months</w:t>
            </w:r>
          </w:p>
        </w:tc>
      </w:tr>
    </w:tbl>
    <w:p w14:paraId="4F9BACC2" w14:textId="77777777" w:rsidR="001D424F" w:rsidRDefault="001D424F" w:rsidP="00EE6E1C">
      <w:pPr>
        <w:spacing w:after="240" w:line="276" w:lineRule="auto"/>
        <w:rPr>
          <w:rFonts w:cs="Aptos Serif"/>
        </w:rPr>
      </w:pPr>
    </w:p>
    <w:p w14:paraId="5CDC7851" w14:textId="77777777" w:rsidR="001D424F" w:rsidRPr="00EE6E1C" w:rsidRDefault="001D424F" w:rsidP="00EE6E1C">
      <w:pPr>
        <w:spacing w:after="240" w:line="276" w:lineRule="auto"/>
        <w:rPr>
          <w:rFonts w:cs="Aptos Serif"/>
        </w:rPr>
        <w:sectPr w:rsidR="001D424F" w:rsidRPr="00EE6E1C">
          <w:pgSz w:w="11910" w:h="16840"/>
          <w:pgMar w:top="1340" w:right="1260" w:bottom="1140" w:left="1320" w:header="786" w:footer="956" w:gutter="0"/>
          <w:cols w:space="720"/>
        </w:sectPr>
      </w:pPr>
    </w:p>
    <w:p w14:paraId="5CDC7852" w14:textId="77777777" w:rsidR="001D424F" w:rsidRPr="00EE6E1C" w:rsidRDefault="00C11E50" w:rsidP="009B52C3">
      <w:pPr>
        <w:pStyle w:val="Titre1"/>
      </w:pPr>
      <w:bookmarkStart w:id="105" w:name="_bookmark43"/>
      <w:bookmarkStart w:id="106" w:name="_Toc198909864"/>
      <w:bookmarkEnd w:id="105"/>
      <w:r w:rsidRPr="00EE6E1C">
        <w:lastRenderedPageBreak/>
        <w:t>PROJECT</w:t>
      </w:r>
      <w:r w:rsidRPr="00EE6E1C">
        <w:rPr>
          <w:spacing w:val="-3"/>
        </w:rPr>
        <w:t xml:space="preserve"> </w:t>
      </w:r>
      <w:r w:rsidRPr="00EE6E1C">
        <w:t>ALTERNATIVES</w:t>
      </w:r>
      <w:bookmarkEnd w:id="106"/>
    </w:p>
    <w:p w14:paraId="5CDC7853" w14:textId="77777777" w:rsidR="001D424F" w:rsidRPr="00EE6E1C" w:rsidRDefault="00C11E50" w:rsidP="009B52C3">
      <w:pPr>
        <w:pStyle w:val="Titre2"/>
      </w:pPr>
      <w:bookmarkStart w:id="107" w:name="_bookmark44"/>
      <w:bookmarkStart w:id="108" w:name="_Toc198909865"/>
      <w:bookmarkEnd w:id="107"/>
      <w:r w:rsidRPr="00EE6E1C">
        <w:t>Mitigation</w:t>
      </w:r>
      <w:r w:rsidRPr="00EE6E1C">
        <w:rPr>
          <w:spacing w:val="-15"/>
        </w:rPr>
        <w:t xml:space="preserve"> </w:t>
      </w:r>
      <w:r w:rsidRPr="00EE6E1C">
        <w:rPr>
          <w:spacing w:val="-2"/>
        </w:rPr>
        <w:t>Hierarchy</w:t>
      </w:r>
      <w:bookmarkEnd w:id="108"/>
    </w:p>
    <w:p w14:paraId="5CDC7855" w14:textId="2DFACE3C" w:rsidR="001D424F" w:rsidRPr="00EE6E1C" w:rsidRDefault="00C11E50" w:rsidP="7D114B59">
      <w:pPr>
        <w:pStyle w:val="Corpsdetexte"/>
        <w:spacing w:after="240" w:line="276" w:lineRule="auto"/>
        <w:jc w:val="both"/>
        <w:rPr>
          <w:rFonts w:cs="Aptos Serif"/>
          <w:sz w:val="22"/>
          <w:szCs w:val="22"/>
        </w:rPr>
      </w:pPr>
      <w:r w:rsidRPr="00EE6E1C">
        <w:rPr>
          <w:rFonts w:cs="Aptos Serif"/>
          <w:sz w:val="22"/>
          <w:szCs w:val="22"/>
        </w:rPr>
        <w:t>A key aspect of considering alternatives is the mitigation hierarchy. Implementing the mitigation hierarchy is crucial when considering alternatives.</w:t>
      </w:r>
      <w:r w:rsidR="009B52C3">
        <w:rPr>
          <w:rFonts w:cs="Aptos Serif"/>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mitigation</w:t>
      </w:r>
      <w:r w:rsidRPr="00EE6E1C">
        <w:rPr>
          <w:rFonts w:cs="Aptos Serif"/>
          <w:spacing w:val="-2"/>
          <w:sz w:val="22"/>
          <w:szCs w:val="22"/>
        </w:rPr>
        <w:t xml:space="preserve"> </w:t>
      </w:r>
      <w:r w:rsidRPr="00EE6E1C">
        <w:rPr>
          <w:rFonts w:cs="Aptos Serif"/>
          <w:sz w:val="22"/>
          <w:szCs w:val="22"/>
        </w:rPr>
        <w:t>hierarchy</w:t>
      </w:r>
      <w:r w:rsidRPr="00EE6E1C">
        <w:rPr>
          <w:rFonts w:cs="Aptos Serif"/>
          <w:spacing w:val="-3"/>
          <w:sz w:val="22"/>
          <w:szCs w:val="22"/>
        </w:rPr>
        <w:t xml:space="preserve"> </w:t>
      </w:r>
      <w:r w:rsidRPr="00EE6E1C">
        <w:rPr>
          <w:rFonts w:cs="Aptos Serif"/>
          <w:sz w:val="22"/>
          <w:szCs w:val="22"/>
        </w:rPr>
        <w:t>is</w:t>
      </w:r>
      <w:r w:rsidRPr="00EE6E1C">
        <w:rPr>
          <w:rFonts w:cs="Aptos Serif"/>
          <w:spacing w:val="-1"/>
          <w:sz w:val="22"/>
          <w:szCs w:val="22"/>
        </w:rPr>
        <w:t xml:space="preserve"> </w:t>
      </w:r>
      <w:r w:rsidRPr="00EE6E1C">
        <w:rPr>
          <w:rFonts w:cs="Aptos Serif"/>
          <w:sz w:val="22"/>
          <w:szCs w:val="22"/>
        </w:rPr>
        <w:t>defined</w:t>
      </w:r>
      <w:r w:rsidRPr="00EE6E1C">
        <w:rPr>
          <w:rFonts w:cs="Aptos Serif"/>
          <w:spacing w:val="-1"/>
          <w:sz w:val="22"/>
          <w:szCs w:val="22"/>
        </w:rPr>
        <w:t xml:space="preserve"> </w:t>
      </w:r>
      <w:r w:rsidRPr="00EE6E1C">
        <w:rPr>
          <w:rFonts w:cs="Aptos Serif"/>
          <w:spacing w:val="-5"/>
          <w:sz w:val="22"/>
          <w:szCs w:val="22"/>
        </w:rPr>
        <w:t>as:</w:t>
      </w:r>
    </w:p>
    <w:p w14:paraId="5CDC7856" w14:textId="77777777" w:rsidR="001D424F" w:rsidRPr="00EE6E1C" w:rsidRDefault="00C11E50" w:rsidP="000050BF">
      <w:pPr>
        <w:pStyle w:val="Paragraphedeliste"/>
        <w:numPr>
          <w:ilvl w:val="0"/>
          <w:numId w:val="7"/>
        </w:numPr>
        <w:tabs>
          <w:tab w:val="left" w:pos="841"/>
        </w:tabs>
        <w:spacing w:before="200" w:after="240" w:line="276" w:lineRule="auto"/>
        <w:ind w:right="177"/>
        <w:jc w:val="both"/>
        <w:rPr>
          <w:rFonts w:cs="Aptos Serif"/>
        </w:rPr>
      </w:pPr>
      <w:r w:rsidRPr="00EE6E1C">
        <w:rPr>
          <w:rFonts w:cs="Aptos Serif"/>
          <w:b/>
        </w:rPr>
        <w:t xml:space="preserve">Avoidance: </w:t>
      </w:r>
      <w:r w:rsidRPr="00EE6E1C">
        <w:rPr>
          <w:rFonts w:cs="Aptos Serif"/>
        </w:rPr>
        <w:t>measures taken to avoid creating impacts from the outset, such as careful spatial or temporal placement of elements of infrastructure, in order to completely avoid impacts on certain components of biodiversity.</w:t>
      </w:r>
    </w:p>
    <w:p w14:paraId="5CDC7857" w14:textId="77777777" w:rsidR="001D424F" w:rsidRPr="00EE6E1C" w:rsidRDefault="00C11E50" w:rsidP="000050BF">
      <w:pPr>
        <w:pStyle w:val="Paragraphedeliste"/>
        <w:numPr>
          <w:ilvl w:val="0"/>
          <w:numId w:val="7"/>
        </w:numPr>
        <w:tabs>
          <w:tab w:val="left" w:pos="841"/>
        </w:tabs>
        <w:spacing w:after="240" w:line="276" w:lineRule="auto"/>
        <w:ind w:right="178"/>
        <w:jc w:val="both"/>
        <w:rPr>
          <w:rFonts w:cs="Aptos Serif"/>
        </w:rPr>
      </w:pPr>
      <w:r w:rsidRPr="00EE6E1C">
        <w:rPr>
          <w:rFonts w:cs="Aptos Serif"/>
          <w:b/>
        </w:rPr>
        <w:t>Minimization:</w:t>
      </w:r>
      <w:r w:rsidRPr="00EE6E1C">
        <w:rPr>
          <w:rFonts w:cs="Aptos Serif"/>
          <w:b/>
          <w:spacing w:val="-15"/>
        </w:rPr>
        <w:t xml:space="preserve"> </w:t>
      </w:r>
      <w:r w:rsidRPr="00EE6E1C">
        <w:rPr>
          <w:rFonts w:cs="Aptos Serif"/>
        </w:rPr>
        <w:t>measures</w:t>
      </w:r>
      <w:r w:rsidRPr="00EE6E1C">
        <w:rPr>
          <w:rFonts w:cs="Aptos Serif"/>
          <w:spacing w:val="-13"/>
        </w:rPr>
        <w:t xml:space="preserve"> </w:t>
      </w:r>
      <w:r w:rsidRPr="00EE6E1C">
        <w:rPr>
          <w:rFonts w:cs="Aptos Serif"/>
        </w:rPr>
        <w:t>taken</w:t>
      </w:r>
      <w:r w:rsidRPr="00EE6E1C">
        <w:rPr>
          <w:rFonts w:cs="Aptos Serif"/>
          <w:spacing w:val="-15"/>
        </w:rPr>
        <w:t xml:space="preserve"> </w:t>
      </w:r>
      <w:r w:rsidRPr="00EE6E1C">
        <w:rPr>
          <w:rFonts w:cs="Aptos Serif"/>
        </w:rPr>
        <w:t>to</w:t>
      </w:r>
      <w:r w:rsidRPr="00EE6E1C">
        <w:rPr>
          <w:rFonts w:cs="Aptos Serif"/>
          <w:spacing w:val="-15"/>
        </w:rPr>
        <w:t xml:space="preserve"> </w:t>
      </w:r>
      <w:r w:rsidRPr="00EE6E1C">
        <w:rPr>
          <w:rFonts w:cs="Aptos Serif"/>
        </w:rPr>
        <w:t>reduce</w:t>
      </w:r>
      <w:r w:rsidRPr="00EE6E1C">
        <w:rPr>
          <w:rFonts w:cs="Aptos Serif"/>
          <w:spacing w:val="-14"/>
        </w:rPr>
        <w:t xml:space="preserve"> </w:t>
      </w:r>
      <w:r w:rsidRPr="00EE6E1C">
        <w:rPr>
          <w:rFonts w:cs="Aptos Serif"/>
        </w:rPr>
        <w:t>the</w:t>
      </w:r>
      <w:r w:rsidRPr="00EE6E1C">
        <w:rPr>
          <w:rFonts w:cs="Aptos Serif"/>
          <w:spacing w:val="-15"/>
        </w:rPr>
        <w:t xml:space="preserve"> </w:t>
      </w:r>
      <w:r w:rsidRPr="00EE6E1C">
        <w:rPr>
          <w:rFonts w:cs="Aptos Serif"/>
        </w:rPr>
        <w:t>duration,</w:t>
      </w:r>
      <w:r w:rsidRPr="00EE6E1C">
        <w:rPr>
          <w:rFonts w:cs="Aptos Serif"/>
          <w:spacing w:val="-14"/>
        </w:rPr>
        <w:t xml:space="preserve"> </w:t>
      </w:r>
      <w:r w:rsidRPr="00EE6E1C">
        <w:rPr>
          <w:rFonts w:cs="Aptos Serif"/>
        </w:rPr>
        <w:t>intensity</w:t>
      </w:r>
      <w:r w:rsidRPr="00EE6E1C">
        <w:rPr>
          <w:rFonts w:cs="Aptos Serif"/>
          <w:spacing w:val="-15"/>
        </w:rPr>
        <w:t xml:space="preserve"> </w:t>
      </w:r>
      <w:r w:rsidRPr="00EE6E1C">
        <w:rPr>
          <w:rFonts w:cs="Aptos Serif"/>
        </w:rPr>
        <w:t>and</w:t>
      </w:r>
      <w:r w:rsidRPr="00EE6E1C">
        <w:rPr>
          <w:rFonts w:cs="Aptos Serif"/>
          <w:spacing w:val="-15"/>
        </w:rPr>
        <w:t xml:space="preserve"> </w:t>
      </w:r>
      <w:r w:rsidRPr="00EE6E1C">
        <w:rPr>
          <w:rFonts w:cs="Aptos Serif"/>
        </w:rPr>
        <w:t>/</w:t>
      </w:r>
      <w:r w:rsidRPr="00EE6E1C">
        <w:rPr>
          <w:rFonts w:cs="Aptos Serif"/>
          <w:spacing w:val="-14"/>
        </w:rPr>
        <w:t xml:space="preserve"> </w:t>
      </w:r>
      <w:r w:rsidRPr="00EE6E1C">
        <w:rPr>
          <w:rFonts w:cs="Aptos Serif"/>
        </w:rPr>
        <w:t>or</w:t>
      </w:r>
      <w:r w:rsidRPr="00EE6E1C">
        <w:rPr>
          <w:rFonts w:cs="Aptos Serif"/>
          <w:spacing w:val="-15"/>
        </w:rPr>
        <w:t xml:space="preserve"> </w:t>
      </w:r>
      <w:r w:rsidRPr="00EE6E1C">
        <w:rPr>
          <w:rFonts w:cs="Aptos Serif"/>
        </w:rPr>
        <w:t>extent</w:t>
      </w:r>
      <w:r w:rsidRPr="00EE6E1C">
        <w:rPr>
          <w:rFonts w:cs="Aptos Serif"/>
          <w:spacing w:val="-15"/>
        </w:rPr>
        <w:t xml:space="preserve"> </w:t>
      </w:r>
      <w:r w:rsidRPr="00EE6E1C">
        <w:rPr>
          <w:rFonts w:cs="Aptos Serif"/>
        </w:rPr>
        <w:t>of</w:t>
      </w:r>
      <w:r w:rsidRPr="00EE6E1C">
        <w:rPr>
          <w:rFonts w:cs="Aptos Serif"/>
          <w:spacing w:val="-15"/>
        </w:rPr>
        <w:t xml:space="preserve"> </w:t>
      </w:r>
      <w:r w:rsidRPr="00EE6E1C">
        <w:rPr>
          <w:rFonts w:cs="Aptos Serif"/>
        </w:rPr>
        <w:t>impacts (including direct, indirect, and cumulative impacts, as appropriate) that cannot be completely avoided, as far as is practically feasible.</w:t>
      </w:r>
    </w:p>
    <w:p w14:paraId="5CDC7858" w14:textId="77777777" w:rsidR="001D424F" w:rsidRPr="00EE6E1C" w:rsidRDefault="00C11E50" w:rsidP="000050BF">
      <w:pPr>
        <w:pStyle w:val="Paragraphedeliste"/>
        <w:numPr>
          <w:ilvl w:val="0"/>
          <w:numId w:val="7"/>
        </w:numPr>
        <w:tabs>
          <w:tab w:val="left" w:pos="841"/>
        </w:tabs>
        <w:spacing w:after="240" w:line="276" w:lineRule="auto"/>
        <w:ind w:right="176"/>
        <w:jc w:val="both"/>
        <w:rPr>
          <w:rFonts w:cs="Aptos Serif"/>
        </w:rPr>
      </w:pPr>
      <w:r w:rsidRPr="00EE6E1C">
        <w:rPr>
          <w:rFonts w:cs="Aptos Serif"/>
          <w:b/>
        </w:rPr>
        <w:t xml:space="preserve">Rehabilitation/restoration: </w:t>
      </w:r>
      <w:r w:rsidRPr="00EE6E1C">
        <w:rPr>
          <w:rFonts w:cs="Aptos Serif"/>
        </w:rPr>
        <w:t>measures taken to rehabilitate degraded ecosystems or restore cleared ecosystems following exposure to impacts that cannot be completely avoided and/ or minimized.</w:t>
      </w:r>
    </w:p>
    <w:p w14:paraId="5B93B7D6" w14:textId="77777777" w:rsidR="00CE4D35" w:rsidRDefault="00C11E50" w:rsidP="000050BF">
      <w:pPr>
        <w:pStyle w:val="Paragraphedeliste"/>
        <w:numPr>
          <w:ilvl w:val="0"/>
          <w:numId w:val="7"/>
        </w:numPr>
        <w:tabs>
          <w:tab w:val="left" w:pos="841"/>
        </w:tabs>
        <w:spacing w:after="240" w:line="276" w:lineRule="auto"/>
        <w:ind w:right="173"/>
        <w:jc w:val="both"/>
        <w:rPr>
          <w:rFonts w:cs="Aptos Serif"/>
        </w:rPr>
      </w:pPr>
      <w:r w:rsidRPr="00EE6E1C">
        <w:rPr>
          <w:rFonts w:cs="Aptos Serif"/>
          <w:b/>
        </w:rPr>
        <w:t xml:space="preserve">Offset: </w:t>
      </w:r>
      <w:r w:rsidRPr="00EE6E1C">
        <w:rPr>
          <w:rFonts w:cs="Aptos Serif"/>
        </w:rPr>
        <w:t>measures taken to compensate for any residual significant, adverse impacts that cannot be avoided, minimized and / or rehabilitated or restored, in order to achieve no net loss or a net gain of biodiversity. Offsets can take the form of positive management interventions</w:t>
      </w:r>
      <w:r w:rsidRPr="00EE6E1C">
        <w:rPr>
          <w:rFonts w:cs="Aptos Serif"/>
          <w:spacing w:val="-9"/>
        </w:rPr>
        <w:t xml:space="preserve"> </w:t>
      </w:r>
      <w:r w:rsidRPr="00EE6E1C">
        <w:rPr>
          <w:rFonts w:cs="Aptos Serif"/>
        </w:rPr>
        <w:t>such</w:t>
      </w:r>
      <w:r w:rsidRPr="00EE6E1C">
        <w:rPr>
          <w:rFonts w:cs="Aptos Serif"/>
          <w:spacing w:val="-9"/>
        </w:rPr>
        <w:t xml:space="preserve"> </w:t>
      </w:r>
      <w:r w:rsidRPr="00EE6E1C">
        <w:rPr>
          <w:rFonts w:cs="Aptos Serif"/>
        </w:rPr>
        <w:t>as</w:t>
      </w:r>
      <w:r w:rsidRPr="00EE6E1C">
        <w:rPr>
          <w:rFonts w:cs="Aptos Serif"/>
          <w:spacing w:val="-9"/>
        </w:rPr>
        <w:t xml:space="preserve"> </w:t>
      </w:r>
      <w:r w:rsidRPr="00EE6E1C">
        <w:rPr>
          <w:rFonts w:cs="Aptos Serif"/>
        </w:rPr>
        <w:t>restoration</w:t>
      </w:r>
      <w:r w:rsidRPr="00EE6E1C">
        <w:rPr>
          <w:rFonts w:cs="Aptos Serif"/>
          <w:spacing w:val="-10"/>
        </w:rPr>
        <w:t xml:space="preserve"> </w:t>
      </w:r>
      <w:r w:rsidRPr="00EE6E1C">
        <w:rPr>
          <w:rFonts w:cs="Aptos Serif"/>
        </w:rPr>
        <w:t>of</w:t>
      </w:r>
      <w:r w:rsidRPr="00EE6E1C">
        <w:rPr>
          <w:rFonts w:cs="Aptos Serif"/>
          <w:spacing w:val="-11"/>
        </w:rPr>
        <w:t xml:space="preserve"> </w:t>
      </w:r>
      <w:r w:rsidRPr="00EE6E1C">
        <w:rPr>
          <w:rFonts w:cs="Aptos Serif"/>
        </w:rPr>
        <w:t>degraded</w:t>
      </w:r>
      <w:r w:rsidRPr="00EE6E1C">
        <w:rPr>
          <w:rFonts w:cs="Aptos Serif"/>
          <w:spacing w:val="-10"/>
        </w:rPr>
        <w:t xml:space="preserve"> </w:t>
      </w:r>
      <w:r w:rsidRPr="00EE6E1C">
        <w:rPr>
          <w:rFonts w:cs="Aptos Serif"/>
        </w:rPr>
        <w:t>habitat,</w:t>
      </w:r>
      <w:r w:rsidRPr="00EE6E1C">
        <w:rPr>
          <w:rFonts w:cs="Aptos Serif"/>
          <w:spacing w:val="-12"/>
        </w:rPr>
        <w:t xml:space="preserve"> </w:t>
      </w:r>
      <w:r w:rsidRPr="00EE6E1C">
        <w:rPr>
          <w:rFonts w:cs="Aptos Serif"/>
        </w:rPr>
        <w:t>arrested</w:t>
      </w:r>
      <w:r w:rsidRPr="00EE6E1C">
        <w:rPr>
          <w:rFonts w:cs="Aptos Serif"/>
          <w:spacing w:val="-7"/>
        </w:rPr>
        <w:t xml:space="preserve"> </w:t>
      </w:r>
      <w:r w:rsidRPr="00EE6E1C">
        <w:rPr>
          <w:rFonts w:cs="Aptos Serif"/>
        </w:rPr>
        <w:t>degradation,</w:t>
      </w:r>
      <w:r w:rsidRPr="00EE6E1C">
        <w:rPr>
          <w:rFonts w:cs="Aptos Serif"/>
          <w:spacing w:val="-9"/>
        </w:rPr>
        <w:t xml:space="preserve"> </w:t>
      </w:r>
      <w:r w:rsidRPr="00EE6E1C">
        <w:rPr>
          <w:rFonts w:cs="Aptos Serif"/>
        </w:rPr>
        <w:t>or</w:t>
      </w:r>
      <w:r w:rsidRPr="00EE6E1C">
        <w:rPr>
          <w:rFonts w:cs="Aptos Serif"/>
          <w:spacing w:val="-11"/>
        </w:rPr>
        <w:t xml:space="preserve"> </w:t>
      </w:r>
      <w:r w:rsidRPr="00EE6E1C">
        <w:rPr>
          <w:rFonts w:cs="Aptos Serif"/>
        </w:rPr>
        <w:t>averted</w:t>
      </w:r>
      <w:r w:rsidRPr="00EE6E1C">
        <w:rPr>
          <w:rFonts w:cs="Aptos Serif"/>
          <w:spacing w:val="-9"/>
        </w:rPr>
        <w:t xml:space="preserve"> </w:t>
      </w:r>
      <w:r w:rsidRPr="00EE6E1C">
        <w:rPr>
          <w:rFonts w:cs="Aptos Serif"/>
        </w:rPr>
        <w:t>risk, protecting areas where there is imminent or projected loss of biodiversity.</w:t>
      </w:r>
    </w:p>
    <w:p w14:paraId="5CDC785A" w14:textId="56F04BAB" w:rsidR="001D424F" w:rsidRPr="00CE4D35" w:rsidRDefault="00C11E50" w:rsidP="00CE4D35">
      <w:pPr>
        <w:tabs>
          <w:tab w:val="left" w:pos="841"/>
        </w:tabs>
        <w:spacing w:after="240" w:line="276" w:lineRule="auto"/>
        <w:ind w:right="173"/>
        <w:jc w:val="both"/>
        <w:rPr>
          <w:rFonts w:cs="Aptos Serif"/>
        </w:rPr>
      </w:pPr>
      <w:r w:rsidRPr="00CE4D35">
        <w:rPr>
          <w:rFonts w:cs="Aptos Serif"/>
        </w:rPr>
        <w:t>The</w:t>
      </w:r>
      <w:r w:rsidRPr="00CE4D35">
        <w:rPr>
          <w:rFonts w:cs="Aptos Serif"/>
          <w:spacing w:val="-3"/>
        </w:rPr>
        <w:t xml:space="preserve"> </w:t>
      </w:r>
      <w:r w:rsidRPr="00CE4D35">
        <w:rPr>
          <w:rFonts w:cs="Aptos Serif"/>
        </w:rPr>
        <w:t>mitigation</w:t>
      </w:r>
      <w:r w:rsidRPr="00CE4D35">
        <w:rPr>
          <w:rFonts w:cs="Aptos Serif"/>
          <w:spacing w:val="-2"/>
        </w:rPr>
        <w:t xml:space="preserve"> </w:t>
      </w:r>
      <w:r w:rsidRPr="00CE4D35">
        <w:rPr>
          <w:rFonts w:cs="Aptos Serif"/>
        </w:rPr>
        <w:t>hierarchy</w:t>
      </w:r>
      <w:r w:rsidRPr="00CE4D35">
        <w:rPr>
          <w:rFonts w:cs="Aptos Serif"/>
          <w:spacing w:val="-4"/>
        </w:rPr>
        <w:t xml:space="preserve"> </w:t>
      </w:r>
      <w:r w:rsidRPr="00CE4D35">
        <w:rPr>
          <w:rFonts w:cs="Aptos Serif"/>
        </w:rPr>
        <w:t>was</w:t>
      </w:r>
      <w:r w:rsidRPr="00CE4D35">
        <w:rPr>
          <w:rFonts w:cs="Aptos Serif"/>
          <w:spacing w:val="-4"/>
        </w:rPr>
        <w:t xml:space="preserve"> </w:t>
      </w:r>
      <w:r w:rsidRPr="00CE4D35">
        <w:rPr>
          <w:rFonts w:cs="Aptos Serif"/>
        </w:rPr>
        <w:t>applied</w:t>
      </w:r>
      <w:r w:rsidRPr="00CE4D35">
        <w:rPr>
          <w:rFonts w:cs="Aptos Serif"/>
          <w:spacing w:val="-2"/>
        </w:rPr>
        <w:t xml:space="preserve"> </w:t>
      </w:r>
      <w:r w:rsidRPr="00CE4D35">
        <w:rPr>
          <w:rFonts w:cs="Aptos Serif"/>
        </w:rPr>
        <w:t>to</w:t>
      </w:r>
      <w:r w:rsidRPr="00CE4D35">
        <w:rPr>
          <w:rFonts w:cs="Aptos Serif"/>
          <w:spacing w:val="-2"/>
        </w:rPr>
        <w:t xml:space="preserve"> </w:t>
      </w:r>
      <w:r w:rsidRPr="00CE4D35">
        <w:rPr>
          <w:rFonts w:cs="Aptos Serif"/>
        </w:rPr>
        <w:t>the</w:t>
      </w:r>
      <w:r w:rsidRPr="00CE4D35">
        <w:rPr>
          <w:rFonts w:cs="Aptos Serif"/>
          <w:spacing w:val="-3"/>
        </w:rPr>
        <w:t xml:space="preserve"> </w:t>
      </w:r>
      <w:r w:rsidRPr="00CE4D35">
        <w:rPr>
          <w:rFonts w:cs="Aptos Serif"/>
        </w:rPr>
        <w:t>project</w:t>
      </w:r>
      <w:r w:rsidRPr="00CE4D35">
        <w:rPr>
          <w:rFonts w:cs="Aptos Serif"/>
          <w:spacing w:val="-4"/>
        </w:rPr>
        <w:t xml:space="preserve"> </w:t>
      </w:r>
      <w:r w:rsidRPr="00CE4D35">
        <w:rPr>
          <w:rFonts w:cs="Aptos Serif"/>
        </w:rPr>
        <w:t>as</w:t>
      </w:r>
      <w:r w:rsidRPr="00CE4D35">
        <w:rPr>
          <w:rFonts w:cs="Aptos Serif"/>
          <w:spacing w:val="-1"/>
        </w:rPr>
        <w:t xml:space="preserve"> </w:t>
      </w:r>
      <w:r w:rsidRPr="00CE4D35">
        <w:rPr>
          <w:rFonts w:cs="Aptos Serif"/>
        </w:rPr>
        <w:t>summarized</w:t>
      </w:r>
      <w:r w:rsidRPr="00CE4D35">
        <w:rPr>
          <w:rFonts w:cs="Aptos Serif"/>
          <w:spacing w:val="-2"/>
        </w:rPr>
        <w:t xml:space="preserve"> </w:t>
      </w:r>
      <w:r w:rsidRPr="00CE4D35">
        <w:rPr>
          <w:rFonts w:cs="Aptos Serif"/>
        </w:rPr>
        <w:t>in</w:t>
      </w:r>
      <w:r w:rsidRPr="00CE4D35">
        <w:rPr>
          <w:rFonts w:cs="Aptos Serif"/>
          <w:spacing w:val="-2"/>
        </w:rPr>
        <w:t xml:space="preserve"> </w:t>
      </w:r>
      <w:r w:rsidRPr="00CE4D35">
        <w:rPr>
          <w:rFonts w:cs="Aptos Serif"/>
        </w:rPr>
        <w:t>the</w:t>
      </w:r>
      <w:r w:rsidRPr="00CE4D35">
        <w:rPr>
          <w:rFonts w:cs="Aptos Serif"/>
          <w:spacing w:val="-2"/>
        </w:rPr>
        <w:t xml:space="preserve"> </w:t>
      </w:r>
      <w:r w:rsidRPr="00CE4D35">
        <w:rPr>
          <w:rFonts w:cs="Aptos Serif"/>
        </w:rPr>
        <w:t>table</w:t>
      </w:r>
      <w:r w:rsidRPr="00CE4D35">
        <w:rPr>
          <w:rFonts w:cs="Aptos Serif"/>
          <w:spacing w:val="-2"/>
        </w:rPr>
        <w:t xml:space="preserve"> below.</w:t>
      </w:r>
    </w:p>
    <w:p w14:paraId="5CDC785B" w14:textId="45622C1C" w:rsidR="001D424F" w:rsidRPr="00CE4D35" w:rsidRDefault="00326F78" w:rsidP="00326F78">
      <w:pPr>
        <w:pStyle w:val="Lgende"/>
      </w:pPr>
      <w:bookmarkStart w:id="109" w:name="_Toc198973061"/>
      <w:r>
        <w:t xml:space="preserve">Figure </w:t>
      </w:r>
      <w:fldSimple w:instr=" STYLEREF 2 \s ">
        <w:r w:rsidR="00223B7B">
          <w:rPr>
            <w:noProof/>
          </w:rPr>
          <w:t>4.1</w:t>
        </w:r>
      </w:fldSimple>
      <w:r w:rsidR="00223B7B">
        <w:noBreakHyphen/>
      </w:r>
      <w:fldSimple w:instr=" SEQ Figure \* ARABIC \s 2 ">
        <w:r w:rsidR="00223B7B">
          <w:rPr>
            <w:noProof/>
          </w:rPr>
          <w:t>1</w:t>
        </w:r>
      </w:fldSimple>
      <w:r>
        <w:t xml:space="preserve">: </w:t>
      </w:r>
      <w:r w:rsidRPr="00BC5E65">
        <w:t>Mitigation Hierarchy</w:t>
      </w:r>
      <w:bookmarkEnd w:id="109"/>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61"/>
        <w:gridCol w:w="6447"/>
      </w:tblGrid>
      <w:tr w:rsidR="001D424F" w:rsidRPr="00EE6E1C" w14:paraId="5CDC785E" w14:textId="77777777" w:rsidTr="003A2DC6">
        <w:trPr>
          <w:trHeight w:val="405"/>
          <w:tblHeader/>
        </w:trPr>
        <w:tc>
          <w:tcPr>
            <w:tcW w:w="2561" w:type="dxa"/>
            <w:shd w:val="clear" w:color="auto" w:fill="5FBDD1"/>
          </w:tcPr>
          <w:p w14:paraId="5CDC785C" w14:textId="77777777" w:rsidR="001D424F" w:rsidRPr="00EE6E1C" w:rsidRDefault="00C11E50" w:rsidP="00EE6E1C">
            <w:pPr>
              <w:pStyle w:val="TableParagraph"/>
              <w:spacing w:after="240" w:line="276" w:lineRule="auto"/>
              <w:ind w:left="479"/>
              <w:rPr>
                <w:rFonts w:cs="Aptos Serif"/>
              </w:rPr>
            </w:pPr>
            <w:r w:rsidRPr="00EE6E1C">
              <w:rPr>
                <w:rFonts w:cs="Aptos Serif"/>
              </w:rPr>
              <w:t>Mitigation</w:t>
            </w:r>
            <w:r w:rsidRPr="00EE6E1C">
              <w:rPr>
                <w:rFonts w:cs="Aptos Serif"/>
                <w:spacing w:val="-11"/>
              </w:rPr>
              <w:t xml:space="preserve"> </w:t>
            </w:r>
            <w:r w:rsidRPr="00EE6E1C">
              <w:rPr>
                <w:rFonts w:cs="Aptos Serif"/>
                <w:spacing w:val="-2"/>
              </w:rPr>
              <w:t>Hierarchy</w:t>
            </w:r>
          </w:p>
        </w:tc>
        <w:tc>
          <w:tcPr>
            <w:tcW w:w="6447" w:type="dxa"/>
            <w:shd w:val="clear" w:color="auto" w:fill="5FBDD1"/>
          </w:tcPr>
          <w:p w14:paraId="5CDC785D" w14:textId="77777777" w:rsidR="001D424F" w:rsidRPr="00EE6E1C" w:rsidRDefault="00C11E50" w:rsidP="00EE6E1C">
            <w:pPr>
              <w:pStyle w:val="TableParagraph"/>
              <w:spacing w:after="240" w:line="276" w:lineRule="auto"/>
              <w:rPr>
                <w:rFonts w:cs="Aptos Serif"/>
              </w:rPr>
            </w:pPr>
            <w:r w:rsidRPr="00EE6E1C">
              <w:rPr>
                <w:rFonts w:cs="Aptos Serif"/>
                <w:spacing w:val="-2"/>
              </w:rPr>
              <w:t>Action</w:t>
            </w:r>
          </w:p>
        </w:tc>
      </w:tr>
      <w:tr w:rsidR="001D424F" w:rsidRPr="00EE6E1C" w14:paraId="5CDC7862" w14:textId="77777777" w:rsidTr="00326F78">
        <w:trPr>
          <w:trHeight w:val="2274"/>
        </w:trPr>
        <w:tc>
          <w:tcPr>
            <w:tcW w:w="2561" w:type="dxa"/>
          </w:tcPr>
          <w:p w14:paraId="5CDC785F" w14:textId="77777777" w:rsidR="001D424F" w:rsidRPr="00EE6E1C" w:rsidRDefault="00C11E50" w:rsidP="00EE6E1C">
            <w:pPr>
              <w:pStyle w:val="TableParagraph"/>
              <w:spacing w:after="240" w:line="276" w:lineRule="auto"/>
              <w:ind w:left="160"/>
              <w:rPr>
                <w:rFonts w:cs="Aptos Serif"/>
                <w:b/>
              </w:rPr>
            </w:pPr>
            <w:r w:rsidRPr="00EE6E1C">
              <w:rPr>
                <w:rFonts w:cs="Aptos Serif"/>
                <w:b/>
                <w:spacing w:val="-2"/>
              </w:rPr>
              <w:t>Avoidance:</w:t>
            </w:r>
          </w:p>
        </w:tc>
        <w:tc>
          <w:tcPr>
            <w:tcW w:w="6447" w:type="dxa"/>
          </w:tcPr>
          <w:p w14:paraId="5CDC7860" w14:textId="77777777" w:rsidR="001D424F" w:rsidRPr="00EE6E1C" w:rsidRDefault="00C11E50" w:rsidP="00EE6E1C">
            <w:pPr>
              <w:pStyle w:val="TableParagraph"/>
              <w:spacing w:after="240" w:line="276" w:lineRule="auto"/>
              <w:ind w:left="160" w:right="89"/>
              <w:rPr>
                <w:rFonts w:cs="Aptos Serif"/>
              </w:rPr>
            </w:pPr>
            <w:r w:rsidRPr="00EE6E1C">
              <w:rPr>
                <w:rFonts w:cs="Aptos Serif"/>
              </w:rPr>
              <w:t>Transmission line route alternatives: The initial search for wayleave for the transmission</w:t>
            </w:r>
            <w:r w:rsidRPr="00EE6E1C">
              <w:rPr>
                <w:rFonts w:cs="Aptos Serif"/>
                <w:spacing w:val="-6"/>
              </w:rPr>
              <w:t xml:space="preserve"> </w:t>
            </w:r>
            <w:r w:rsidRPr="00EE6E1C">
              <w:rPr>
                <w:rFonts w:cs="Aptos Serif"/>
              </w:rPr>
              <w:t>line</w:t>
            </w:r>
            <w:r w:rsidRPr="00EE6E1C">
              <w:rPr>
                <w:rFonts w:cs="Aptos Serif"/>
                <w:spacing w:val="-3"/>
              </w:rPr>
              <w:t xml:space="preserve"> </w:t>
            </w:r>
            <w:r w:rsidRPr="00EE6E1C">
              <w:rPr>
                <w:rFonts w:cs="Aptos Serif"/>
              </w:rPr>
              <w:t>included</w:t>
            </w:r>
            <w:r w:rsidRPr="00EE6E1C">
              <w:rPr>
                <w:rFonts w:cs="Aptos Serif"/>
                <w:spacing w:val="-4"/>
              </w:rPr>
              <w:t xml:space="preserve"> </w:t>
            </w:r>
            <w:r w:rsidRPr="00EE6E1C">
              <w:rPr>
                <w:rFonts w:cs="Aptos Serif"/>
              </w:rPr>
              <w:t>environmental</w:t>
            </w:r>
            <w:r w:rsidRPr="00EE6E1C">
              <w:rPr>
                <w:rFonts w:cs="Aptos Serif"/>
                <w:spacing w:val="-5"/>
              </w:rPr>
              <w:t xml:space="preserve"> </w:t>
            </w:r>
            <w:r w:rsidRPr="00EE6E1C">
              <w:rPr>
                <w:rFonts w:cs="Aptos Serif"/>
              </w:rPr>
              <w:t>and</w:t>
            </w:r>
            <w:r w:rsidRPr="00EE6E1C">
              <w:rPr>
                <w:rFonts w:cs="Aptos Serif"/>
                <w:spacing w:val="-4"/>
              </w:rPr>
              <w:t xml:space="preserve"> </w:t>
            </w:r>
            <w:r w:rsidRPr="00EE6E1C">
              <w:rPr>
                <w:rFonts w:cs="Aptos Serif"/>
              </w:rPr>
              <w:t>social</w:t>
            </w:r>
            <w:r w:rsidRPr="00EE6E1C">
              <w:rPr>
                <w:rFonts w:cs="Aptos Serif"/>
                <w:spacing w:val="-6"/>
              </w:rPr>
              <w:t xml:space="preserve"> </w:t>
            </w:r>
            <w:r w:rsidRPr="00EE6E1C">
              <w:rPr>
                <w:rFonts w:cs="Aptos Serif"/>
              </w:rPr>
              <w:t>criteria</w:t>
            </w:r>
            <w:r w:rsidRPr="00EE6E1C">
              <w:rPr>
                <w:rFonts w:cs="Aptos Serif"/>
                <w:spacing w:val="-5"/>
              </w:rPr>
              <w:t xml:space="preserve"> </w:t>
            </w:r>
            <w:r w:rsidRPr="00EE6E1C">
              <w:rPr>
                <w:rFonts w:cs="Aptos Serif"/>
              </w:rPr>
              <w:t>such</w:t>
            </w:r>
            <w:r w:rsidRPr="00EE6E1C">
              <w:rPr>
                <w:rFonts w:cs="Aptos Serif"/>
                <w:spacing w:val="-6"/>
              </w:rPr>
              <w:t xml:space="preserve"> </w:t>
            </w:r>
            <w:r w:rsidRPr="00EE6E1C">
              <w:rPr>
                <w:rFonts w:cs="Aptos Serif"/>
              </w:rPr>
              <w:t>as</w:t>
            </w:r>
            <w:r w:rsidRPr="00EE6E1C">
              <w:rPr>
                <w:rFonts w:cs="Aptos Serif"/>
                <w:spacing w:val="-6"/>
              </w:rPr>
              <w:t xml:space="preserve"> </w:t>
            </w:r>
            <w:r w:rsidRPr="00EE6E1C">
              <w:rPr>
                <w:rFonts w:cs="Aptos Serif"/>
              </w:rPr>
              <w:t>biodiversity of the potential route, other sensitive features such a rivers or wetlands, land ownership and land use.</w:t>
            </w:r>
          </w:p>
          <w:p w14:paraId="5CDC7861" w14:textId="77777777" w:rsidR="001D424F" w:rsidRPr="00EE6E1C" w:rsidRDefault="00C11E50" w:rsidP="00EE6E1C">
            <w:pPr>
              <w:pStyle w:val="TableParagraph"/>
              <w:spacing w:after="240" w:line="276" w:lineRule="auto"/>
              <w:ind w:left="160" w:right="89"/>
              <w:rPr>
                <w:rFonts w:cs="Aptos Serif"/>
              </w:rPr>
            </w:pPr>
            <w:r w:rsidRPr="00EE6E1C">
              <w:rPr>
                <w:rFonts w:cs="Aptos Serif"/>
              </w:rPr>
              <w:t>During route selection, the Developer avoided areas with high biodiversity, sensitive</w:t>
            </w:r>
            <w:r w:rsidRPr="00EE6E1C">
              <w:rPr>
                <w:rFonts w:cs="Aptos Serif"/>
                <w:spacing w:val="-4"/>
              </w:rPr>
              <w:t xml:space="preserve"> </w:t>
            </w:r>
            <w:r w:rsidRPr="00EE6E1C">
              <w:rPr>
                <w:rFonts w:cs="Aptos Serif"/>
              </w:rPr>
              <w:t>features</w:t>
            </w:r>
            <w:r w:rsidRPr="00EE6E1C">
              <w:rPr>
                <w:rFonts w:cs="Aptos Serif"/>
                <w:spacing w:val="-6"/>
              </w:rPr>
              <w:t xml:space="preserve"> </w:t>
            </w:r>
            <w:r w:rsidRPr="00EE6E1C">
              <w:rPr>
                <w:rFonts w:cs="Aptos Serif"/>
              </w:rPr>
              <w:t>and</w:t>
            </w:r>
            <w:r w:rsidRPr="00EE6E1C">
              <w:rPr>
                <w:rFonts w:cs="Aptos Serif"/>
                <w:spacing w:val="-4"/>
              </w:rPr>
              <w:t xml:space="preserve"> </w:t>
            </w:r>
            <w:r w:rsidRPr="00EE6E1C">
              <w:rPr>
                <w:rFonts w:cs="Aptos Serif"/>
              </w:rPr>
              <w:t>community</w:t>
            </w:r>
            <w:r w:rsidRPr="00EE6E1C">
              <w:rPr>
                <w:rFonts w:cs="Aptos Serif"/>
                <w:spacing w:val="-5"/>
              </w:rPr>
              <w:t xml:space="preserve"> </w:t>
            </w:r>
            <w:r w:rsidRPr="00EE6E1C">
              <w:rPr>
                <w:rFonts w:cs="Aptos Serif"/>
              </w:rPr>
              <w:t>land</w:t>
            </w:r>
            <w:r w:rsidRPr="00EE6E1C">
              <w:rPr>
                <w:rFonts w:cs="Aptos Serif"/>
                <w:spacing w:val="-4"/>
              </w:rPr>
              <w:t xml:space="preserve"> </w:t>
            </w:r>
            <w:r w:rsidRPr="00EE6E1C">
              <w:rPr>
                <w:rFonts w:cs="Aptos Serif"/>
              </w:rPr>
              <w:t>ownership</w:t>
            </w:r>
            <w:r w:rsidRPr="00EE6E1C">
              <w:rPr>
                <w:rFonts w:cs="Aptos Serif"/>
                <w:spacing w:val="-4"/>
              </w:rPr>
              <w:t xml:space="preserve"> </w:t>
            </w:r>
            <w:r w:rsidRPr="00EE6E1C">
              <w:rPr>
                <w:rFonts w:cs="Aptos Serif"/>
              </w:rPr>
              <w:t>that</w:t>
            </w:r>
            <w:r w:rsidRPr="00EE6E1C">
              <w:rPr>
                <w:rFonts w:cs="Aptos Serif"/>
                <w:spacing w:val="-5"/>
              </w:rPr>
              <w:t xml:space="preserve"> </w:t>
            </w:r>
            <w:r w:rsidRPr="00EE6E1C">
              <w:rPr>
                <w:rFonts w:cs="Aptos Serif"/>
              </w:rPr>
              <w:t>supported</w:t>
            </w:r>
            <w:r w:rsidRPr="00EE6E1C">
              <w:rPr>
                <w:rFonts w:cs="Aptos Serif"/>
                <w:spacing w:val="-4"/>
              </w:rPr>
              <w:t xml:space="preserve"> </w:t>
            </w:r>
            <w:r w:rsidRPr="00EE6E1C">
              <w:rPr>
                <w:rFonts w:cs="Aptos Serif"/>
              </w:rPr>
              <w:t>livelihoods</w:t>
            </w:r>
            <w:r w:rsidRPr="00EE6E1C">
              <w:rPr>
                <w:rFonts w:cs="Aptos Serif"/>
                <w:spacing w:val="-6"/>
              </w:rPr>
              <w:t xml:space="preserve"> </w:t>
            </w:r>
            <w:r w:rsidRPr="00EE6E1C">
              <w:rPr>
                <w:rFonts w:cs="Aptos Serif"/>
              </w:rPr>
              <w:t>of local communities, despite forming the shortest possible route. The transmission line route selected for the project does not support any Critical Habitat</w:t>
            </w:r>
            <w:r w:rsidRPr="00EE6E1C">
              <w:rPr>
                <w:rFonts w:cs="Aptos Serif"/>
                <w:spacing w:val="-4"/>
              </w:rPr>
              <w:t xml:space="preserve"> </w:t>
            </w:r>
            <w:r w:rsidRPr="00EE6E1C">
              <w:rPr>
                <w:rFonts w:cs="Aptos Serif"/>
              </w:rPr>
              <w:t>as</w:t>
            </w:r>
            <w:r w:rsidRPr="00EE6E1C">
              <w:rPr>
                <w:rFonts w:cs="Aptos Serif"/>
                <w:spacing w:val="-5"/>
              </w:rPr>
              <w:t xml:space="preserve"> </w:t>
            </w:r>
            <w:r w:rsidRPr="00EE6E1C">
              <w:rPr>
                <w:rFonts w:cs="Aptos Serif"/>
              </w:rPr>
              <w:t>defined</w:t>
            </w:r>
            <w:r w:rsidRPr="00EE6E1C">
              <w:rPr>
                <w:rFonts w:cs="Aptos Serif"/>
                <w:spacing w:val="-3"/>
              </w:rPr>
              <w:t xml:space="preserve"> </w:t>
            </w:r>
            <w:r w:rsidRPr="00EE6E1C">
              <w:rPr>
                <w:rFonts w:cs="Aptos Serif"/>
              </w:rPr>
              <w:t>by</w:t>
            </w:r>
            <w:r w:rsidRPr="00EE6E1C">
              <w:rPr>
                <w:rFonts w:cs="Aptos Serif"/>
                <w:spacing w:val="-3"/>
              </w:rPr>
              <w:t xml:space="preserve"> </w:t>
            </w:r>
            <w:r w:rsidRPr="00EE6E1C">
              <w:rPr>
                <w:rFonts w:cs="Aptos Serif"/>
              </w:rPr>
              <w:t>the</w:t>
            </w:r>
            <w:r w:rsidRPr="00EE6E1C">
              <w:rPr>
                <w:rFonts w:cs="Aptos Serif"/>
                <w:spacing w:val="-3"/>
              </w:rPr>
              <w:t xml:space="preserve"> </w:t>
            </w:r>
            <w:r w:rsidRPr="00EE6E1C">
              <w:rPr>
                <w:rFonts w:cs="Aptos Serif"/>
              </w:rPr>
              <w:t>IFC</w:t>
            </w:r>
            <w:r w:rsidRPr="00EE6E1C">
              <w:rPr>
                <w:rFonts w:cs="Aptos Serif"/>
                <w:spacing w:val="-1"/>
              </w:rPr>
              <w:t xml:space="preserve"> </w:t>
            </w:r>
            <w:r w:rsidRPr="00EE6E1C">
              <w:rPr>
                <w:rFonts w:cs="Aptos Serif"/>
              </w:rPr>
              <w:t>Performance</w:t>
            </w:r>
            <w:r w:rsidRPr="00EE6E1C">
              <w:rPr>
                <w:rFonts w:cs="Aptos Serif"/>
                <w:spacing w:val="-3"/>
              </w:rPr>
              <w:t xml:space="preserve"> </w:t>
            </w:r>
            <w:r w:rsidRPr="00EE6E1C">
              <w:rPr>
                <w:rFonts w:cs="Aptos Serif"/>
              </w:rPr>
              <w:t>Standards and</w:t>
            </w:r>
            <w:r w:rsidRPr="00EE6E1C">
              <w:rPr>
                <w:rFonts w:cs="Aptos Serif"/>
                <w:spacing w:val="-3"/>
              </w:rPr>
              <w:t xml:space="preserve"> </w:t>
            </w:r>
            <w:r w:rsidRPr="00EE6E1C">
              <w:rPr>
                <w:rFonts w:cs="Aptos Serif"/>
              </w:rPr>
              <w:t>will</w:t>
            </w:r>
            <w:r w:rsidRPr="00EE6E1C">
              <w:rPr>
                <w:rFonts w:cs="Aptos Serif"/>
                <w:spacing w:val="-5"/>
              </w:rPr>
              <w:t xml:space="preserve"> </w:t>
            </w:r>
            <w:r w:rsidRPr="00EE6E1C">
              <w:rPr>
                <w:rFonts w:cs="Aptos Serif"/>
              </w:rPr>
              <w:t>not</w:t>
            </w:r>
            <w:r w:rsidRPr="00EE6E1C">
              <w:rPr>
                <w:rFonts w:cs="Aptos Serif"/>
                <w:spacing w:val="-4"/>
              </w:rPr>
              <w:t xml:space="preserve"> </w:t>
            </w:r>
            <w:r w:rsidRPr="00EE6E1C">
              <w:rPr>
                <w:rFonts w:cs="Aptos Serif"/>
              </w:rPr>
              <w:t>result</w:t>
            </w:r>
            <w:r w:rsidRPr="00EE6E1C">
              <w:rPr>
                <w:rFonts w:cs="Aptos Serif"/>
                <w:spacing w:val="-5"/>
              </w:rPr>
              <w:t xml:space="preserve"> </w:t>
            </w:r>
            <w:r w:rsidRPr="00EE6E1C">
              <w:rPr>
                <w:rFonts w:cs="Aptos Serif"/>
              </w:rPr>
              <w:t>in</w:t>
            </w:r>
            <w:r w:rsidRPr="00EE6E1C">
              <w:rPr>
                <w:rFonts w:cs="Aptos Serif"/>
                <w:spacing w:val="-5"/>
              </w:rPr>
              <w:t xml:space="preserve"> </w:t>
            </w:r>
            <w:r w:rsidRPr="00EE6E1C">
              <w:rPr>
                <w:rFonts w:cs="Aptos Serif"/>
              </w:rPr>
              <w:t>any major economic or social displacements.</w:t>
            </w:r>
          </w:p>
        </w:tc>
      </w:tr>
      <w:tr w:rsidR="001D424F" w:rsidRPr="00EE6E1C" w14:paraId="5CDC7866" w14:textId="77777777" w:rsidTr="00326F78">
        <w:trPr>
          <w:trHeight w:val="1802"/>
        </w:trPr>
        <w:tc>
          <w:tcPr>
            <w:tcW w:w="2561" w:type="dxa"/>
          </w:tcPr>
          <w:p w14:paraId="5CDC7863" w14:textId="4FA661F9" w:rsidR="001D424F" w:rsidRPr="00EE6E1C" w:rsidRDefault="003A2DC6" w:rsidP="00EE6E1C">
            <w:pPr>
              <w:pStyle w:val="TableParagraph"/>
              <w:spacing w:before="2" w:after="240" w:line="276" w:lineRule="auto"/>
              <w:ind w:left="160"/>
              <w:rPr>
                <w:rFonts w:cs="Aptos Serif"/>
                <w:b/>
              </w:rPr>
            </w:pPr>
            <w:r w:rsidRPr="00EE6E1C">
              <w:rPr>
                <w:rFonts w:cs="Aptos Serif"/>
                <w:b/>
                <w:spacing w:val="-2"/>
              </w:rPr>
              <w:lastRenderedPageBreak/>
              <w:t>Minimization</w:t>
            </w:r>
            <w:r w:rsidR="00C11E50" w:rsidRPr="00EE6E1C">
              <w:rPr>
                <w:rFonts w:cs="Aptos Serif"/>
                <w:b/>
                <w:spacing w:val="-2"/>
              </w:rPr>
              <w:t>:</w:t>
            </w:r>
          </w:p>
        </w:tc>
        <w:tc>
          <w:tcPr>
            <w:tcW w:w="6447" w:type="dxa"/>
          </w:tcPr>
          <w:p w14:paraId="5CDC7864" w14:textId="77777777" w:rsidR="001D424F" w:rsidRPr="00EE6E1C" w:rsidRDefault="00C11E50" w:rsidP="00EE6E1C">
            <w:pPr>
              <w:pStyle w:val="TableParagraph"/>
              <w:spacing w:before="2" w:after="240" w:line="276" w:lineRule="auto"/>
              <w:ind w:left="160" w:right="109"/>
              <w:rPr>
                <w:rFonts w:cs="Aptos Serif"/>
              </w:rPr>
            </w:pPr>
            <w:r w:rsidRPr="00EE6E1C">
              <w:rPr>
                <w:rFonts w:cs="Aptos Serif"/>
              </w:rPr>
              <w:t>Wayleave layout or dimensions: Once the preferred site was selected more detailed</w:t>
            </w:r>
            <w:r w:rsidRPr="00EE6E1C">
              <w:rPr>
                <w:rFonts w:cs="Aptos Serif"/>
                <w:spacing w:val="-4"/>
              </w:rPr>
              <w:t xml:space="preserve"> </w:t>
            </w:r>
            <w:r w:rsidRPr="00EE6E1C">
              <w:rPr>
                <w:rFonts w:cs="Aptos Serif"/>
              </w:rPr>
              <w:t>surveys</w:t>
            </w:r>
            <w:r w:rsidRPr="00EE6E1C">
              <w:rPr>
                <w:rFonts w:cs="Aptos Serif"/>
                <w:spacing w:val="-6"/>
              </w:rPr>
              <w:t xml:space="preserve"> </w:t>
            </w:r>
            <w:r w:rsidRPr="00EE6E1C">
              <w:rPr>
                <w:rFonts w:cs="Aptos Serif"/>
              </w:rPr>
              <w:t>were</w:t>
            </w:r>
            <w:r w:rsidRPr="00EE6E1C">
              <w:rPr>
                <w:rFonts w:cs="Aptos Serif"/>
                <w:spacing w:val="-4"/>
              </w:rPr>
              <w:t xml:space="preserve"> </w:t>
            </w:r>
            <w:r w:rsidRPr="00EE6E1C">
              <w:rPr>
                <w:rFonts w:cs="Aptos Serif"/>
              </w:rPr>
              <w:t>undertaken</w:t>
            </w:r>
            <w:r w:rsidRPr="00EE6E1C">
              <w:rPr>
                <w:rFonts w:cs="Aptos Serif"/>
                <w:spacing w:val="-6"/>
              </w:rPr>
              <w:t xml:space="preserve"> </w:t>
            </w:r>
            <w:r w:rsidRPr="00EE6E1C">
              <w:rPr>
                <w:rFonts w:cs="Aptos Serif"/>
              </w:rPr>
              <w:t>to</w:t>
            </w:r>
            <w:r w:rsidRPr="00EE6E1C">
              <w:rPr>
                <w:rFonts w:cs="Aptos Serif"/>
                <w:spacing w:val="-3"/>
              </w:rPr>
              <w:t xml:space="preserve"> </w:t>
            </w:r>
            <w:r w:rsidRPr="00EE6E1C">
              <w:rPr>
                <w:rFonts w:cs="Aptos Serif"/>
              </w:rPr>
              <w:t>identify</w:t>
            </w:r>
            <w:r w:rsidRPr="00EE6E1C">
              <w:rPr>
                <w:rFonts w:cs="Aptos Serif"/>
                <w:spacing w:val="-5"/>
              </w:rPr>
              <w:t xml:space="preserve"> </w:t>
            </w:r>
            <w:r w:rsidRPr="00EE6E1C">
              <w:rPr>
                <w:rFonts w:cs="Aptos Serif"/>
              </w:rPr>
              <w:t>and</w:t>
            </w:r>
            <w:r w:rsidRPr="00EE6E1C">
              <w:rPr>
                <w:rFonts w:cs="Aptos Serif"/>
                <w:spacing w:val="-4"/>
              </w:rPr>
              <w:t xml:space="preserve"> </w:t>
            </w:r>
            <w:r w:rsidRPr="00EE6E1C">
              <w:rPr>
                <w:rFonts w:cs="Aptos Serif"/>
              </w:rPr>
              <w:t>confirm</w:t>
            </w:r>
            <w:r w:rsidRPr="00EE6E1C">
              <w:rPr>
                <w:rFonts w:cs="Aptos Serif"/>
                <w:spacing w:val="-5"/>
              </w:rPr>
              <w:t xml:space="preserve"> </w:t>
            </w:r>
            <w:r w:rsidRPr="00EE6E1C">
              <w:rPr>
                <w:rFonts w:cs="Aptos Serif"/>
              </w:rPr>
              <w:t>the</w:t>
            </w:r>
            <w:r w:rsidRPr="00EE6E1C">
              <w:rPr>
                <w:rFonts w:cs="Aptos Serif"/>
                <w:spacing w:val="-4"/>
              </w:rPr>
              <w:t xml:space="preserve"> </w:t>
            </w:r>
            <w:r w:rsidRPr="00EE6E1C">
              <w:rPr>
                <w:rFonts w:cs="Aptos Serif"/>
              </w:rPr>
              <w:t>extent</w:t>
            </w:r>
            <w:r w:rsidRPr="00EE6E1C">
              <w:rPr>
                <w:rFonts w:cs="Aptos Serif"/>
                <w:spacing w:val="-5"/>
              </w:rPr>
              <w:t xml:space="preserve"> </w:t>
            </w:r>
            <w:r w:rsidRPr="00EE6E1C">
              <w:rPr>
                <w:rFonts w:cs="Aptos Serif"/>
              </w:rPr>
              <w:t>of</w:t>
            </w:r>
            <w:r w:rsidRPr="00EE6E1C">
              <w:rPr>
                <w:rFonts w:cs="Aptos Serif"/>
                <w:spacing w:val="-2"/>
              </w:rPr>
              <w:t xml:space="preserve"> </w:t>
            </w:r>
            <w:r w:rsidRPr="00EE6E1C">
              <w:rPr>
                <w:rFonts w:cs="Aptos Serif"/>
              </w:rPr>
              <w:t>potential displacements and the impact on the PAPs. Much of the selected transmission line route comprises</w:t>
            </w:r>
            <w:r w:rsidRPr="00EE6E1C">
              <w:rPr>
                <w:rFonts w:cs="Aptos Serif"/>
                <w:spacing w:val="-1"/>
              </w:rPr>
              <w:t xml:space="preserve"> </w:t>
            </w:r>
            <w:r w:rsidRPr="00EE6E1C">
              <w:rPr>
                <w:rFonts w:cs="Aptos Serif"/>
              </w:rPr>
              <w:t>servitudes</w:t>
            </w:r>
            <w:r w:rsidRPr="00EE6E1C">
              <w:rPr>
                <w:rFonts w:cs="Aptos Serif"/>
                <w:spacing w:val="-1"/>
              </w:rPr>
              <w:t xml:space="preserve"> </w:t>
            </w:r>
            <w:r w:rsidRPr="00EE6E1C">
              <w:rPr>
                <w:rFonts w:cs="Aptos Serif"/>
              </w:rPr>
              <w:t>of Gazetted road reserves</w:t>
            </w:r>
            <w:r w:rsidRPr="00EE6E1C">
              <w:rPr>
                <w:rFonts w:cs="Aptos Serif"/>
                <w:spacing w:val="-1"/>
              </w:rPr>
              <w:t xml:space="preserve"> </w:t>
            </w:r>
            <w:r w:rsidRPr="00EE6E1C">
              <w:rPr>
                <w:rFonts w:cs="Aptos Serif"/>
              </w:rPr>
              <w:t>which</w:t>
            </w:r>
            <w:r w:rsidRPr="00EE6E1C">
              <w:rPr>
                <w:rFonts w:cs="Aptos Serif"/>
                <w:spacing w:val="-1"/>
              </w:rPr>
              <w:t xml:space="preserve"> </w:t>
            </w:r>
            <w:r w:rsidRPr="00EE6E1C">
              <w:rPr>
                <w:rFonts w:cs="Aptos Serif"/>
              </w:rPr>
              <w:t>are free of any developments. The wayleave route does</w:t>
            </w:r>
            <w:r w:rsidRPr="00EE6E1C">
              <w:rPr>
                <w:rFonts w:cs="Aptos Serif"/>
                <w:spacing w:val="-1"/>
              </w:rPr>
              <w:t xml:space="preserve"> </w:t>
            </w:r>
            <w:r w:rsidRPr="00EE6E1C">
              <w:rPr>
                <w:rFonts w:cs="Aptos Serif"/>
              </w:rPr>
              <w:t>not represent or form part of a natural habitat, the vegetation along this route has undergone extensive disturbance</w:t>
            </w:r>
            <w:r w:rsidRPr="00EE6E1C">
              <w:rPr>
                <w:rFonts w:cs="Aptos Serif"/>
                <w:spacing w:val="40"/>
              </w:rPr>
              <w:t xml:space="preserve"> </w:t>
            </w:r>
            <w:r w:rsidRPr="00EE6E1C">
              <w:rPr>
                <w:rFonts w:cs="Aptos Serif"/>
              </w:rPr>
              <w:t>due to the fact that it forms part of the wayleave which was in the past cleared</w:t>
            </w:r>
          </w:p>
          <w:p w14:paraId="5CDC7865" w14:textId="77777777" w:rsidR="001D424F" w:rsidRPr="00EE6E1C" w:rsidRDefault="00C11E50" w:rsidP="00EE6E1C">
            <w:pPr>
              <w:pStyle w:val="TableParagraph"/>
              <w:spacing w:after="240" w:line="276" w:lineRule="auto"/>
              <w:ind w:left="160"/>
              <w:rPr>
                <w:rFonts w:cs="Aptos Serif"/>
              </w:rPr>
            </w:pPr>
            <w:r w:rsidRPr="00EE6E1C">
              <w:rPr>
                <w:rFonts w:cs="Aptos Serif"/>
                <w:spacing w:val="-2"/>
              </w:rPr>
              <w:t>mechanically.</w:t>
            </w:r>
          </w:p>
        </w:tc>
      </w:tr>
      <w:tr w:rsidR="001D424F" w:rsidRPr="00EE6E1C" w14:paraId="5CDC7869" w14:textId="77777777" w:rsidTr="00326F78">
        <w:trPr>
          <w:trHeight w:val="863"/>
        </w:trPr>
        <w:tc>
          <w:tcPr>
            <w:tcW w:w="2561" w:type="dxa"/>
          </w:tcPr>
          <w:p w14:paraId="5CDC7867" w14:textId="77777777" w:rsidR="001D424F" w:rsidRPr="00EE6E1C" w:rsidRDefault="00C11E50" w:rsidP="00EE6E1C">
            <w:pPr>
              <w:pStyle w:val="TableParagraph"/>
              <w:spacing w:after="240" w:line="276" w:lineRule="auto"/>
              <w:ind w:left="160"/>
              <w:rPr>
                <w:rFonts w:cs="Aptos Serif"/>
                <w:b/>
              </w:rPr>
            </w:pPr>
            <w:r w:rsidRPr="00EE6E1C">
              <w:rPr>
                <w:rFonts w:cs="Aptos Serif"/>
                <w:b/>
                <w:spacing w:val="-2"/>
              </w:rPr>
              <w:t>Rehabilitation/restoration:</w:t>
            </w:r>
          </w:p>
        </w:tc>
        <w:tc>
          <w:tcPr>
            <w:tcW w:w="6447" w:type="dxa"/>
          </w:tcPr>
          <w:p w14:paraId="5CDC7868" w14:textId="77777777" w:rsidR="001D424F" w:rsidRPr="00EE6E1C" w:rsidRDefault="00C11E50" w:rsidP="00EE6E1C">
            <w:pPr>
              <w:pStyle w:val="TableParagraph"/>
              <w:spacing w:after="240" w:line="276" w:lineRule="auto"/>
              <w:ind w:left="160" w:right="214"/>
              <w:jc w:val="both"/>
              <w:rPr>
                <w:rFonts w:cs="Aptos Serif"/>
              </w:rPr>
            </w:pPr>
            <w:r w:rsidRPr="00EE6E1C">
              <w:rPr>
                <w:rFonts w:cs="Aptos Serif"/>
              </w:rPr>
              <w:t>While</w:t>
            </w:r>
            <w:r w:rsidRPr="00EE6E1C">
              <w:rPr>
                <w:rFonts w:cs="Aptos Serif"/>
                <w:spacing w:val="-3"/>
              </w:rPr>
              <w:t xml:space="preserve"> </w:t>
            </w:r>
            <w:r w:rsidRPr="00EE6E1C">
              <w:rPr>
                <w:rFonts w:cs="Aptos Serif"/>
              </w:rPr>
              <w:t>the</w:t>
            </w:r>
            <w:r w:rsidRPr="00EE6E1C">
              <w:rPr>
                <w:rFonts w:cs="Aptos Serif"/>
                <w:spacing w:val="-3"/>
              </w:rPr>
              <w:t xml:space="preserve"> </w:t>
            </w:r>
            <w:r w:rsidRPr="00EE6E1C">
              <w:rPr>
                <w:rFonts w:cs="Aptos Serif"/>
              </w:rPr>
              <w:t>footprint</w:t>
            </w:r>
            <w:r w:rsidRPr="00EE6E1C">
              <w:rPr>
                <w:rFonts w:cs="Aptos Serif"/>
                <w:spacing w:val="-4"/>
              </w:rPr>
              <w:t xml:space="preserve"> </w:t>
            </w:r>
            <w:r w:rsidRPr="00EE6E1C">
              <w:rPr>
                <w:rFonts w:cs="Aptos Serif"/>
              </w:rPr>
              <w:t>of</w:t>
            </w:r>
            <w:r w:rsidRPr="00EE6E1C">
              <w:rPr>
                <w:rFonts w:cs="Aptos Serif"/>
                <w:spacing w:val="-2"/>
              </w:rPr>
              <w:t xml:space="preserve"> </w:t>
            </w:r>
            <w:r w:rsidRPr="00EE6E1C">
              <w:rPr>
                <w:rFonts w:cs="Aptos Serif"/>
              </w:rPr>
              <w:t>power</w:t>
            </w:r>
            <w:r w:rsidRPr="00EE6E1C">
              <w:rPr>
                <w:rFonts w:cs="Aptos Serif"/>
                <w:spacing w:val="-4"/>
              </w:rPr>
              <w:t xml:space="preserve"> </w:t>
            </w:r>
            <w:r w:rsidRPr="00EE6E1C">
              <w:rPr>
                <w:rFonts w:cs="Aptos Serif"/>
              </w:rPr>
              <w:t>transmission</w:t>
            </w:r>
            <w:r w:rsidRPr="00EE6E1C">
              <w:rPr>
                <w:rFonts w:cs="Aptos Serif"/>
                <w:spacing w:val="-5"/>
              </w:rPr>
              <w:t xml:space="preserve"> </w:t>
            </w:r>
            <w:r w:rsidRPr="00EE6E1C">
              <w:rPr>
                <w:rFonts w:cs="Aptos Serif"/>
              </w:rPr>
              <w:t>line</w:t>
            </w:r>
            <w:r w:rsidRPr="00EE6E1C">
              <w:rPr>
                <w:rFonts w:cs="Aptos Serif"/>
                <w:spacing w:val="-1"/>
              </w:rPr>
              <w:t xml:space="preserve"> </w:t>
            </w:r>
            <w:r w:rsidRPr="00EE6E1C">
              <w:rPr>
                <w:rFonts w:cs="Aptos Serif"/>
              </w:rPr>
              <w:t>will</w:t>
            </w:r>
            <w:r w:rsidRPr="00EE6E1C">
              <w:rPr>
                <w:rFonts w:cs="Aptos Serif"/>
                <w:spacing w:val="-5"/>
              </w:rPr>
              <w:t xml:space="preserve"> </w:t>
            </w:r>
            <w:r w:rsidRPr="00EE6E1C">
              <w:rPr>
                <w:rFonts w:cs="Aptos Serif"/>
              </w:rPr>
              <w:t>result</w:t>
            </w:r>
            <w:r w:rsidRPr="00EE6E1C">
              <w:rPr>
                <w:rFonts w:cs="Aptos Serif"/>
                <w:spacing w:val="-5"/>
              </w:rPr>
              <w:t xml:space="preserve"> </w:t>
            </w:r>
            <w:r w:rsidRPr="00EE6E1C">
              <w:rPr>
                <w:rFonts w:cs="Aptos Serif"/>
              </w:rPr>
              <w:t>in</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total</w:t>
            </w:r>
            <w:r w:rsidRPr="00EE6E1C">
              <w:rPr>
                <w:rFonts w:cs="Aptos Serif"/>
                <w:spacing w:val="-4"/>
              </w:rPr>
              <w:t xml:space="preserve"> </w:t>
            </w:r>
            <w:r w:rsidRPr="00EE6E1C">
              <w:rPr>
                <w:rFonts w:cs="Aptos Serif"/>
              </w:rPr>
              <w:t>clearance of</w:t>
            </w:r>
            <w:r w:rsidRPr="00EE6E1C">
              <w:rPr>
                <w:rFonts w:cs="Aptos Serif"/>
                <w:spacing w:val="-2"/>
              </w:rPr>
              <w:t xml:space="preserve"> </w:t>
            </w:r>
            <w:r w:rsidRPr="00EE6E1C">
              <w:rPr>
                <w:rFonts w:cs="Aptos Serif"/>
              </w:rPr>
              <w:t>all</w:t>
            </w:r>
            <w:r w:rsidRPr="00EE6E1C">
              <w:rPr>
                <w:rFonts w:cs="Aptos Serif"/>
                <w:spacing w:val="-3"/>
              </w:rPr>
              <w:t xml:space="preserve"> </w:t>
            </w:r>
            <w:r w:rsidRPr="00EE6E1C">
              <w:rPr>
                <w:rFonts w:cs="Aptos Serif"/>
              </w:rPr>
              <w:t>vegetation,</w:t>
            </w:r>
            <w:r w:rsidRPr="00EE6E1C">
              <w:rPr>
                <w:rFonts w:cs="Aptos Serif"/>
                <w:spacing w:val="-2"/>
              </w:rPr>
              <w:t xml:space="preserve"> </w:t>
            </w:r>
            <w:r w:rsidRPr="00EE6E1C">
              <w:rPr>
                <w:rFonts w:cs="Aptos Serif"/>
              </w:rPr>
              <w:t>natural</w:t>
            </w:r>
            <w:r w:rsidRPr="00EE6E1C">
              <w:rPr>
                <w:rFonts w:cs="Aptos Serif"/>
                <w:spacing w:val="-3"/>
              </w:rPr>
              <w:t xml:space="preserve"> </w:t>
            </w:r>
            <w:r w:rsidRPr="00EE6E1C">
              <w:rPr>
                <w:rFonts w:cs="Aptos Serif"/>
              </w:rPr>
              <w:t>revegetation</w:t>
            </w:r>
            <w:r w:rsidRPr="00EE6E1C">
              <w:rPr>
                <w:rFonts w:cs="Aptos Serif"/>
                <w:spacing w:val="-3"/>
              </w:rPr>
              <w:t xml:space="preserve"> </w:t>
            </w:r>
            <w:r w:rsidRPr="00EE6E1C">
              <w:rPr>
                <w:rFonts w:cs="Aptos Serif"/>
              </w:rPr>
              <w:t>will be</w:t>
            </w:r>
            <w:r w:rsidRPr="00EE6E1C">
              <w:rPr>
                <w:rFonts w:cs="Aptos Serif"/>
                <w:spacing w:val="-1"/>
              </w:rPr>
              <w:t xml:space="preserve"> </w:t>
            </w:r>
            <w:r w:rsidRPr="00EE6E1C">
              <w:rPr>
                <w:rFonts w:cs="Aptos Serif"/>
              </w:rPr>
              <w:t>allowed</w:t>
            </w:r>
            <w:r w:rsidRPr="00EE6E1C">
              <w:rPr>
                <w:rFonts w:cs="Aptos Serif"/>
                <w:spacing w:val="-1"/>
              </w:rPr>
              <w:t xml:space="preserve"> </w:t>
            </w:r>
            <w:r w:rsidRPr="00EE6E1C">
              <w:rPr>
                <w:rFonts w:cs="Aptos Serif"/>
              </w:rPr>
              <w:t>once</w:t>
            </w:r>
            <w:r w:rsidRPr="00EE6E1C">
              <w:rPr>
                <w:rFonts w:cs="Aptos Serif"/>
                <w:spacing w:val="-1"/>
              </w:rPr>
              <w:t xml:space="preserve"> </w:t>
            </w:r>
            <w:r w:rsidRPr="00EE6E1C">
              <w:rPr>
                <w:rFonts w:cs="Aptos Serif"/>
              </w:rPr>
              <w:t>construction</w:t>
            </w:r>
            <w:r w:rsidRPr="00EE6E1C">
              <w:rPr>
                <w:rFonts w:cs="Aptos Serif"/>
                <w:spacing w:val="-1"/>
              </w:rPr>
              <w:t xml:space="preserve"> </w:t>
            </w:r>
            <w:r w:rsidRPr="00EE6E1C">
              <w:rPr>
                <w:rFonts w:cs="Aptos Serif"/>
              </w:rPr>
              <w:t>works are completed.</w:t>
            </w:r>
          </w:p>
        </w:tc>
      </w:tr>
      <w:tr w:rsidR="001D424F" w:rsidRPr="00EE6E1C" w14:paraId="5CDC786C" w14:textId="77777777" w:rsidTr="00326F78">
        <w:trPr>
          <w:trHeight w:val="639"/>
        </w:trPr>
        <w:tc>
          <w:tcPr>
            <w:tcW w:w="2561" w:type="dxa"/>
          </w:tcPr>
          <w:p w14:paraId="5CDC786A" w14:textId="77777777" w:rsidR="001D424F" w:rsidRPr="00EE6E1C" w:rsidRDefault="00C11E50" w:rsidP="00EE6E1C">
            <w:pPr>
              <w:pStyle w:val="TableParagraph"/>
              <w:spacing w:after="240" w:line="276" w:lineRule="auto"/>
              <w:ind w:left="160"/>
              <w:rPr>
                <w:rFonts w:cs="Aptos Serif"/>
                <w:b/>
              </w:rPr>
            </w:pPr>
            <w:r w:rsidRPr="00EE6E1C">
              <w:rPr>
                <w:rFonts w:cs="Aptos Serif"/>
                <w:b/>
                <w:spacing w:val="-2"/>
              </w:rPr>
              <w:t>Off-</w:t>
            </w:r>
            <w:r w:rsidRPr="00EE6E1C">
              <w:rPr>
                <w:rFonts w:cs="Aptos Serif"/>
                <w:b/>
                <w:spacing w:val="-4"/>
              </w:rPr>
              <w:t>set:</w:t>
            </w:r>
          </w:p>
        </w:tc>
        <w:tc>
          <w:tcPr>
            <w:tcW w:w="6447" w:type="dxa"/>
          </w:tcPr>
          <w:p w14:paraId="5CDC786B" w14:textId="77777777" w:rsidR="001D424F" w:rsidRPr="00EE6E1C" w:rsidRDefault="00C11E50" w:rsidP="00EE6E1C">
            <w:pPr>
              <w:pStyle w:val="TableParagraph"/>
              <w:spacing w:after="240" w:line="276" w:lineRule="auto"/>
              <w:ind w:left="160" w:right="211"/>
              <w:rPr>
                <w:rFonts w:cs="Aptos Serif"/>
              </w:rPr>
            </w:pPr>
            <w:r w:rsidRPr="00EE6E1C">
              <w:rPr>
                <w:rFonts w:cs="Aptos Serif"/>
              </w:rPr>
              <w:t>No</w:t>
            </w:r>
            <w:r w:rsidRPr="00EE6E1C">
              <w:rPr>
                <w:rFonts w:cs="Aptos Serif"/>
                <w:spacing w:val="-5"/>
              </w:rPr>
              <w:t xml:space="preserve"> </w:t>
            </w:r>
            <w:r w:rsidRPr="00EE6E1C">
              <w:rPr>
                <w:rFonts w:cs="Aptos Serif"/>
              </w:rPr>
              <w:t>biodiversity</w:t>
            </w:r>
            <w:r w:rsidRPr="00EE6E1C">
              <w:rPr>
                <w:rFonts w:cs="Aptos Serif"/>
                <w:spacing w:val="-4"/>
              </w:rPr>
              <w:t xml:space="preserve"> </w:t>
            </w:r>
            <w:r w:rsidRPr="00EE6E1C">
              <w:rPr>
                <w:rFonts w:cs="Aptos Serif"/>
              </w:rPr>
              <w:t>off-set</w:t>
            </w:r>
            <w:r w:rsidRPr="00EE6E1C">
              <w:rPr>
                <w:rFonts w:cs="Aptos Serif"/>
                <w:spacing w:val="-4"/>
              </w:rPr>
              <w:t xml:space="preserve"> </w:t>
            </w:r>
            <w:r w:rsidRPr="00EE6E1C">
              <w:rPr>
                <w:rFonts w:cs="Aptos Serif"/>
              </w:rPr>
              <w:t>is</w:t>
            </w:r>
            <w:r w:rsidRPr="00EE6E1C">
              <w:rPr>
                <w:rFonts w:cs="Aptos Serif"/>
                <w:spacing w:val="-5"/>
              </w:rPr>
              <w:t xml:space="preserve"> </w:t>
            </w:r>
            <w:r w:rsidRPr="00EE6E1C">
              <w:rPr>
                <w:rFonts w:cs="Aptos Serif"/>
              </w:rPr>
              <w:t>required</w:t>
            </w:r>
            <w:r w:rsidRPr="00EE6E1C">
              <w:rPr>
                <w:rFonts w:cs="Aptos Serif"/>
                <w:spacing w:val="-3"/>
              </w:rPr>
              <w:t xml:space="preserve"> </w:t>
            </w:r>
            <w:r w:rsidRPr="00EE6E1C">
              <w:rPr>
                <w:rFonts w:cs="Aptos Serif"/>
              </w:rPr>
              <w:t>as</w:t>
            </w:r>
            <w:r w:rsidRPr="00EE6E1C">
              <w:rPr>
                <w:rFonts w:cs="Aptos Serif"/>
                <w:spacing w:val="-5"/>
              </w:rPr>
              <w:t xml:space="preserve"> </w:t>
            </w:r>
            <w:r w:rsidRPr="00EE6E1C">
              <w:rPr>
                <w:rFonts w:cs="Aptos Serif"/>
              </w:rPr>
              <w:t>the</w:t>
            </w:r>
            <w:r w:rsidRPr="00EE6E1C">
              <w:rPr>
                <w:rFonts w:cs="Aptos Serif"/>
                <w:spacing w:val="-3"/>
              </w:rPr>
              <w:t xml:space="preserve"> </w:t>
            </w:r>
            <w:r w:rsidRPr="00EE6E1C">
              <w:rPr>
                <w:rFonts w:cs="Aptos Serif"/>
              </w:rPr>
              <w:t>project</w:t>
            </w:r>
            <w:r w:rsidRPr="00EE6E1C">
              <w:rPr>
                <w:rFonts w:cs="Aptos Serif"/>
                <w:spacing w:val="-4"/>
              </w:rPr>
              <w:t xml:space="preserve"> </w:t>
            </w:r>
            <w:r w:rsidRPr="00EE6E1C">
              <w:rPr>
                <w:rFonts w:cs="Aptos Serif"/>
              </w:rPr>
              <w:t>will</w:t>
            </w:r>
            <w:r w:rsidRPr="00EE6E1C">
              <w:rPr>
                <w:rFonts w:cs="Aptos Serif"/>
                <w:spacing w:val="-5"/>
              </w:rPr>
              <w:t xml:space="preserve"> </w:t>
            </w:r>
            <w:r w:rsidRPr="00EE6E1C">
              <w:rPr>
                <w:rFonts w:cs="Aptos Serif"/>
              </w:rPr>
              <w:t>have</w:t>
            </w:r>
            <w:r w:rsidRPr="00EE6E1C">
              <w:rPr>
                <w:rFonts w:cs="Aptos Serif"/>
                <w:spacing w:val="-3"/>
              </w:rPr>
              <w:t xml:space="preserve"> </w:t>
            </w:r>
            <w:r w:rsidRPr="00EE6E1C">
              <w:rPr>
                <w:rFonts w:cs="Aptos Serif"/>
              </w:rPr>
              <w:t>no</w:t>
            </w:r>
            <w:r w:rsidRPr="00EE6E1C">
              <w:rPr>
                <w:rFonts w:cs="Aptos Serif"/>
                <w:spacing w:val="-5"/>
              </w:rPr>
              <w:t xml:space="preserve"> </w:t>
            </w:r>
            <w:r w:rsidRPr="00EE6E1C">
              <w:rPr>
                <w:rFonts w:cs="Aptos Serif"/>
              </w:rPr>
              <w:t>significant adverse impact on biodiversity.</w:t>
            </w:r>
          </w:p>
        </w:tc>
      </w:tr>
    </w:tbl>
    <w:p w14:paraId="5CDC786E" w14:textId="77777777" w:rsidR="001D424F" w:rsidRPr="00EE6E1C" w:rsidRDefault="00C11E50" w:rsidP="00326F78">
      <w:pPr>
        <w:pStyle w:val="Titre2"/>
      </w:pPr>
      <w:bookmarkStart w:id="110" w:name="_bookmark45"/>
      <w:bookmarkStart w:id="111" w:name="_Toc198909866"/>
      <w:bookmarkEnd w:id="110"/>
      <w:r w:rsidRPr="00EE6E1C">
        <w:t>Identification</w:t>
      </w:r>
      <w:r w:rsidRPr="00EE6E1C">
        <w:rPr>
          <w:spacing w:val="-9"/>
        </w:rPr>
        <w:t xml:space="preserve"> </w:t>
      </w:r>
      <w:r w:rsidRPr="00EE6E1C">
        <w:t>of</w:t>
      </w:r>
      <w:r w:rsidRPr="00EE6E1C">
        <w:rPr>
          <w:spacing w:val="-11"/>
        </w:rPr>
        <w:t xml:space="preserve"> </w:t>
      </w:r>
      <w:r w:rsidRPr="00EE6E1C">
        <w:rPr>
          <w:spacing w:val="-2"/>
        </w:rPr>
        <w:t>Alternatives</w:t>
      </w:r>
      <w:bookmarkEnd w:id="111"/>
    </w:p>
    <w:p w14:paraId="5CDC786F" w14:textId="77777777" w:rsidR="001D424F" w:rsidRPr="00EE6E1C" w:rsidRDefault="00C11E50" w:rsidP="00326F78">
      <w:pPr>
        <w:pStyle w:val="Corpsdetexte"/>
        <w:spacing w:before="1" w:after="240" w:line="276" w:lineRule="auto"/>
        <w:ind w:right="181"/>
        <w:jc w:val="both"/>
        <w:rPr>
          <w:rFonts w:cs="Aptos Serif"/>
          <w:sz w:val="22"/>
          <w:szCs w:val="22"/>
        </w:rPr>
      </w:pPr>
      <w:r w:rsidRPr="00EE6E1C">
        <w:rPr>
          <w:rFonts w:cs="Aptos Serif"/>
          <w:sz w:val="22"/>
          <w:szCs w:val="22"/>
        </w:rPr>
        <w:t>During the planning phase of the Project a number of alternatives were considered. Alternatives considered include the following:</w:t>
      </w:r>
    </w:p>
    <w:p w14:paraId="5CDC7870" w14:textId="77777777" w:rsidR="001D424F" w:rsidRPr="00EE6E1C" w:rsidRDefault="00C11E50" w:rsidP="003A2DC6">
      <w:pPr>
        <w:pStyle w:val="Paragraphedeliste"/>
        <w:numPr>
          <w:ilvl w:val="0"/>
          <w:numId w:val="8"/>
        </w:numPr>
        <w:tabs>
          <w:tab w:val="left" w:pos="840"/>
          <w:tab w:val="left" w:pos="841"/>
        </w:tabs>
        <w:spacing w:before="159" w:after="0" w:line="276" w:lineRule="auto"/>
        <w:ind w:hanging="361"/>
        <w:rPr>
          <w:rFonts w:cs="Aptos Serif"/>
        </w:rPr>
      </w:pPr>
      <w:r w:rsidRPr="00EE6E1C">
        <w:rPr>
          <w:rFonts w:cs="Aptos Serif"/>
        </w:rPr>
        <w:t>Transmission</w:t>
      </w:r>
      <w:r w:rsidRPr="00EE6E1C">
        <w:rPr>
          <w:rFonts w:cs="Aptos Serif"/>
          <w:spacing w:val="-3"/>
        </w:rPr>
        <w:t xml:space="preserve"> </w:t>
      </w:r>
      <w:r w:rsidRPr="00EE6E1C">
        <w:rPr>
          <w:rFonts w:cs="Aptos Serif"/>
        </w:rPr>
        <w:t>line</w:t>
      </w:r>
      <w:r w:rsidRPr="00EE6E1C">
        <w:rPr>
          <w:rFonts w:cs="Aptos Serif"/>
          <w:spacing w:val="-3"/>
        </w:rPr>
        <w:t xml:space="preserve"> </w:t>
      </w:r>
      <w:r w:rsidRPr="00EE6E1C">
        <w:rPr>
          <w:rFonts w:cs="Aptos Serif"/>
        </w:rPr>
        <w:t xml:space="preserve">route </w:t>
      </w:r>
      <w:r w:rsidRPr="00EE6E1C">
        <w:rPr>
          <w:rFonts w:cs="Aptos Serif"/>
          <w:spacing w:val="-2"/>
        </w:rPr>
        <w:t>alternatives.</w:t>
      </w:r>
    </w:p>
    <w:p w14:paraId="5CDC7871" w14:textId="77777777" w:rsidR="001D424F" w:rsidRPr="00EE6E1C" w:rsidRDefault="00C11E50" w:rsidP="003A2DC6">
      <w:pPr>
        <w:pStyle w:val="Paragraphedeliste"/>
        <w:numPr>
          <w:ilvl w:val="0"/>
          <w:numId w:val="8"/>
        </w:numPr>
        <w:tabs>
          <w:tab w:val="left" w:pos="840"/>
          <w:tab w:val="left" w:pos="841"/>
        </w:tabs>
        <w:spacing w:before="40" w:after="0" w:line="276" w:lineRule="auto"/>
        <w:ind w:hanging="361"/>
        <w:rPr>
          <w:rFonts w:cs="Aptos Serif"/>
        </w:rPr>
      </w:pPr>
      <w:r w:rsidRPr="00EE6E1C">
        <w:rPr>
          <w:rFonts w:cs="Aptos Serif"/>
        </w:rPr>
        <w:t>Powerline design</w:t>
      </w:r>
      <w:r w:rsidRPr="00EE6E1C">
        <w:rPr>
          <w:rFonts w:cs="Aptos Serif"/>
          <w:spacing w:val="4"/>
        </w:rPr>
        <w:t xml:space="preserve"> </w:t>
      </w:r>
      <w:r w:rsidRPr="00EE6E1C">
        <w:rPr>
          <w:rFonts w:cs="Aptos Serif"/>
          <w:spacing w:val="-2"/>
        </w:rPr>
        <w:t>alternatives.</w:t>
      </w:r>
    </w:p>
    <w:p w14:paraId="5CDC7872" w14:textId="77777777" w:rsidR="001D424F" w:rsidRPr="00EE6E1C" w:rsidRDefault="00C11E50" w:rsidP="003A2DC6">
      <w:pPr>
        <w:pStyle w:val="Paragraphedeliste"/>
        <w:numPr>
          <w:ilvl w:val="0"/>
          <w:numId w:val="8"/>
        </w:numPr>
        <w:tabs>
          <w:tab w:val="left" w:pos="840"/>
          <w:tab w:val="left" w:pos="841"/>
        </w:tabs>
        <w:spacing w:before="42" w:after="0" w:line="276" w:lineRule="auto"/>
        <w:ind w:hanging="361"/>
        <w:rPr>
          <w:rFonts w:cs="Aptos Serif"/>
        </w:rPr>
      </w:pPr>
      <w:r w:rsidRPr="00EE6E1C">
        <w:rPr>
          <w:rFonts w:cs="Aptos Serif"/>
        </w:rPr>
        <w:t>Material</w:t>
      </w:r>
      <w:r w:rsidRPr="00EE6E1C">
        <w:rPr>
          <w:rFonts w:cs="Aptos Serif"/>
          <w:spacing w:val="-3"/>
        </w:rPr>
        <w:t xml:space="preserve"> </w:t>
      </w:r>
      <w:r w:rsidRPr="00EE6E1C">
        <w:rPr>
          <w:rFonts w:cs="Aptos Serif"/>
        </w:rPr>
        <w:t>/</w:t>
      </w:r>
      <w:r w:rsidRPr="00EE6E1C">
        <w:rPr>
          <w:rFonts w:cs="Aptos Serif"/>
          <w:spacing w:val="-3"/>
        </w:rPr>
        <w:t xml:space="preserve"> </w:t>
      </w:r>
      <w:r w:rsidRPr="00EE6E1C">
        <w:rPr>
          <w:rFonts w:cs="Aptos Serif"/>
        </w:rPr>
        <w:t>technology</w:t>
      </w:r>
      <w:r w:rsidRPr="00EE6E1C">
        <w:rPr>
          <w:rFonts w:cs="Aptos Serif"/>
          <w:spacing w:val="-3"/>
        </w:rPr>
        <w:t xml:space="preserve"> </w:t>
      </w:r>
      <w:r w:rsidRPr="00EE6E1C">
        <w:rPr>
          <w:rFonts w:cs="Aptos Serif"/>
          <w:spacing w:val="-2"/>
        </w:rPr>
        <w:t>alternatives.</w:t>
      </w:r>
    </w:p>
    <w:p w14:paraId="5CDC7873" w14:textId="77777777" w:rsidR="001D424F" w:rsidRPr="00EE6E1C" w:rsidRDefault="00C11E50" w:rsidP="003A2DC6">
      <w:pPr>
        <w:pStyle w:val="Paragraphedeliste"/>
        <w:numPr>
          <w:ilvl w:val="0"/>
          <w:numId w:val="8"/>
        </w:numPr>
        <w:tabs>
          <w:tab w:val="left" w:pos="840"/>
          <w:tab w:val="left" w:pos="841"/>
        </w:tabs>
        <w:spacing w:before="40" w:after="0" w:line="276" w:lineRule="auto"/>
        <w:ind w:hanging="361"/>
        <w:rPr>
          <w:rFonts w:cs="Aptos Serif"/>
        </w:rPr>
      </w:pPr>
      <w:r w:rsidRPr="00EE6E1C">
        <w:rPr>
          <w:rFonts w:cs="Aptos Serif"/>
        </w:rPr>
        <w:t>No-Go</w:t>
      </w:r>
      <w:r w:rsidRPr="00EE6E1C">
        <w:rPr>
          <w:rFonts w:cs="Aptos Serif"/>
          <w:spacing w:val="-7"/>
        </w:rPr>
        <w:t xml:space="preserve"> </w:t>
      </w:r>
      <w:r w:rsidRPr="00EE6E1C">
        <w:rPr>
          <w:rFonts w:cs="Aptos Serif"/>
          <w:spacing w:val="-2"/>
        </w:rPr>
        <w:t>alternative.</w:t>
      </w:r>
    </w:p>
    <w:p w14:paraId="5CDC7874" w14:textId="77777777" w:rsidR="001D424F" w:rsidRPr="00EE6E1C" w:rsidRDefault="00C11E50" w:rsidP="00326F78">
      <w:pPr>
        <w:pStyle w:val="Corpsdetexte"/>
        <w:spacing w:before="200" w:after="240" w:line="276" w:lineRule="auto"/>
        <w:jc w:val="both"/>
        <w:rPr>
          <w:rFonts w:cs="Aptos Serif"/>
          <w:sz w:val="22"/>
          <w:szCs w:val="22"/>
        </w:rPr>
      </w:pPr>
      <w:r w:rsidRPr="00EE6E1C">
        <w:rPr>
          <w:rFonts w:cs="Aptos Serif"/>
          <w:sz w:val="22"/>
          <w:szCs w:val="22"/>
        </w:rPr>
        <w:t>Throughout</w:t>
      </w:r>
      <w:r w:rsidRPr="00EE6E1C">
        <w:rPr>
          <w:rFonts w:cs="Aptos Serif"/>
          <w:spacing w:val="-4"/>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assessment</w:t>
      </w:r>
      <w:r w:rsidRPr="00EE6E1C">
        <w:rPr>
          <w:rFonts w:cs="Aptos Serif"/>
          <w:spacing w:val="-3"/>
          <w:sz w:val="22"/>
          <w:szCs w:val="22"/>
        </w:rPr>
        <w:t xml:space="preserve"> </w:t>
      </w:r>
      <w:r w:rsidRPr="00EE6E1C">
        <w:rPr>
          <w:rFonts w:cs="Aptos Serif"/>
          <w:sz w:val="22"/>
          <w:szCs w:val="22"/>
        </w:rPr>
        <w:t>of</w:t>
      </w:r>
      <w:r w:rsidRPr="00EE6E1C">
        <w:rPr>
          <w:rFonts w:cs="Aptos Serif"/>
          <w:spacing w:val="-4"/>
          <w:sz w:val="22"/>
          <w:szCs w:val="22"/>
        </w:rPr>
        <w:t xml:space="preserve"> </w:t>
      </w:r>
      <w:r w:rsidRPr="00EE6E1C">
        <w:rPr>
          <w:rFonts w:cs="Aptos Serif"/>
          <w:sz w:val="22"/>
          <w:szCs w:val="22"/>
        </w:rPr>
        <w:t>these</w:t>
      </w:r>
      <w:r w:rsidRPr="00EE6E1C">
        <w:rPr>
          <w:rFonts w:cs="Aptos Serif"/>
          <w:spacing w:val="-2"/>
          <w:sz w:val="22"/>
          <w:szCs w:val="22"/>
        </w:rPr>
        <w:t xml:space="preserve"> </w:t>
      </w:r>
      <w:r w:rsidRPr="00EE6E1C">
        <w:rPr>
          <w:rFonts w:cs="Aptos Serif"/>
          <w:sz w:val="22"/>
          <w:szCs w:val="22"/>
        </w:rPr>
        <w:t>alternatives</w:t>
      </w:r>
      <w:r w:rsidRPr="00EE6E1C">
        <w:rPr>
          <w:rFonts w:cs="Aptos Serif"/>
          <w:spacing w:val="-1"/>
          <w:sz w:val="22"/>
          <w:szCs w:val="22"/>
        </w:rPr>
        <w:t xml:space="preserve"> </w:t>
      </w:r>
      <w:r w:rsidRPr="00EE6E1C">
        <w:rPr>
          <w:rFonts w:cs="Aptos Serif"/>
          <w:sz w:val="22"/>
          <w:szCs w:val="22"/>
        </w:rPr>
        <w:t>the</w:t>
      </w:r>
      <w:r w:rsidRPr="00EE6E1C">
        <w:rPr>
          <w:rFonts w:cs="Aptos Serif"/>
          <w:spacing w:val="-5"/>
          <w:sz w:val="22"/>
          <w:szCs w:val="22"/>
        </w:rPr>
        <w:t xml:space="preserve"> </w:t>
      </w:r>
      <w:r w:rsidRPr="00EE6E1C">
        <w:rPr>
          <w:rFonts w:cs="Aptos Serif"/>
          <w:sz w:val="22"/>
          <w:szCs w:val="22"/>
        </w:rPr>
        <w:t>following</w:t>
      </w:r>
      <w:r w:rsidRPr="00EE6E1C">
        <w:rPr>
          <w:rFonts w:cs="Aptos Serif"/>
          <w:spacing w:val="-3"/>
          <w:sz w:val="22"/>
          <w:szCs w:val="22"/>
        </w:rPr>
        <w:t xml:space="preserve"> </w:t>
      </w:r>
      <w:r w:rsidRPr="00EE6E1C">
        <w:rPr>
          <w:rFonts w:cs="Aptos Serif"/>
          <w:sz w:val="22"/>
          <w:szCs w:val="22"/>
        </w:rPr>
        <w:t>criteria</w:t>
      </w:r>
      <w:r w:rsidRPr="00EE6E1C">
        <w:rPr>
          <w:rFonts w:cs="Aptos Serif"/>
          <w:spacing w:val="-1"/>
          <w:sz w:val="22"/>
          <w:szCs w:val="22"/>
        </w:rPr>
        <w:t xml:space="preserve"> </w:t>
      </w:r>
      <w:r w:rsidRPr="00EE6E1C">
        <w:rPr>
          <w:rFonts w:cs="Aptos Serif"/>
          <w:sz w:val="22"/>
          <w:szCs w:val="22"/>
        </w:rPr>
        <w:t>were</w:t>
      </w:r>
      <w:r w:rsidRPr="00EE6E1C">
        <w:rPr>
          <w:rFonts w:cs="Aptos Serif"/>
          <w:spacing w:val="-2"/>
          <w:sz w:val="22"/>
          <w:szCs w:val="22"/>
        </w:rPr>
        <w:t xml:space="preserve"> used:</w:t>
      </w:r>
    </w:p>
    <w:p w14:paraId="5CDC7875" w14:textId="77777777" w:rsidR="001D424F" w:rsidRPr="00EE6E1C" w:rsidRDefault="00C11E50" w:rsidP="003A2DC6">
      <w:pPr>
        <w:pStyle w:val="Paragraphedeliste"/>
        <w:numPr>
          <w:ilvl w:val="0"/>
          <w:numId w:val="8"/>
        </w:numPr>
        <w:tabs>
          <w:tab w:val="left" w:pos="840"/>
          <w:tab w:val="left" w:pos="841"/>
        </w:tabs>
        <w:spacing w:before="201" w:after="0" w:line="276" w:lineRule="auto"/>
        <w:ind w:hanging="361"/>
        <w:rPr>
          <w:rFonts w:cs="Aptos Serif"/>
        </w:rPr>
      </w:pPr>
      <w:r w:rsidRPr="00EE6E1C">
        <w:rPr>
          <w:rFonts w:cs="Aptos Serif"/>
        </w:rPr>
        <w:t>Environmental</w:t>
      </w:r>
      <w:r w:rsidRPr="00EE6E1C">
        <w:rPr>
          <w:rFonts w:cs="Aptos Serif"/>
          <w:spacing w:val="-6"/>
        </w:rPr>
        <w:t xml:space="preserve"> </w:t>
      </w:r>
      <w:r w:rsidRPr="00EE6E1C">
        <w:rPr>
          <w:rFonts w:cs="Aptos Serif"/>
        </w:rPr>
        <w:t>including</w:t>
      </w:r>
      <w:r w:rsidRPr="00EE6E1C">
        <w:rPr>
          <w:rFonts w:cs="Aptos Serif"/>
          <w:spacing w:val="-5"/>
        </w:rPr>
        <w:t xml:space="preserve"> </w:t>
      </w:r>
      <w:r w:rsidRPr="00EE6E1C">
        <w:rPr>
          <w:rFonts w:cs="Aptos Serif"/>
        </w:rPr>
        <w:t>biodiversity,</w:t>
      </w:r>
      <w:r w:rsidRPr="00EE6E1C">
        <w:rPr>
          <w:rFonts w:cs="Aptos Serif"/>
          <w:spacing w:val="-3"/>
        </w:rPr>
        <w:t xml:space="preserve"> </w:t>
      </w:r>
      <w:r w:rsidRPr="00EE6E1C">
        <w:rPr>
          <w:rFonts w:cs="Aptos Serif"/>
        </w:rPr>
        <w:t>fauna</w:t>
      </w:r>
      <w:r w:rsidRPr="00EE6E1C">
        <w:rPr>
          <w:rFonts w:cs="Aptos Serif"/>
          <w:spacing w:val="-4"/>
        </w:rPr>
        <w:t xml:space="preserve"> </w:t>
      </w:r>
      <w:r w:rsidRPr="00EE6E1C">
        <w:rPr>
          <w:rFonts w:cs="Aptos Serif"/>
        </w:rPr>
        <w:t>and</w:t>
      </w:r>
      <w:r w:rsidRPr="00EE6E1C">
        <w:rPr>
          <w:rFonts w:cs="Aptos Serif"/>
          <w:spacing w:val="-4"/>
        </w:rPr>
        <w:t xml:space="preserve"> </w:t>
      </w:r>
      <w:r w:rsidRPr="00EE6E1C">
        <w:rPr>
          <w:rFonts w:cs="Aptos Serif"/>
        </w:rPr>
        <w:t>flora,</w:t>
      </w:r>
      <w:r w:rsidRPr="00EE6E1C">
        <w:rPr>
          <w:rFonts w:cs="Aptos Serif"/>
          <w:spacing w:val="-4"/>
        </w:rPr>
        <w:t xml:space="preserve"> </w:t>
      </w:r>
      <w:r w:rsidRPr="00EE6E1C">
        <w:rPr>
          <w:rFonts w:cs="Aptos Serif"/>
        </w:rPr>
        <w:t>and</w:t>
      </w:r>
      <w:r w:rsidRPr="00EE6E1C">
        <w:rPr>
          <w:rFonts w:cs="Aptos Serif"/>
          <w:spacing w:val="-6"/>
        </w:rPr>
        <w:t xml:space="preserve"> </w:t>
      </w:r>
      <w:r w:rsidRPr="00EE6E1C">
        <w:rPr>
          <w:rFonts w:cs="Aptos Serif"/>
          <w:spacing w:val="-2"/>
        </w:rPr>
        <w:t>habitat.</w:t>
      </w:r>
    </w:p>
    <w:p w14:paraId="5CDC7876" w14:textId="77777777" w:rsidR="001D424F" w:rsidRPr="00EE6E1C" w:rsidRDefault="00C11E50" w:rsidP="003A2DC6">
      <w:pPr>
        <w:pStyle w:val="Paragraphedeliste"/>
        <w:numPr>
          <w:ilvl w:val="0"/>
          <w:numId w:val="8"/>
        </w:numPr>
        <w:tabs>
          <w:tab w:val="left" w:pos="840"/>
          <w:tab w:val="left" w:pos="841"/>
        </w:tabs>
        <w:spacing w:before="39" w:after="0" w:line="276" w:lineRule="auto"/>
        <w:ind w:hanging="361"/>
        <w:rPr>
          <w:rFonts w:cs="Aptos Serif"/>
        </w:rPr>
      </w:pPr>
      <w:r w:rsidRPr="00EE6E1C">
        <w:rPr>
          <w:rFonts w:cs="Aptos Serif"/>
        </w:rPr>
        <w:t>Social</w:t>
      </w:r>
      <w:r w:rsidRPr="00EE6E1C">
        <w:rPr>
          <w:rFonts w:cs="Aptos Serif"/>
          <w:spacing w:val="-4"/>
        </w:rPr>
        <w:t xml:space="preserve"> </w:t>
      </w:r>
      <w:r w:rsidRPr="00EE6E1C">
        <w:rPr>
          <w:rFonts w:cs="Aptos Serif"/>
        </w:rPr>
        <w:t>and</w:t>
      </w:r>
      <w:r w:rsidRPr="00EE6E1C">
        <w:rPr>
          <w:rFonts w:cs="Aptos Serif"/>
          <w:spacing w:val="-5"/>
        </w:rPr>
        <w:t xml:space="preserve"> </w:t>
      </w:r>
      <w:r w:rsidRPr="00EE6E1C">
        <w:rPr>
          <w:rFonts w:cs="Aptos Serif"/>
        </w:rPr>
        <w:t>community</w:t>
      </w:r>
      <w:r w:rsidRPr="00EE6E1C">
        <w:rPr>
          <w:rFonts w:cs="Aptos Serif"/>
          <w:spacing w:val="-2"/>
        </w:rPr>
        <w:t xml:space="preserve"> </w:t>
      </w:r>
      <w:r w:rsidRPr="00EE6E1C">
        <w:rPr>
          <w:rFonts w:cs="Aptos Serif"/>
        </w:rPr>
        <w:t>including</w:t>
      </w:r>
      <w:r w:rsidRPr="00EE6E1C">
        <w:rPr>
          <w:rFonts w:cs="Aptos Serif"/>
          <w:spacing w:val="-2"/>
        </w:rPr>
        <w:t xml:space="preserve"> </w:t>
      </w:r>
      <w:r w:rsidRPr="00EE6E1C">
        <w:rPr>
          <w:rFonts w:cs="Aptos Serif"/>
        </w:rPr>
        <w:t>land</w:t>
      </w:r>
      <w:r w:rsidRPr="00EE6E1C">
        <w:rPr>
          <w:rFonts w:cs="Aptos Serif"/>
          <w:spacing w:val="-3"/>
        </w:rPr>
        <w:t xml:space="preserve"> </w:t>
      </w:r>
      <w:r w:rsidRPr="00EE6E1C">
        <w:rPr>
          <w:rFonts w:cs="Aptos Serif"/>
        </w:rPr>
        <w:t>ownership,</w:t>
      </w:r>
      <w:r w:rsidRPr="00EE6E1C">
        <w:rPr>
          <w:rFonts w:cs="Aptos Serif"/>
          <w:spacing w:val="-3"/>
        </w:rPr>
        <w:t xml:space="preserve"> </w:t>
      </w:r>
      <w:r w:rsidRPr="00EE6E1C">
        <w:rPr>
          <w:rFonts w:cs="Aptos Serif"/>
        </w:rPr>
        <w:t>land</w:t>
      </w:r>
      <w:r w:rsidRPr="00EE6E1C">
        <w:rPr>
          <w:rFonts w:cs="Aptos Serif"/>
          <w:spacing w:val="-1"/>
        </w:rPr>
        <w:t xml:space="preserve"> </w:t>
      </w:r>
      <w:r w:rsidRPr="00EE6E1C">
        <w:rPr>
          <w:rFonts w:cs="Aptos Serif"/>
        </w:rPr>
        <w:t>use</w:t>
      </w:r>
      <w:r w:rsidRPr="00EE6E1C">
        <w:rPr>
          <w:rFonts w:cs="Aptos Serif"/>
          <w:spacing w:val="-2"/>
        </w:rPr>
        <w:t xml:space="preserve"> </w:t>
      </w:r>
      <w:r w:rsidRPr="00EE6E1C">
        <w:rPr>
          <w:rFonts w:cs="Aptos Serif"/>
        </w:rPr>
        <w:t>and</w:t>
      </w:r>
      <w:r w:rsidRPr="00EE6E1C">
        <w:rPr>
          <w:rFonts w:cs="Aptos Serif"/>
          <w:spacing w:val="-3"/>
        </w:rPr>
        <w:t xml:space="preserve"> </w:t>
      </w:r>
      <w:r w:rsidRPr="00EE6E1C">
        <w:rPr>
          <w:rFonts w:cs="Aptos Serif"/>
        </w:rPr>
        <w:t>proximity</w:t>
      </w:r>
      <w:r w:rsidRPr="00EE6E1C">
        <w:rPr>
          <w:rFonts w:cs="Aptos Serif"/>
          <w:spacing w:val="-2"/>
        </w:rPr>
        <w:t xml:space="preserve"> </w:t>
      </w:r>
      <w:r w:rsidRPr="00EE6E1C">
        <w:rPr>
          <w:rFonts w:cs="Aptos Serif"/>
        </w:rPr>
        <w:t>to</w:t>
      </w:r>
      <w:r w:rsidRPr="00EE6E1C">
        <w:rPr>
          <w:rFonts w:cs="Aptos Serif"/>
          <w:spacing w:val="-14"/>
        </w:rPr>
        <w:t xml:space="preserve"> </w:t>
      </w:r>
      <w:r w:rsidRPr="00EE6E1C">
        <w:rPr>
          <w:rFonts w:cs="Aptos Serif"/>
          <w:spacing w:val="-2"/>
        </w:rPr>
        <w:t>communities.</w:t>
      </w:r>
    </w:p>
    <w:p w14:paraId="5CDC7877" w14:textId="77777777" w:rsidR="001D424F" w:rsidRPr="00EE6E1C" w:rsidRDefault="00C11E50" w:rsidP="003A2DC6">
      <w:pPr>
        <w:pStyle w:val="Paragraphedeliste"/>
        <w:numPr>
          <w:ilvl w:val="0"/>
          <w:numId w:val="8"/>
        </w:numPr>
        <w:tabs>
          <w:tab w:val="left" w:pos="840"/>
          <w:tab w:val="left" w:pos="841"/>
        </w:tabs>
        <w:spacing w:before="43" w:after="0" w:line="276" w:lineRule="auto"/>
        <w:ind w:right="180"/>
        <w:rPr>
          <w:rFonts w:cs="Aptos Serif"/>
        </w:rPr>
      </w:pPr>
      <w:r w:rsidRPr="00EE6E1C">
        <w:rPr>
          <w:rFonts w:cs="Aptos Serif"/>
        </w:rPr>
        <w:t>Financial</w:t>
      </w:r>
      <w:r w:rsidRPr="00EE6E1C">
        <w:rPr>
          <w:rFonts w:cs="Aptos Serif"/>
          <w:spacing w:val="40"/>
        </w:rPr>
        <w:t xml:space="preserve"> </w:t>
      </w:r>
      <w:r w:rsidRPr="00EE6E1C">
        <w:rPr>
          <w:rFonts w:cs="Aptos Serif"/>
        </w:rPr>
        <w:t>–</w:t>
      </w:r>
      <w:r w:rsidRPr="00EE6E1C">
        <w:rPr>
          <w:rFonts w:cs="Aptos Serif"/>
          <w:spacing w:val="40"/>
        </w:rPr>
        <w:t xml:space="preserve"> </w:t>
      </w:r>
      <w:r w:rsidRPr="00EE6E1C">
        <w:rPr>
          <w:rFonts w:cs="Aptos Serif"/>
        </w:rPr>
        <w:t>including</w:t>
      </w:r>
      <w:r w:rsidRPr="00EE6E1C">
        <w:rPr>
          <w:rFonts w:cs="Aptos Serif"/>
          <w:spacing w:val="40"/>
        </w:rPr>
        <w:t xml:space="preserve"> </w:t>
      </w:r>
      <w:r w:rsidRPr="00EE6E1C">
        <w:rPr>
          <w:rFonts w:cs="Aptos Serif"/>
        </w:rPr>
        <w:t>life</w:t>
      </w:r>
      <w:r w:rsidRPr="00EE6E1C">
        <w:rPr>
          <w:rFonts w:cs="Aptos Serif"/>
          <w:spacing w:val="40"/>
        </w:rPr>
        <w:t xml:space="preserve"> </w:t>
      </w:r>
      <w:r w:rsidRPr="00EE6E1C">
        <w:rPr>
          <w:rFonts w:cs="Aptos Serif"/>
        </w:rPr>
        <w:t>cycle</w:t>
      </w:r>
      <w:r w:rsidRPr="00EE6E1C">
        <w:rPr>
          <w:rFonts w:cs="Aptos Serif"/>
          <w:spacing w:val="40"/>
        </w:rPr>
        <w:t xml:space="preserve"> </w:t>
      </w:r>
      <w:r w:rsidRPr="00EE6E1C">
        <w:rPr>
          <w:rFonts w:cs="Aptos Serif"/>
        </w:rPr>
        <w:t>costs</w:t>
      </w:r>
      <w:r w:rsidRPr="00EE6E1C">
        <w:rPr>
          <w:rFonts w:cs="Aptos Serif"/>
          <w:spacing w:val="40"/>
        </w:rPr>
        <w:t xml:space="preserve"> </w:t>
      </w:r>
      <w:r w:rsidRPr="00EE6E1C">
        <w:rPr>
          <w:rFonts w:cs="Aptos Serif"/>
        </w:rPr>
        <w:t>balanced</w:t>
      </w:r>
      <w:r w:rsidRPr="00EE6E1C">
        <w:rPr>
          <w:rFonts w:cs="Aptos Serif"/>
          <w:spacing w:val="40"/>
        </w:rPr>
        <w:t xml:space="preserve"> </w:t>
      </w:r>
      <w:r w:rsidRPr="00EE6E1C">
        <w:rPr>
          <w:rFonts w:cs="Aptos Serif"/>
        </w:rPr>
        <w:t>against</w:t>
      </w:r>
      <w:r w:rsidRPr="00EE6E1C">
        <w:rPr>
          <w:rFonts w:cs="Aptos Serif"/>
          <w:spacing w:val="40"/>
        </w:rPr>
        <w:t xml:space="preserve"> </w:t>
      </w:r>
      <w:r w:rsidRPr="00EE6E1C">
        <w:rPr>
          <w:rFonts w:cs="Aptos Serif"/>
        </w:rPr>
        <w:t>initial</w:t>
      </w:r>
      <w:r w:rsidRPr="00EE6E1C">
        <w:rPr>
          <w:rFonts w:cs="Aptos Serif"/>
          <w:spacing w:val="40"/>
        </w:rPr>
        <w:t xml:space="preserve"> </w:t>
      </w:r>
      <w:r w:rsidRPr="00EE6E1C">
        <w:rPr>
          <w:rFonts w:cs="Aptos Serif"/>
        </w:rPr>
        <w:t>capital</w:t>
      </w:r>
      <w:r w:rsidRPr="00EE6E1C">
        <w:rPr>
          <w:rFonts w:cs="Aptos Serif"/>
          <w:spacing w:val="40"/>
        </w:rPr>
        <w:t xml:space="preserve"> </w:t>
      </w:r>
      <w:r w:rsidRPr="00EE6E1C">
        <w:rPr>
          <w:rFonts w:cs="Aptos Serif"/>
        </w:rPr>
        <w:t>expenditure</w:t>
      </w:r>
      <w:r w:rsidRPr="00EE6E1C">
        <w:rPr>
          <w:rFonts w:cs="Aptos Serif"/>
          <w:spacing w:val="40"/>
        </w:rPr>
        <w:t xml:space="preserve"> </w:t>
      </w:r>
      <w:r w:rsidRPr="00EE6E1C">
        <w:rPr>
          <w:rFonts w:cs="Aptos Serif"/>
        </w:rPr>
        <w:t>and operational costs; and</w:t>
      </w:r>
    </w:p>
    <w:p w14:paraId="5CDC7878" w14:textId="77777777" w:rsidR="001D424F" w:rsidRDefault="00C11E50" w:rsidP="003A2DC6">
      <w:pPr>
        <w:pStyle w:val="Paragraphedeliste"/>
        <w:numPr>
          <w:ilvl w:val="0"/>
          <w:numId w:val="8"/>
        </w:numPr>
        <w:tabs>
          <w:tab w:val="left" w:pos="840"/>
          <w:tab w:val="left" w:pos="841"/>
        </w:tabs>
        <w:spacing w:before="4" w:after="0" w:line="276" w:lineRule="auto"/>
        <w:ind w:right="179"/>
        <w:rPr>
          <w:rFonts w:cs="Aptos Serif"/>
        </w:rPr>
      </w:pPr>
      <w:r w:rsidRPr="00EE6E1C">
        <w:rPr>
          <w:rFonts w:cs="Aptos Serif"/>
        </w:rPr>
        <w:t>Technical</w:t>
      </w:r>
      <w:r w:rsidRPr="00EE6E1C">
        <w:rPr>
          <w:rFonts w:cs="Aptos Serif"/>
          <w:spacing w:val="77"/>
        </w:rPr>
        <w:t xml:space="preserve"> </w:t>
      </w:r>
      <w:r w:rsidRPr="00EE6E1C">
        <w:rPr>
          <w:rFonts w:cs="Aptos Serif"/>
        </w:rPr>
        <w:t>–</w:t>
      </w:r>
      <w:r w:rsidRPr="00EE6E1C">
        <w:rPr>
          <w:rFonts w:cs="Aptos Serif"/>
          <w:spacing w:val="73"/>
        </w:rPr>
        <w:t xml:space="preserve"> </w:t>
      </w:r>
      <w:r w:rsidRPr="00EE6E1C">
        <w:rPr>
          <w:rFonts w:cs="Aptos Serif"/>
        </w:rPr>
        <w:t>considering</w:t>
      </w:r>
      <w:r w:rsidRPr="00EE6E1C">
        <w:rPr>
          <w:rFonts w:cs="Aptos Serif"/>
          <w:spacing w:val="74"/>
        </w:rPr>
        <w:t xml:space="preserve"> </w:t>
      </w:r>
      <w:r w:rsidRPr="00EE6E1C">
        <w:rPr>
          <w:rFonts w:cs="Aptos Serif"/>
        </w:rPr>
        <w:t>whether</w:t>
      </w:r>
      <w:r w:rsidRPr="00EE6E1C">
        <w:rPr>
          <w:rFonts w:cs="Aptos Serif"/>
          <w:spacing w:val="75"/>
        </w:rPr>
        <w:t xml:space="preserve"> </w:t>
      </w:r>
      <w:r w:rsidRPr="00EE6E1C">
        <w:rPr>
          <w:rFonts w:cs="Aptos Serif"/>
        </w:rPr>
        <w:t>the</w:t>
      </w:r>
      <w:r w:rsidRPr="00EE6E1C">
        <w:rPr>
          <w:rFonts w:cs="Aptos Serif"/>
          <w:spacing w:val="76"/>
        </w:rPr>
        <w:t xml:space="preserve"> </w:t>
      </w:r>
      <w:r w:rsidRPr="00EE6E1C">
        <w:rPr>
          <w:rFonts w:cs="Aptos Serif"/>
        </w:rPr>
        <w:t>options</w:t>
      </w:r>
      <w:r w:rsidRPr="00EE6E1C">
        <w:rPr>
          <w:rFonts w:cs="Aptos Serif"/>
          <w:spacing w:val="74"/>
        </w:rPr>
        <w:t xml:space="preserve"> </w:t>
      </w:r>
      <w:r w:rsidRPr="00EE6E1C">
        <w:rPr>
          <w:rFonts w:cs="Aptos Serif"/>
        </w:rPr>
        <w:t>are</w:t>
      </w:r>
      <w:r w:rsidRPr="00EE6E1C">
        <w:rPr>
          <w:rFonts w:cs="Aptos Serif"/>
          <w:spacing w:val="75"/>
        </w:rPr>
        <w:t xml:space="preserve"> </w:t>
      </w:r>
      <w:r w:rsidRPr="00EE6E1C">
        <w:rPr>
          <w:rFonts w:cs="Aptos Serif"/>
        </w:rPr>
        <w:t>viable</w:t>
      </w:r>
      <w:r w:rsidRPr="00EE6E1C">
        <w:rPr>
          <w:rFonts w:cs="Aptos Serif"/>
          <w:spacing w:val="76"/>
        </w:rPr>
        <w:t xml:space="preserve"> </w:t>
      </w:r>
      <w:r w:rsidRPr="00EE6E1C">
        <w:rPr>
          <w:rFonts w:cs="Aptos Serif"/>
        </w:rPr>
        <w:t>if</w:t>
      </w:r>
      <w:r w:rsidRPr="00EE6E1C">
        <w:rPr>
          <w:rFonts w:cs="Aptos Serif"/>
          <w:spacing w:val="75"/>
        </w:rPr>
        <w:t xml:space="preserve"> </w:t>
      </w:r>
      <w:r w:rsidRPr="00EE6E1C">
        <w:rPr>
          <w:rFonts w:cs="Aptos Serif"/>
        </w:rPr>
        <w:t>they</w:t>
      </w:r>
      <w:r w:rsidRPr="00EE6E1C">
        <w:rPr>
          <w:rFonts w:cs="Aptos Serif"/>
          <w:spacing w:val="76"/>
        </w:rPr>
        <w:t xml:space="preserve"> </w:t>
      </w:r>
      <w:r w:rsidRPr="00EE6E1C">
        <w:rPr>
          <w:rFonts w:cs="Aptos Serif"/>
        </w:rPr>
        <w:t>can</w:t>
      </w:r>
      <w:r w:rsidRPr="00EE6E1C">
        <w:rPr>
          <w:rFonts w:cs="Aptos Serif"/>
          <w:spacing w:val="75"/>
        </w:rPr>
        <w:t xml:space="preserve"> </w:t>
      </w:r>
      <w:r w:rsidRPr="00EE6E1C">
        <w:rPr>
          <w:rFonts w:cs="Aptos Serif"/>
        </w:rPr>
        <w:t>be</w:t>
      </w:r>
      <w:r w:rsidRPr="00EE6E1C">
        <w:rPr>
          <w:rFonts w:cs="Aptos Serif"/>
          <w:spacing w:val="76"/>
        </w:rPr>
        <w:t xml:space="preserve"> </w:t>
      </w:r>
      <w:r w:rsidRPr="00EE6E1C">
        <w:rPr>
          <w:rFonts w:cs="Aptos Serif"/>
        </w:rPr>
        <w:t>efficiently implemented, maintained, and operated.</w:t>
      </w:r>
    </w:p>
    <w:p w14:paraId="3A05A4E1" w14:textId="77777777" w:rsidR="003A2DC6" w:rsidRDefault="003A2DC6" w:rsidP="003A2DC6">
      <w:pPr>
        <w:tabs>
          <w:tab w:val="left" w:pos="840"/>
          <w:tab w:val="left" w:pos="841"/>
        </w:tabs>
        <w:spacing w:before="4" w:after="0" w:line="276" w:lineRule="auto"/>
        <w:ind w:right="179"/>
        <w:rPr>
          <w:rFonts w:cs="Aptos Serif"/>
        </w:rPr>
      </w:pPr>
    </w:p>
    <w:p w14:paraId="3F1CE745" w14:textId="77777777" w:rsidR="003A2DC6" w:rsidRPr="003A2DC6" w:rsidRDefault="003A2DC6" w:rsidP="003A2DC6">
      <w:pPr>
        <w:tabs>
          <w:tab w:val="left" w:pos="840"/>
          <w:tab w:val="left" w:pos="841"/>
        </w:tabs>
        <w:spacing w:before="4" w:after="0" w:line="276" w:lineRule="auto"/>
        <w:ind w:right="179"/>
        <w:rPr>
          <w:rFonts w:cs="Aptos Serif"/>
        </w:rPr>
      </w:pPr>
    </w:p>
    <w:p w14:paraId="5CDC7879" w14:textId="77777777" w:rsidR="001D424F" w:rsidRPr="00EE6E1C" w:rsidRDefault="00C11E50" w:rsidP="003A2DC6">
      <w:pPr>
        <w:pStyle w:val="Titre2"/>
        <w:spacing w:line="360" w:lineRule="auto"/>
      </w:pPr>
      <w:bookmarkStart w:id="112" w:name="_bookmark46"/>
      <w:bookmarkStart w:id="113" w:name="_Toc198909867"/>
      <w:bookmarkEnd w:id="112"/>
      <w:r w:rsidRPr="00EE6E1C">
        <w:t>Analysis</w:t>
      </w:r>
      <w:r w:rsidRPr="00EE6E1C">
        <w:rPr>
          <w:spacing w:val="-4"/>
        </w:rPr>
        <w:t xml:space="preserve"> </w:t>
      </w:r>
      <w:r w:rsidRPr="00EE6E1C">
        <w:t>of Alternatives</w:t>
      </w:r>
      <w:bookmarkEnd w:id="113"/>
    </w:p>
    <w:p w14:paraId="5CDC787A" w14:textId="77777777" w:rsidR="001D424F" w:rsidRPr="00EE6E1C" w:rsidRDefault="00C11E50" w:rsidP="00326F78">
      <w:pPr>
        <w:pStyle w:val="Titre3"/>
      </w:pPr>
      <w:bookmarkStart w:id="114" w:name="_bookmark47"/>
      <w:bookmarkStart w:id="115" w:name="_Toc198909868"/>
      <w:bookmarkEnd w:id="114"/>
      <w:r w:rsidRPr="00EE6E1C">
        <w:t>Transmission</w:t>
      </w:r>
      <w:r w:rsidRPr="00EE6E1C">
        <w:rPr>
          <w:spacing w:val="-6"/>
        </w:rPr>
        <w:t xml:space="preserve"> </w:t>
      </w:r>
      <w:r w:rsidRPr="00EE6E1C">
        <w:t>line</w:t>
      </w:r>
      <w:r w:rsidRPr="00EE6E1C">
        <w:rPr>
          <w:spacing w:val="-3"/>
        </w:rPr>
        <w:t xml:space="preserve"> </w:t>
      </w:r>
      <w:r w:rsidRPr="00EE6E1C">
        <w:t>route</w:t>
      </w:r>
      <w:r w:rsidRPr="00EE6E1C">
        <w:rPr>
          <w:spacing w:val="-1"/>
        </w:rPr>
        <w:t xml:space="preserve"> </w:t>
      </w:r>
      <w:r w:rsidRPr="00EE6E1C">
        <w:rPr>
          <w:spacing w:val="-2"/>
        </w:rPr>
        <w:t>alternatives</w:t>
      </w:r>
      <w:bookmarkEnd w:id="115"/>
    </w:p>
    <w:p w14:paraId="5CDC787B" w14:textId="77777777" w:rsidR="001D424F" w:rsidRPr="00EE6E1C" w:rsidRDefault="00C11E50" w:rsidP="00326F78">
      <w:pPr>
        <w:pStyle w:val="Corpsdetexte"/>
        <w:spacing w:after="240" w:line="276" w:lineRule="auto"/>
        <w:ind w:right="177"/>
        <w:jc w:val="both"/>
        <w:rPr>
          <w:rFonts w:cs="Aptos Serif"/>
          <w:sz w:val="22"/>
          <w:szCs w:val="22"/>
        </w:rPr>
      </w:pPr>
      <w:r w:rsidRPr="00EE6E1C">
        <w:rPr>
          <w:rFonts w:cs="Aptos Serif"/>
          <w:sz w:val="22"/>
          <w:szCs w:val="22"/>
        </w:rPr>
        <w:t>In</w:t>
      </w:r>
      <w:r w:rsidRPr="00EE6E1C">
        <w:rPr>
          <w:rFonts w:cs="Aptos Serif"/>
          <w:spacing w:val="-8"/>
          <w:sz w:val="22"/>
          <w:szCs w:val="22"/>
        </w:rPr>
        <w:t xml:space="preserve"> </w:t>
      </w:r>
      <w:r w:rsidRPr="00EE6E1C">
        <w:rPr>
          <w:rFonts w:cs="Aptos Serif"/>
          <w:sz w:val="22"/>
          <w:szCs w:val="22"/>
        </w:rPr>
        <w:t>arriving</w:t>
      </w:r>
      <w:r w:rsidRPr="00EE6E1C">
        <w:rPr>
          <w:rFonts w:cs="Aptos Serif"/>
          <w:spacing w:val="-8"/>
          <w:sz w:val="22"/>
          <w:szCs w:val="22"/>
        </w:rPr>
        <w:t xml:space="preserve"> </w:t>
      </w:r>
      <w:r w:rsidRPr="00EE6E1C">
        <w:rPr>
          <w:rFonts w:cs="Aptos Serif"/>
          <w:sz w:val="22"/>
          <w:szCs w:val="22"/>
        </w:rPr>
        <w:t>at</w:t>
      </w:r>
      <w:r w:rsidRPr="00EE6E1C">
        <w:rPr>
          <w:rFonts w:cs="Aptos Serif"/>
          <w:spacing w:val="-9"/>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proposed</w:t>
      </w:r>
      <w:r w:rsidRPr="00EE6E1C">
        <w:rPr>
          <w:rFonts w:cs="Aptos Serif"/>
          <w:spacing w:val="-8"/>
          <w:sz w:val="22"/>
          <w:szCs w:val="22"/>
        </w:rPr>
        <w:t xml:space="preserve"> </w:t>
      </w:r>
      <w:r w:rsidRPr="00EE6E1C">
        <w:rPr>
          <w:rFonts w:cs="Aptos Serif"/>
          <w:sz w:val="22"/>
          <w:szCs w:val="22"/>
        </w:rPr>
        <w:t>wayleave,</w:t>
      </w:r>
      <w:r w:rsidRPr="00EE6E1C">
        <w:rPr>
          <w:rFonts w:cs="Aptos Serif"/>
          <w:spacing w:val="-7"/>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Developer</w:t>
      </w:r>
      <w:r w:rsidRPr="00EE6E1C">
        <w:rPr>
          <w:rFonts w:cs="Aptos Serif"/>
          <w:spacing w:val="-9"/>
          <w:sz w:val="22"/>
          <w:szCs w:val="22"/>
        </w:rPr>
        <w:t xml:space="preserve"> </w:t>
      </w:r>
      <w:r w:rsidRPr="00EE6E1C">
        <w:rPr>
          <w:rFonts w:cs="Aptos Serif"/>
          <w:sz w:val="22"/>
          <w:szCs w:val="22"/>
        </w:rPr>
        <w:t>considered</w:t>
      </w:r>
      <w:r w:rsidRPr="00EE6E1C">
        <w:rPr>
          <w:rFonts w:cs="Aptos Serif"/>
          <w:spacing w:val="-11"/>
          <w:sz w:val="22"/>
          <w:szCs w:val="22"/>
        </w:rPr>
        <w:t xml:space="preserve"> </w:t>
      </w:r>
      <w:r w:rsidRPr="00EE6E1C">
        <w:rPr>
          <w:rFonts w:cs="Aptos Serif"/>
          <w:sz w:val="22"/>
          <w:szCs w:val="22"/>
        </w:rPr>
        <w:t>other</w:t>
      </w:r>
      <w:r w:rsidRPr="00EE6E1C">
        <w:rPr>
          <w:rFonts w:cs="Aptos Serif"/>
          <w:spacing w:val="-9"/>
          <w:sz w:val="22"/>
          <w:szCs w:val="22"/>
        </w:rPr>
        <w:t xml:space="preserve"> </w:t>
      </w:r>
      <w:r w:rsidRPr="00EE6E1C">
        <w:rPr>
          <w:rFonts w:cs="Aptos Serif"/>
          <w:sz w:val="22"/>
          <w:szCs w:val="22"/>
        </w:rPr>
        <w:t>alternative</w:t>
      </w:r>
      <w:r w:rsidRPr="00EE6E1C">
        <w:rPr>
          <w:rFonts w:cs="Aptos Serif"/>
          <w:spacing w:val="-8"/>
          <w:sz w:val="22"/>
          <w:szCs w:val="22"/>
        </w:rPr>
        <w:t xml:space="preserve"> </w:t>
      </w:r>
      <w:r w:rsidRPr="00EE6E1C">
        <w:rPr>
          <w:rFonts w:cs="Aptos Serif"/>
          <w:sz w:val="22"/>
          <w:szCs w:val="22"/>
        </w:rPr>
        <w:t>routes</w:t>
      </w:r>
      <w:r w:rsidRPr="00EE6E1C">
        <w:rPr>
          <w:rFonts w:cs="Aptos Serif"/>
          <w:spacing w:val="-9"/>
          <w:sz w:val="22"/>
          <w:szCs w:val="22"/>
        </w:rPr>
        <w:t xml:space="preserve"> </w:t>
      </w:r>
      <w:r w:rsidRPr="00EE6E1C">
        <w:rPr>
          <w:rFonts w:cs="Aptos Serif"/>
          <w:sz w:val="22"/>
          <w:szCs w:val="22"/>
        </w:rPr>
        <w:t>within</w:t>
      </w:r>
      <w:r w:rsidRPr="00EE6E1C">
        <w:rPr>
          <w:rFonts w:cs="Aptos Serif"/>
          <w:spacing w:val="-8"/>
          <w:sz w:val="22"/>
          <w:szCs w:val="22"/>
        </w:rPr>
        <w:t xml:space="preserve"> </w:t>
      </w:r>
      <w:r w:rsidRPr="00EE6E1C">
        <w:rPr>
          <w:rFonts w:cs="Aptos Serif"/>
          <w:sz w:val="22"/>
          <w:szCs w:val="22"/>
        </w:rPr>
        <w:t xml:space="preserve">the </w:t>
      </w:r>
      <w:r w:rsidRPr="00EE6E1C">
        <w:rPr>
          <w:rFonts w:cs="Aptos Serif"/>
          <w:sz w:val="22"/>
          <w:szCs w:val="22"/>
        </w:rPr>
        <w:lastRenderedPageBreak/>
        <w:t>sounding area, which were not selected due to presence of physical structures, presence of farmlands and their proximity to ZESCO grid connection points (Mwambashi or Kafironda substations). The following alternatives were assessed:</w:t>
      </w:r>
    </w:p>
    <w:p w14:paraId="10884DD7" w14:textId="77777777" w:rsidR="002A7B42" w:rsidRPr="002A7B42" w:rsidRDefault="00C11E50" w:rsidP="75A2236F">
      <w:pPr>
        <w:pStyle w:val="Paragraphedeliste"/>
        <w:numPr>
          <w:ilvl w:val="0"/>
          <w:numId w:val="25"/>
        </w:numPr>
        <w:jc w:val="both"/>
        <w:rPr>
          <w:rFonts w:cs="Aptos Serif"/>
        </w:rPr>
      </w:pPr>
      <w:r w:rsidRPr="002A7B42">
        <w:rPr>
          <w:rFonts w:cs="Aptos Serif"/>
        </w:rPr>
        <w:t>Option</w:t>
      </w:r>
      <w:r w:rsidRPr="002A7B42">
        <w:rPr>
          <w:rFonts w:cs="Aptos Serif"/>
          <w:spacing w:val="-3"/>
        </w:rPr>
        <w:t xml:space="preserve"> </w:t>
      </w:r>
      <w:r w:rsidRPr="002A7B42">
        <w:rPr>
          <w:rFonts w:cs="Aptos Serif"/>
        </w:rPr>
        <w:t>1</w:t>
      </w:r>
      <w:r w:rsidRPr="002A7B42">
        <w:rPr>
          <w:rFonts w:cs="Aptos Serif"/>
          <w:spacing w:val="-1"/>
        </w:rPr>
        <w:t xml:space="preserve"> </w:t>
      </w:r>
      <w:r w:rsidRPr="002A7B42">
        <w:rPr>
          <w:rFonts w:cs="Aptos Serif"/>
        </w:rPr>
        <w:t>–</w:t>
      </w:r>
      <w:r w:rsidRPr="002A7B42">
        <w:rPr>
          <w:rFonts w:cs="Aptos Serif"/>
          <w:spacing w:val="-1"/>
        </w:rPr>
        <w:t xml:space="preserve"> </w:t>
      </w:r>
      <w:r w:rsidRPr="002A7B42">
        <w:rPr>
          <w:rFonts w:cs="Aptos Serif"/>
        </w:rPr>
        <w:t>Loop</w:t>
      </w:r>
      <w:r w:rsidRPr="002A7B42">
        <w:rPr>
          <w:rFonts w:cs="Aptos Serif"/>
          <w:spacing w:val="-3"/>
        </w:rPr>
        <w:t xml:space="preserve"> </w:t>
      </w:r>
      <w:r w:rsidRPr="002A7B42">
        <w:rPr>
          <w:rFonts w:cs="Aptos Serif"/>
        </w:rPr>
        <w:t>into the</w:t>
      </w:r>
      <w:r w:rsidRPr="002A7B42">
        <w:rPr>
          <w:rFonts w:cs="Aptos Serif"/>
          <w:spacing w:val="-1"/>
        </w:rPr>
        <w:t xml:space="preserve"> </w:t>
      </w:r>
      <w:r w:rsidRPr="002A7B42">
        <w:rPr>
          <w:rFonts w:cs="Aptos Serif"/>
        </w:rPr>
        <w:t>Kafironda</w:t>
      </w:r>
      <w:r w:rsidRPr="002A7B42">
        <w:rPr>
          <w:rFonts w:cs="Aptos Serif"/>
          <w:spacing w:val="-2"/>
        </w:rPr>
        <w:t xml:space="preserve"> </w:t>
      </w:r>
      <w:r w:rsidRPr="002A7B42">
        <w:rPr>
          <w:rFonts w:cs="Aptos Serif"/>
        </w:rPr>
        <w:t>–</w:t>
      </w:r>
      <w:r w:rsidRPr="002A7B42">
        <w:rPr>
          <w:rFonts w:cs="Aptos Serif"/>
          <w:spacing w:val="-1"/>
        </w:rPr>
        <w:t xml:space="preserve"> </w:t>
      </w:r>
      <w:r w:rsidRPr="002A7B42">
        <w:rPr>
          <w:rFonts w:cs="Aptos Serif"/>
        </w:rPr>
        <w:t>Mwambashi</w:t>
      </w:r>
      <w:r w:rsidRPr="002A7B42">
        <w:rPr>
          <w:rFonts w:cs="Aptos Serif"/>
          <w:spacing w:val="-1"/>
        </w:rPr>
        <w:t xml:space="preserve"> </w:t>
      </w:r>
      <w:r w:rsidRPr="002A7B42">
        <w:rPr>
          <w:rFonts w:cs="Aptos Serif"/>
        </w:rPr>
        <w:t>transmission</w:t>
      </w:r>
      <w:r w:rsidRPr="002A7B42">
        <w:rPr>
          <w:rFonts w:cs="Aptos Serif"/>
          <w:spacing w:val="-3"/>
        </w:rPr>
        <w:t xml:space="preserve"> </w:t>
      </w:r>
      <w:r w:rsidRPr="002A7B42">
        <w:rPr>
          <w:rFonts w:cs="Aptos Serif"/>
          <w:spacing w:val="-4"/>
        </w:rPr>
        <w:t>Lime</w:t>
      </w:r>
    </w:p>
    <w:p w14:paraId="5CDC787E" w14:textId="2917C90A" w:rsidR="001D424F" w:rsidRPr="002A7B42" w:rsidRDefault="00C11E50" w:rsidP="75A2236F">
      <w:pPr>
        <w:pStyle w:val="Paragraphedeliste"/>
        <w:ind w:left="720" w:firstLine="0"/>
        <w:jc w:val="both"/>
        <w:rPr>
          <w:rFonts w:cs="Aptos Serif"/>
        </w:rPr>
      </w:pPr>
      <w:r w:rsidRPr="002A7B42">
        <w:rPr>
          <w:rFonts w:cs="Aptos Serif"/>
        </w:rPr>
        <w:t>This</w:t>
      </w:r>
      <w:r w:rsidRPr="002A7B42">
        <w:rPr>
          <w:rFonts w:cs="Aptos Serif"/>
          <w:spacing w:val="-4"/>
        </w:rPr>
        <w:t xml:space="preserve"> </w:t>
      </w:r>
      <w:r w:rsidRPr="002A7B42">
        <w:rPr>
          <w:rFonts w:cs="Aptos Serif"/>
        </w:rPr>
        <w:t>route</w:t>
      </w:r>
      <w:r w:rsidRPr="002A7B42">
        <w:rPr>
          <w:rFonts w:cs="Aptos Serif"/>
          <w:spacing w:val="-4"/>
        </w:rPr>
        <w:t xml:space="preserve"> </w:t>
      </w:r>
      <w:r w:rsidRPr="002A7B42">
        <w:rPr>
          <w:rFonts w:cs="Aptos Serif"/>
        </w:rPr>
        <w:t>entails</w:t>
      </w:r>
      <w:r w:rsidRPr="002A7B42">
        <w:rPr>
          <w:rFonts w:cs="Aptos Serif"/>
          <w:spacing w:val="-3"/>
        </w:rPr>
        <w:t xml:space="preserve"> </w:t>
      </w:r>
      <w:r w:rsidRPr="002A7B42">
        <w:rPr>
          <w:rFonts w:cs="Aptos Serif"/>
        </w:rPr>
        <w:t>having</w:t>
      </w:r>
      <w:r w:rsidRPr="002A7B42">
        <w:rPr>
          <w:rFonts w:cs="Aptos Serif"/>
          <w:spacing w:val="-7"/>
        </w:rPr>
        <w:t xml:space="preserve"> </w:t>
      </w:r>
      <w:r w:rsidRPr="002A7B42">
        <w:rPr>
          <w:rFonts w:cs="Aptos Serif"/>
        </w:rPr>
        <w:t>a</w:t>
      </w:r>
      <w:r w:rsidRPr="002A7B42">
        <w:rPr>
          <w:rFonts w:cs="Aptos Serif"/>
          <w:spacing w:val="-6"/>
        </w:rPr>
        <w:t xml:space="preserve"> </w:t>
      </w:r>
      <w:r w:rsidRPr="002A7B42">
        <w:rPr>
          <w:rFonts w:cs="Aptos Serif"/>
        </w:rPr>
        <w:t>substation</w:t>
      </w:r>
      <w:r w:rsidRPr="002A7B42">
        <w:rPr>
          <w:rFonts w:cs="Aptos Serif"/>
          <w:spacing w:val="-7"/>
        </w:rPr>
        <w:t xml:space="preserve"> </w:t>
      </w:r>
      <w:r w:rsidRPr="002A7B42">
        <w:rPr>
          <w:rFonts w:cs="Aptos Serif"/>
        </w:rPr>
        <w:t>at</w:t>
      </w:r>
      <w:r w:rsidRPr="002A7B42">
        <w:rPr>
          <w:rFonts w:cs="Aptos Serif"/>
          <w:spacing w:val="-5"/>
        </w:rPr>
        <w:t xml:space="preserve"> </w:t>
      </w:r>
      <w:r w:rsidRPr="002A7B42">
        <w:rPr>
          <w:rFonts w:cs="Aptos Serif"/>
        </w:rPr>
        <w:t>the</w:t>
      </w:r>
      <w:r w:rsidRPr="002A7B42">
        <w:rPr>
          <w:rFonts w:cs="Aptos Serif"/>
          <w:spacing w:val="-4"/>
        </w:rPr>
        <w:t xml:space="preserve"> </w:t>
      </w:r>
      <w:r w:rsidRPr="002A7B42">
        <w:rPr>
          <w:rFonts w:cs="Aptos Serif"/>
        </w:rPr>
        <w:t>Garneton</w:t>
      </w:r>
      <w:r w:rsidRPr="002A7B42">
        <w:rPr>
          <w:rFonts w:cs="Aptos Serif"/>
          <w:spacing w:val="-5"/>
        </w:rPr>
        <w:t xml:space="preserve"> </w:t>
      </w:r>
      <w:r w:rsidRPr="002A7B42">
        <w:rPr>
          <w:rFonts w:cs="Aptos Serif"/>
        </w:rPr>
        <w:t>North</w:t>
      </w:r>
      <w:r w:rsidRPr="002A7B42">
        <w:rPr>
          <w:rFonts w:cs="Aptos Serif"/>
          <w:spacing w:val="-5"/>
        </w:rPr>
        <w:t xml:space="preserve"> </w:t>
      </w:r>
      <w:r w:rsidRPr="002A7B42">
        <w:rPr>
          <w:rFonts w:cs="Aptos Serif"/>
        </w:rPr>
        <w:t>Solar</w:t>
      </w:r>
      <w:r w:rsidRPr="002A7B42">
        <w:rPr>
          <w:rFonts w:cs="Aptos Serif"/>
          <w:spacing w:val="-6"/>
        </w:rPr>
        <w:t xml:space="preserve"> </w:t>
      </w:r>
      <w:r w:rsidRPr="002A7B42">
        <w:rPr>
          <w:rFonts w:cs="Aptos Serif"/>
        </w:rPr>
        <w:t>PV</w:t>
      </w:r>
      <w:r w:rsidRPr="002A7B42">
        <w:rPr>
          <w:rFonts w:cs="Aptos Serif"/>
          <w:spacing w:val="-4"/>
        </w:rPr>
        <w:t xml:space="preserve"> </w:t>
      </w:r>
      <w:r w:rsidRPr="002A7B42">
        <w:rPr>
          <w:rFonts w:cs="Aptos Serif"/>
        </w:rPr>
        <w:t>site</w:t>
      </w:r>
      <w:r w:rsidRPr="002A7B42">
        <w:rPr>
          <w:rFonts w:cs="Aptos Serif"/>
          <w:spacing w:val="-4"/>
        </w:rPr>
        <w:t xml:space="preserve"> </w:t>
      </w:r>
      <w:r w:rsidRPr="002A7B42">
        <w:rPr>
          <w:rFonts w:cs="Aptos Serif"/>
        </w:rPr>
        <w:t>and</w:t>
      </w:r>
      <w:r w:rsidRPr="002A7B42">
        <w:rPr>
          <w:rFonts w:cs="Aptos Serif"/>
          <w:spacing w:val="-7"/>
        </w:rPr>
        <w:t xml:space="preserve"> </w:t>
      </w:r>
      <w:r w:rsidRPr="002A7B42">
        <w:rPr>
          <w:rFonts w:cs="Aptos Serif"/>
        </w:rPr>
        <w:t>extending</w:t>
      </w:r>
      <w:r w:rsidRPr="002A7B42">
        <w:rPr>
          <w:rFonts w:cs="Aptos Serif"/>
          <w:spacing w:val="-4"/>
        </w:rPr>
        <w:t xml:space="preserve"> </w:t>
      </w:r>
      <w:r w:rsidRPr="002A7B42">
        <w:rPr>
          <w:rFonts w:cs="Aptos Serif"/>
        </w:rPr>
        <w:t>a</w:t>
      </w:r>
      <w:r w:rsidRPr="002A7B42">
        <w:rPr>
          <w:rFonts w:cs="Aptos Serif"/>
          <w:spacing w:val="-4"/>
        </w:rPr>
        <w:t xml:space="preserve"> </w:t>
      </w:r>
      <w:r w:rsidRPr="002A7B42">
        <w:rPr>
          <w:rFonts w:cs="Aptos Serif"/>
        </w:rPr>
        <w:t xml:space="preserve">power transmission lime from this which would then be looped into the existing ZESCO Kafironda- Mwambashi transmission line on the Mufulira-Sabina Road. This represents a wayleave with a stretch of about 6 km. This wayleave would follow along the existing CSS129 (220/132 kV) transmission lines belonging to CEC until the loop in point. Although this seemed like an easier alternative, it comes with major technical challenges at the loop in points and hence was not </w:t>
      </w:r>
      <w:r w:rsidRPr="002A7B42">
        <w:rPr>
          <w:rFonts w:cs="Aptos Serif"/>
          <w:spacing w:val="-2"/>
        </w:rPr>
        <w:t>preferred.</w:t>
      </w:r>
    </w:p>
    <w:p w14:paraId="0D9FBD57" w14:textId="77777777" w:rsidR="002A7B42" w:rsidRDefault="00C11E50" w:rsidP="75A2236F">
      <w:pPr>
        <w:pStyle w:val="Paragraphedeliste"/>
        <w:numPr>
          <w:ilvl w:val="0"/>
          <w:numId w:val="25"/>
        </w:numPr>
        <w:jc w:val="both"/>
        <w:rPr>
          <w:rFonts w:cs="Aptos Serif"/>
        </w:rPr>
      </w:pPr>
      <w:r w:rsidRPr="002A7B42">
        <w:rPr>
          <w:rFonts w:cs="Aptos Serif"/>
        </w:rPr>
        <w:t>Option</w:t>
      </w:r>
      <w:r w:rsidRPr="002A7B42">
        <w:rPr>
          <w:rFonts w:cs="Aptos Serif"/>
          <w:spacing w:val="-4"/>
        </w:rPr>
        <w:t xml:space="preserve"> </w:t>
      </w:r>
      <w:r w:rsidRPr="002A7B42">
        <w:rPr>
          <w:rFonts w:cs="Aptos Serif"/>
        </w:rPr>
        <w:t>2</w:t>
      </w:r>
      <w:r w:rsidRPr="002A7B42">
        <w:rPr>
          <w:rFonts w:cs="Aptos Serif"/>
          <w:spacing w:val="-4"/>
        </w:rPr>
        <w:t xml:space="preserve"> </w:t>
      </w:r>
      <w:r w:rsidRPr="002A7B42">
        <w:rPr>
          <w:rFonts w:cs="Aptos Serif"/>
        </w:rPr>
        <w:t>–</w:t>
      </w:r>
      <w:r w:rsidRPr="002A7B42">
        <w:rPr>
          <w:rFonts w:cs="Aptos Serif"/>
          <w:spacing w:val="-3"/>
        </w:rPr>
        <w:t xml:space="preserve"> </w:t>
      </w:r>
      <w:r w:rsidRPr="002A7B42">
        <w:rPr>
          <w:rFonts w:cs="Aptos Serif"/>
        </w:rPr>
        <w:t>Overhead</w:t>
      </w:r>
      <w:r w:rsidRPr="002A7B42">
        <w:rPr>
          <w:rFonts w:cs="Aptos Serif"/>
          <w:spacing w:val="-2"/>
        </w:rPr>
        <w:t xml:space="preserve"> </w:t>
      </w:r>
      <w:r w:rsidRPr="002A7B42">
        <w:rPr>
          <w:rFonts w:cs="Aptos Serif"/>
        </w:rPr>
        <w:t>transmission</w:t>
      </w:r>
      <w:r w:rsidRPr="002A7B42">
        <w:rPr>
          <w:rFonts w:cs="Aptos Serif"/>
          <w:spacing w:val="-5"/>
        </w:rPr>
        <w:t xml:space="preserve"> </w:t>
      </w:r>
      <w:r w:rsidRPr="002A7B42">
        <w:rPr>
          <w:rFonts w:cs="Aptos Serif"/>
        </w:rPr>
        <w:t>line</w:t>
      </w:r>
      <w:r w:rsidRPr="002A7B42">
        <w:rPr>
          <w:rFonts w:cs="Aptos Serif"/>
          <w:spacing w:val="-3"/>
        </w:rPr>
        <w:t xml:space="preserve"> </w:t>
      </w:r>
      <w:r w:rsidRPr="002A7B42">
        <w:rPr>
          <w:rFonts w:cs="Aptos Serif"/>
        </w:rPr>
        <w:t>from</w:t>
      </w:r>
      <w:r w:rsidRPr="002A7B42">
        <w:rPr>
          <w:rFonts w:cs="Aptos Serif"/>
          <w:spacing w:val="-4"/>
        </w:rPr>
        <w:t xml:space="preserve"> </w:t>
      </w:r>
      <w:r w:rsidRPr="002A7B42">
        <w:rPr>
          <w:rFonts w:cs="Aptos Serif"/>
        </w:rPr>
        <w:t>Garneton</w:t>
      </w:r>
      <w:r w:rsidRPr="002A7B42">
        <w:rPr>
          <w:rFonts w:cs="Aptos Serif"/>
          <w:spacing w:val="-4"/>
        </w:rPr>
        <w:t xml:space="preserve"> </w:t>
      </w:r>
      <w:r w:rsidRPr="002A7B42">
        <w:rPr>
          <w:rFonts w:cs="Aptos Serif"/>
        </w:rPr>
        <w:t>North</w:t>
      </w:r>
      <w:r w:rsidRPr="002A7B42">
        <w:rPr>
          <w:rFonts w:cs="Aptos Serif"/>
          <w:spacing w:val="-5"/>
        </w:rPr>
        <w:t xml:space="preserve"> </w:t>
      </w:r>
      <w:r w:rsidRPr="002A7B42">
        <w:rPr>
          <w:rFonts w:cs="Aptos Serif"/>
        </w:rPr>
        <w:t>PV</w:t>
      </w:r>
      <w:r w:rsidRPr="002A7B42">
        <w:rPr>
          <w:rFonts w:cs="Aptos Serif"/>
          <w:spacing w:val="-3"/>
        </w:rPr>
        <w:t xml:space="preserve"> </w:t>
      </w:r>
      <w:r w:rsidRPr="002A7B42">
        <w:rPr>
          <w:rFonts w:cs="Aptos Serif"/>
        </w:rPr>
        <w:t>Site</w:t>
      </w:r>
      <w:r w:rsidRPr="002A7B42">
        <w:rPr>
          <w:rFonts w:cs="Aptos Serif"/>
          <w:spacing w:val="-3"/>
        </w:rPr>
        <w:t xml:space="preserve"> </w:t>
      </w:r>
      <w:r w:rsidRPr="002A7B42">
        <w:rPr>
          <w:rFonts w:cs="Aptos Serif"/>
        </w:rPr>
        <w:t>to Mwambashi Substation</w:t>
      </w:r>
    </w:p>
    <w:p w14:paraId="5CDC7881" w14:textId="4566A39E" w:rsidR="001D424F" w:rsidRPr="002A7B42" w:rsidRDefault="00C11E50" w:rsidP="75A2236F">
      <w:pPr>
        <w:pStyle w:val="Paragraphedeliste"/>
        <w:ind w:left="720" w:firstLine="0"/>
        <w:jc w:val="both"/>
        <w:rPr>
          <w:rFonts w:cs="Aptos Serif"/>
        </w:rPr>
      </w:pPr>
      <w:r w:rsidRPr="002A7B42">
        <w:rPr>
          <w:rFonts w:cs="Aptos Serif"/>
        </w:rPr>
        <w:t>This option entails having a substation at the Garneton North Solar PV site from which a combined overhead power transmission lime would be extended to connect to the ZESCO Mwambashi substation on Kalulushi Road. This route requires land acquisition from owners of land</w:t>
      </w:r>
      <w:r w:rsidRPr="002A7B42">
        <w:rPr>
          <w:rFonts w:cs="Aptos Serif"/>
          <w:spacing w:val="-6"/>
        </w:rPr>
        <w:t xml:space="preserve"> </w:t>
      </w:r>
      <w:r w:rsidRPr="002A7B42">
        <w:rPr>
          <w:rFonts w:cs="Aptos Serif"/>
        </w:rPr>
        <w:t>which</w:t>
      </w:r>
      <w:r w:rsidRPr="002A7B42">
        <w:rPr>
          <w:rFonts w:cs="Aptos Serif"/>
          <w:spacing w:val="-5"/>
        </w:rPr>
        <w:t xml:space="preserve"> </w:t>
      </w:r>
      <w:r w:rsidRPr="002A7B42">
        <w:rPr>
          <w:rFonts w:cs="Aptos Serif"/>
        </w:rPr>
        <w:t>is</w:t>
      </w:r>
      <w:r w:rsidRPr="002A7B42">
        <w:rPr>
          <w:rFonts w:cs="Aptos Serif"/>
          <w:spacing w:val="-7"/>
        </w:rPr>
        <w:t xml:space="preserve"> </w:t>
      </w:r>
      <w:r w:rsidRPr="002A7B42">
        <w:rPr>
          <w:rFonts w:cs="Aptos Serif"/>
        </w:rPr>
        <w:t>privately</w:t>
      </w:r>
      <w:r w:rsidRPr="002A7B42">
        <w:rPr>
          <w:rFonts w:cs="Aptos Serif"/>
          <w:spacing w:val="-5"/>
        </w:rPr>
        <w:t xml:space="preserve"> </w:t>
      </w:r>
      <w:r w:rsidRPr="002A7B42">
        <w:rPr>
          <w:rFonts w:cs="Aptos Serif"/>
        </w:rPr>
        <w:t>owned</w:t>
      </w:r>
      <w:r w:rsidRPr="002A7B42">
        <w:rPr>
          <w:rFonts w:cs="Aptos Serif"/>
          <w:spacing w:val="-5"/>
        </w:rPr>
        <w:t xml:space="preserve"> </w:t>
      </w:r>
      <w:r w:rsidRPr="002A7B42">
        <w:rPr>
          <w:rFonts w:cs="Aptos Serif"/>
        </w:rPr>
        <w:t>to</w:t>
      </w:r>
      <w:r w:rsidRPr="002A7B42">
        <w:rPr>
          <w:rFonts w:cs="Aptos Serif"/>
          <w:spacing w:val="-6"/>
        </w:rPr>
        <w:t xml:space="preserve"> </w:t>
      </w:r>
      <w:r w:rsidRPr="002A7B42">
        <w:rPr>
          <w:rFonts w:cs="Aptos Serif"/>
        </w:rPr>
        <w:t>secure</w:t>
      </w:r>
      <w:r w:rsidRPr="002A7B42">
        <w:rPr>
          <w:rFonts w:cs="Aptos Serif"/>
          <w:spacing w:val="-5"/>
        </w:rPr>
        <w:t xml:space="preserve"> </w:t>
      </w:r>
      <w:r w:rsidRPr="002A7B42">
        <w:rPr>
          <w:rFonts w:cs="Aptos Serif"/>
        </w:rPr>
        <w:t>the</w:t>
      </w:r>
      <w:r w:rsidRPr="002A7B42">
        <w:rPr>
          <w:rFonts w:cs="Aptos Serif"/>
          <w:spacing w:val="-5"/>
        </w:rPr>
        <w:t xml:space="preserve"> </w:t>
      </w:r>
      <w:r w:rsidRPr="002A7B42">
        <w:rPr>
          <w:rFonts w:cs="Aptos Serif"/>
        </w:rPr>
        <w:t>wayleave</w:t>
      </w:r>
      <w:r w:rsidRPr="002A7B42">
        <w:rPr>
          <w:rFonts w:cs="Aptos Serif"/>
          <w:spacing w:val="-5"/>
        </w:rPr>
        <w:t xml:space="preserve"> </w:t>
      </w:r>
      <w:r w:rsidRPr="002A7B42">
        <w:rPr>
          <w:rFonts w:cs="Aptos Serif"/>
        </w:rPr>
        <w:t>(18</w:t>
      </w:r>
      <w:r w:rsidRPr="002A7B42">
        <w:rPr>
          <w:rFonts w:cs="Aptos Serif"/>
          <w:spacing w:val="-6"/>
        </w:rPr>
        <w:t xml:space="preserve"> </w:t>
      </w:r>
      <w:r w:rsidRPr="002A7B42">
        <w:rPr>
          <w:rFonts w:cs="Aptos Serif"/>
        </w:rPr>
        <w:t>m)</w:t>
      </w:r>
      <w:r w:rsidRPr="002A7B42">
        <w:rPr>
          <w:rFonts w:cs="Aptos Serif"/>
          <w:spacing w:val="-7"/>
        </w:rPr>
        <w:t xml:space="preserve"> </w:t>
      </w:r>
      <w:r w:rsidRPr="002A7B42">
        <w:rPr>
          <w:rFonts w:cs="Aptos Serif"/>
        </w:rPr>
        <w:t>until</w:t>
      </w:r>
      <w:r w:rsidRPr="002A7B42">
        <w:rPr>
          <w:rFonts w:cs="Aptos Serif"/>
          <w:spacing w:val="-8"/>
        </w:rPr>
        <w:t xml:space="preserve"> </w:t>
      </w:r>
      <w:r w:rsidRPr="002A7B42">
        <w:rPr>
          <w:rFonts w:cs="Aptos Serif"/>
        </w:rPr>
        <w:t>the</w:t>
      </w:r>
      <w:r w:rsidRPr="002A7B42">
        <w:rPr>
          <w:rFonts w:cs="Aptos Serif"/>
          <w:spacing w:val="-5"/>
        </w:rPr>
        <w:t xml:space="preserve"> </w:t>
      </w:r>
      <w:r w:rsidRPr="002A7B42">
        <w:rPr>
          <w:rFonts w:cs="Aptos Serif"/>
        </w:rPr>
        <w:t>line</w:t>
      </w:r>
      <w:r w:rsidRPr="002A7B42">
        <w:rPr>
          <w:rFonts w:cs="Aptos Serif"/>
          <w:spacing w:val="-5"/>
        </w:rPr>
        <w:t xml:space="preserve"> </w:t>
      </w:r>
      <w:r w:rsidRPr="002A7B42">
        <w:rPr>
          <w:rFonts w:cs="Aptos Serif"/>
        </w:rPr>
        <w:t>reaches</w:t>
      </w:r>
      <w:r w:rsidRPr="002A7B42">
        <w:rPr>
          <w:rFonts w:cs="Aptos Serif"/>
          <w:spacing w:val="-4"/>
        </w:rPr>
        <w:t xml:space="preserve"> </w:t>
      </w:r>
      <w:r w:rsidRPr="002A7B42">
        <w:rPr>
          <w:rFonts w:cs="Aptos Serif"/>
        </w:rPr>
        <w:t>the</w:t>
      </w:r>
      <w:r w:rsidRPr="002A7B42">
        <w:rPr>
          <w:rFonts w:cs="Aptos Serif"/>
          <w:spacing w:val="-8"/>
        </w:rPr>
        <w:t xml:space="preserve"> </w:t>
      </w:r>
      <w:r w:rsidRPr="002A7B42">
        <w:rPr>
          <w:rFonts w:cs="Aptos Serif"/>
        </w:rPr>
        <w:t>public</w:t>
      </w:r>
      <w:r w:rsidRPr="002A7B42">
        <w:rPr>
          <w:rFonts w:cs="Aptos Serif"/>
          <w:spacing w:val="-7"/>
        </w:rPr>
        <w:t xml:space="preserve"> </w:t>
      </w:r>
      <w:r w:rsidRPr="002A7B42">
        <w:rPr>
          <w:rFonts w:cs="Aptos Serif"/>
        </w:rPr>
        <w:t xml:space="preserve">roads (Chingola-Kitwe and Kalulushi roads) on which it can run on the road reserves. This option was not selected because it involves land acquisition which may be expensive and involve very long </w:t>
      </w:r>
      <w:r w:rsidRPr="002A7B42">
        <w:rPr>
          <w:rFonts w:cs="Aptos Serif"/>
          <w:spacing w:val="-2"/>
        </w:rPr>
        <w:t>processes.</w:t>
      </w:r>
    </w:p>
    <w:p w14:paraId="5F045E3D" w14:textId="77777777" w:rsidR="00476C43" w:rsidRPr="00476C43" w:rsidRDefault="00C11E50" w:rsidP="75A2236F">
      <w:pPr>
        <w:pStyle w:val="Paragraphedeliste"/>
        <w:numPr>
          <w:ilvl w:val="0"/>
          <w:numId w:val="25"/>
        </w:numPr>
        <w:jc w:val="both"/>
        <w:rPr>
          <w:rFonts w:cs="Aptos Serif"/>
        </w:rPr>
      </w:pPr>
      <w:r w:rsidRPr="00476C43">
        <w:rPr>
          <w:rFonts w:cs="Aptos Serif"/>
        </w:rPr>
        <w:t>Option</w:t>
      </w:r>
      <w:r w:rsidRPr="00476C43">
        <w:rPr>
          <w:rFonts w:cs="Aptos Serif"/>
          <w:spacing w:val="-6"/>
        </w:rPr>
        <w:t xml:space="preserve"> </w:t>
      </w:r>
      <w:r w:rsidRPr="00476C43">
        <w:rPr>
          <w:rFonts w:cs="Aptos Serif"/>
        </w:rPr>
        <w:t>3</w:t>
      </w:r>
      <w:r w:rsidRPr="00476C43">
        <w:rPr>
          <w:rFonts w:cs="Aptos Serif"/>
          <w:spacing w:val="-3"/>
        </w:rPr>
        <w:t xml:space="preserve"> </w:t>
      </w:r>
      <w:r w:rsidRPr="00476C43">
        <w:rPr>
          <w:rFonts w:cs="Aptos Serif"/>
        </w:rPr>
        <w:t>–</w:t>
      </w:r>
      <w:r w:rsidRPr="00476C43">
        <w:rPr>
          <w:rFonts w:cs="Aptos Serif"/>
          <w:spacing w:val="-2"/>
        </w:rPr>
        <w:t xml:space="preserve"> </w:t>
      </w:r>
      <w:r w:rsidRPr="00476C43">
        <w:rPr>
          <w:rFonts w:cs="Aptos Serif"/>
        </w:rPr>
        <w:t>Overhead</w:t>
      </w:r>
      <w:r w:rsidRPr="00476C43">
        <w:rPr>
          <w:rFonts w:cs="Aptos Serif"/>
          <w:spacing w:val="-2"/>
        </w:rPr>
        <w:t xml:space="preserve"> </w:t>
      </w:r>
      <w:r w:rsidRPr="00476C43">
        <w:rPr>
          <w:rFonts w:cs="Aptos Serif"/>
        </w:rPr>
        <w:t>transmission</w:t>
      </w:r>
      <w:r w:rsidRPr="00476C43">
        <w:rPr>
          <w:rFonts w:cs="Aptos Serif"/>
          <w:spacing w:val="-4"/>
        </w:rPr>
        <w:t xml:space="preserve"> </w:t>
      </w:r>
      <w:r w:rsidRPr="00476C43">
        <w:rPr>
          <w:rFonts w:cs="Aptos Serif"/>
        </w:rPr>
        <w:t>line</w:t>
      </w:r>
      <w:r w:rsidRPr="00476C43">
        <w:rPr>
          <w:rFonts w:cs="Aptos Serif"/>
          <w:spacing w:val="-2"/>
        </w:rPr>
        <w:t xml:space="preserve"> </w:t>
      </w:r>
      <w:r w:rsidRPr="00476C43">
        <w:rPr>
          <w:rFonts w:cs="Aptos Serif"/>
        </w:rPr>
        <w:t>through</w:t>
      </w:r>
      <w:r w:rsidRPr="00476C43">
        <w:rPr>
          <w:rFonts w:cs="Aptos Serif"/>
          <w:spacing w:val="-1"/>
        </w:rPr>
        <w:t xml:space="preserve"> </w:t>
      </w:r>
      <w:r w:rsidRPr="00476C43">
        <w:rPr>
          <w:rFonts w:cs="Aptos Serif"/>
        </w:rPr>
        <w:t>the</w:t>
      </w:r>
      <w:r w:rsidRPr="00476C43">
        <w:rPr>
          <w:rFonts w:cs="Aptos Serif"/>
          <w:spacing w:val="-3"/>
        </w:rPr>
        <w:t xml:space="preserve"> </w:t>
      </w:r>
      <w:r w:rsidRPr="00476C43">
        <w:rPr>
          <w:rFonts w:cs="Aptos Serif"/>
        </w:rPr>
        <w:t>road</w:t>
      </w:r>
      <w:r w:rsidRPr="00476C43">
        <w:rPr>
          <w:rFonts w:cs="Aptos Serif"/>
          <w:spacing w:val="-2"/>
        </w:rPr>
        <w:t xml:space="preserve"> </w:t>
      </w:r>
      <w:r w:rsidRPr="00476C43">
        <w:rPr>
          <w:rFonts w:cs="Aptos Serif"/>
        </w:rPr>
        <w:t>to</w:t>
      </w:r>
      <w:r w:rsidRPr="00476C43">
        <w:rPr>
          <w:rFonts w:cs="Aptos Serif"/>
          <w:spacing w:val="-2"/>
        </w:rPr>
        <w:t xml:space="preserve"> </w:t>
      </w:r>
      <w:r w:rsidRPr="00476C43">
        <w:rPr>
          <w:rFonts w:cs="Aptos Serif"/>
        </w:rPr>
        <w:t>Mukuba</w:t>
      </w:r>
      <w:r w:rsidRPr="00476C43">
        <w:rPr>
          <w:rFonts w:cs="Aptos Serif"/>
          <w:spacing w:val="-2"/>
        </w:rPr>
        <w:t xml:space="preserve"> University</w:t>
      </w:r>
    </w:p>
    <w:p w14:paraId="5CDC7885" w14:textId="4E0089B4" w:rsidR="001D424F" w:rsidRPr="00EE6E1C" w:rsidRDefault="00C11E50" w:rsidP="75A2236F">
      <w:pPr>
        <w:pStyle w:val="Paragraphedeliste"/>
        <w:ind w:left="720" w:firstLine="0"/>
        <w:jc w:val="both"/>
        <w:rPr>
          <w:rFonts w:cs="Aptos Serif"/>
        </w:rPr>
      </w:pPr>
      <w:r w:rsidRPr="00476C43">
        <w:rPr>
          <w:rFonts w:cs="Aptos Serif"/>
        </w:rPr>
        <w:t>This</w:t>
      </w:r>
      <w:r w:rsidRPr="00476C43">
        <w:rPr>
          <w:rFonts w:cs="Aptos Serif"/>
          <w:spacing w:val="47"/>
        </w:rPr>
        <w:t xml:space="preserve"> </w:t>
      </w:r>
      <w:r w:rsidRPr="00476C43">
        <w:rPr>
          <w:rFonts w:cs="Aptos Serif"/>
        </w:rPr>
        <w:t>option</w:t>
      </w:r>
      <w:r w:rsidRPr="00476C43">
        <w:rPr>
          <w:rFonts w:cs="Aptos Serif"/>
          <w:spacing w:val="46"/>
        </w:rPr>
        <w:t xml:space="preserve"> </w:t>
      </w:r>
      <w:r w:rsidRPr="00476C43">
        <w:rPr>
          <w:rFonts w:cs="Aptos Serif"/>
        </w:rPr>
        <w:t>entails</w:t>
      </w:r>
      <w:r w:rsidRPr="00476C43">
        <w:rPr>
          <w:rFonts w:cs="Aptos Serif"/>
          <w:spacing w:val="48"/>
        </w:rPr>
        <w:t xml:space="preserve"> </w:t>
      </w:r>
      <w:r w:rsidRPr="00476C43">
        <w:rPr>
          <w:rFonts w:cs="Aptos Serif"/>
        </w:rPr>
        <w:t>having</w:t>
      </w:r>
      <w:r w:rsidRPr="00476C43">
        <w:rPr>
          <w:rFonts w:cs="Aptos Serif"/>
          <w:spacing w:val="48"/>
        </w:rPr>
        <w:t xml:space="preserve"> </w:t>
      </w:r>
      <w:r w:rsidRPr="00476C43">
        <w:rPr>
          <w:rFonts w:cs="Aptos Serif"/>
        </w:rPr>
        <w:t>a</w:t>
      </w:r>
      <w:r w:rsidRPr="00476C43">
        <w:rPr>
          <w:rFonts w:cs="Aptos Serif"/>
          <w:spacing w:val="47"/>
        </w:rPr>
        <w:t xml:space="preserve"> </w:t>
      </w:r>
      <w:r w:rsidRPr="00476C43">
        <w:rPr>
          <w:rFonts w:cs="Aptos Serif"/>
        </w:rPr>
        <w:t>substation</w:t>
      </w:r>
      <w:r w:rsidRPr="00476C43">
        <w:rPr>
          <w:rFonts w:cs="Aptos Serif"/>
          <w:spacing w:val="47"/>
        </w:rPr>
        <w:t xml:space="preserve"> </w:t>
      </w:r>
      <w:r w:rsidRPr="00476C43">
        <w:rPr>
          <w:rFonts w:cs="Aptos Serif"/>
        </w:rPr>
        <w:t>at</w:t>
      </w:r>
      <w:r w:rsidRPr="00476C43">
        <w:rPr>
          <w:rFonts w:cs="Aptos Serif"/>
          <w:spacing w:val="46"/>
        </w:rPr>
        <w:t xml:space="preserve"> </w:t>
      </w:r>
      <w:r w:rsidRPr="00476C43">
        <w:rPr>
          <w:rFonts w:cs="Aptos Serif"/>
        </w:rPr>
        <w:t>the</w:t>
      </w:r>
      <w:r w:rsidRPr="00476C43">
        <w:rPr>
          <w:rFonts w:cs="Aptos Serif"/>
          <w:spacing w:val="48"/>
        </w:rPr>
        <w:t xml:space="preserve"> </w:t>
      </w:r>
      <w:r w:rsidRPr="00476C43">
        <w:rPr>
          <w:rFonts w:cs="Aptos Serif"/>
        </w:rPr>
        <w:t>Garneton</w:t>
      </w:r>
      <w:r w:rsidRPr="00476C43">
        <w:rPr>
          <w:rFonts w:cs="Aptos Serif"/>
          <w:spacing w:val="46"/>
        </w:rPr>
        <w:t xml:space="preserve"> </w:t>
      </w:r>
      <w:r w:rsidRPr="00476C43">
        <w:rPr>
          <w:rFonts w:cs="Aptos Serif"/>
        </w:rPr>
        <w:t>South</w:t>
      </w:r>
      <w:r w:rsidRPr="00476C43">
        <w:rPr>
          <w:rFonts w:cs="Aptos Serif"/>
          <w:spacing w:val="46"/>
        </w:rPr>
        <w:t xml:space="preserve"> </w:t>
      </w:r>
      <w:r w:rsidRPr="00476C43">
        <w:rPr>
          <w:rFonts w:cs="Aptos Serif"/>
        </w:rPr>
        <w:t>Solar</w:t>
      </w:r>
      <w:r w:rsidRPr="00476C43">
        <w:rPr>
          <w:rFonts w:cs="Aptos Serif"/>
          <w:spacing w:val="48"/>
        </w:rPr>
        <w:t xml:space="preserve"> </w:t>
      </w:r>
      <w:r w:rsidRPr="00476C43">
        <w:rPr>
          <w:rFonts w:cs="Aptos Serif"/>
        </w:rPr>
        <w:t>PV</w:t>
      </w:r>
      <w:r w:rsidRPr="00476C43">
        <w:rPr>
          <w:rFonts w:cs="Aptos Serif"/>
          <w:spacing w:val="48"/>
        </w:rPr>
        <w:t xml:space="preserve"> </w:t>
      </w:r>
      <w:r w:rsidRPr="00476C43">
        <w:rPr>
          <w:rFonts w:cs="Aptos Serif"/>
        </w:rPr>
        <w:t>site</w:t>
      </w:r>
      <w:r w:rsidRPr="00476C43">
        <w:rPr>
          <w:rFonts w:cs="Aptos Serif"/>
          <w:spacing w:val="47"/>
        </w:rPr>
        <w:t xml:space="preserve"> </w:t>
      </w:r>
      <w:r w:rsidRPr="00476C43">
        <w:rPr>
          <w:rFonts w:cs="Aptos Serif"/>
        </w:rPr>
        <w:t>from</w:t>
      </w:r>
      <w:r w:rsidRPr="00476C43">
        <w:rPr>
          <w:rFonts w:cs="Aptos Serif"/>
          <w:spacing w:val="46"/>
        </w:rPr>
        <w:t xml:space="preserve"> </w:t>
      </w:r>
      <w:r w:rsidRPr="00476C43">
        <w:rPr>
          <w:rFonts w:cs="Aptos Serif"/>
        </w:rPr>
        <w:t>which</w:t>
      </w:r>
      <w:r w:rsidRPr="00476C43">
        <w:rPr>
          <w:rFonts w:cs="Aptos Serif"/>
          <w:spacing w:val="47"/>
        </w:rPr>
        <w:t xml:space="preserve"> </w:t>
      </w:r>
      <w:r w:rsidRPr="00476C43">
        <w:rPr>
          <w:rFonts w:cs="Aptos Serif"/>
          <w:spacing w:val="-10"/>
        </w:rPr>
        <w:t>a</w:t>
      </w:r>
      <w:r w:rsidR="00476C43">
        <w:rPr>
          <w:rFonts w:cs="Aptos Serif"/>
          <w:spacing w:val="-10"/>
        </w:rPr>
        <w:t xml:space="preserve"> </w:t>
      </w:r>
      <w:r w:rsidRPr="00EE6E1C">
        <w:rPr>
          <w:rFonts w:cs="Aptos Serif"/>
        </w:rPr>
        <w:t xml:space="preserve">combined overhead power transmission lime would be extended to connect to the ZESCO Mwambashi substation on Kalulushi Road. The wayleave for the transmission line would run alongside the road reserve on the peripherals of Zambia compound, </w:t>
      </w:r>
      <w:r w:rsidR="00821978">
        <w:rPr>
          <w:rFonts w:cs="Aptos Serif"/>
        </w:rPr>
        <w:t>passing through</w:t>
      </w:r>
      <w:r w:rsidRPr="00EE6E1C">
        <w:rPr>
          <w:rFonts w:cs="Aptos Serif"/>
        </w:rPr>
        <w:t xml:space="preserve"> Mukuba University Land</w:t>
      </w:r>
      <w:r w:rsidRPr="00EE6E1C">
        <w:rPr>
          <w:rFonts w:cs="Aptos Serif"/>
          <w:spacing w:val="-12"/>
        </w:rPr>
        <w:t xml:space="preserve"> </w:t>
      </w:r>
      <w:r w:rsidRPr="00EE6E1C">
        <w:rPr>
          <w:rFonts w:cs="Aptos Serif"/>
        </w:rPr>
        <w:t>and</w:t>
      </w:r>
      <w:r w:rsidRPr="00EE6E1C">
        <w:rPr>
          <w:rFonts w:cs="Aptos Serif"/>
          <w:spacing w:val="-12"/>
        </w:rPr>
        <w:t xml:space="preserve"> </w:t>
      </w:r>
      <w:r w:rsidRPr="00EE6E1C">
        <w:rPr>
          <w:rFonts w:cs="Aptos Serif"/>
        </w:rPr>
        <w:t>finally</w:t>
      </w:r>
      <w:r w:rsidRPr="00EE6E1C">
        <w:rPr>
          <w:rFonts w:cs="Aptos Serif"/>
          <w:spacing w:val="-14"/>
        </w:rPr>
        <w:t xml:space="preserve"> </w:t>
      </w:r>
      <w:r w:rsidRPr="00EE6E1C">
        <w:rPr>
          <w:rFonts w:cs="Aptos Serif"/>
        </w:rPr>
        <w:t>alongside</w:t>
      </w:r>
      <w:r w:rsidRPr="00EE6E1C">
        <w:rPr>
          <w:rFonts w:cs="Aptos Serif"/>
          <w:spacing w:val="-14"/>
        </w:rPr>
        <w:t xml:space="preserve"> </w:t>
      </w:r>
      <w:r w:rsidRPr="00EE6E1C">
        <w:rPr>
          <w:rFonts w:cs="Aptos Serif"/>
        </w:rPr>
        <w:t>the</w:t>
      </w:r>
      <w:r w:rsidRPr="00EE6E1C">
        <w:rPr>
          <w:rFonts w:cs="Aptos Serif"/>
          <w:spacing w:val="-12"/>
        </w:rPr>
        <w:t xml:space="preserve"> </w:t>
      </w:r>
      <w:r w:rsidRPr="00EE6E1C">
        <w:rPr>
          <w:rFonts w:cs="Aptos Serif"/>
        </w:rPr>
        <w:t>Kitwe-Chingola</w:t>
      </w:r>
      <w:r w:rsidRPr="00EE6E1C">
        <w:rPr>
          <w:rFonts w:cs="Aptos Serif"/>
          <w:spacing w:val="-11"/>
        </w:rPr>
        <w:t xml:space="preserve"> </w:t>
      </w:r>
      <w:r w:rsidRPr="00EE6E1C">
        <w:rPr>
          <w:rFonts w:cs="Aptos Serif"/>
        </w:rPr>
        <w:t>dual</w:t>
      </w:r>
      <w:r w:rsidRPr="00EE6E1C">
        <w:rPr>
          <w:rFonts w:cs="Aptos Serif"/>
          <w:spacing w:val="-14"/>
        </w:rPr>
        <w:t xml:space="preserve"> </w:t>
      </w:r>
      <w:r w:rsidRPr="00EE6E1C">
        <w:rPr>
          <w:rFonts w:cs="Aptos Serif"/>
        </w:rPr>
        <w:t>carriage</w:t>
      </w:r>
      <w:r w:rsidRPr="00EE6E1C">
        <w:rPr>
          <w:rFonts w:cs="Aptos Serif"/>
          <w:spacing w:val="-11"/>
        </w:rPr>
        <w:t xml:space="preserve"> </w:t>
      </w:r>
      <w:r w:rsidRPr="00EE6E1C">
        <w:rPr>
          <w:rFonts w:cs="Aptos Serif"/>
        </w:rPr>
        <w:t>way</w:t>
      </w:r>
      <w:r w:rsidRPr="00EE6E1C">
        <w:rPr>
          <w:rFonts w:cs="Aptos Serif"/>
          <w:spacing w:val="-11"/>
        </w:rPr>
        <w:t xml:space="preserve"> </w:t>
      </w:r>
      <w:r w:rsidRPr="00EE6E1C">
        <w:rPr>
          <w:rFonts w:cs="Aptos Serif"/>
        </w:rPr>
        <w:t>before</w:t>
      </w:r>
      <w:r w:rsidRPr="00EE6E1C">
        <w:rPr>
          <w:rFonts w:cs="Aptos Serif"/>
          <w:spacing w:val="-11"/>
        </w:rPr>
        <w:t xml:space="preserve"> </w:t>
      </w:r>
      <w:r w:rsidRPr="00EE6E1C">
        <w:rPr>
          <w:rFonts w:cs="Aptos Serif"/>
        </w:rPr>
        <w:t>terminating</w:t>
      </w:r>
      <w:r w:rsidRPr="00EE6E1C">
        <w:rPr>
          <w:rFonts w:cs="Aptos Serif"/>
          <w:spacing w:val="-12"/>
        </w:rPr>
        <w:t xml:space="preserve"> </w:t>
      </w:r>
      <w:r w:rsidRPr="00EE6E1C">
        <w:rPr>
          <w:rFonts w:cs="Aptos Serif"/>
        </w:rPr>
        <w:t>at</w:t>
      </w:r>
      <w:r w:rsidRPr="00EE6E1C">
        <w:rPr>
          <w:rFonts w:cs="Aptos Serif"/>
          <w:spacing w:val="-12"/>
        </w:rPr>
        <w:t xml:space="preserve"> </w:t>
      </w:r>
      <w:r w:rsidRPr="00EE6E1C">
        <w:rPr>
          <w:rFonts w:cs="Aptos Serif"/>
        </w:rPr>
        <w:t>the</w:t>
      </w:r>
      <w:r w:rsidRPr="00EE6E1C">
        <w:rPr>
          <w:rFonts w:cs="Aptos Serif"/>
          <w:spacing w:val="-12"/>
        </w:rPr>
        <w:t xml:space="preserve"> </w:t>
      </w:r>
      <w:r w:rsidRPr="00EE6E1C">
        <w:rPr>
          <w:rFonts w:cs="Aptos Serif"/>
        </w:rPr>
        <w:t>ZESCO Mwambashi</w:t>
      </w:r>
      <w:r w:rsidRPr="00EE6E1C">
        <w:rPr>
          <w:rFonts w:cs="Aptos Serif"/>
          <w:spacing w:val="-4"/>
        </w:rPr>
        <w:t xml:space="preserve"> </w:t>
      </w:r>
      <w:r w:rsidRPr="00EE6E1C">
        <w:rPr>
          <w:rFonts w:cs="Aptos Serif"/>
        </w:rPr>
        <w:t>substation</w:t>
      </w:r>
      <w:r w:rsidRPr="00EE6E1C">
        <w:rPr>
          <w:rFonts w:cs="Aptos Serif"/>
          <w:spacing w:val="-1"/>
        </w:rPr>
        <w:t xml:space="preserve"> </w:t>
      </w:r>
      <w:r w:rsidRPr="00EE6E1C">
        <w:rPr>
          <w:rFonts w:cs="Aptos Serif"/>
        </w:rPr>
        <w:t>on</w:t>
      </w:r>
      <w:r w:rsidRPr="00EE6E1C">
        <w:rPr>
          <w:rFonts w:cs="Aptos Serif"/>
          <w:spacing w:val="-4"/>
        </w:rPr>
        <w:t xml:space="preserve"> </w:t>
      </w:r>
      <w:r w:rsidRPr="00EE6E1C">
        <w:rPr>
          <w:rFonts w:cs="Aptos Serif"/>
        </w:rPr>
        <w:t>Kalulushi</w:t>
      </w:r>
      <w:r w:rsidRPr="00EE6E1C">
        <w:rPr>
          <w:rFonts w:cs="Aptos Serif"/>
          <w:spacing w:val="-2"/>
        </w:rPr>
        <w:t xml:space="preserve"> </w:t>
      </w:r>
      <w:r w:rsidRPr="00EE6E1C">
        <w:rPr>
          <w:rFonts w:cs="Aptos Serif"/>
        </w:rPr>
        <w:t>road.</w:t>
      </w:r>
      <w:r w:rsidRPr="00EE6E1C">
        <w:rPr>
          <w:rFonts w:cs="Aptos Serif"/>
          <w:spacing w:val="-4"/>
        </w:rPr>
        <w:t xml:space="preserve"> </w:t>
      </w:r>
      <w:r w:rsidRPr="00EE6E1C">
        <w:rPr>
          <w:rFonts w:cs="Aptos Serif"/>
        </w:rPr>
        <w:t>This</w:t>
      </w:r>
      <w:r w:rsidRPr="00EE6E1C">
        <w:rPr>
          <w:rFonts w:cs="Aptos Serif"/>
          <w:spacing w:val="-3"/>
        </w:rPr>
        <w:t xml:space="preserve"> </w:t>
      </w:r>
      <w:r w:rsidRPr="00EE6E1C">
        <w:rPr>
          <w:rFonts w:cs="Aptos Serif"/>
        </w:rPr>
        <w:t>wayleave</w:t>
      </w:r>
      <w:r w:rsidRPr="00EE6E1C">
        <w:rPr>
          <w:rFonts w:cs="Aptos Serif"/>
          <w:spacing w:val="-1"/>
        </w:rPr>
        <w:t xml:space="preserve"> </w:t>
      </w:r>
      <w:r w:rsidRPr="00EE6E1C">
        <w:rPr>
          <w:rFonts w:cs="Aptos Serif"/>
        </w:rPr>
        <w:t>option</w:t>
      </w:r>
      <w:r w:rsidRPr="00EE6E1C">
        <w:rPr>
          <w:rFonts w:cs="Aptos Serif"/>
          <w:spacing w:val="-2"/>
        </w:rPr>
        <w:t xml:space="preserve"> </w:t>
      </w:r>
      <w:r w:rsidRPr="00EE6E1C">
        <w:rPr>
          <w:rFonts w:cs="Aptos Serif"/>
        </w:rPr>
        <w:t>represent</w:t>
      </w:r>
      <w:r w:rsidR="007B4133" w:rsidRPr="00EE6E1C">
        <w:rPr>
          <w:rFonts w:cs="Aptos Serif"/>
        </w:rPr>
        <w:t>ed</w:t>
      </w:r>
      <w:r w:rsidRPr="00EE6E1C">
        <w:rPr>
          <w:rFonts w:cs="Aptos Serif"/>
          <w:spacing w:val="-3"/>
        </w:rPr>
        <w:t xml:space="preserve"> </w:t>
      </w:r>
      <w:r w:rsidRPr="00EE6E1C">
        <w:rPr>
          <w:rFonts w:cs="Aptos Serif"/>
        </w:rPr>
        <w:t>a</w:t>
      </w:r>
      <w:r w:rsidRPr="00EE6E1C">
        <w:rPr>
          <w:rFonts w:cs="Aptos Serif"/>
          <w:spacing w:val="-4"/>
        </w:rPr>
        <w:t xml:space="preserve"> </w:t>
      </w:r>
      <w:r w:rsidR="00821978">
        <w:rPr>
          <w:rFonts w:cs="Aptos Serif"/>
        </w:rPr>
        <w:t>10</w:t>
      </w:r>
      <w:r w:rsidRPr="00EE6E1C">
        <w:rPr>
          <w:rFonts w:cs="Aptos Serif"/>
          <w:spacing w:val="-1"/>
        </w:rPr>
        <w:t xml:space="preserve"> </w:t>
      </w:r>
      <w:r w:rsidRPr="00EE6E1C">
        <w:rPr>
          <w:rFonts w:cs="Aptos Serif"/>
        </w:rPr>
        <w:t>km</w:t>
      </w:r>
      <w:r w:rsidRPr="00EE6E1C">
        <w:rPr>
          <w:rFonts w:cs="Aptos Serif"/>
          <w:spacing w:val="-1"/>
        </w:rPr>
        <w:t xml:space="preserve"> </w:t>
      </w:r>
      <w:r w:rsidRPr="00EE6E1C">
        <w:rPr>
          <w:rFonts w:cs="Aptos Serif"/>
        </w:rPr>
        <w:t>stretch</w:t>
      </w:r>
      <w:r w:rsidRPr="00EE6E1C">
        <w:rPr>
          <w:rFonts w:cs="Aptos Serif"/>
          <w:spacing w:val="-2"/>
        </w:rPr>
        <w:t xml:space="preserve"> </w:t>
      </w:r>
      <w:r w:rsidRPr="00EE6E1C">
        <w:rPr>
          <w:rFonts w:cs="Aptos Serif"/>
        </w:rPr>
        <w:t>and little or no potential physical displacements.</w:t>
      </w:r>
      <w:r w:rsidR="00AC671A" w:rsidRPr="00EE6E1C">
        <w:rPr>
          <w:rFonts w:cs="Aptos Serif"/>
        </w:rPr>
        <w:t xml:space="preserve"> </w:t>
      </w:r>
      <w:r w:rsidR="007B4133" w:rsidRPr="00EE6E1C">
        <w:rPr>
          <w:rFonts w:cs="Aptos Serif"/>
        </w:rPr>
        <w:t>However, t</w:t>
      </w:r>
      <w:r w:rsidR="00602B14" w:rsidRPr="00EE6E1C">
        <w:rPr>
          <w:rFonts w:cs="Aptos Serif"/>
        </w:rPr>
        <w:t xml:space="preserve">his alternative </w:t>
      </w:r>
      <w:r w:rsidR="007B4133" w:rsidRPr="00EE6E1C">
        <w:rPr>
          <w:rFonts w:cs="Aptos Serif"/>
        </w:rPr>
        <w:t>was again reviewed</w:t>
      </w:r>
      <w:r w:rsidR="00602B14" w:rsidRPr="00EE6E1C">
        <w:rPr>
          <w:rFonts w:cs="Aptos Serif"/>
        </w:rPr>
        <w:t xml:space="preserve"> and realigned to avoid encroaching Mukuba University</w:t>
      </w:r>
      <w:r w:rsidR="00110C39" w:rsidRPr="00EE6E1C">
        <w:rPr>
          <w:rFonts w:cs="Aptos Serif"/>
        </w:rPr>
        <w:t xml:space="preserve"> land. The power transmission route will now pass behind Mukuba University land. With this realignment</w:t>
      </w:r>
      <w:r w:rsidR="00602B14" w:rsidRPr="00EE6E1C">
        <w:rPr>
          <w:rFonts w:cs="Aptos Serif"/>
        </w:rPr>
        <w:t xml:space="preserve"> </w:t>
      </w:r>
      <w:r w:rsidR="007B4133" w:rsidRPr="00EE6E1C">
        <w:rPr>
          <w:rFonts w:cs="Aptos Serif"/>
        </w:rPr>
        <w:t xml:space="preserve">the power </w:t>
      </w:r>
      <w:r w:rsidR="00872EE9" w:rsidRPr="00EE6E1C">
        <w:rPr>
          <w:rFonts w:cs="Aptos Serif"/>
        </w:rPr>
        <w:t>transmission line has been shortened to 9km.</w:t>
      </w:r>
    </w:p>
    <w:p w14:paraId="5CDC7886" w14:textId="77777777" w:rsidR="001D424F" w:rsidRPr="00EE6E1C" w:rsidRDefault="00C11E50" w:rsidP="000050BF">
      <w:pPr>
        <w:pStyle w:val="Corpsdetexte"/>
        <w:numPr>
          <w:ilvl w:val="0"/>
          <w:numId w:val="25"/>
        </w:numPr>
        <w:spacing w:before="160" w:after="240" w:line="276" w:lineRule="auto"/>
        <w:ind w:right="178"/>
        <w:jc w:val="both"/>
        <w:rPr>
          <w:rFonts w:cs="Aptos Serif"/>
          <w:sz w:val="22"/>
          <w:szCs w:val="22"/>
        </w:rPr>
      </w:pPr>
      <w:r w:rsidRPr="00EE6E1C">
        <w:rPr>
          <w:rFonts w:cs="Aptos Serif"/>
          <w:sz w:val="22"/>
          <w:szCs w:val="22"/>
        </w:rPr>
        <w:t>Option</w:t>
      </w:r>
      <w:r w:rsidRPr="00EE6E1C">
        <w:rPr>
          <w:rFonts w:cs="Aptos Serif"/>
          <w:spacing w:val="-3"/>
          <w:sz w:val="22"/>
          <w:szCs w:val="22"/>
        </w:rPr>
        <w:t xml:space="preserve"> </w:t>
      </w:r>
      <w:r w:rsidRPr="00EE6E1C">
        <w:rPr>
          <w:rFonts w:cs="Aptos Serif"/>
          <w:sz w:val="22"/>
          <w:szCs w:val="22"/>
        </w:rPr>
        <w:t>3</w:t>
      </w:r>
      <w:r w:rsidRPr="00EE6E1C">
        <w:rPr>
          <w:rFonts w:cs="Aptos Serif"/>
          <w:spacing w:val="-3"/>
          <w:sz w:val="22"/>
          <w:szCs w:val="22"/>
        </w:rPr>
        <w:t xml:space="preserve"> </w:t>
      </w:r>
      <w:r w:rsidRPr="00EE6E1C">
        <w:rPr>
          <w:rFonts w:cs="Aptos Serif"/>
          <w:sz w:val="22"/>
          <w:szCs w:val="22"/>
        </w:rPr>
        <w:t>is</w:t>
      </w:r>
      <w:r w:rsidRPr="00EE6E1C">
        <w:rPr>
          <w:rFonts w:cs="Aptos Serif"/>
          <w:spacing w:val="-5"/>
          <w:sz w:val="22"/>
          <w:szCs w:val="22"/>
        </w:rPr>
        <w:t xml:space="preserve"> </w:t>
      </w:r>
      <w:r w:rsidRPr="00EE6E1C">
        <w:rPr>
          <w:rFonts w:cs="Aptos Serif"/>
          <w:sz w:val="22"/>
          <w:szCs w:val="22"/>
        </w:rPr>
        <w:t>the</w:t>
      </w:r>
      <w:r w:rsidRPr="00EE6E1C">
        <w:rPr>
          <w:rFonts w:cs="Aptos Serif"/>
          <w:spacing w:val="-6"/>
          <w:sz w:val="22"/>
          <w:szCs w:val="22"/>
        </w:rPr>
        <w:t xml:space="preserve"> </w:t>
      </w:r>
      <w:r w:rsidRPr="00EE6E1C">
        <w:rPr>
          <w:rFonts w:cs="Aptos Serif"/>
          <w:sz w:val="22"/>
          <w:szCs w:val="22"/>
        </w:rPr>
        <w:t>most</w:t>
      </w:r>
      <w:r w:rsidRPr="00EE6E1C">
        <w:rPr>
          <w:rFonts w:cs="Aptos Serif"/>
          <w:spacing w:val="-3"/>
          <w:sz w:val="22"/>
          <w:szCs w:val="22"/>
        </w:rPr>
        <w:t xml:space="preserve"> </w:t>
      </w:r>
      <w:r w:rsidRPr="00EE6E1C">
        <w:rPr>
          <w:rFonts w:cs="Aptos Serif"/>
          <w:sz w:val="22"/>
          <w:szCs w:val="22"/>
        </w:rPr>
        <w:t>preferred,</w:t>
      </w:r>
      <w:r w:rsidRPr="00EE6E1C">
        <w:rPr>
          <w:rFonts w:cs="Aptos Serif"/>
          <w:spacing w:val="-3"/>
          <w:sz w:val="22"/>
          <w:szCs w:val="22"/>
        </w:rPr>
        <w:t xml:space="preserve"> </w:t>
      </w:r>
      <w:r w:rsidRPr="00EE6E1C">
        <w:rPr>
          <w:rFonts w:cs="Aptos Serif"/>
          <w:sz w:val="22"/>
          <w:szCs w:val="22"/>
        </w:rPr>
        <w:t>because</w:t>
      </w:r>
      <w:r w:rsidRPr="00EE6E1C">
        <w:rPr>
          <w:rFonts w:cs="Aptos Serif"/>
          <w:spacing w:val="-3"/>
          <w:sz w:val="22"/>
          <w:szCs w:val="22"/>
        </w:rPr>
        <w:t xml:space="preserve"> </w:t>
      </w:r>
      <w:r w:rsidRPr="00EE6E1C">
        <w:rPr>
          <w:rFonts w:cs="Aptos Serif"/>
          <w:sz w:val="22"/>
          <w:szCs w:val="22"/>
        </w:rPr>
        <w:t>it</w:t>
      </w:r>
      <w:r w:rsidRPr="00EE6E1C">
        <w:rPr>
          <w:rFonts w:cs="Aptos Serif"/>
          <w:spacing w:val="-6"/>
          <w:sz w:val="22"/>
          <w:szCs w:val="22"/>
        </w:rPr>
        <w:t xml:space="preserve"> </w:t>
      </w:r>
      <w:r w:rsidRPr="00EE6E1C">
        <w:rPr>
          <w:rFonts w:cs="Aptos Serif"/>
          <w:sz w:val="22"/>
          <w:szCs w:val="22"/>
        </w:rPr>
        <w:t>leads</w:t>
      </w:r>
      <w:r w:rsidRPr="00EE6E1C">
        <w:rPr>
          <w:rFonts w:cs="Aptos Serif"/>
          <w:spacing w:val="-2"/>
          <w:sz w:val="22"/>
          <w:szCs w:val="22"/>
        </w:rPr>
        <w:t xml:space="preserve"> </w:t>
      </w:r>
      <w:r w:rsidRPr="00EE6E1C">
        <w:rPr>
          <w:rFonts w:cs="Aptos Serif"/>
          <w:sz w:val="22"/>
          <w:szCs w:val="22"/>
        </w:rPr>
        <w:t>to</w:t>
      </w:r>
      <w:r w:rsidRPr="00EE6E1C">
        <w:rPr>
          <w:rFonts w:cs="Aptos Serif"/>
          <w:spacing w:val="-6"/>
          <w:sz w:val="22"/>
          <w:szCs w:val="22"/>
        </w:rPr>
        <w:t xml:space="preserve"> </w:t>
      </w:r>
      <w:r w:rsidRPr="00EE6E1C">
        <w:rPr>
          <w:rFonts w:cs="Aptos Serif"/>
          <w:sz w:val="22"/>
          <w:szCs w:val="22"/>
        </w:rPr>
        <w:t>little</w:t>
      </w:r>
      <w:r w:rsidRPr="00EE6E1C">
        <w:rPr>
          <w:rFonts w:cs="Aptos Serif"/>
          <w:spacing w:val="-3"/>
          <w:sz w:val="22"/>
          <w:szCs w:val="22"/>
        </w:rPr>
        <w:t xml:space="preserve"> </w:t>
      </w:r>
      <w:r w:rsidRPr="00EE6E1C">
        <w:rPr>
          <w:rFonts w:cs="Aptos Serif"/>
          <w:sz w:val="22"/>
          <w:szCs w:val="22"/>
        </w:rPr>
        <w:t>or</w:t>
      </w:r>
      <w:r w:rsidRPr="00EE6E1C">
        <w:rPr>
          <w:rFonts w:cs="Aptos Serif"/>
          <w:spacing w:val="-4"/>
          <w:sz w:val="22"/>
          <w:szCs w:val="22"/>
        </w:rPr>
        <w:t xml:space="preserve"> </w:t>
      </w:r>
      <w:r w:rsidRPr="00EE6E1C">
        <w:rPr>
          <w:rFonts w:cs="Aptos Serif"/>
          <w:sz w:val="22"/>
          <w:szCs w:val="22"/>
        </w:rPr>
        <w:t>no</w:t>
      </w:r>
      <w:r w:rsidRPr="00EE6E1C">
        <w:rPr>
          <w:rFonts w:cs="Aptos Serif"/>
          <w:spacing w:val="-4"/>
          <w:sz w:val="22"/>
          <w:szCs w:val="22"/>
        </w:rPr>
        <w:t xml:space="preserve"> </w:t>
      </w:r>
      <w:r w:rsidRPr="00EE6E1C">
        <w:rPr>
          <w:rFonts w:cs="Aptos Serif"/>
          <w:sz w:val="22"/>
          <w:szCs w:val="22"/>
        </w:rPr>
        <w:t>displacements</w:t>
      </w:r>
      <w:r w:rsidRPr="00EE6E1C">
        <w:rPr>
          <w:rFonts w:cs="Aptos Serif"/>
          <w:spacing w:val="-5"/>
          <w:sz w:val="22"/>
          <w:szCs w:val="22"/>
        </w:rPr>
        <w:t xml:space="preserve"> </w:t>
      </w:r>
      <w:r w:rsidRPr="00EE6E1C">
        <w:rPr>
          <w:rFonts w:cs="Aptos Serif"/>
          <w:sz w:val="22"/>
          <w:szCs w:val="22"/>
        </w:rPr>
        <w:t>and</w:t>
      </w:r>
      <w:r w:rsidRPr="00EE6E1C">
        <w:rPr>
          <w:rFonts w:cs="Aptos Serif"/>
          <w:spacing w:val="-4"/>
          <w:sz w:val="22"/>
          <w:szCs w:val="22"/>
        </w:rPr>
        <w:t xml:space="preserve"> </w:t>
      </w:r>
      <w:r w:rsidRPr="00EE6E1C">
        <w:rPr>
          <w:rFonts w:cs="Aptos Serif"/>
          <w:sz w:val="22"/>
          <w:szCs w:val="22"/>
        </w:rPr>
        <w:t>does</w:t>
      </w:r>
      <w:r w:rsidRPr="00EE6E1C">
        <w:rPr>
          <w:rFonts w:cs="Aptos Serif"/>
          <w:spacing w:val="-5"/>
          <w:sz w:val="22"/>
          <w:szCs w:val="22"/>
        </w:rPr>
        <w:t xml:space="preserve"> </w:t>
      </w:r>
      <w:r w:rsidRPr="00EE6E1C">
        <w:rPr>
          <w:rFonts w:cs="Aptos Serif"/>
          <w:sz w:val="22"/>
          <w:szCs w:val="22"/>
        </w:rPr>
        <w:t>not</w:t>
      </w:r>
      <w:r w:rsidRPr="00EE6E1C">
        <w:rPr>
          <w:rFonts w:cs="Aptos Serif"/>
          <w:spacing w:val="-4"/>
          <w:sz w:val="22"/>
          <w:szCs w:val="22"/>
        </w:rPr>
        <w:t xml:space="preserve"> </w:t>
      </w:r>
      <w:r w:rsidRPr="00EE6E1C">
        <w:rPr>
          <w:rFonts w:cs="Aptos Serif"/>
          <w:sz w:val="22"/>
          <w:szCs w:val="22"/>
        </w:rPr>
        <w:t>involve land</w:t>
      </w:r>
      <w:r w:rsidRPr="00EE6E1C">
        <w:rPr>
          <w:rFonts w:cs="Aptos Serif"/>
          <w:spacing w:val="-5"/>
          <w:sz w:val="22"/>
          <w:szCs w:val="22"/>
        </w:rPr>
        <w:t xml:space="preserve"> </w:t>
      </w:r>
      <w:r w:rsidRPr="00EE6E1C">
        <w:rPr>
          <w:rFonts w:cs="Aptos Serif"/>
          <w:sz w:val="22"/>
          <w:szCs w:val="22"/>
        </w:rPr>
        <w:t>acquisition.</w:t>
      </w:r>
      <w:r w:rsidRPr="00EE6E1C">
        <w:rPr>
          <w:rFonts w:cs="Aptos Serif"/>
          <w:spacing w:val="-5"/>
          <w:sz w:val="22"/>
          <w:szCs w:val="22"/>
        </w:rPr>
        <w:t xml:space="preserve"> </w:t>
      </w:r>
      <w:r w:rsidRPr="00EE6E1C">
        <w:rPr>
          <w:rFonts w:cs="Aptos Serif"/>
          <w:sz w:val="22"/>
          <w:szCs w:val="22"/>
        </w:rPr>
        <w:t>This</w:t>
      </w:r>
      <w:r w:rsidRPr="00EE6E1C">
        <w:rPr>
          <w:rFonts w:cs="Aptos Serif"/>
          <w:spacing w:val="-4"/>
          <w:sz w:val="22"/>
          <w:szCs w:val="22"/>
        </w:rPr>
        <w:t xml:space="preserve"> </w:t>
      </w:r>
      <w:r w:rsidRPr="00EE6E1C">
        <w:rPr>
          <w:rFonts w:cs="Aptos Serif"/>
          <w:sz w:val="22"/>
          <w:szCs w:val="22"/>
        </w:rPr>
        <w:t>option</w:t>
      </w:r>
      <w:r w:rsidRPr="00EE6E1C">
        <w:rPr>
          <w:rFonts w:cs="Aptos Serif"/>
          <w:spacing w:val="-5"/>
          <w:sz w:val="22"/>
          <w:szCs w:val="22"/>
        </w:rPr>
        <w:t xml:space="preserve"> </w:t>
      </w:r>
      <w:r w:rsidRPr="00EE6E1C">
        <w:rPr>
          <w:rFonts w:cs="Aptos Serif"/>
          <w:sz w:val="22"/>
          <w:szCs w:val="22"/>
        </w:rPr>
        <w:t>does</w:t>
      </w:r>
      <w:r w:rsidRPr="00EE6E1C">
        <w:rPr>
          <w:rFonts w:cs="Aptos Serif"/>
          <w:spacing w:val="-3"/>
          <w:sz w:val="22"/>
          <w:szCs w:val="22"/>
        </w:rPr>
        <w:t xml:space="preserve"> </w:t>
      </w:r>
      <w:r w:rsidRPr="00EE6E1C">
        <w:rPr>
          <w:rFonts w:cs="Aptos Serif"/>
          <w:sz w:val="22"/>
          <w:szCs w:val="22"/>
        </w:rPr>
        <w:t>not</w:t>
      </w:r>
      <w:r w:rsidRPr="00EE6E1C">
        <w:rPr>
          <w:rFonts w:cs="Aptos Serif"/>
          <w:spacing w:val="-5"/>
          <w:sz w:val="22"/>
          <w:szCs w:val="22"/>
        </w:rPr>
        <w:t xml:space="preserve"> </w:t>
      </w:r>
      <w:r w:rsidRPr="00EE6E1C">
        <w:rPr>
          <w:rFonts w:cs="Aptos Serif"/>
          <w:sz w:val="22"/>
          <w:szCs w:val="22"/>
        </w:rPr>
        <w:t>have</w:t>
      </w:r>
      <w:r w:rsidRPr="00EE6E1C">
        <w:rPr>
          <w:rFonts w:cs="Aptos Serif"/>
          <w:spacing w:val="-4"/>
          <w:sz w:val="22"/>
          <w:szCs w:val="22"/>
        </w:rPr>
        <w:t xml:space="preserve"> </w:t>
      </w:r>
      <w:r w:rsidRPr="00EE6E1C">
        <w:rPr>
          <w:rFonts w:cs="Aptos Serif"/>
          <w:sz w:val="22"/>
          <w:szCs w:val="22"/>
        </w:rPr>
        <w:t>any</w:t>
      </w:r>
      <w:r w:rsidRPr="00EE6E1C">
        <w:rPr>
          <w:rFonts w:cs="Aptos Serif"/>
          <w:spacing w:val="-4"/>
          <w:sz w:val="22"/>
          <w:szCs w:val="22"/>
        </w:rPr>
        <w:t xml:space="preserve"> </w:t>
      </w:r>
      <w:r w:rsidRPr="00EE6E1C">
        <w:rPr>
          <w:rFonts w:cs="Aptos Serif"/>
          <w:sz w:val="22"/>
          <w:szCs w:val="22"/>
        </w:rPr>
        <w:t>major</w:t>
      </w:r>
      <w:r w:rsidRPr="00EE6E1C">
        <w:rPr>
          <w:rFonts w:cs="Aptos Serif"/>
          <w:spacing w:val="-6"/>
          <w:sz w:val="22"/>
          <w:szCs w:val="22"/>
        </w:rPr>
        <w:t xml:space="preserve"> </w:t>
      </w:r>
      <w:r w:rsidRPr="00EE6E1C">
        <w:rPr>
          <w:rFonts w:cs="Aptos Serif"/>
          <w:sz w:val="22"/>
          <w:szCs w:val="22"/>
        </w:rPr>
        <w:t>technical</w:t>
      </w:r>
      <w:r w:rsidRPr="00EE6E1C">
        <w:rPr>
          <w:rFonts w:cs="Aptos Serif"/>
          <w:spacing w:val="-5"/>
          <w:sz w:val="22"/>
          <w:szCs w:val="22"/>
        </w:rPr>
        <w:t xml:space="preserve"> </w:t>
      </w:r>
      <w:r w:rsidRPr="00EE6E1C">
        <w:rPr>
          <w:rFonts w:cs="Aptos Serif"/>
          <w:sz w:val="22"/>
          <w:szCs w:val="22"/>
        </w:rPr>
        <w:t>difficulties</w:t>
      </w:r>
      <w:r w:rsidRPr="00EE6E1C">
        <w:rPr>
          <w:rFonts w:cs="Aptos Serif"/>
          <w:spacing w:val="-4"/>
          <w:sz w:val="22"/>
          <w:szCs w:val="22"/>
        </w:rPr>
        <w:t xml:space="preserve"> </w:t>
      </w:r>
      <w:r w:rsidRPr="00EE6E1C">
        <w:rPr>
          <w:rFonts w:cs="Aptos Serif"/>
          <w:sz w:val="22"/>
          <w:szCs w:val="22"/>
        </w:rPr>
        <w:t>compared</w:t>
      </w:r>
      <w:r w:rsidRPr="00EE6E1C">
        <w:rPr>
          <w:rFonts w:cs="Aptos Serif"/>
          <w:spacing w:val="-5"/>
          <w:sz w:val="22"/>
          <w:szCs w:val="22"/>
        </w:rPr>
        <w:t xml:space="preserve"> </w:t>
      </w:r>
      <w:r w:rsidRPr="00EE6E1C">
        <w:rPr>
          <w:rFonts w:cs="Aptos Serif"/>
          <w:sz w:val="22"/>
          <w:szCs w:val="22"/>
        </w:rPr>
        <w:t>to</w:t>
      </w:r>
      <w:r w:rsidRPr="00EE6E1C">
        <w:rPr>
          <w:rFonts w:cs="Aptos Serif"/>
          <w:spacing w:val="-5"/>
          <w:sz w:val="22"/>
          <w:szCs w:val="22"/>
        </w:rPr>
        <w:t xml:space="preserve"> </w:t>
      </w:r>
      <w:r w:rsidRPr="00EE6E1C">
        <w:rPr>
          <w:rFonts w:cs="Aptos Serif"/>
          <w:sz w:val="22"/>
          <w:szCs w:val="22"/>
        </w:rPr>
        <w:t>option</w:t>
      </w:r>
      <w:r w:rsidRPr="00EE6E1C">
        <w:rPr>
          <w:rFonts w:cs="Aptos Serif"/>
          <w:spacing w:val="-3"/>
          <w:sz w:val="22"/>
          <w:szCs w:val="22"/>
        </w:rPr>
        <w:t xml:space="preserve"> </w:t>
      </w:r>
      <w:r w:rsidRPr="00EE6E1C">
        <w:rPr>
          <w:rFonts w:cs="Aptos Serif"/>
          <w:sz w:val="22"/>
          <w:szCs w:val="22"/>
        </w:rPr>
        <w:t>1.</w:t>
      </w:r>
    </w:p>
    <w:p w14:paraId="5CDC7887" w14:textId="77777777" w:rsidR="001D424F" w:rsidRPr="00EE6E1C" w:rsidRDefault="00C11E50" w:rsidP="002E6ABF">
      <w:pPr>
        <w:pStyle w:val="Titre2"/>
      </w:pPr>
      <w:bookmarkStart w:id="116" w:name="_Toc198909869"/>
      <w:r w:rsidRPr="00EE6E1C">
        <w:t>Power</w:t>
      </w:r>
      <w:r w:rsidRPr="00EE6E1C">
        <w:rPr>
          <w:spacing w:val="-3"/>
        </w:rPr>
        <w:t xml:space="preserve"> </w:t>
      </w:r>
      <w:r w:rsidRPr="00EE6E1C">
        <w:t>Transmission</w:t>
      </w:r>
      <w:r w:rsidRPr="00EE6E1C">
        <w:rPr>
          <w:spacing w:val="-4"/>
        </w:rPr>
        <w:t xml:space="preserve"> </w:t>
      </w:r>
      <w:r w:rsidRPr="00EE6E1C">
        <w:t>line</w:t>
      </w:r>
      <w:r w:rsidRPr="00EE6E1C">
        <w:rPr>
          <w:spacing w:val="-2"/>
        </w:rPr>
        <w:t xml:space="preserve"> </w:t>
      </w:r>
      <w:r w:rsidRPr="00EE6E1C">
        <w:t>Design</w:t>
      </w:r>
      <w:r w:rsidRPr="00EE6E1C">
        <w:rPr>
          <w:spacing w:val="-4"/>
        </w:rPr>
        <w:t xml:space="preserve"> </w:t>
      </w:r>
      <w:r w:rsidRPr="00EE6E1C">
        <w:rPr>
          <w:spacing w:val="-2"/>
        </w:rPr>
        <w:t>Alternatives</w:t>
      </w:r>
      <w:bookmarkEnd w:id="116"/>
    </w:p>
    <w:p w14:paraId="5CDC7888" w14:textId="77777777" w:rsidR="001D424F" w:rsidRPr="00EE6E1C" w:rsidRDefault="00C11E50" w:rsidP="00455298">
      <w:pPr>
        <w:pStyle w:val="Corpsdetexte"/>
        <w:spacing w:before="42" w:after="240" w:line="276" w:lineRule="auto"/>
        <w:ind w:right="178"/>
        <w:jc w:val="both"/>
        <w:rPr>
          <w:rFonts w:cs="Aptos Serif"/>
          <w:sz w:val="22"/>
          <w:szCs w:val="22"/>
        </w:rPr>
      </w:pPr>
      <w:r w:rsidRPr="00EE6E1C">
        <w:rPr>
          <w:rFonts w:cs="Aptos Serif"/>
          <w:sz w:val="22"/>
          <w:szCs w:val="22"/>
        </w:rPr>
        <w:t xml:space="preserve">To adopt the </w:t>
      </w:r>
      <w:r w:rsidRPr="00EE6E1C">
        <w:rPr>
          <w:rFonts w:cs="Aptos Serif"/>
          <w:b/>
          <w:sz w:val="22"/>
          <w:szCs w:val="22"/>
        </w:rPr>
        <w:t xml:space="preserve">Steel Monopoles </w:t>
      </w:r>
      <w:r w:rsidRPr="00EE6E1C">
        <w:rPr>
          <w:rFonts w:cs="Aptos Serif"/>
          <w:sz w:val="22"/>
          <w:szCs w:val="22"/>
        </w:rPr>
        <w:t>as the preferred design for the power transmission line, the following options were considered:</w:t>
      </w:r>
    </w:p>
    <w:p w14:paraId="5CDC788A" w14:textId="77777777" w:rsidR="001D424F" w:rsidRPr="00EE6E1C" w:rsidRDefault="00C11E50" w:rsidP="00975EE1">
      <w:pPr>
        <w:pStyle w:val="Titre3"/>
      </w:pPr>
      <w:bookmarkStart w:id="117" w:name="_bookmark48"/>
      <w:bookmarkStart w:id="118" w:name="_Toc198909870"/>
      <w:bookmarkEnd w:id="117"/>
      <w:r w:rsidRPr="00EE6E1C">
        <w:t>Overhead</w:t>
      </w:r>
      <w:r w:rsidRPr="00EE6E1C">
        <w:rPr>
          <w:spacing w:val="-4"/>
        </w:rPr>
        <w:t xml:space="preserve"> </w:t>
      </w:r>
      <w:r w:rsidRPr="00EE6E1C">
        <w:t>Line</w:t>
      </w:r>
      <w:r w:rsidRPr="00EE6E1C">
        <w:rPr>
          <w:spacing w:val="-4"/>
        </w:rPr>
        <w:t xml:space="preserve"> </w:t>
      </w:r>
      <w:r w:rsidRPr="00EE6E1C">
        <w:t>(preferred</w:t>
      </w:r>
      <w:r w:rsidRPr="00EE6E1C">
        <w:rPr>
          <w:spacing w:val="-4"/>
        </w:rPr>
        <w:t xml:space="preserve"> </w:t>
      </w:r>
      <w:r w:rsidRPr="00EE6E1C">
        <w:rPr>
          <w:spacing w:val="-2"/>
        </w:rPr>
        <w:t>alternative)</w:t>
      </w:r>
      <w:bookmarkEnd w:id="118"/>
    </w:p>
    <w:p w14:paraId="5CDC788B" w14:textId="77777777" w:rsidR="001D424F" w:rsidRPr="00EE6E1C" w:rsidRDefault="00C11E50" w:rsidP="00BC0359">
      <w:pPr>
        <w:pStyle w:val="Corpsdetexte"/>
        <w:spacing w:before="59" w:after="240" w:line="276" w:lineRule="auto"/>
        <w:ind w:right="174"/>
        <w:jc w:val="both"/>
        <w:rPr>
          <w:rFonts w:cs="Aptos Serif"/>
          <w:sz w:val="22"/>
          <w:szCs w:val="22"/>
        </w:rPr>
      </w:pPr>
      <w:r w:rsidRPr="00EE6E1C">
        <w:rPr>
          <w:rFonts w:cs="Aptos Serif"/>
          <w:sz w:val="22"/>
          <w:szCs w:val="22"/>
        </w:rPr>
        <w:t>This</w:t>
      </w:r>
      <w:r w:rsidRPr="00EE6E1C">
        <w:rPr>
          <w:rFonts w:cs="Aptos Serif"/>
          <w:spacing w:val="-14"/>
          <w:sz w:val="22"/>
          <w:szCs w:val="22"/>
        </w:rPr>
        <w:t xml:space="preserve"> </w:t>
      </w:r>
      <w:r w:rsidRPr="00EE6E1C">
        <w:rPr>
          <w:rFonts w:cs="Aptos Serif"/>
          <w:sz w:val="22"/>
          <w:szCs w:val="22"/>
        </w:rPr>
        <w:t>alternative</w:t>
      </w:r>
      <w:r w:rsidRPr="00EE6E1C">
        <w:rPr>
          <w:rFonts w:cs="Aptos Serif"/>
          <w:spacing w:val="-15"/>
          <w:sz w:val="22"/>
          <w:szCs w:val="22"/>
        </w:rPr>
        <w:t xml:space="preserve"> </w:t>
      </w:r>
      <w:r w:rsidRPr="00EE6E1C">
        <w:rPr>
          <w:rFonts w:cs="Aptos Serif"/>
          <w:sz w:val="22"/>
          <w:szCs w:val="22"/>
        </w:rPr>
        <w:t>involves</w:t>
      </w:r>
      <w:r w:rsidRPr="00EE6E1C">
        <w:rPr>
          <w:rFonts w:cs="Aptos Serif"/>
          <w:spacing w:val="-12"/>
          <w:sz w:val="22"/>
          <w:szCs w:val="22"/>
        </w:rPr>
        <w:t xml:space="preserve"> </w:t>
      </w:r>
      <w:r w:rsidRPr="00EE6E1C">
        <w:rPr>
          <w:rFonts w:cs="Aptos Serif"/>
          <w:sz w:val="22"/>
          <w:szCs w:val="22"/>
        </w:rPr>
        <w:t>transmission</w:t>
      </w:r>
      <w:r w:rsidRPr="00EE6E1C">
        <w:rPr>
          <w:rFonts w:cs="Aptos Serif"/>
          <w:spacing w:val="-13"/>
          <w:sz w:val="22"/>
          <w:szCs w:val="22"/>
        </w:rPr>
        <w:t xml:space="preserve"> </w:t>
      </w:r>
      <w:r w:rsidRPr="00EE6E1C">
        <w:rPr>
          <w:rFonts w:cs="Aptos Serif"/>
          <w:sz w:val="22"/>
          <w:szCs w:val="22"/>
        </w:rPr>
        <w:t>of</w:t>
      </w:r>
      <w:r w:rsidRPr="00EE6E1C">
        <w:rPr>
          <w:rFonts w:cs="Aptos Serif"/>
          <w:spacing w:val="-14"/>
          <w:sz w:val="22"/>
          <w:szCs w:val="22"/>
        </w:rPr>
        <w:t xml:space="preserve"> </w:t>
      </w:r>
      <w:r w:rsidRPr="00EE6E1C">
        <w:rPr>
          <w:rFonts w:cs="Aptos Serif"/>
          <w:sz w:val="22"/>
          <w:szCs w:val="22"/>
        </w:rPr>
        <w:t>power</w:t>
      </w:r>
      <w:r w:rsidRPr="00EE6E1C">
        <w:rPr>
          <w:rFonts w:cs="Aptos Serif"/>
          <w:spacing w:val="-13"/>
          <w:sz w:val="22"/>
          <w:szCs w:val="22"/>
        </w:rPr>
        <w:t xml:space="preserve"> </w:t>
      </w:r>
      <w:r w:rsidRPr="00EE6E1C">
        <w:rPr>
          <w:rFonts w:cs="Aptos Serif"/>
          <w:sz w:val="22"/>
          <w:szCs w:val="22"/>
        </w:rPr>
        <w:t>using</w:t>
      </w:r>
      <w:r w:rsidRPr="00EE6E1C">
        <w:rPr>
          <w:rFonts w:cs="Aptos Serif"/>
          <w:spacing w:val="-15"/>
          <w:sz w:val="22"/>
          <w:szCs w:val="22"/>
        </w:rPr>
        <w:t xml:space="preserve"> </w:t>
      </w:r>
      <w:r w:rsidRPr="00EE6E1C">
        <w:rPr>
          <w:rFonts w:cs="Aptos Serif"/>
          <w:sz w:val="22"/>
          <w:szCs w:val="22"/>
        </w:rPr>
        <w:t>overhead</w:t>
      </w:r>
      <w:r w:rsidRPr="00EE6E1C">
        <w:rPr>
          <w:rFonts w:cs="Aptos Serif"/>
          <w:spacing w:val="-11"/>
          <w:sz w:val="22"/>
          <w:szCs w:val="22"/>
        </w:rPr>
        <w:t xml:space="preserve"> </w:t>
      </w:r>
      <w:r w:rsidRPr="00EE6E1C">
        <w:rPr>
          <w:rFonts w:cs="Aptos Serif"/>
          <w:sz w:val="22"/>
          <w:szCs w:val="22"/>
        </w:rPr>
        <w:t>aluminum</w:t>
      </w:r>
      <w:r w:rsidRPr="00EE6E1C">
        <w:rPr>
          <w:rFonts w:cs="Aptos Serif"/>
          <w:spacing w:val="-13"/>
          <w:sz w:val="22"/>
          <w:szCs w:val="22"/>
        </w:rPr>
        <w:t xml:space="preserve"> </w:t>
      </w:r>
      <w:r w:rsidRPr="00EE6E1C">
        <w:rPr>
          <w:rFonts w:cs="Aptos Serif"/>
          <w:sz w:val="22"/>
          <w:szCs w:val="22"/>
        </w:rPr>
        <w:t>cable</w:t>
      </w:r>
      <w:r w:rsidRPr="00EE6E1C">
        <w:rPr>
          <w:rFonts w:cs="Aptos Serif"/>
          <w:spacing w:val="-15"/>
          <w:sz w:val="22"/>
          <w:szCs w:val="22"/>
        </w:rPr>
        <w:t xml:space="preserve"> </w:t>
      </w:r>
      <w:r w:rsidRPr="00EE6E1C">
        <w:rPr>
          <w:rFonts w:cs="Aptos Serif"/>
          <w:sz w:val="22"/>
          <w:szCs w:val="22"/>
        </w:rPr>
        <w:t>conductors</w:t>
      </w:r>
      <w:r w:rsidRPr="00EE6E1C">
        <w:rPr>
          <w:rFonts w:cs="Aptos Serif"/>
          <w:spacing w:val="-14"/>
          <w:sz w:val="22"/>
          <w:szCs w:val="22"/>
        </w:rPr>
        <w:t xml:space="preserve"> </w:t>
      </w:r>
      <w:r w:rsidRPr="00EE6E1C">
        <w:rPr>
          <w:rFonts w:cs="Aptos Serif"/>
          <w:sz w:val="22"/>
          <w:szCs w:val="22"/>
        </w:rPr>
        <w:t>strung on</w:t>
      </w:r>
      <w:r w:rsidRPr="00EE6E1C">
        <w:rPr>
          <w:rFonts w:cs="Aptos Serif"/>
          <w:spacing w:val="-11"/>
          <w:sz w:val="22"/>
          <w:szCs w:val="22"/>
        </w:rPr>
        <w:t xml:space="preserve"> </w:t>
      </w:r>
      <w:r w:rsidRPr="00EE6E1C">
        <w:rPr>
          <w:rFonts w:cs="Aptos Serif"/>
          <w:sz w:val="22"/>
          <w:szCs w:val="22"/>
        </w:rPr>
        <w:t>steel</w:t>
      </w:r>
      <w:r w:rsidRPr="00EE6E1C">
        <w:rPr>
          <w:rFonts w:cs="Aptos Serif"/>
          <w:spacing w:val="-11"/>
          <w:sz w:val="22"/>
          <w:szCs w:val="22"/>
        </w:rPr>
        <w:t xml:space="preserve"> </w:t>
      </w:r>
      <w:r w:rsidRPr="00EE6E1C">
        <w:rPr>
          <w:rFonts w:cs="Aptos Serif"/>
          <w:sz w:val="22"/>
          <w:szCs w:val="22"/>
        </w:rPr>
        <w:t>monopoles.</w:t>
      </w:r>
      <w:r w:rsidRPr="00EE6E1C">
        <w:rPr>
          <w:rFonts w:cs="Aptos Serif"/>
          <w:spacing w:val="-13"/>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design</w:t>
      </w:r>
      <w:r w:rsidRPr="00EE6E1C">
        <w:rPr>
          <w:rFonts w:cs="Aptos Serif"/>
          <w:spacing w:val="-11"/>
          <w:sz w:val="22"/>
          <w:szCs w:val="22"/>
        </w:rPr>
        <w:t xml:space="preserve"> </w:t>
      </w:r>
      <w:r w:rsidRPr="00EE6E1C">
        <w:rPr>
          <w:rFonts w:cs="Aptos Serif"/>
          <w:sz w:val="22"/>
          <w:szCs w:val="22"/>
        </w:rPr>
        <w:t>is</w:t>
      </w:r>
      <w:r w:rsidRPr="00EE6E1C">
        <w:rPr>
          <w:rFonts w:cs="Aptos Serif"/>
          <w:spacing w:val="-10"/>
          <w:sz w:val="22"/>
          <w:szCs w:val="22"/>
        </w:rPr>
        <w:t xml:space="preserve"> </w:t>
      </w:r>
      <w:r w:rsidRPr="00EE6E1C">
        <w:rPr>
          <w:rFonts w:cs="Aptos Serif"/>
          <w:sz w:val="22"/>
          <w:szCs w:val="22"/>
        </w:rPr>
        <w:t>according</w:t>
      </w:r>
      <w:r w:rsidRPr="00EE6E1C">
        <w:rPr>
          <w:rFonts w:cs="Aptos Serif"/>
          <w:spacing w:val="-11"/>
          <w:sz w:val="22"/>
          <w:szCs w:val="22"/>
        </w:rPr>
        <w:t xml:space="preserve"> </w:t>
      </w:r>
      <w:r w:rsidRPr="00EE6E1C">
        <w:rPr>
          <w:rFonts w:cs="Aptos Serif"/>
          <w:sz w:val="22"/>
          <w:szCs w:val="22"/>
        </w:rPr>
        <w:t>to</w:t>
      </w:r>
      <w:r w:rsidRPr="00EE6E1C">
        <w:rPr>
          <w:rFonts w:cs="Aptos Serif"/>
          <w:spacing w:val="-11"/>
          <w:sz w:val="22"/>
          <w:szCs w:val="22"/>
        </w:rPr>
        <w:t xml:space="preserve"> </w:t>
      </w:r>
      <w:r w:rsidRPr="00EE6E1C">
        <w:rPr>
          <w:rFonts w:cs="Aptos Serif"/>
          <w:sz w:val="22"/>
          <w:szCs w:val="22"/>
        </w:rPr>
        <w:t>ZABS</w:t>
      </w:r>
      <w:r w:rsidRPr="00EE6E1C">
        <w:rPr>
          <w:rFonts w:cs="Aptos Serif"/>
          <w:spacing w:val="-11"/>
          <w:sz w:val="22"/>
          <w:szCs w:val="22"/>
        </w:rPr>
        <w:t xml:space="preserve"> </w:t>
      </w:r>
      <w:r w:rsidRPr="00EE6E1C">
        <w:rPr>
          <w:rFonts w:cs="Aptos Serif"/>
          <w:sz w:val="22"/>
          <w:szCs w:val="22"/>
        </w:rPr>
        <w:t>and</w:t>
      </w:r>
      <w:r w:rsidRPr="00EE6E1C">
        <w:rPr>
          <w:rFonts w:cs="Aptos Serif"/>
          <w:spacing w:val="-11"/>
          <w:sz w:val="22"/>
          <w:szCs w:val="22"/>
        </w:rPr>
        <w:t xml:space="preserve"> </w:t>
      </w:r>
      <w:r w:rsidRPr="00EE6E1C">
        <w:rPr>
          <w:rFonts w:cs="Aptos Serif"/>
          <w:sz w:val="22"/>
          <w:szCs w:val="22"/>
        </w:rPr>
        <w:t>ERB</w:t>
      </w:r>
      <w:r w:rsidRPr="00EE6E1C">
        <w:rPr>
          <w:rFonts w:cs="Aptos Serif"/>
          <w:spacing w:val="-12"/>
          <w:sz w:val="22"/>
          <w:szCs w:val="22"/>
        </w:rPr>
        <w:t xml:space="preserve"> </w:t>
      </w:r>
      <w:r w:rsidRPr="00EE6E1C">
        <w:rPr>
          <w:rFonts w:cs="Aptos Serif"/>
          <w:sz w:val="22"/>
          <w:szCs w:val="22"/>
        </w:rPr>
        <w:t>standards</w:t>
      </w:r>
      <w:r w:rsidRPr="00EE6E1C">
        <w:rPr>
          <w:rFonts w:cs="Aptos Serif"/>
          <w:spacing w:val="-11"/>
          <w:sz w:val="22"/>
          <w:szCs w:val="22"/>
        </w:rPr>
        <w:t xml:space="preserve"> </w:t>
      </w:r>
      <w:r w:rsidRPr="00EE6E1C">
        <w:rPr>
          <w:rFonts w:cs="Aptos Serif"/>
          <w:sz w:val="22"/>
          <w:szCs w:val="22"/>
        </w:rPr>
        <w:t>and</w:t>
      </w:r>
      <w:r w:rsidRPr="00EE6E1C">
        <w:rPr>
          <w:rFonts w:cs="Aptos Serif"/>
          <w:spacing w:val="-14"/>
          <w:sz w:val="22"/>
          <w:szCs w:val="22"/>
        </w:rPr>
        <w:t xml:space="preserve"> </w:t>
      </w:r>
      <w:r w:rsidRPr="00EE6E1C">
        <w:rPr>
          <w:rFonts w:cs="Aptos Serif"/>
          <w:sz w:val="22"/>
          <w:szCs w:val="22"/>
        </w:rPr>
        <w:t>should</w:t>
      </w:r>
      <w:r w:rsidRPr="00EE6E1C">
        <w:rPr>
          <w:rFonts w:cs="Aptos Serif"/>
          <w:spacing w:val="-11"/>
          <w:sz w:val="22"/>
          <w:szCs w:val="22"/>
        </w:rPr>
        <w:t xml:space="preserve"> </w:t>
      </w:r>
      <w:r w:rsidRPr="00EE6E1C">
        <w:rPr>
          <w:rFonts w:cs="Aptos Serif"/>
          <w:sz w:val="22"/>
          <w:szCs w:val="22"/>
        </w:rPr>
        <w:t>be</w:t>
      </w:r>
      <w:r w:rsidRPr="00EE6E1C">
        <w:rPr>
          <w:rFonts w:cs="Aptos Serif"/>
          <w:spacing w:val="-10"/>
          <w:sz w:val="22"/>
          <w:szCs w:val="22"/>
        </w:rPr>
        <w:t xml:space="preserve"> </w:t>
      </w:r>
      <w:r w:rsidRPr="00EE6E1C">
        <w:rPr>
          <w:rFonts w:cs="Aptos Serif"/>
          <w:sz w:val="22"/>
          <w:szCs w:val="22"/>
        </w:rPr>
        <w:t>sufficient to carry the load required for at least 30 years. Although overhead transmission line has more negative impacts on the environment as it requires clearing of vegetation to create wayleave, it is cheaper</w:t>
      </w:r>
      <w:r w:rsidRPr="00EE6E1C">
        <w:rPr>
          <w:rFonts w:cs="Aptos Serif"/>
          <w:spacing w:val="-3"/>
          <w:sz w:val="22"/>
          <w:szCs w:val="22"/>
        </w:rPr>
        <w:t xml:space="preserve"> </w:t>
      </w:r>
      <w:r w:rsidRPr="00EE6E1C">
        <w:rPr>
          <w:rFonts w:cs="Aptos Serif"/>
          <w:sz w:val="22"/>
          <w:szCs w:val="22"/>
        </w:rPr>
        <w:t>to</w:t>
      </w:r>
      <w:r w:rsidRPr="00EE6E1C">
        <w:rPr>
          <w:rFonts w:cs="Aptos Serif"/>
          <w:spacing w:val="-2"/>
          <w:sz w:val="22"/>
          <w:szCs w:val="22"/>
        </w:rPr>
        <w:t xml:space="preserve"> </w:t>
      </w:r>
      <w:r w:rsidRPr="00EE6E1C">
        <w:rPr>
          <w:rFonts w:cs="Aptos Serif"/>
          <w:sz w:val="22"/>
          <w:szCs w:val="22"/>
        </w:rPr>
        <w:t>construct</w:t>
      </w:r>
      <w:r w:rsidRPr="00EE6E1C">
        <w:rPr>
          <w:rFonts w:cs="Aptos Serif"/>
          <w:spacing w:val="-2"/>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maintain</w:t>
      </w:r>
      <w:r w:rsidRPr="00EE6E1C">
        <w:rPr>
          <w:rFonts w:cs="Aptos Serif"/>
          <w:spacing w:val="-2"/>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less</w:t>
      </w:r>
      <w:r w:rsidRPr="00EE6E1C">
        <w:rPr>
          <w:rFonts w:cs="Aptos Serif"/>
          <w:spacing w:val="-1"/>
          <w:sz w:val="22"/>
          <w:szCs w:val="22"/>
        </w:rPr>
        <w:t xml:space="preserve"> </w:t>
      </w:r>
      <w:r w:rsidRPr="00EE6E1C">
        <w:rPr>
          <w:rFonts w:cs="Aptos Serif"/>
          <w:sz w:val="22"/>
          <w:szCs w:val="22"/>
        </w:rPr>
        <w:t>vulnerable</w:t>
      </w:r>
      <w:r w:rsidRPr="00EE6E1C">
        <w:rPr>
          <w:rFonts w:cs="Aptos Serif"/>
          <w:spacing w:val="-2"/>
          <w:sz w:val="22"/>
          <w:szCs w:val="22"/>
        </w:rPr>
        <w:t xml:space="preserve"> </w:t>
      </w:r>
      <w:r w:rsidRPr="00EE6E1C">
        <w:rPr>
          <w:rFonts w:cs="Aptos Serif"/>
          <w:sz w:val="22"/>
          <w:szCs w:val="22"/>
        </w:rPr>
        <w:t>to</w:t>
      </w:r>
      <w:r w:rsidRPr="00EE6E1C">
        <w:rPr>
          <w:rFonts w:cs="Aptos Serif"/>
          <w:spacing w:val="-2"/>
          <w:sz w:val="22"/>
          <w:szCs w:val="22"/>
        </w:rPr>
        <w:t xml:space="preserve"> </w:t>
      </w:r>
      <w:r w:rsidRPr="00EE6E1C">
        <w:rPr>
          <w:rFonts w:cs="Aptos Serif"/>
          <w:sz w:val="22"/>
          <w:szCs w:val="22"/>
        </w:rPr>
        <w:t>vandalism.</w:t>
      </w:r>
      <w:r w:rsidRPr="00EE6E1C">
        <w:rPr>
          <w:rFonts w:cs="Aptos Serif"/>
          <w:spacing w:val="-2"/>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Developer</w:t>
      </w:r>
      <w:r w:rsidRPr="00EE6E1C">
        <w:rPr>
          <w:rFonts w:cs="Aptos Serif"/>
          <w:spacing w:val="-3"/>
          <w:sz w:val="22"/>
          <w:szCs w:val="22"/>
        </w:rPr>
        <w:t xml:space="preserve"> </w:t>
      </w:r>
      <w:r w:rsidRPr="00EE6E1C">
        <w:rPr>
          <w:rFonts w:cs="Aptos Serif"/>
          <w:sz w:val="22"/>
          <w:szCs w:val="22"/>
        </w:rPr>
        <w:t>is</w:t>
      </w:r>
      <w:r w:rsidRPr="00EE6E1C">
        <w:rPr>
          <w:rFonts w:cs="Aptos Serif"/>
          <w:spacing w:val="-2"/>
          <w:sz w:val="22"/>
          <w:szCs w:val="22"/>
        </w:rPr>
        <w:t xml:space="preserve"> </w:t>
      </w:r>
      <w:r w:rsidRPr="00EE6E1C">
        <w:rPr>
          <w:rFonts w:cs="Aptos Serif"/>
          <w:sz w:val="22"/>
          <w:szCs w:val="22"/>
        </w:rPr>
        <w:t>committed to</w:t>
      </w:r>
      <w:r w:rsidRPr="00EE6E1C">
        <w:rPr>
          <w:rFonts w:cs="Aptos Serif"/>
          <w:spacing w:val="-1"/>
          <w:sz w:val="22"/>
          <w:szCs w:val="22"/>
        </w:rPr>
        <w:t xml:space="preserve"> </w:t>
      </w:r>
      <w:r w:rsidRPr="00EE6E1C">
        <w:rPr>
          <w:rFonts w:cs="Aptos Serif"/>
          <w:sz w:val="22"/>
          <w:szCs w:val="22"/>
        </w:rPr>
        <w:t>mitigating any negative</w:t>
      </w:r>
      <w:r w:rsidRPr="00EE6E1C">
        <w:rPr>
          <w:rFonts w:cs="Aptos Serif"/>
          <w:spacing w:val="-2"/>
          <w:sz w:val="22"/>
          <w:szCs w:val="22"/>
        </w:rPr>
        <w:t xml:space="preserve"> </w:t>
      </w:r>
      <w:r w:rsidRPr="00EE6E1C">
        <w:rPr>
          <w:rFonts w:cs="Aptos Serif"/>
          <w:sz w:val="22"/>
          <w:szCs w:val="22"/>
        </w:rPr>
        <w:t>impacts</w:t>
      </w:r>
      <w:r w:rsidRPr="00EE6E1C">
        <w:rPr>
          <w:rFonts w:cs="Aptos Serif"/>
          <w:spacing w:val="-1"/>
          <w:sz w:val="22"/>
          <w:szCs w:val="22"/>
        </w:rPr>
        <w:t xml:space="preserve"> </w:t>
      </w:r>
      <w:r w:rsidRPr="00EE6E1C">
        <w:rPr>
          <w:rFonts w:cs="Aptos Serif"/>
          <w:sz w:val="22"/>
          <w:szCs w:val="22"/>
        </w:rPr>
        <w:t>which may arise</w:t>
      </w:r>
      <w:r w:rsidRPr="00EE6E1C">
        <w:rPr>
          <w:rFonts w:cs="Aptos Serif"/>
          <w:spacing w:val="-2"/>
          <w:sz w:val="22"/>
          <w:szCs w:val="22"/>
        </w:rPr>
        <w:t xml:space="preserve"> </w:t>
      </w:r>
      <w:r w:rsidRPr="00EE6E1C">
        <w:rPr>
          <w:rFonts w:cs="Aptos Serif"/>
          <w:sz w:val="22"/>
          <w:szCs w:val="22"/>
        </w:rPr>
        <w:t>as a result of</w:t>
      </w:r>
      <w:r w:rsidRPr="00EE6E1C">
        <w:rPr>
          <w:rFonts w:cs="Aptos Serif"/>
          <w:spacing w:val="-1"/>
          <w:sz w:val="22"/>
          <w:szCs w:val="22"/>
        </w:rPr>
        <w:t xml:space="preserve"> </w:t>
      </w:r>
      <w:r w:rsidRPr="00EE6E1C">
        <w:rPr>
          <w:rFonts w:cs="Aptos Serif"/>
          <w:sz w:val="22"/>
          <w:szCs w:val="22"/>
        </w:rPr>
        <w:t>this</w:t>
      </w:r>
      <w:r w:rsidRPr="00EE6E1C">
        <w:rPr>
          <w:rFonts w:cs="Aptos Serif"/>
          <w:spacing w:val="-2"/>
          <w:sz w:val="22"/>
          <w:szCs w:val="22"/>
        </w:rPr>
        <w:t xml:space="preserve"> </w:t>
      </w:r>
      <w:r w:rsidRPr="00EE6E1C">
        <w:rPr>
          <w:rFonts w:cs="Aptos Serif"/>
          <w:sz w:val="22"/>
          <w:szCs w:val="22"/>
        </w:rPr>
        <w:t>alternative. Steal</w:t>
      </w:r>
      <w:r w:rsidRPr="00EE6E1C">
        <w:rPr>
          <w:rFonts w:cs="Aptos Serif"/>
          <w:spacing w:val="-2"/>
          <w:sz w:val="22"/>
          <w:szCs w:val="22"/>
        </w:rPr>
        <w:t xml:space="preserve"> </w:t>
      </w:r>
      <w:r w:rsidRPr="00EE6E1C">
        <w:rPr>
          <w:rFonts w:cs="Aptos Serif"/>
          <w:sz w:val="22"/>
          <w:szCs w:val="22"/>
        </w:rPr>
        <w:t>monopoles can be easily sourced locally or imported and hence the preference. However, it is important to note that underground cables will be used in small portions of the transmission line, e.g. at road crossing points and at the starting and terminal points.</w:t>
      </w:r>
    </w:p>
    <w:p w14:paraId="5CDC788D" w14:textId="77777777" w:rsidR="001D424F" w:rsidRPr="00EE6E1C" w:rsidRDefault="00C11E50" w:rsidP="00BC0359">
      <w:pPr>
        <w:pStyle w:val="Titre3"/>
      </w:pPr>
      <w:bookmarkStart w:id="119" w:name="_bookmark49"/>
      <w:bookmarkStart w:id="120" w:name="_Toc198909871"/>
      <w:bookmarkEnd w:id="119"/>
      <w:r w:rsidRPr="00EE6E1C">
        <w:lastRenderedPageBreak/>
        <w:t>Underground</w:t>
      </w:r>
      <w:r w:rsidRPr="00EE6E1C">
        <w:rPr>
          <w:spacing w:val="-10"/>
        </w:rPr>
        <w:t xml:space="preserve"> </w:t>
      </w:r>
      <w:r w:rsidRPr="00EE6E1C">
        <w:rPr>
          <w:spacing w:val="-2"/>
        </w:rPr>
        <w:t>Cables</w:t>
      </w:r>
      <w:bookmarkEnd w:id="120"/>
    </w:p>
    <w:p w14:paraId="5CDC788E" w14:textId="77777777" w:rsidR="001D424F" w:rsidRPr="00EE6E1C" w:rsidRDefault="00C11E50" w:rsidP="00BC0359">
      <w:pPr>
        <w:pStyle w:val="Corpsdetexte"/>
        <w:spacing w:before="58" w:after="240" w:line="276" w:lineRule="auto"/>
        <w:ind w:right="177"/>
        <w:jc w:val="both"/>
        <w:rPr>
          <w:rFonts w:cs="Aptos Serif"/>
          <w:sz w:val="22"/>
          <w:szCs w:val="22"/>
        </w:rPr>
      </w:pPr>
      <w:r w:rsidRPr="00EE6E1C">
        <w:rPr>
          <w:rFonts w:cs="Aptos Serif"/>
          <w:sz w:val="22"/>
          <w:szCs w:val="22"/>
        </w:rPr>
        <w:t>This</w:t>
      </w:r>
      <w:r w:rsidRPr="00EE6E1C">
        <w:rPr>
          <w:rFonts w:cs="Aptos Serif"/>
          <w:spacing w:val="-12"/>
          <w:sz w:val="22"/>
          <w:szCs w:val="22"/>
        </w:rPr>
        <w:t xml:space="preserve"> </w:t>
      </w:r>
      <w:r w:rsidRPr="00EE6E1C">
        <w:rPr>
          <w:rFonts w:cs="Aptos Serif"/>
          <w:sz w:val="22"/>
          <w:szCs w:val="22"/>
        </w:rPr>
        <w:t>alternative</w:t>
      </w:r>
      <w:r w:rsidRPr="00EE6E1C">
        <w:rPr>
          <w:rFonts w:cs="Aptos Serif"/>
          <w:spacing w:val="-10"/>
          <w:sz w:val="22"/>
          <w:szCs w:val="22"/>
        </w:rPr>
        <w:t xml:space="preserve"> </w:t>
      </w:r>
      <w:r w:rsidRPr="00EE6E1C">
        <w:rPr>
          <w:rFonts w:cs="Aptos Serif"/>
          <w:sz w:val="22"/>
          <w:szCs w:val="22"/>
        </w:rPr>
        <w:t>involves</w:t>
      </w:r>
      <w:r w:rsidRPr="00EE6E1C">
        <w:rPr>
          <w:rFonts w:cs="Aptos Serif"/>
          <w:spacing w:val="-12"/>
          <w:sz w:val="22"/>
          <w:szCs w:val="22"/>
        </w:rPr>
        <w:t xml:space="preserve"> </w:t>
      </w:r>
      <w:r w:rsidRPr="00EE6E1C">
        <w:rPr>
          <w:rFonts w:cs="Aptos Serif"/>
          <w:sz w:val="22"/>
          <w:szCs w:val="22"/>
        </w:rPr>
        <w:t>transmitting</w:t>
      </w:r>
      <w:r w:rsidRPr="00EE6E1C">
        <w:rPr>
          <w:rFonts w:cs="Aptos Serif"/>
          <w:spacing w:val="-10"/>
          <w:sz w:val="22"/>
          <w:szCs w:val="22"/>
        </w:rPr>
        <w:t xml:space="preserve"> </w:t>
      </w:r>
      <w:r w:rsidRPr="00EE6E1C">
        <w:rPr>
          <w:rFonts w:cs="Aptos Serif"/>
          <w:sz w:val="22"/>
          <w:szCs w:val="22"/>
        </w:rPr>
        <w:t>power</w:t>
      </w:r>
      <w:r w:rsidRPr="00EE6E1C">
        <w:rPr>
          <w:rFonts w:cs="Aptos Serif"/>
          <w:spacing w:val="-10"/>
          <w:sz w:val="22"/>
          <w:szCs w:val="22"/>
        </w:rPr>
        <w:t xml:space="preserve"> </w:t>
      </w:r>
      <w:r w:rsidRPr="00EE6E1C">
        <w:rPr>
          <w:rFonts w:cs="Aptos Serif"/>
          <w:sz w:val="22"/>
          <w:szCs w:val="22"/>
        </w:rPr>
        <w:t>underground</w:t>
      </w:r>
      <w:r w:rsidRPr="00EE6E1C">
        <w:rPr>
          <w:rFonts w:cs="Aptos Serif"/>
          <w:spacing w:val="-11"/>
          <w:sz w:val="22"/>
          <w:szCs w:val="22"/>
        </w:rPr>
        <w:t xml:space="preserve"> </w:t>
      </w:r>
      <w:r w:rsidRPr="00EE6E1C">
        <w:rPr>
          <w:rFonts w:cs="Aptos Serif"/>
          <w:sz w:val="22"/>
          <w:szCs w:val="22"/>
        </w:rPr>
        <w:t>by</w:t>
      </w:r>
      <w:r w:rsidRPr="00EE6E1C">
        <w:rPr>
          <w:rFonts w:cs="Aptos Serif"/>
          <w:spacing w:val="-10"/>
          <w:sz w:val="22"/>
          <w:szCs w:val="22"/>
        </w:rPr>
        <w:t xml:space="preserve"> </w:t>
      </w:r>
      <w:r w:rsidRPr="00EE6E1C">
        <w:rPr>
          <w:rFonts w:cs="Aptos Serif"/>
          <w:sz w:val="22"/>
          <w:szCs w:val="22"/>
        </w:rPr>
        <w:t>use</w:t>
      </w:r>
      <w:r w:rsidRPr="00EE6E1C">
        <w:rPr>
          <w:rFonts w:cs="Aptos Serif"/>
          <w:spacing w:val="-12"/>
          <w:sz w:val="22"/>
          <w:szCs w:val="22"/>
        </w:rPr>
        <w:t xml:space="preserve"> </w:t>
      </w:r>
      <w:r w:rsidRPr="00EE6E1C">
        <w:rPr>
          <w:rFonts w:cs="Aptos Serif"/>
          <w:sz w:val="22"/>
          <w:szCs w:val="22"/>
        </w:rPr>
        <w:t>of</w:t>
      </w:r>
      <w:r w:rsidRPr="00EE6E1C">
        <w:rPr>
          <w:rFonts w:cs="Aptos Serif"/>
          <w:spacing w:val="-12"/>
          <w:sz w:val="22"/>
          <w:szCs w:val="22"/>
        </w:rPr>
        <w:t xml:space="preserve"> </w:t>
      </w:r>
      <w:r w:rsidRPr="00EE6E1C">
        <w:rPr>
          <w:rFonts w:cs="Aptos Serif"/>
          <w:sz w:val="22"/>
          <w:szCs w:val="22"/>
        </w:rPr>
        <w:t>hammered</w:t>
      </w:r>
      <w:r w:rsidRPr="00EE6E1C">
        <w:rPr>
          <w:rFonts w:cs="Aptos Serif"/>
          <w:spacing w:val="-13"/>
          <w:sz w:val="22"/>
          <w:szCs w:val="22"/>
        </w:rPr>
        <w:t xml:space="preserve"> </w:t>
      </w:r>
      <w:r w:rsidRPr="00EE6E1C">
        <w:rPr>
          <w:rFonts w:cs="Aptos Serif"/>
          <w:sz w:val="22"/>
          <w:szCs w:val="22"/>
        </w:rPr>
        <w:t>copper</w:t>
      </w:r>
      <w:r w:rsidRPr="00EE6E1C">
        <w:rPr>
          <w:rFonts w:cs="Aptos Serif"/>
          <w:spacing w:val="-14"/>
          <w:sz w:val="22"/>
          <w:szCs w:val="22"/>
        </w:rPr>
        <w:t xml:space="preserve"> </w:t>
      </w:r>
      <w:r w:rsidRPr="00EE6E1C">
        <w:rPr>
          <w:rFonts w:cs="Aptos Serif"/>
          <w:sz w:val="22"/>
          <w:szCs w:val="22"/>
        </w:rPr>
        <w:t>cables.</w:t>
      </w:r>
      <w:r w:rsidRPr="00EE6E1C">
        <w:rPr>
          <w:rFonts w:cs="Aptos Serif"/>
          <w:spacing w:val="-13"/>
          <w:sz w:val="22"/>
          <w:szCs w:val="22"/>
        </w:rPr>
        <w:t xml:space="preserve"> </w:t>
      </w:r>
      <w:r w:rsidRPr="00EE6E1C">
        <w:rPr>
          <w:rFonts w:cs="Aptos Serif"/>
          <w:sz w:val="22"/>
          <w:szCs w:val="22"/>
        </w:rPr>
        <w:t>The design of the underground cable line is according to ZABS and ERB standards and should be sufficient to carry the expected load for a prolonged time. The underground cable would have minimal negative impacts on the environment. However, it is very expensive to implement and highly vulnerable to vandalism. Thus, this alternative was not chosen.</w:t>
      </w:r>
    </w:p>
    <w:p w14:paraId="5CDC7890" w14:textId="77777777" w:rsidR="001D424F" w:rsidRPr="00EE6E1C" w:rsidRDefault="00C11E50" w:rsidP="00BC0359">
      <w:pPr>
        <w:pStyle w:val="Titre3"/>
      </w:pPr>
      <w:bookmarkStart w:id="121" w:name="_bookmark50"/>
      <w:bookmarkStart w:id="122" w:name="_Toc198909872"/>
      <w:bookmarkEnd w:id="121"/>
      <w:r w:rsidRPr="00EE6E1C">
        <w:t>Material</w:t>
      </w:r>
      <w:r w:rsidRPr="00EE6E1C">
        <w:rPr>
          <w:spacing w:val="-5"/>
        </w:rPr>
        <w:t xml:space="preserve"> </w:t>
      </w:r>
      <w:r w:rsidRPr="00EE6E1C">
        <w:t>/</w:t>
      </w:r>
      <w:r w:rsidRPr="00EE6E1C">
        <w:rPr>
          <w:spacing w:val="-4"/>
        </w:rPr>
        <w:t xml:space="preserve"> </w:t>
      </w:r>
      <w:r w:rsidRPr="00EE6E1C">
        <w:t>technology</w:t>
      </w:r>
      <w:r w:rsidRPr="00EE6E1C">
        <w:rPr>
          <w:spacing w:val="-3"/>
        </w:rPr>
        <w:t xml:space="preserve"> </w:t>
      </w:r>
      <w:r w:rsidRPr="00EE6E1C">
        <w:rPr>
          <w:spacing w:val="-2"/>
        </w:rPr>
        <w:t>alternatives</w:t>
      </w:r>
      <w:bookmarkEnd w:id="122"/>
    </w:p>
    <w:p w14:paraId="5CDC7892" w14:textId="77777777" w:rsidR="001D424F" w:rsidRPr="00EE6E1C" w:rsidRDefault="00C11E50" w:rsidP="004D61FC">
      <w:pPr>
        <w:pStyle w:val="Titre4"/>
      </w:pPr>
      <w:bookmarkStart w:id="123" w:name="_bookmark51"/>
      <w:bookmarkEnd w:id="123"/>
      <w:r w:rsidRPr="00EE6E1C">
        <w:t>Towers</w:t>
      </w:r>
    </w:p>
    <w:p w14:paraId="5CDC7893" w14:textId="77777777" w:rsidR="001D424F" w:rsidRPr="00EE6E1C" w:rsidRDefault="00C11E50" w:rsidP="004D61FC">
      <w:pPr>
        <w:pStyle w:val="Corpsdetexte"/>
        <w:spacing w:before="58" w:after="240" w:line="276" w:lineRule="auto"/>
        <w:ind w:right="174"/>
        <w:jc w:val="both"/>
        <w:rPr>
          <w:rFonts w:cs="Aptos Serif"/>
          <w:sz w:val="22"/>
          <w:szCs w:val="22"/>
        </w:rPr>
      </w:pPr>
      <w:r w:rsidRPr="00EE6E1C">
        <w:rPr>
          <w:rFonts w:cs="Aptos Serif"/>
          <w:sz w:val="22"/>
          <w:szCs w:val="22"/>
        </w:rPr>
        <w:t>Several designs for Towers are used for power transmission such as the use of overhead towers which are suited for transmission lines covering long distances with multiple lines. The options include</w:t>
      </w:r>
      <w:r w:rsidRPr="00EE6E1C">
        <w:rPr>
          <w:rFonts w:cs="Aptos Serif"/>
          <w:spacing w:val="-15"/>
          <w:sz w:val="22"/>
          <w:szCs w:val="22"/>
        </w:rPr>
        <w:t xml:space="preserve"> </w:t>
      </w:r>
      <w:r w:rsidRPr="00EE6E1C">
        <w:rPr>
          <w:rFonts w:cs="Aptos Serif"/>
          <w:sz w:val="22"/>
          <w:szCs w:val="22"/>
        </w:rPr>
        <w:t>single</w:t>
      </w:r>
      <w:r w:rsidRPr="00EE6E1C">
        <w:rPr>
          <w:rFonts w:cs="Aptos Serif"/>
          <w:spacing w:val="-15"/>
          <w:sz w:val="22"/>
          <w:szCs w:val="22"/>
        </w:rPr>
        <w:t xml:space="preserve"> </w:t>
      </w:r>
      <w:r w:rsidRPr="00EE6E1C">
        <w:rPr>
          <w:rFonts w:cs="Aptos Serif"/>
          <w:sz w:val="22"/>
          <w:szCs w:val="22"/>
        </w:rPr>
        <w:t>circuit</w:t>
      </w:r>
      <w:r w:rsidRPr="00EE6E1C">
        <w:rPr>
          <w:rFonts w:cs="Aptos Serif"/>
          <w:spacing w:val="-15"/>
          <w:sz w:val="22"/>
          <w:szCs w:val="22"/>
        </w:rPr>
        <w:t xml:space="preserve"> </w:t>
      </w:r>
      <w:r w:rsidRPr="00EE6E1C">
        <w:rPr>
          <w:rFonts w:cs="Aptos Serif"/>
          <w:sz w:val="22"/>
          <w:szCs w:val="22"/>
        </w:rPr>
        <w:t>towers,</w:t>
      </w:r>
      <w:r w:rsidRPr="00EE6E1C">
        <w:rPr>
          <w:rFonts w:cs="Aptos Serif"/>
          <w:spacing w:val="-15"/>
          <w:sz w:val="22"/>
          <w:szCs w:val="22"/>
        </w:rPr>
        <w:t xml:space="preserve"> </w:t>
      </w:r>
      <w:r w:rsidRPr="00EE6E1C">
        <w:rPr>
          <w:rFonts w:cs="Aptos Serif"/>
          <w:sz w:val="22"/>
          <w:szCs w:val="22"/>
        </w:rPr>
        <w:t>namely</w:t>
      </w:r>
      <w:r w:rsidRPr="00EE6E1C">
        <w:rPr>
          <w:rFonts w:cs="Aptos Serif"/>
          <w:spacing w:val="-15"/>
          <w:sz w:val="22"/>
          <w:szCs w:val="22"/>
        </w:rPr>
        <w:t xml:space="preserve"> </w:t>
      </w:r>
      <w:r w:rsidRPr="00EE6E1C">
        <w:rPr>
          <w:rFonts w:cs="Aptos Serif"/>
          <w:sz w:val="22"/>
          <w:szCs w:val="22"/>
        </w:rPr>
        <w:t>the</w:t>
      </w:r>
      <w:r w:rsidRPr="00EE6E1C">
        <w:rPr>
          <w:rFonts w:cs="Aptos Serif"/>
          <w:spacing w:val="-14"/>
          <w:sz w:val="22"/>
          <w:szCs w:val="22"/>
        </w:rPr>
        <w:t xml:space="preserve"> </w:t>
      </w:r>
      <w:r w:rsidRPr="00EE6E1C">
        <w:rPr>
          <w:rFonts w:cs="Aptos Serif"/>
          <w:sz w:val="22"/>
          <w:szCs w:val="22"/>
        </w:rPr>
        <w:t>Cross-rope</w:t>
      </w:r>
      <w:r w:rsidRPr="00EE6E1C">
        <w:rPr>
          <w:rFonts w:cs="Aptos Serif"/>
          <w:spacing w:val="-15"/>
          <w:sz w:val="22"/>
          <w:szCs w:val="22"/>
        </w:rPr>
        <w:t xml:space="preserve"> </w:t>
      </w:r>
      <w:r w:rsidRPr="00EE6E1C">
        <w:rPr>
          <w:rFonts w:cs="Aptos Serif"/>
          <w:sz w:val="22"/>
          <w:szCs w:val="22"/>
        </w:rPr>
        <w:t>suspension</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Guyed</w:t>
      </w:r>
      <w:r w:rsidRPr="00EE6E1C">
        <w:rPr>
          <w:rFonts w:cs="Aptos Serif"/>
          <w:spacing w:val="-15"/>
          <w:sz w:val="22"/>
          <w:szCs w:val="22"/>
        </w:rPr>
        <w:t xml:space="preserve"> </w:t>
      </w:r>
      <w:r w:rsidRPr="00EE6E1C">
        <w:rPr>
          <w:rFonts w:cs="Aptos Serif"/>
          <w:sz w:val="22"/>
          <w:szCs w:val="22"/>
        </w:rPr>
        <w:t>V</w:t>
      </w:r>
      <w:r w:rsidRPr="00EE6E1C">
        <w:rPr>
          <w:rFonts w:cs="Aptos Serif"/>
          <w:spacing w:val="-14"/>
          <w:sz w:val="22"/>
          <w:szCs w:val="22"/>
        </w:rPr>
        <w:t xml:space="preserve"> </w:t>
      </w:r>
      <w:r w:rsidRPr="00EE6E1C">
        <w:rPr>
          <w:rFonts w:cs="Aptos Serif"/>
          <w:sz w:val="22"/>
          <w:szCs w:val="22"/>
        </w:rPr>
        <w:t>structures.</w:t>
      </w:r>
      <w:r w:rsidRPr="00EE6E1C">
        <w:rPr>
          <w:rFonts w:cs="Aptos Serif"/>
          <w:spacing w:val="-14"/>
          <w:sz w:val="22"/>
          <w:szCs w:val="22"/>
        </w:rPr>
        <w:t xml:space="preserve"> </w:t>
      </w:r>
      <w:r w:rsidRPr="00EE6E1C">
        <w:rPr>
          <w:rFonts w:cs="Aptos Serif"/>
          <w:sz w:val="22"/>
          <w:szCs w:val="22"/>
        </w:rPr>
        <w:t>However, these normally have a height of 55m which could result in increased visual impacts on the surrounding environment. The construction of these towers also uses heavy equipment which could results in impacts</w:t>
      </w:r>
      <w:r w:rsidRPr="00EE6E1C">
        <w:rPr>
          <w:rFonts w:cs="Aptos Serif"/>
          <w:spacing w:val="-1"/>
          <w:sz w:val="22"/>
          <w:szCs w:val="22"/>
        </w:rPr>
        <w:t xml:space="preserve"> </w:t>
      </w:r>
      <w:r w:rsidRPr="00EE6E1C">
        <w:rPr>
          <w:rFonts w:cs="Aptos Serif"/>
          <w:sz w:val="22"/>
          <w:szCs w:val="22"/>
        </w:rPr>
        <w:t>such as</w:t>
      </w:r>
      <w:r w:rsidRPr="00EE6E1C">
        <w:rPr>
          <w:rFonts w:cs="Aptos Serif"/>
          <w:spacing w:val="-1"/>
          <w:sz w:val="22"/>
          <w:szCs w:val="22"/>
        </w:rPr>
        <w:t xml:space="preserve"> </w:t>
      </w:r>
      <w:r w:rsidRPr="00EE6E1C">
        <w:rPr>
          <w:rFonts w:cs="Aptos Serif"/>
          <w:sz w:val="22"/>
          <w:szCs w:val="22"/>
        </w:rPr>
        <w:t>soil</w:t>
      </w:r>
      <w:r w:rsidRPr="00EE6E1C">
        <w:rPr>
          <w:rFonts w:cs="Aptos Serif"/>
          <w:spacing w:val="-3"/>
          <w:sz w:val="22"/>
          <w:szCs w:val="22"/>
        </w:rPr>
        <w:t xml:space="preserve"> </w:t>
      </w:r>
      <w:r w:rsidRPr="00EE6E1C">
        <w:rPr>
          <w:rFonts w:cs="Aptos Serif"/>
          <w:sz w:val="22"/>
          <w:szCs w:val="22"/>
        </w:rPr>
        <w:t>compaction</w:t>
      </w:r>
      <w:r w:rsidRPr="00EE6E1C">
        <w:rPr>
          <w:rFonts w:cs="Aptos Serif"/>
          <w:spacing w:val="-2"/>
          <w:sz w:val="22"/>
          <w:szCs w:val="22"/>
        </w:rPr>
        <w:t xml:space="preserve"> </w:t>
      </w:r>
      <w:r w:rsidRPr="00EE6E1C">
        <w:rPr>
          <w:rFonts w:cs="Aptos Serif"/>
          <w:sz w:val="22"/>
          <w:szCs w:val="22"/>
        </w:rPr>
        <w:t>and increased soil erosion</w:t>
      </w:r>
      <w:r w:rsidRPr="00EE6E1C">
        <w:rPr>
          <w:rFonts w:cs="Aptos Serif"/>
          <w:spacing w:val="-2"/>
          <w:sz w:val="22"/>
          <w:szCs w:val="22"/>
        </w:rPr>
        <w:t xml:space="preserve"> </w:t>
      </w:r>
      <w:r w:rsidRPr="00EE6E1C">
        <w:rPr>
          <w:rFonts w:cs="Aptos Serif"/>
          <w:sz w:val="22"/>
          <w:szCs w:val="22"/>
        </w:rPr>
        <w:t>and sedimentation.</w:t>
      </w:r>
      <w:r w:rsidRPr="00EE6E1C">
        <w:rPr>
          <w:rFonts w:cs="Aptos Serif"/>
          <w:spacing w:val="-2"/>
          <w:sz w:val="22"/>
          <w:szCs w:val="22"/>
        </w:rPr>
        <w:t xml:space="preserve"> </w:t>
      </w:r>
      <w:r w:rsidRPr="00EE6E1C">
        <w:rPr>
          <w:rFonts w:cs="Aptos Serif"/>
          <w:sz w:val="22"/>
          <w:szCs w:val="22"/>
        </w:rPr>
        <w:t>In addition, steel towers fetch a moderately higher cost and may not be the best option.</w:t>
      </w:r>
    </w:p>
    <w:p w14:paraId="5CDC7895" w14:textId="77777777" w:rsidR="001D424F" w:rsidRPr="00EE6E1C" w:rsidRDefault="00C11E50" w:rsidP="004D61FC">
      <w:pPr>
        <w:pStyle w:val="Titre4"/>
      </w:pPr>
      <w:bookmarkStart w:id="124" w:name="_bookmark52"/>
      <w:bookmarkEnd w:id="124"/>
      <w:r w:rsidRPr="00EE6E1C">
        <w:t>Reinforced</w:t>
      </w:r>
      <w:r w:rsidRPr="00EE6E1C">
        <w:rPr>
          <w:spacing w:val="-4"/>
        </w:rPr>
        <w:t xml:space="preserve"> </w:t>
      </w:r>
      <w:r w:rsidRPr="00EE6E1C">
        <w:t>Concrete</w:t>
      </w:r>
      <w:r w:rsidRPr="00EE6E1C">
        <w:rPr>
          <w:spacing w:val="-1"/>
        </w:rPr>
        <w:t xml:space="preserve"> </w:t>
      </w:r>
      <w:r w:rsidRPr="00EE6E1C">
        <w:t>(RC)</w:t>
      </w:r>
      <w:r w:rsidRPr="00EE6E1C">
        <w:rPr>
          <w:spacing w:val="-2"/>
        </w:rPr>
        <w:t xml:space="preserve"> Poles</w:t>
      </w:r>
    </w:p>
    <w:p w14:paraId="5CDC7898" w14:textId="02AA4204" w:rsidR="001D424F" w:rsidRPr="00EE6E1C" w:rsidRDefault="00C11E50" w:rsidP="004D61FC">
      <w:pPr>
        <w:pStyle w:val="Corpsdetexte"/>
        <w:spacing w:before="58" w:after="240" w:line="276" w:lineRule="auto"/>
        <w:ind w:right="182"/>
        <w:jc w:val="both"/>
        <w:rPr>
          <w:rFonts w:cs="Aptos Serif"/>
          <w:sz w:val="22"/>
          <w:szCs w:val="22"/>
        </w:rPr>
      </w:pPr>
      <w:r w:rsidRPr="00EE6E1C">
        <w:rPr>
          <w:rFonts w:cs="Aptos Serif"/>
          <w:sz w:val="22"/>
          <w:szCs w:val="22"/>
        </w:rPr>
        <w:t>The reinforced concrete poles have become very popular as line supports in recent years. They have greater mechanical strength, longer life and permit longer spans than steel poles. Moreover,</w:t>
      </w:r>
      <w:r w:rsidR="004D61FC">
        <w:rPr>
          <w:rFonts w:cs="Aptos Serif"/>
          <w:sz w:val="22"/>
          <w:szCs w:val="22"/>
        </w:rPr>
        <w:t xml:space="preserve"> </w:t>
      </w:r>
      <w:r w:rsidRPr="00EE6E1C">
        <w:rPr>
          <w:rFonts w:cs="Aptos Serif"/>
          <w:sz w:val="22"/>
          <w:szCs w:val="22"/>
        </w:rPr>
        <w:t>they</w:t>
      </w:r>
      <w:r w:rsidRPr="00EE6E1C">
        <w:rPr>
          <w:rFonts w:cs="Aptos Serif"/>
          <w:spacing w:val="-5"/>
          <w:sz w:val="22"/>
          <w:szCs w:val="22"/>
        </w:rPr>
        <w:t xml:space="preserve"> </w:t>
      </w:r>
      <w:r w:rsidRPr="00EE6E1C">
        <w:rPr>
          <w:rFonts w:cs="Aptos Serif"/>
          <w:sz w:val="22"/>
          <w:szCs w:val="22"/>
        </w:rPr>
        <w:t>give</w:t>
      </w:r>
      <w:r w:rsidRPr="00EE6E1C">
        <w:rPr>
          <w:rFonts w:cs="Aptos Serif"/>
          <w:spacing w:val="-7"/>
          <w:sz w:val="22"/>
          <w:szCs w:val="22"/>
        </w:rPr>
        <w:t xml:space="preserve"> </w:t>
      </w:r>
      <w:r w:rsidRPr="00EE6E1C">
        <w:rPr>
          <w:rFonts w:cs="Aptos Serif"/>
          <w:sz w:val="22"/>
          <w:szCs w:val="22"/>
        </w:rPr>
        <w:t>good</w:t>
      </w:r>
      <w:r w:rsidRPr="00EE6E1C">
        <w:rPr>
          <w:rFonts w:cs="Aptos Serif"/>
          <w:spacing w:val="-5"/>
          <w:sz w:val="22"/>
          <w:szCs w:val="22"/>
        </w:rPr>
        <w:t xml:space="preserve"> </w:t>
      </w:r>
      <w:r w:rsidRPr="00EE6E1C">
        <w:rPr>
          <w:rFonts w:cs="Aptos Serif"/>
          <w:sz w:val="22"/>
          <w:szCs w:val="22"/>
        </w:rPr>
        <w:t>outlook,</w:t>
      </w:r>
      <w:r w:rsidRPr="00EE6E1C">
        <w:rPr>
          <w:rFonts w:cs="Aptos Serif"/>
          <w:spacing w:val="-6"/>
          <w:sz w:val="22"/>
          <w:szCs w:val="22"/>
        </w:rPr>
        <w:t xml:space="preserve"> </w:t>
      </w:r>
      <w:r w:rsidRPr="00EE6E1C">
        <w:rPr>
          <w:rFonts w:cs="Aptos Serif"/>
          <w:sz w:val="22"/>
          <w:szCs w:val="22"/>
        </w:rPr>
        <w:t>require</w:t>
      </w:r>
      <w:r w:rsidRPr="00EE6E1C">
        <w:rPr>
          <w:rFonts w:cs="Aptos Serif"/>
          <w:spacing w:val="-6"/>
          <w:sz w:val="22"/>
          <w:szCs w:val="22"/>
        </w:rPr>
        <w:t xml:space="preserve"> </w:t>
      </w:r>
      <w:r w:rsidRPr="00EE6E1C">
        <w:rPr>
          <w:rFonts w:cs="Aptos Serif"/>
          <w:sz w:val="22"/>
          <w:szCs w:val="22"/>
        </w:rPr>
        <w:t>little</w:t>
      </w:r>
      <w:r w:rsidRPr="00EE6E1C">
        <w:rPr>
          <w:rFonts w:cs="Aptos Serif"/>
          <w:spacing w:val="-4"/>
          <w:sz w:val="22"/>
          <w:szCs w:val="22"/>
        </w:rPr>
        <w:t xml:space="preserve"> </w:t>
      </w:r>
      <w:r w:rsidRPr="00EE6E1C">
        <w:rPr>
          <w:rFonts w:cs="Aptos Serif"/>
          <w:sz w:val="22"/>
          <w:szCs w:val="22"/>
        </w:rPr>
        <w:t>maintenance,</w:t>
      </w:r>
      <w:r w:rsidRPr="00EE6E1C">
        <w:rPr>
          <w:rFonts w:cs="Aptos Serif"/>
          <w:spacing w:val="-7"/>
          <w:sz w:val="22"/>
          <w:szCs w:val="22"/>
        </w:rPr>
        <w:t xml:space="preserve"> </w:t>
      </w:r>
      <w:r w:rsidRPr="00EE6E1C">
        <w:rPr>
          <w:rFonts w:cs="Aptos Serif"/>
          <w:sz w:val="22"/>
          <w:szCs w:val="22"/>
        </w:rPr>
        <w:t>and</w:t>
      </w:r>
      <w:r w:rsidRPr="00EE6E1C">
        <w:rPr>
          <w:rFonts w:cs="Aptos Serif"/>
          <w:spacing w:val="-6"/>
          <w:sz w:val="22"/>
          <w:szCs w:val="22"/>
        </w:rPr>
        <w:t xml:space="preserve"> </w:t>
      </w:r>
      <w:r w:rsidRPr="00EE6E1C">
        <w:rPr>
          <w:rFonts w:cs="Aptos Serif"/>
          <w:sz w:val="22"/>
          <w:szCs w:val="22"/>
        </w:rPr>
        <w:t>have</w:t>
      </w:r>
      <w:r w:rsidRPr="00EE6E1C">
        <w:rPr>
          <w:rFonts w:cs="Aptos Serif"/>
          <w:spacing w:val="-5"/>
          <w:sz w:val="22"/>
          <w:szCs w:val="22"/>
        </w:rPr>
        <w:t xml:space="preserve"> </w:t>
      </w:r>
      <w:r w:rsidRPr="00EE6E1C">
        <w:rPr>
          <w:rFonts w:cs="Aptos Serif"/>
          <w:sz w:val="22"/>
          <w:szCs w:val="22"/>
        </w:rPr>
        <w:t>good</w:t>
      </w:r>
      <w:r w:rsidRPr="00EE6E1C">
        <w:rPr>
          <w:rFonts w:cs="Aptos Serif"/>
          <w:spacing w:val="-5"/>
          <w:sz w:val="22"/>
          <w:szCs w:val="22"/>
        </w:rPr>
        <w:t xml:space="preserve"> </w:t>
      </w:r>
      <w:r w:rsidRPr="00EE6E1C">
        <w:rPr>
          <w:rFonts w:cs="Aptos Serif"/>
          <w:sz w:val="22"/>
          <w:szCs w:val="22"/>
        </w:rPr>
        <w:t>insulating</w:t>
      </w:r>
      <w:r w:rsidRPr="00EE6E1C">
        <w:rPr>
          <w:rFonts w:cs="Aptos Serif"/>
          <w:spacing w:val="-5"/>
          <w:sz w:val="22"/>
          <w:szCs w:val="22"/>
        </w:rPr>
        <w:t xml:space="preserve"> </w:t>
      </w:r>
      <w:r w:rsidRPr="00EE6E1C">
        <w:rPr>
          <w:rFonts w:cs="Aptos Serif"/>
          <w:sz w:val="22"/>
          <w:szCs w:val="22"/>
        </w:rPr>
        <w:t>properties.</w:t>
      </w:r>
      <w:r w:rsidRPr="00EE6E1C">
        <w:rPr>
          <w:rFonts w:cs="Aptos Serif"/>
          <w:spacing w:val="-6"/>
          <w:sz w:val="22"/>
          <w:szCs w:val="22"/>
        </w:rPr>
        <w:t xml:space="preserve"> </w:t>
      </w:r>
      <w:r w:rsidRPr="00EE6E1C">
        <w:rPr>
          <w:rFonts w:cs="Aptos Serif"/>
          <w:sz w:val="22"/>
          <w:szCs w:val="22"/>
        </w:rPr>
        <w:t>The</w:t>
      </w:r>
      <w:r w:rsidRPr="00EE6E1C">
        <w:rPr>
          <w:rFonts w:cs="Aptos Serif"/>
          <w:spacing w:val="-5"/>
          <w:sz w:val="22"/>
          <w:szCs w:val="22"/>
        </w:rPr>
        <w:t xml:space="preserve"> </w:t>
      </w:r>
      <w:r w:rsidRPr="00EE6E1C">
        <w:rPr>
          <w:rFonts w:cs="Aptos Serif"/>
          <w:sz w:val="22"/>
          <w:szCs w:val="22"/>
        </w:rPr>
        <w:t>holes in</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poles</w:t>
      </w:r>
      <w:r w:rsidRPr="00EE6E1C">
        <w:rPr>
          <w:rFonts w:cs="Aptos Serif"/>
          <w:spacing w:val="-11"/>
          <w:sz w:val="22"/>
          <w:szCs w:val="22"/>
        </w:rPr>
        <w:t xml:space="preserve"> </w:t>
      </w:r>
      <w:r w:rsidRPr="00EE6E1C">
        <w:rPr>
          <w:rFonts w:cs="Aptos Serif"/>
          <w:sz w:val="22"/>
          <w:szCs w:val="22"/>
        </w:rPr>
        <w:t>facilitate</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climbing</w:t>
      </w:r>
      <w:r w:rsidRPr="00EE6E1C">
        <w:rPr>
          <w:rFonts w:cs="Aptos Serif"/>
          <w:spacing w:val="-12"/>
          <w:sz w:val="22"/>
          <w:szCs w:val="22"/>
        </w:rPr>
        <w:t xml:space="preserve"> </w:t>
      </w:r>
      <w:r w:rsidRPr="00EE6E1C">
        <w:rPr>
          <w:rFonts w:cs="Aptos Serif"/>
          <w:sz w:val="22"/>
          <w:szCs w:val="22"/>
        </w:rPr>
        <w:t>of</w:t>
      </w:r>
      <w:r w:rsidRPr="00EE6E1C">
        <w:rPr>
          <w:rFonts w:cs="Aptos Serif"/>
          <w:spacing w:val="-13"/>
          <w:sz w:val="22"/>
          <w:szCs w:val="22"/>
        </w:rPr>
        <w:t xml:space="preserve"> </w:t>
      </w:r>
      <w:r w:rsidRPr="00EE6E1C">
        <w:rPr>
          <w:rFonts w:cs="Aptos Serif"/>
          <w:sz w:val="22"/>
          <w:szCs w:val="22"/>
        </w:rPr>
        <w:t>poles</w:t>
      </w:r>
      <w:r w:rsidRPr="00EE6E1C">
        <w:rPr>
          <w:rFonts w:cs="Aptos Serif"/>
          <w:spacing w:val="-11"/>
          <w:sz w:val="22"/>
          <w:szCs w:val="22"/>
        </w:rPr>
        <w:t xml:space="preserve"> </w:t>
      </w:r>
      <w:r w:rsidRPr="00EE6E1C">
        <w:rPr>
          <w:rFonts w:cs="Aptos Serif"/>
          <w:sz w:val="22"/>
          <w:szCs w:val="22"/>
        </w:rPr>
        <w:t>and</w:t>
      </w:r>
      <w:r w:rsidRPr="00EE6E1C">
        <w:rPr>
          <w:rFonts w:cs="Aptos Serif"/>
          <w:spacing w:val="-12"/>
          <w:sz w:val="22"/>
          <w:szCs w:val="22"/>
        </w:rPr>
        <w:t xml:space="preserve"> </w:t>
      </w:r>
      <w:r w:rsidRPr="00EE6E1C">
        <w:rPr>
          <w:rFonts w:cs="Aptos Serif"/>
          <w:sz w:val="22"/>
          <w:szCs w:val="22"/>
        </w:rPr>
        <w:t>at</w:t>
      </w:r>
      <w:r w:rsidRPr="00EE6E1C">
        <w:rPr>
          <w:rFonts w:cs="Aptos Serif"/>
          <w:spacing w:val="-12"/>
          <w:sz w:val="22"/>
          <w:szCs w:val="22"/>
        </w:rPr>
        <w:t xml:space="preserve"> </w:t>
      </w:r>
      <w:r w:rsidRPr="00EE6E1C">
        <w:rPr>
          <w:rFonts w:cs="Aptos Serif"/>
          <w:sz w:val="22"/>
          <w:szCs w:val="22"/>
        </w:rPr>
        <w:t>the</w:t>
      </w:r>
      <w:r w:rsidRPr="00EE6E1C">
        <w:rPr>
          <w:rFonts w:cs="Aptos Serif"/>
          <w:spacing w:val="-14"/>
          <w:sz w:val="22"/>
          <w:szCs w:val="22"/>
        </w:rPr>
        <w:t xml:space="preserve"> </w:t>
      </w:r>
      <w:r w:rsidRPr="00EE6E1C">
        <w:rPr>
          <w:rFonts w:cs="Aptos Serif"/>
          <w:sz w:val="22"/>
          <w:szCs w:val="22"/>
        </w:rPr>
        <w:t>same</w:t>
      </w:r>
      <w:r w:rsidRPr="00EE6E1C">
        <w:rPr>
          <w:rFonts w:cs="Aptos Serif"/>
          <w:spacing w:val="-12"/>
          <w:sz w:val="22"/>
          <w:szCs w:val="22"/>
        </w:rPr>
        <w:t xml:space="preserve"> </w:t>
      </w:r>
      <w:r w:rsidRPr="00EE6E1C">
        <w:rPr>
          <w:rFonts w:cs="Aptos Serif"/>
          <w:sz w:val="22"/>
          <w:szCs w:val="22"/>
        </w:rPr>
        <w:t>time</w:t>
      </w:r>
      <w:r w:rsidRPr="00EE6E1C">
        <w:rPr>
          <w:rFonts w:cs="Aptos Serif"/>
          <w:spacing w:val="-12"/>
          <w:sz w:val="22"/>
          <w:szCs w:val="22"/>
        </w:rPr>
        <w:t xml:space="preserve"> </w:t>
      </w:r>
      <w:r w:rsidRPr="00EE6E1C">
        <w:rPr>
          <w:rFonts w:cs="Aptos Serif"/>
          <w:sz w:val="22"/>
          <w:szCs w:val="22"/>
        </w:rPr>
        <w:t>reduce</w:t>
      </w:r>
      <w:r w:rsidRPr="00EE6E1C">
        <w:rPr>
          <w:rFonts w:cs="Aptos Serif"/>
          <w:spacing w:val="-11"/>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weight</w:t>
      </w:r>
      <w:r w:rsidRPr="00EE6E1C">
        <w:rPr>
          <w:rFonts w:cs="Aptos Serif"/>
          <w:spacing w:val="-13"/>
          <w:sz w:val="22"/>
          <w:szCs w:val="22"/>
        </w:rPr>
        <w:t xml:space="preserve"> </w:t>
      </w:r>
      <w:r w:rsidRPr="00EE6E1C">
        <w:rPr>
          <w:rFonts w:cs="Aptos Serif"/>
          <w:sz w:val="22"/>
          <w:szCs w:val="22"/>
        </w:rPr>
        <w:t>of</w:t>
      </w:r>
      <w:r w:rsidRPr="00EE6E1C">
        <w:rPr>
          <w:rFonts w:cs="Aptos Serif"/>
          <w:spacing w:val="-13"/>
          <w:sz w:val="22"/>
          <w:szCs w:val="22"/>
        </w:rPr>
        <w:t xml:space="preserve"> </w:t>
      </w:r>
      <w:r w:rsidRPr="00EE6E1C">
        <w:rPr>
          <w:rFonts w:cs="Aptos Serif"/>
          <w:sz w:val="22"/>
          <w:szCs w:val="22"/>
        </w:rPr>
        <w:t>line</w:t>
      </w:r>
      <w:r w:rsidRPr="00EE6E1C">
        <w:rPr>
          <w:rFonts w:cs="Aptos Serif"/>
          <w:spacing w:val="-11"/>
          <w:sz w:val="22"/>
          <w:szCs w:val="22"/>
        </w:rPr>
        <w:t xml:space="preserve"> </w:t>
      </w:r>
      <w:r w:rsidRPr="00EE6E1C">
        <w:rPr>
          <w:rFonts w:cs="Aptos Serif"/>
          <w:sz w:val="22"/>
          <w:szCs w:val="22"/>
        </w:rPr>
        <w:t>supports. The RC poles are manufactured at a high cost and moreover, the cost of transportation is high owing to their heavy weight. Therefore, such poles are often manufactured at the site in order to avoid</w:t>
      </w:r>
      <w:r w:rsidRPr="00EE6E1C">
        <w:rPr>
          <w:rFonts w:cs="Aptos Serif"/>
          <w:spacing w:val="-2"/>
          <w:sz w:val="22"/>
          <w:szCs w:val="22"/>
        </w:rPr>
        <w:t xml:space="preserve"> </w:t>
      </w:r>
      <w:r w:rsidRPr="00EE6E1C">
        <w:rPr>
          <w:rFonts w:cs="Aptos Serif"/>
          <w:sz w:val="22"/>
          <w:szCs w:val="22"/>
        </w:rPr>
        <w:t>heavy</w:t>
      </w:r>
      <w:r w:rsidRPr="00EE6E1C">
        <w:rPr>
          <w:rFonts w:cs="Aptos Serif"/>
          <w:spacing w:val="-2"/>
          <w:sz w:val="22"/>
          <w:szCs w:val="22"/>
        </w:rPr>
        <w:t xml:space="preserve"> </w:t>
      </w:r>
      <w:r w:rsidRPr="00EE6E1C">
        <w:rPr>
          <w:rFonts w:cs="Aptos Serif"/>
          <w:sz w:val="22"/>
          <w:szCs w:val="22"/>
        </w:rPr>
        <w:t>cost</w:t>
      </w:r>
      <w:r w:rsidRPr="00EE6E1C">
        <w:rPr>
          <w:rFonts w:cs="Aptos Serif"/>
          <w:spacing w:val="-2"/>
          <w:sz w:val="22"/>
          <w:szCs w:val="22"/>
        </w:rPr>
        <w:t xml:space="preserve"> </w:t>
      </w:r>
      <w:r w:rsidRPr="00EE6E1C">
        <w:rPr>
          <w:rFonts w:cs="Aptos Serif"/>
          <w:sz w:val="22"/>
          <w:szCs w:val="22"/>
        </w:rPr>
        <w:t>of</w:t>
      </w:r>
      <w:r w:rsidRPr="00EE6E1C">
        <w:rPr>
          <w:rFonts w:cs="Aptos Serif"/>
          <w:spacing w:val="-4"/>
          <w:sz w:val="22"/>
          <w:szCs w:val="22"/>
        </w:rPr>
        <w:t xml:space="preserve"> </w:t>
      </w:r>
      <w:r w:rsidRPr="00EE6E1C">
        <w:rPr>
          <w:rFonts w:cs="Aptos Serif"/>
          <w:sz w:val="22"/>
          <w:szCs w:val="22"/>
        </w:rPr>
        <w:t>transportation.</w:t>
      </w:r>
      <w:r w:rsidRPr="00EE6E1C">
        <w:rPr>
          <w:rFonts w:cs="Aptos Serif"/>
          <w:spacing w:val="-2"/>
          <w:sz w:val="22"/>
          <w:szCs w:val="22"/>
        </w:rPr>
        <w:t xml:space="preserve"> </w:t>
      </w:r>
      <w:r w:rsidRPr="00EE6E1C">
        <w:rPr>
          <w:rFonts w:cs="Aptos Serif"/>
          <w:sz w:val="22"/>
          <w:szCs w:val="22"/>
        </w:rPr>
        <w:t>The GETFiT</w:t>
      </w:r>
      <w:r w:rsidRPr="00EE6E1C">
        <w:rPr>
          <w:rFonts w:cs="Aptos Serif"/>
          <w:spacing w:val="-1"/>
          <w:sz w:val="22"/>
          <w:szCs w:val="22"/>
        </w:rPr>
        <w:t xml:space="preserve"> </w:t>
      </w:r>
      <w:r w:rsidRPr="00EE6E1C">
        <w:rPr>
          <w:rFonts w:cs="Aptos Serif"/>
          <w:sz w:val="22"/>
          <w:szCs w:val="22"/>
        </w:rPr>
        <w:t>Solar</w:t>
      </w:r>
      <w:r w:rsidRPr="00EE6E1C">
        <w:rPr>
          <w:rFonts w:cs="Aptos Serif"/>
          <w:spacing w:val="-3"/>
          <w:sz w:val="22"/>
          <w:szCs w:val="22"/>
        </w:rPr>
        <w:t xml:space="preserve"> </w:t>
      </w:r>
      <w:r w:rsidRPr="00EE6E1C">
        <w:rPr>
          <w:rFonts w:cs="Aptos Serif"/>
          <w:sz w:val="22"/>
          <w:szCs w:val="22"/>
        </w:rPr>
        <w:t>site</w:t>
      </w:r>
      <w:r w:rsidRPr="00EE6E1C">
        <w:rPr>
          <w:rFonts w:cs="Aptos Serif"/>
          <w:spacing w:val="-2"/>
          <w:sz w:val="22"/>
          <w:szCs w:val="22"/>
        </w:rPr>
        <w:t xml:space="preserve"> </w:t>
      </w:r>
      <w:r w:rsidRPr="00EE6E1C">
        <w:rPr>
          <w:rFonts w:cs="Aptos Serif"/>
          <w:sz w:val="22"/>
          <w:szCs w:val="22"/>
        </w:rPr>
        <w:t>will</w:t>
      </w:r>
      <w:r w:rsidRPr="00EE6E1C">
        <w:rPr>
          <w:rFonts w:cs="Aptos Serif"/>
          <w:spacing w:val="-2"/>
          <w:sz w:val="22"/>
          <w:szCs w:val="22"/>
        </w:rPr>
        <w:t xml:space="preserve"> </w:t>
      </w:r>
      <w:r w:rsidRPr="00EE6E1C">
        <w:rPr>
          <w:rFonts w:cs="Aptos Serif"/>
          <w:sz w:val="22"/>
          <w:szCs w:val="22"/>
        </w:rPr>
        <w:t>not</w:t>
      </w:r>
      <w:r w:rsidRPr="00EE6E1C">
        <w:rPr>
          <w:rFonts w:cs="Aptos Serif"/>
          <w:spacing w:val="-3"/>
          <w:sz w:val="22"/>
          <w:szCs w:val="22"/>
        </w:rPr>
        <w:t xml:space="preserve"> </w:t>
      </w:r>
      <w:r w:rsidRPr="00EE6E1C">
        <w:rPr>
          <w:rFonts w:cs="Aptos Serif"/>
          <w:sz w:val="22"/>
          <w:szCs w:val="22"/>
        </w:rPr>
        <w:t>be</w:t>
      </w:r>
      <w:r w:rsidRPr="00EE6E1C">
        <w:rPr>
          <w:rFonts w:cs="Aptos Serif"/>
          <w:spacing w:val="-3"/>
          <w:sz w:val="22"/>
          <w:szCs w:val="22"/>
        </w:rPr>
        <w:t xml:space="preserve"> </w:t>
      </w:r>
      <w:r w:rsidRPr="00EE6E1C">
        <w:rPr>
          <w:rFonts w:cs="Aptos Serif"/>
          <w:sz w:val="22"/>
          <w:szCs w:val="22"/>
        </w:rPr>
        <w:t>provided</w:t>
      </w:r>
      <w:r w:rsidRPr="00EE6E1C">
        <w:rPr>
          <w:rFonts w:cs="Aptos Serif"/>
          <w:spacing w:val="-2"/>
          <w:sz w:val="22"/>
          <w:szCs w:val="22"/>
        </w:rPr>
        <w:t xml:space="preserve"> </w:t>
      </w:r>
      <w:r w:rsidRPr="00EE6E1C">
        <w:rPr>
          <w:rFonts w:cs="Aptos Serif"/>
          <w:sz w:val="22"/>
          <w:szCs w:val="22"/>
        </w:rPr>
        <w:t>with</w:t>
      </w:r>
      <w:r w:rsidRPr="00EE6E1C">
        <w:rPr>
          <w:rFonts w:cs="Aptos Serif"/>
          <w:spacing w:val="-2"/>
          <w:sz w:val="22"/>
          <w:szCs w:val="22"/>
        </w:rPr>
        <w:t xml:space="preserve"> </w:t>
      </w:r>
      <w:r w:rsidRPr="00EE6E1C">
        <w:rPr>
          <w:rFonts w:cs="Aptos Serif"/>
          <w:sz w:val="22"/>
          <w:szCs w:val="22"/>
        </w:rPr>
        <w:t>a</w:t>
      </w:r>
      <w:r w:rsidRPr="00EE6E1C">
        <w:rPr>
          <w:rFonts w:cs="Aptos Serif"/>
          <w:spacing w:val="-3"/>
          <w:sz w:val="22"/>
          <w:szCs w:val="22"/>
        </w:rPr>
        <w:t xml:space="preserve"> </w:t>
      </w:r>
      <w:r w:rsidRPr="00EE6E1C">
        <w:rPr>
          <w:rFonts w:cs="Aptos Serif"/>
          <w:sz w:val="22"/>
          <w:szCs w:val="22"/>
        </w:rPr>
        <w:t>facility</w:t>
      </w:r>
      <w:r w:rsidRPr="00EE6E1C">
        <w:rPr>
          <w:rFonts w:cs="Aptos Serif"/>
          <w:spacing w:val="-2"/>
          <w:sz w:val="22"/>
          <w:szCs w:val="22"/>
        </w:rPr>
        <w:t xml:space="preserve"> </w:t>
      </w:r>
      <w:r w:rsidRPr="00EE6E1C">
        <w:rPr>
          <w:rFonts w:cs="Aptos Serif"/>
          <w:sz w:val="22"/>
          <w:szCs w:val="22"/>
        </w:rPr>
        <w:t>for manufacture the RC poles.</w:t>
      </w:r>
    </w:p>
    <w:p w14:paraId="5CDC789A" w14:textId="77777777" w:rsidR="001D424F" w:rsidRPr="00EE6E1C" w:rsidRDefault="00C11E50" w:rsidP="004D61FC">
      <w:pPr>
        <w:pStyle w:val="Titre4"/>
      </w:pPr>
      <w:bookmarkStart w:id="125" w:name="_bookmark53"/>
      <w:bookmarkEnd w:id="125"/>
      <w:r w:rsidRPr="00EE6E1C">
        <w:t>Steel</w:t>
      </w:r>
      <w:r w:rsidRPr="00EE6E1C">
        <w:rPr>
          <w:spacing w:val="-5"/>
        </w:rPr>
        <w:t xml:space="preserve"> </w:t>
      </w:r>
      <w:r w:rsidRPr="00EE6E1C">
        <w:t>Monopoles</w:t>
      </w:r>
    </w:p>
    <w:p w14:paraId="5CDC789B" w14:textId="77777777" w:rsidR="001D424F" w:rsidRPr="00EE6E1C" w:rsidRDefault="00C11E50" w:rsidP="004D61FC">
      <w:pPr>
        <w:pStyle w:val="Corpsdetexte"/>
        <w:spacing w:before="58" w:after="240" w:line="276" w:lineRule="auto"/>
        <w:ind w:right="179"/>
        <w:jc w:val="both"/>
        <w:rPr>
          <w:rFonts w:cs="Aptos Serif"/>
          <w:sz w:val="22"/>
          <w:szCs w:val="22"/>
        </w:rPr>
      </w:pPr>
      <w:r w:rsidRPr="00EE6E1C">
        <w:rPr>
          <w:rFonts w:cs="Aptos Serif"/>
          <w:sz w:val="22"/>
          <w:szCs w:val="22"/>
        </w:rPr>
        <w:t>These are</w:t>
      </w:r>
      <w:r w:rsidRPr="00EE6E1C">
        <w:rPr>
          <w:rFonts w:cs="Aptos Serif"/>
          <w:spacing w:val="-1"/>
          <w:sz w:val="22"/>
          <w:szCs w:val="22"/>
        </w:rPr>
        <w:t xml:space="preserve"> </w:t>
      </w:r>
      <w:r w:rsidRPr="00EE6E1C">
        <w:rPr>
          <w:rFonts w:cs="Aptos Serif"/>
          <w:sz w:val="22"/>
          <w:szCs w:val="22"/>
        </w:rPr>
        <w:t>made of</w:t>
      </w:r>
      <w:r w:rsidRPr="00EE6E1C">
        <w:rPr>
          <w:rFonts w:cs="Aptos Serif"/>
          <w:spacing w:val="-1"/>
          <w:sz w:val="22"/>
          <w:szCs w:val="22"/>
        </w:rPr>
        <w:t xml:space="preserve"> </w:t>
      </w:r>
      <w:r w:rsidRPr="00EE6E1C">
        <w:rPr>
          <w:rFonts w:cs="Aptos Serif"/>
          <w:sz w:val="22"/>
          <w:szCs w:val="22"/>
        </w:rPr>
        <w:t>steel</w:t>
      </w:r>
      <w:r w:rsidRPr="00EE6E1C">
        <w:rPr>
          <w:rFonts w:cs="Aptos Serif"/>
          <w:spacing w:val="-2"/>
          <w:sz w:val="22"/>
          <w:szCs w:val="22"/>
        </w:rPr>
        <w:t xml:space="preserve"> </w:t>
      </w:r>
      <w:r w:rsidRPr="00EE6E1C">
        <w:rPr>
          <w:rFonts w:cs="Aptos Serif"/>
          <w:sz w:val="22"/>
          <w:szCs w:val="22"/>
        </w:rPr>
        <w:t>and suitable for</w:t>
      </w:r>
      <w:r w:rsidRPr="00EE6E1C">
        <w:rPr>
          <w:rFonts w:cs="Aptos Serif"/>
          <w:spacing w:val="-2"/>
          <w:sz w:val="22"/>
          <w:szCs w:val="22"/>
        </w:rPr>
        <w:t xml:space="preserve"> </w:t>
      </w:r>
      <w:r w:rsidRPr="00EE6E1C">
        <w:rPr>
          <w:rFonts w:cs="Aptos Serif"/>
          <w:sz w:val="22"/>
          <w:szCs w:val="22"/>
        </w:rPr>
        <w:t>powerlines</w:t>
      </w:r>
      <w:r w:rsidRPr="00EE6E1C">
        <w:rPr>
          <w:rFonts w:cs="Aptos Serif"/>
          <w:spacing w:val="-1"/>
          <w:sz w:val="22"/>
          <w:szCs w:val="22"/>
        </w:rPr>
        <w:t xml:space="preserve"> </w:t>
      </w:r>
      <w:r w:rsidRPr="00EE6E1C">
        <w:rPr>
          <w:rFonts w:cs="Aptos Serif"/>
          <w:sz w:val="22"/>
          <w:szCs w:val="22"/>
        </w:rPr>
        <w:t>because they</w:t>
      </w:r>
      <w:r w:rsidRPr="00EE6E1C">
        <w:rPr>
          <w:rFonts w:cs="Aptos Serif"/>
          <w:spacing w:val="-2"/>
          <w:sz w:val="22"/>
          <w:szCs w:val="22"/>
        </w:rPr>
        <w:t xml:space="preserve"> </w:t>
      </w:r>
      <w:r w:rsidRPr="00EE6E1C">
        <w:rPr>
          <w:rFonts w:cs="Aptos Serif"/>
          <w:sz w:val="22"/>
          <w:szCs w:val="22"/>
        </w:rPr>
        <w:t>are</w:t>
      </w:r>
      <w:r w:rsidRPr="00EE6E1C">
        <w:rPr>
          <w:rFonts w:cs="Aptos Serif"/>
          <w:spacing w:val="-1"/>
          <w:sz w:val="22"/>
          <w:szCs w:val="22"/>
        </w:rPr>
        <w:t xml:space="preserve"> </w:t>
      </w:r>
      <w:r w:rsidRPr="00EE6E1C">
        <w:rPr>
          <w:rFonts w:cs="Aptos Serif"/>
          <w:sz w:val="22"/>
          <w:szCs w:val="22"/>
        </w:rPr>
        <w:t xml:space="preserve">strong and hence, they have a longer lifespan of up to 80 years. The chosen steel mono poles will cover a relatively smaller surface area on the ground and will have a height of 12m to 14m. This became the preferred </w:t>
      </w:r>
      <w:r w:rsidRPr="00EE6E1C">
        <w:rPr>
          <w:rFonts w:cs="Aptos Serif"/>
          <w:spacing w:val="-2"/>
          <w:sz w:val="22"/>
          <w:szCs w:val="22"/>
        </w:rPr>
        <w:t>option.</w:t>
      </w:r>
    </w:p>
    <w:p w14:paraId="5CDC789C" w14:textId="77777777" w:rsidR="001D424F" w:rsidRPr="00EE6E1C" w:rsidRDefault="00C11E50" w:rsidP="004D61FC">
      <w:pPr>
        <w:pStyle w:val="Titre4"/>
      </w:pPr>
      <w:r w:rsidRPr="00EE6E1C">
        <w:t>Justification</w:t>
      </w:r>
      <w:r w:rsidRPr="00EE6E1C">
        <w:rPr>
          <w:spacing w:val="-6"/>
        </w:rPr>
        <w:t xml:space="preserve"> </w:t>
      </w:r>
      <w:r w:rsidRPr="00EE6E1C">
        <w:t>for</w:t>
      </w:r>
      <w:r w:rsidRPr="00EE6E1C">
        <w:rPr>
          <w:spacing w:val="-3"/>
        </w:rPr>
        <w:t xml:space="preserve"> </w:t>
      </w:r>
      <w:r w:rsidRPr="00EE6E1C">
        <w:t>the</w:t>
      </w:r>
      <w:r w:rsidRPr="00EE6E1C">
        <w:rPr>
          <w:spacing w:val="-5"/>
        </w:rPr>
        <w:t xml:space="preserve"> </w:t>
      </w:r>
      <w:r w:rsidRPr="00EE6E1C">
        <w:t>selected</w:t>
      </w:r>
      <w:r w:rsidRPr="00EE6E1C">
        <w:rPr>
          <w:spacing w:val="-4"/>
        </w:rPr>
        <w:t xml:space="preserve"> </w:t>
      </w:r>
      <w:r w:rsidRPr="00EE6E1C">
        <w:rPr>
          <w:spacing w:val="-2"/>
        </w:rPr>
        <w:t>option</w:t>
      </w:r>
    </w:p>
    <w:p w14:paraId="5CDC789D" w14:textId="77777777" w:rsidR="001D424F" w:rsidRPr="00EE6E1C" w:rsidRDefault="00C11E50" w:rsidP="004D61FC">
      <w:pPr>
        <w:pStyle w:val="Corpsdetexte"/>
        <w:spacing w:before="200" w:after="240" w:line="276" w:lineRule="auto"/>
        <w:ind w:right="176"/>
        <w:jc w:val="both"/>
        <w:rPr>
          <w:rFonts w:cs="Aptos Serif"/>
          <w:sz w:val="22"/>
          <w:szCs w:val="22"/>
        </w:rPr>
      </w:pP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steel</w:t>
      </w:r>
      <w:r w:rsidRPr="00EE6E1C">
        <w:rPr>
          <w:rFonts w:cs="Aptos Serif"/>
          <w:spacing w:val="-13"/>
          <w:sz w:val="22"/>
          <w:szCs w:val="22"/>
        </w:rPr>
        <w:t xml:space="preserve"> </w:t>
      </w:r>
      <w:r w:rsidRPr="00EE6E1C">
        <w:rPr>
          <w:rFonts w:cs="Aptos Serif"/>
          <w:sz w:val="22"/>
          <w:szCs w:val="22"/>
        </w:rPr>
        <w:t>monopoles</w:t>
      </w:r>
      <w:r w:rsidRPr="00EE6E1C">
        <w:rPr>
          <w:rFonts w:cs="Aptos Serif"/>
          <w:spacing w:val="-12"/>
          <w:sz w:val="22"/>
          <w:szCs w:val="22"/>
        </w:rPr>
        <w:t xml:space="preserve"> </w:t>
      </w:r>
      <w:r w:rsidRPr="00EE6E1C">
        <w:rPr>
          <w:rFonts w:cs="Aptos Serif"/>
          <w:sz w:val="22"/>
          <w:szCs w:val="22"/>
        </w:rPr>
        <w:t>are</w:t>
      </w:r>
      <w:r w:rsidRPr="00EE6E1C">
        <w:rPr>
          <w:rFonts w:cs="Aptos Serif"/>
          <w:spacing w:val="-13"/>
          <w:sz w:val="22"/>
          <w:szCs w:val="22"/>
        </w:rPr>
        <w:t xml:space="preserve"> </w:t>
      </w:r>
      <w:r w:rsidRPr="00EE6E1C">
        <w:rPr>
          <w:rFonts w:cs="Aptos Serif"/>
          <w:sz w:val="22"/>
          <w:szCs w:val="22"/>
        </w:rPr>
        <w:t>suitable</w:t>
      </w:r>
      <w:r w:rsidRPr="00EE6E1C">
        <w:rPr>
          <w:rFonts w:cs="Aptos Serif"/>
          <w:spacing w:val="-10"/>
          <w:sz w:val="22"/>
          <w:szCs w:val="22"/>
        </w:rPr>
        <w:t xml:space="preserve"> </w:t>
      </w:r>
      <w:r w:rsidRPr="00EE6E1C">
        <w:rPr>
          <w:rFonts w:cs="Aptos Serif"/>
          <w:sz w:val="22"/>
          <w:szCs w:val="22"/>
        </w:rPr>
        <w:t>to</w:t>
      </w:r>
      <w:r w:rsidRPr="00EE6E1C">
        <w:rPr>
          <w:rFonts w:cs="Aptos Serif"/>
          <w:spacing w:val="-13"/>
          <w:sz w:val="22"/>
          <w:szCs w:val="22"/>
        </w:rPr>
        <w:t xml:space="preserve"> </w:t>
      </w:r>
      <w:r w:rsidRPr="00EE6E1C">
        <w:rPr>
          <w:rFonts w:cs="Aptos Serif"/>
          <w:sz w:val="22"/>
          <w:szCs w:val="22"/>
        </w:rPr>
        <w:t>run</w:t>
      </w:r>
      <w:r w:rsidRPr="00EE6E1C">
        <w:rPr>
          <w:rFonts w:cs="Aptos Serif"/>
          <w:spacing w:val="-11"/>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9.7km</w:t>
      </w:r>
      <w:r w:rsidRPr="00EE6E1C">
        <w:rPr>
          <w:rFonts w:cs="Aptos Serif"/>
          <w:spacing w:val="-11"/>
          <w:sz w:val="22"/>
          <w:szCs w:val="22"/>
        </w:rPr>
        <w:t xml:space="preserve"> </w:t>
      </w:r>
      <w:r w:rsidRPr="00EE6E1C">
        <w:rPr>
          <w:rFonts w:cs="Aptos Serif"/>
          <w:sz w:val="22"/>
          <w:szCs w:val="22"/>
        </w:rPr>
        <w:t>proposed</w:t>
      </w:r>
      <w:r w:rsidRPr="00EE6E1C">
        <w:rPr>
          <w:rFonts w:cs="Aptos Serif"/>
          <w:spacing w:val="-11"/>
          <w:sz w:val="22"/>
          <w:szCs w:val="22"/>
        </w:rPr>
        <w:t xml:space="preserve"> </w:t>
      </w:r>
      <w:r w:rsidRPr="00EE6E1C">
        <w:rPr>
          <w:rFonts w:cs="Aptos Serif"/>
          <w:sz w:val="22"/>
          <w:szCs w:val="22"/>
        </w:rPr>
        <w:t>route,</w:t>
      </w:r>
      <w:r w:rsidRPr="00EE6E1C">
        <w:rPr>
          <w:rFonts w:cs="Aptos Serif"/>
          <w:spacing w:val="-10"/>
          <w:sz w:val="22"/>
          <w:szCs w:val="22"/>
        </w:rPr>
        <w:t xml:space="preserve"> </w:t>
      </w:r>
      <w:r w:rsidRPr="00EE6E1C">
        <w:rPr>
          <w:rFonts w:cs="Aptos Serif"/>
          <w:sz w:val="22"/>
          <w:szCs w:val="22"/>
        </w:rPr>
        <w:t>they</w:t>
      </w:r>
      <w:r w:rsidRPr="00EE6E1C">
        <w:rPr>
          <w:rFonts w:cs="Aptos Serif"/>
          <w:spacing w:val="-12"/>
          <w:sz w:val="22"/>
          <w:szCs w:val="22"/>
        </w:rPr>
        <w:t xml:space="preserve"> </w:t>
      </w:r>
      <w:r w:rsidRPr="00EE6E1C">
        <w:rPr>
          <w:rFonts w:cs="Aptos Serif"/>
          <w:sz w:val="22"/>
          <w:szCs w:val="22"/>
        </w:rPr>
        <w:t>are</w:t>
      </w:r>
      <w:r w:rsidRPr="00EE6E1C">
        <w:rPr>
          <w:rFonts w:cs="Aptos Serif"/>
          <w:spacing w:val="-11"/>
          <w:sz w:val="22"/>
          <w:szCs w:val="22"/>
        </w:rPr>
        <w:t xml:space="preserve"> </w:t>
      </w:r>
      <w:r w:rsidRPr="00EE6E1C">
        <w:rPr>
          <w:rFonts w:cs="Aptos Serif"/>
          <w:sz w:val="22"/>
          <w:szCs w:val="22"/>
        </w:rPr>
        <w:t>preferred</w:t>
      </w:r>
      <w:r w:rsidRPr="00EE6E1C">
        <w:rPr>
          <w:rFonts w:cs="Aptos Serif"/>
          <w:spacing w:val="-10"/>
          <w:sz w:val="22"/>
          <w:szCs w:val="22"/>
        </w:rPr>
        <w:t xml:space="preserve"> </w:t>
      </w:r>
      <w:r w:rsidRPr="00EE6E1C">
        <w:rPr>
          <w:rFonts w:cs="Aptos Serif"/>
          <w:sz w:val="22"/>
          <w:szCs w:val="22"/>
        </w:rPr>
        <w:t>because</w:t>
      </w:r>
      <w:r w:rsidRPr="00EE6E1C">
        <w:rPr>
          <w:rFonts w:cs="Aptos Serif"/>
          <w:spacing w:val="-12"/>
          <w:sz w:val="22"/>
          <w:szCs w:val="22"/>
        </w:rPr>
        <w:t xml:space="preserve"> </w:t>
      </w:r>
      <w:r w:rsidRPr="00EE6E1C">
        <w:rPr>
          <w:rFonts w:cs="Aptos Serif"/>
          <w:sz w:val="22"/>
          <w:szCs w:val="22"/>
        </w:rPr>
        <w:t>they will have minimal impacts on the environment. In terms of area, they occupy the smallest compared to the steel towers, but they are still strong enough. The project lifetime is about 25 years,</w:t>
      </w:r>
      <w:r w:rsidRPr="00EE6E1C">
        <w:rPr>
          <w:rFonts w:cs="Aptos Serif"/>
          <w:spacing w:val="-2"/>
          <w:sz w:val="22"/>
          <w:szCs w:val="22"/>
        </w:rPr>
        <w:t xml:space="preserve"> </w:t>
      </w:r>
      <w:r w:rsidRPr="00EE6E1C">
        <w:rPr>
          <w:rFonts w:cs="Aptos Serif"/>
          <w:sz w:val="22"/>
          <w:szCs w:val="22"/>
        </w:rPr>
        <w:t>but</w:t>
      </w:r>
      <w:r w:rsidRPr="00EE6E1C">
        <w:rPr>
          <w:rFonts w:cs="Aptos Serif"/>
          <w:spacing w:val="-1"/>
          <w:sz w:val="22"/>
          <w:szCs w:val="22"/>
        </w:rPr>
        <w:t xml:space="preserve"> </w:t>
      </w:r>
      <w:r w:rsidRPr="00EE6E1C">
        <w:rPr>
          <w:rFonts w:cs="Aptos Serif"/>
          <w:sz w:val="22"/>
          <w:szCs w:val="22"/>
        </w:rPr>
        <w:t>these</w:t>
      </w:r>
      <w:r w:rsidRPr="00EE6E1C">
        <w:rPr>
          <w:rFonts w:cs="Aptos Serif"/>
          <w:spacing w:val="-2"/>
          <w:sz w:val="22"/>
          <w:szCs w:val="22"/>
        </w:rPr>
        <w:t xml:space="preserve"> </w:t>
      </w:r>
      <w:r w:rsidRPr="00EE6E1C">
        <w:rPr>
          <w:rFonts w:cs="Aptos Serif"/>
          <w:sz w:val="22"/>
          <w:szCs w:val="22"/>
        </w:rPr>
        <w:t>steel</w:t>
      </w:r>
      <w:r w:rsidRPr="00EE6E1C">
        <w:rPr>
          <w:rFonts w:cs="Aptos Serif"/>
          <w:spacing w:val="-2"/>
          <w:sz w:val="22"/>
          <w:szCs w:val="22"/>
        </w:rPr>
        <w:t xml:space="preserve"> </w:t>
      </w:r>
      <w:r w:rsidRPr="00EE6E1C">
        <w:rPr>
          <w:rFonts w:cs="Aptos Serif"/>
          <w:sz w:val="22"/>
          <w:szCs w:val="22"/>
        </w:rPr>
        <w:t>monopoles</w:t>
      </w:r>
      <w:r w:rsidRPr="00EE6E1C">
        <w:rPr>
          <w:rFonts w:cs="Aptos Serif"/>
          <w:spacing w:val="-1"/>
          <w:sz w:val="22"/>
          <w:szCs w:val="22"/>
        </w:rPr>
        <w:t xml:space="preserve"> </w:t>
      </w:r>
      <w:r w:rsidRPr="00EE6E1C">
        <w:rPr>
          <w:rFonts w:cs="Aptos Serif"/>
          <w:sz w:val="22"/>
          <w:szCs w:val="22"/>
        </w:rPr>
        <w:t>can go</w:t>
      </w:r>
      <w:r w:rsidRPr="00EE6E1C">
        <w:rPr>
          <w:rFonts w:cs="Aptos Serif"/>
          <w:spacing w:val="-3"/>
          <w:sz w:val="22"/>
          <w:szCs w:val="22"/>
        </w:rPr>
        <w:t xml:space="preserve"> </w:t>
      </w:r>
      <w:r w:rsidRPr="00EE6E1C">
        <w:rPr>
          <w:rFonts w:cs="Aptos Serif"/>
          <w:sz w:val="22"/>
          <w:szCs w:val="22"/>
        </w:rPr>
        <w:t>up to</w:t>
      </w:r>
      <w:r w:rsidRPr="00EE6E1C">
        <w:rPr>
          <w:rFonts w:cs="Aptos Serif"/>
          <w:spacing w:val="-1"/>
          <w:sz w:val="22"/>
          <w:szCs w:val="22"/>
        </w:rPr>
        <w:t xml:space="preserve"> </w:t>
      </w:r>
      <w:r w:rsidRPr="00EE6E1C">
        <w:rPr>
          <w:rFonts w:cs="Aptos Serif"/>
          <w:sz w:val="22"/>
          <w:szCs w:val="22"/>
        </w:rPr>
        <w:t>80</w:t>
      </w:r>
      <w:r w:rsidRPr="00EE6E1C">
        <w:rPr>
          <w:rFonts w:cs="Aptos Serif"/>
          <w:spacing w:val="-2"/>
          <w:sz w:val="22"/>
          <w:szCs w:val="22"/>
        </w:rPr>
        <w:t xml:space="preserve"> </w:t>
      </w:r>
      <w:r w:rsidRPr="00EE6E1C">
        <w:rPr>
          <w:rFonts w:cs="Aptos Serif"/>
          <w:sz w:val="22"/>
          <w:szCs w:val="22"/>
        </w:rPr>
        <w:t>years. Thus,</w:t>
      </w:r>
      <w:r w:rsidRPr="00EE6E1C">
        <w:rPr>
          <w:rFonts w:cs="Aptos Serif"/>
          <w:spacing w:val="-2"/>
          <w:sz w:val="22"/>
          <w:szCs w:val="22"/>
        </w:rPr>
        <w:t xml:space="preserve"> </w:t>
      </w:r>
      <w:r w:rsidRPr="00EE6E1C">
        <w:rPr>
          <w:rFonts w:cs="Aptos Serif"/>
          <w:sz w:val="22"/>
          <w:szCs w:val="22"/>
        </w:rPr>
        <w:t>at</w:t>
      </w:r>
      <w:r w:rsidRPr="00EE6E1C">
        <w:rPr>
          <w:rFonts w:cs="Aptos Serif"/>
          <w:spacing w:val="-1"/>
          <w:sz w:val="22"/>
          <w:szCs w:val="22"/>
        </w:rPr>
        <w:t xml:space="preserve"> </w:t>
      </w:r>
      <w:r w:rsidRPr="00EE6E1C">
        <w:rPr>
          <w:rFonts w:cs="Aptos Serif"/>
          <w:sz w:val="22"/>
          <w:szCs w:val="22"/>
        </w:rPr>
        <w:t>decommissioning stage, they will still be an asset of high value.</w:t>
      </w:r>
    </w:p>
    <w:p w14:paraId="5CDC789E" w14:textId="77777777" w:rsidR="001D424F" w:rsidRPr="00EE6E1C" w:rsidRDefault="00C11E50" w:rsidP="004D61FC">
      <w:pPr>
        <w:pStyle w:val="Titre4"/>
      </w:pPr>
      <w:bookmarkStart w:id="126" w:name="_bookmark54"/>
      <w:bookmarkEnd w:id="126"/>
      <w:r w:rsidRPr="00EE6E1C">
        <w:t>No-Project</w:t>
      </w:r>
      <w:r w:rsidRPr="00EE6E1C">
        <w:rPr>
          <w:spacing w:val="-3"/>
        </w:rPr>
        <w:t xml:space="preserve"> </w:t>
      </w:r>
      <w:r w:rsidRPr="00EE6E1C">
        <w:rPr>
          <w:spacing w:val="-2"/>
        </w:rPr>
        <w:t>alternative</w:t>
      </w:r>
    </w:p>
    <w:p w14:paraId="5CDC789F" w14:textId="77777777" w:rsidR="001D424F" w:rsidRPr="00EE6E1C" w:rsidRDefault="00C11E50" w:rsidP="004D61FC">
      <w:pPr>
        <w:pStyle w:val="Corpsdetexte"/>
        <w:spacing w:before="1" w:after="240" w:line="276" w:lineRule="auto"/>
        <w:ind w:right="176"/>
        <w:jc w:val="both"/>
        <w:rPr>
          <w:rFonts w:cs="Aptos Serif"/>
          <w:sz w:val="22"/>
          <w:szCs w:val="22"/>
        </w:rPr>
      </w:pPr>
      <w:r w:rsidRPr="00EE6E1C">
        <w:rPr>
          <w:rFonts w:cs="Aptos Serif"/>
          <w:sz w:val="22"/>
          <w:szCs w:val="22"/>
        </w:rPr>
        <w:t>This</w:t>
      </w:r>
      <w:r w:rsidRPr="00EE6E1C">
        <w:rPr>
          <w:rFonts w:cs="Aptos Serif"/>
          <w:spacing w:val="-2"/>
          <w:sz w:val="22"/>
          <w:szCs w:val="22"/>
        </w:rPr>
        <w:t xml:space="preserve"> </w:t>
      </w:r>
      <w:r w:rsidRPr="00EE6E1C">
        <w:rPr>
          <w:rFonts w:cs="Aptos Serif"/>
          <w:sz w:val="22"/>
          <w:szCs w:val="22"/>
        </w:rPr>
        <w:t>alternative</w:t>
      </w:r>
      <w:r w:rsidRPr="00EE6E1C">
        <w:rPr>
          <w:rFonts w:cs="Aptos Serif"/>
          <w:spacing w:val="-5"/>
          <w:sz w:val="22"/>
          <w:szCs w:val="22"/>
        </w:rPr>
        <w:t xml:space="preserve"> </w:t>
      </w:r>
      <w:r w:rsidRPr="00EE6E1C">
        <w:rPr>
          <w:rFonts w:cs="Aptos Serif"/>
          <w:sz w:val="22"/>
          <w:szCs w:val="22"/>
        </w:rPr>
        <w:t>would</w:t>
      </w:r>
      <w:r w:rsidRPr="00EE6E1C">
        <w:rPr>
          <w:rFonts w:cs="Aptos Serif"/>
          <w:spacing w:val="-4"/>
          <w:sz w:val="22"/>
          <w:szCs w:val="22"/>
        </w:rPr>
        <w:t xml:space="preserve"> </w:t>
      </w:r>
      <w:r w:rsidRPr="00EE6E1C">
        <w:rPr>
          <w:rFonts w:cs="Aptos Serif"/>
          <w:sz w:val="22"/>
          <w:szCs w:val="22"/>
        </w:rPr>
        <w:t>have</w:t>
      </w:r>
      <w:r w:rsidRPr="00EE6E1C">
        <w:rPr>
          <w:rFonts w:cs="Aptos Serif"/>
          <w:spacing w:val="-3"/>
          <w:sz w:val="22"/>
          <w:szCs w:val="22"/>
        </w:rPr>
        <w:t xml:space="preserve"> </w:t>
      </w:r>
      <w:r w:rsidRPr="00EE6E1C">
        <w:rPr>
          <w:rFonts w:cs="Aptos Serif"/>
          <w:sz w:val="22"/>
          <w:szCs w:val="22"/>
        </w:rPr>
        <w:t>prevented</w:t>
      </w:r>
      <w:r w:rsidRPr="00EE6E1C">
        <w:rPr>
          <w:rFonts w:cs="Aptos Serif"/>
          <w:spacing w:val="-4"/>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project</w:t>
      </w:r>
      <w:r w:rsidRPr="00EE6E1C">
        <w:rPr>
          <w:rFonts w:cs="Aptos Serif"/>
          <w:spacing w:val="-3"/>
          <w:sz w:val="22"/>
          <w:szCs w:val="22"/>
        </w:rPr>
        <w:t xml:space="preserve"> </w:t>
      </w:r>
      <w:r w:rsidRPr="00EE6E1C">
        <w:rPr>
          <w:rFonts w:cs="Aptos Serif"/>
          <w:sz w:val="22"/>
          <w:szCs w:val="22"/>
        </w:rPr>
        <w:t>related</w:t>
      </w:r>
      <w:r w:rsidRPr="00EE6E1C">
        <w:rPr>
          <w:rFonts w:cs="Aptos Serif"/>
          <w:spacing w:val="-3"/>
          <w:sz w:val="22"/>
          <w:szCs w:val="22"/>
        </w:rPr>
        <w:t xml:space="preserve"> </w:t>
      </w:r>
      <w:r w:rsidRPr="00EE6E1C">
        <w:rPr>
          <w:rFonts w:cs="Aptos Serif"/>
          <w:sz w:val="22"/>
          <w:szCs w:val="22"/>
        </w:rPr>
        <w:t>adverse</w:t>
      </w:r>
      <w:r w:rsidRPr="00EE6E1C">
        <w:rPr>
          <w:rFonts w:cs="Aptos Serif"/>
          <w:spacing w:val="-3"/>
          <w:sz w:val="22"/>
          <w:szCs w:val="22"/>
        </w:rPr>
        <w:t xml:space="preserve"> </w:t>
      </w:r>
      <w:r w:rsidRPr="00EE6E1C">
        <w:rPr>
          <w:rFonts w:cs="Aptos Serif"/>
          <w:sz w:val="22"/>
          <w:szCs w:val="22"/>
        </w:rPr>
        <w:t>impacts</w:t>
      </w:r>
      <w:r w:rsidRPr="00EE6E1C">
        <w:rPr>
          <w:rFonts w:cs="Aptos Serif"/>
          <w:spacing w:val="-5"/>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risks.</w:t>
      </w:r>
      <w:r w:rsidRPr="00EE6E1C">
        <w:rPr>
          <w:rFonts w:cs="Aptos Serif"/>
          <w:spacing w:val="-3"/>
          <w:sz w:val="22"/>
          <w:szCs w:val="22"/>
        </w:rPr>
        <w:t xml:space="preserve"> </w:t>
      </w:r>
      <w:r w:rsidRPr="00EE6E1C">
        <w:rPr>
          <w:rFonts w:cs="Aptos Serif"/>
          <w:sz w:val="22"/>
          <w:szCs w:val="22"/>
        </w:rPr>
        <w:t>Nonetheless, it was not considered because it would not have achieved the sought objective of integration of the power generated from GaS and GaN Solar parks into the national grid, which are integral to sustainable development of the renewable energy subsector. The proposed project is part of the GETFiT energy program which is aimed to</w:t>
      </w:r>
      <w:r w:rsidRPr="00EE6E1C">
        <w:rPr>
          <w:rFonts w:cs="Aptos Serif"/>
          <w:spacing w:val="-1"/>
          <w:sz w:val="22"/>
          <w:szCs w:val="22"/>
        </w:rPr>
        <w:t xml:space="preserve"> </w:t>
      </w:r>
      <w:r w:rsidRPr="00EE6E1C">
        <w:rPr>
          <w:rFonts w:cs="Aptos Serif"/>
          <w:sz w:val="22"/>
          <w:szCs w:val="22"/>
        </w:rPr>
        <w:t>supplement the country’s large hydro energy sources which</w:t>
      </w:r>
      <w:r w:rsidRPr="00EE6E1C">
        <w:rPr>
          <w:rFonts w:cs="Aptos Serif"/>
          <w:spacing w:val="-15"/>
          <w:sz w:val="22"/>
          <w:szCs w:val="22"/>
        </w:rPr>
        <w:t xml:space="preserve"> </w:t>
      </w:r>
      <w:r w:rsidRPr="00EE6E1C">
        <w:rPr>
          <w:rFonts w:cs="Aptos Serif"/>
          <w:sz w:val="22"/>
          <w:szCs w:val="22"/>
        </w:rPr>
        <w:t>have</w:t>
      </w:r>
      <w:r w:rsidRPr="00EE6E1C">
        <w:rPr>
          <w:rFonts w:cs="Aptos Serif"/>
          <w:spacing w:val="-15"/>
          <w:sz w:val="22"/>
          <w:szCs w:val="22"/>
        </w:rPr>
        <w:t xml:space="preserve"> </w:t>
      </w:r>
      <w:r w:rsidRPr="00EE6E1C">
        <w:rPr>
          <w:rFonts w:cs="Aptos Serif"/>
          <w:sz w:val="22"/>
          <w:szCs w:val="22"/>
        </w:rPr>
        <w:t>been</w:t>
      </w:r>
      <w:r w:rsidRPr="00EE6E1C">
        <w:rPr>
          <w:rFonts w:cs="Aptos Serif"/>
          <w:spacing w:val="-15"/>
          <w:sz w:val="22"/>
          <w:szCs w:val="22"/>
        </w:rPr>
        <w:t xml:space="preserve"> </w:t>
      </w:r>
      <w:r w:rsidRPr="00EE6E1C">
        <w:rPr>
          <w:rFonts w:cs="Aptos Serif"/>
          <w:sz w:val="22"/>
          <w:szCs w:val="22"/>
        </w:rPr>
        <w:t>negatively</w:t>
      </w:r>
      <w:r w:rsidRPr="00EE6E1C">
        <w:rPr>
          <w:rFonts w:cs="Aptos Serif"/>
          <w:spacing w:val="-15"/>
          <w:sz w:val="22"/>
          <w:szCs w:val="22"/>
        </w:rPr>
        <w:t xml:space="preserve"> </w:t>
      </w:r>
      <w:r w:rsidRPr="00EE6E1C">
        <w:rPr>
          <w:rFonts w:cs="Aptos Serif"/>
          <w:sz w:val="22"/>
          <w:szCs w:val="22"/>
        </w:rPr>
        <w:t>affected</w:t>
      </w:r>
      <w:r w:rsidRPr="00EE6E1C">
        <w:rPr>
          <w:rFonts w:cs="Aptos Serif"/>
          <w:spacing w:val="-15"/>
          <w:sz w:val="22"/>
          <w:szCs w:val="22"/>
        </w:rPr>
        <w:t xml:space="preserve"> </w:t>
      </w:r>
      <w:r w:rsidRPr="00EE6E1C">
        <w:rPr>
          <w:rFonts w:cs="Aptos Serif"/>
          <w:sz w:val="22"/>
          <w:szCs w:val="22"/>
        </w:rPr>
        <w:t>by</w:t>
      </w:r>
      <w:r w:rsidRPr="00EE6E1C">
        <w:rPr>
          <w:rFonts w:cs="Aptos Serif"/>
          <w:spacing w:val="-15"/>
          <w:sz w:val="22"/>
          <w:szCs w:val="22"/>
        </w:rPr>
        <w:t xml:space="preserve"> </w:t>
      </w:r>
      <w:r w:rsidRPr="00EE6E1C">
        <w:rPr>
          <w:rFonts w:cs="Aptos Serif"/>
          <w:sz w:val="22"/>
          <w:szCs w:val="22"/>
        </w:rPr>
        <w:t>changes</w:t>
      </w:r>
      <w:r w:rsidRPr="00EE6E1C">
        <w:rPr>
          <w:rFonts w:cs="Aptos Serif"/>
          <w:spacing w:val="-15"/>
          <w:sz w:val="22"/>
          <w:szCs w:val="22"/>
        </w:rPr>
        <w:t xml:space="preserve"> </w:t>
      </w:r>
      <w:r w:rsidRPr="00EE6E1C">
        <w:rPr>
          <w:rFonts w:cs="Aptos Serif"/>
          <w:sz w:val="22"/>
          <w:szCs w:val="22"/>
        </w:rPr>
        <w:t>in</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climatic</w:t>
      </w:r>
      <w:r w:rsidRPr="00EE6E1C">
        <w:rPr>
          <w:rFonts w:cs="Aptos Serif"/>
          <w:spacing w:val="-15"/>
          <w:sz w:val="22"/>
          <w:szCs w:val="22"/>
        </w:rPr>
        <w:t xml:space="preserve"> </w:t>
      </w:r>
      <w:r w:rsidRPr="00EE6E1C">
        <w:rPr>
          <w:rFonts w:cs="Aptos Serif"/>
          <w:sz w:val="22"/>
          <w:szCs w:val="22"/>
        </w:rPr>
        <w:t>trends</w:t>
      </w:r>
      <w:r w:rsidRPr="00EE6E1C">
        <w:rPr>
          <w:rFonts w:cs="Aptos Serif"/>
          <w:spacing w:val="-15"/>
          <w:sz w:val="22"/>
          <w:szCs w:val="22"/>
        </w:rPr>
        <w:t xml:space="preserve"> </w:t>
      </w:r>
      <w:r w:rsidRPr="00EE6E1C">
        <w:rPr>
          <w:rFonts w:cs="Aptos Serif"/>
          <w:sz w:val="22"/>
          <w:szCs w:val="22"/>
        </w:rPr>
        <w:t>(uneven</w:t>
      </w:r>
      <w:r w:rsidRPr="00EE6E1C">
        <w:rPr>
          <w:rFonts w:cs="Aptos Serif"/>
          <w:spacing w:val="-15"/>
          <w:sz w:val="22"/>
          <w:szCs w:val="22"/>
        </w:rPr>
        <w:t xml:space="preserve"> </w:t>
      </w:r>
      <w:r w:rsidRPr="00EE6E1C">
        <w:rPr>
          <w:rFonts w:cs="Aptos Serif"/>
          <w:sz w:val="22"/>
          <w:szCs w:val="22"/>
        </w:rPr>
        <w:t>rainfall</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 xml:space="preserve">declining water levels), and </w:t>
      </w:r>
      <w:r w:rsidRPr="00EE6E1C">
        <w:rPr>
          <w:rFonts w:cs="Aptos Serif"/>
          <w:sz w:val="22"/>
          <w:szCs w:val="22"/>
        </w:rPr>
        <w:lastRenderedPageBreak/>
        <w:t>patterns in the recent past.</w:t>
      </w:r>
    </w:p>
    <w:p w14:paraId="5CDC78A0" w14:textId="77777777" w:rsidR="001D424F" w:rsidRPr="00EE6E1C" w:rsidRDefault="001D424F" w:rsidP="00EE6E1C">
      <w:pPr>
        <w:spacing w:after="240" w:line="276" w:lineRule="auto"/>
        <w:jc w:val="both"/>
        <w:rPr>
          <w:rFonts w:cs="Aptos Serif"/>
        </w:rPr>
        <w:sectPr w:rsidR="001D424F" w:rsidRPr="00EE6E1C">
          <w:pgSz w:w="11910" w:h="16840"/>
          <w:pgMar w:top="1340" w:right="1260" w:bottom="1220" w:left="1320" w:header="786" w:footer="956" w:gutter="0"/>
          <w:cols w:space="720"/>
        </w:sectPr>
      </w:pPr>
    </w:p>
    <w:p w14:paraId="5CDC78A1" w14:textId="77777777" w:rsidR="001D424F" w:rsidRPr="00EE6E1C" w:rsidRDefault="00C11E50" w:rsidP="004D61FC">
      <w:pPr>
        <w:pStyle w:val="Titre1"/>
      </w:pPr>
      <w:bookmarkStart w:id="127" w:name="_bookmark55"/>
      <w:bookmarkStart w:id="128" w:name="_Toc198909873"/>
      <w:bookmarkEnd w:id="127"/>
      <w:r w:rsidRPr="00EE6E1C">
        <w:lastRenderedPageBreak/>
        <w:t>DESCRIPTION</w:t>
      </w:r>
      <w:r w:rsidRPr="00EE6E1C">
        <w:rPr>
          <w:spacing w:val="-7"/>
        </w:rPr>
        <w:t xml:space="preserve"> </w:t>
      </w:r>
      <w:r w:rsidRPr="00EE6E1C">
        <w:t>OF</w:t>
      </w:r>
      <w:r w:rsidRPr="00EE6E1C">
        <w:rPr>
          <w:spacing w:val="-4"/>
        </w:rPr>
        <w:t xml:space="preserve"> </w:t>
      </w:r>
      <w:r w:rsidRPr="00EE6E1C">
        <w:t>THE</w:t>
      </w:r>
      <w:r w:rsidRPr="00EE6E1C">
        <w:rPr>
          <w:spacing w:val="-3"/>
        </w:rPr>
        <w:t xml:space="preserve"> </w:t>
      </w:r>
      <w:r w:rsidRPr="00EE6E1C">
        <w:t>BASELINE</w:t>
      </w:r>
      <w:r w:rsidRPr="00EE6E1C">
        <w:rPr>
          <w:spacing w:val="-7"/>
        </w:rPr>
        <w:t xml:space="preserve"> </w:t>
      </w:r>
      <w:r w:rsidRPr="00EE6E1C">
        <w:rPr>
          <w:spacing w:val="-2"/>
        </w:rPr>
        <w:t>ENVIRONMENT</w:t>
      </w:r>
      <w:bookmarkEnd w:id="128"/>
    </w:p>
    <w:p w14:paraId="5CDC78A2" w14:textId="77777777" w:rsidR="001D424F" w:rsidRPr="00EE6E1C" w:rsidRDefault="00C11E50" w:rsidP="004D61FC">
      <w:pPr>
        <w:pStyle w:val="Titre2"/>
      </w:pPr>
      <w:bookmarkStart w:id="129" w:name="_bookmark56"/>
      <w:bookmarkStart w:id="130" w:name="_Toc198909874"/>
      <w:bookmarkEnd w:id="129"/>
      <w:r w:rsidRPr="00EE6E1C">
        <w:t>Climate</w:t>
      </w:r>
      <w:bookmarkEnd w:id="130"/>
    </w:p>
    <w:p w14:paraId="5CDC78A3" w14:textId="3E267862" w:rsidR="001D424F" w:rsidRPr="00EE6E1C" w:rsidRDefault="004D61FC" w:rsidP="004D61FC">
      <w:pPr>
        <w:pStyle w:val="Corpsdetexte"/>
        <w:spacing w:after="240" w:line="276" w:lineRule="auto"/>
        <w:ind w:right="172"/>
        <w:jc w:val="both"/>
        <w:rPr>
          <w:rFonts w:cs="Aptos Serif"/>
          <w:sz w:val="22"/>
          <w:szCs w:val="22"/>
        </w:rPr>
      </w:pPr>
      <w:r w:rsidRPr="00EE6E1C">
        <w:rPr>
          <w:rFonts w:cs="Aptos Serif"/>
          <w:noProof/>
          <w:sz w:val="22"/>
          <w:szCs w:val="22"/>
          <w:lang w:val="fr-FR" w:eastAsia="fr-FR"/>
        </w:rPr>
        <w:drawing>
          <wp:anchor distT="0" distB="0" distL="0" distR="0" simplePos="0" relativeHeight="251658241" behindDoc="0" locked="0" layoutInCell="1" allowOverlap="1" wp14:anchorId="5CDC7E80" wp14:editId="56CF0733">
            <wp:simplePos x="0" y="0"/>
            <wp:positionH relativeFrom="page">
              <wp:posOffset>1314450</wp:posOffset>
            </wp:positionH>
            <wp:positionV relativeFrom="paragraph">
              <wp:posOffset>2151380</wp:posOffset>
            </wp:positionV>
            <wp:extent cx="4939030" cy="2970530"/>
            <wp:effectExtent l="0" t="0" r="0" b="0"/>
            <wp:wrapTopAndBottom/>
            <wp:docPr id="7" name="image8.png" descr="A graph of different colore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37" cstate="print"/>
                    <a:stretch>
                      <a:fillRect/>
                    </a:stretch>
                  </pic:blipFill>
                  <pic:spPr>
                    <a:xfrm>
                      <a:off x="0" y="0"/>
                      <a:ext cx="4939030" cy="2970530"/>
                    </a:xfrm>
                    <a:prstGeom prst="rect">
                      <a:avLst/>
                    </a:prstGeom>
                  </pic:spPr>
                </pic:pic>
              </a:graphicData>
            </a:graphic>
          </wp:anchor>
        </w:drawing>
      </w:r>
      <w:r w:rsidR="00C11E50" w:rsidRPr="00EE6E1C">
        <w:rPr>
          <w:rFonts w:cs="Aptos Serif"/>
          <w:sz w:val="22"/>
          <w:szCs w:val="22"/>
        </w:rPr>
        <w:t>Kitwe is favoured with</w:t>
      </w:r>
      <w:r w:rsidR="00C11E50" w:rsidRPr="00EE6E1C">
        <w:rPr>
          <w:rFonts w:cs="Aptos Serif"/>
          <w:spacing w:val="-1"/>
          <w:sz w:val="22"/>
          <w:szCs w:val="22"/>
        </w:rPr>
        <w:t xml:space="preserve"> </w:t>
      </w:r>
      <w:r w:rsidR="00C11E50" w:rsidRPr="00EE6E1C">
        <w:rPr>
          <w:rFonts w:cs="Aptos Serif"/>
          <w:sz w:val="22"/>
          <w:szCs w:val="22"/>
        </w:rPr>
        <w:t>climate typical to</w:t>
      </w:r>
      <w:r w:rsidR="00C11E50" w:rsidRPr="00EE6E1C">
        <w:rPr>
          <w:rFonts w:cs="Aptos Serif"/>
          <w:spacing w:val="-1"/>
          <w:sz w:val="22"/>
          <w:szCs w:val="22"/>
        </w:rPr>
        <w:t xml:space="preserve"> </w:t>
      </w:r>
      <w:r w:rsidR="00C11E50" w:rsidRPr="00EE6E1C">
        <w:rPr>
          <w:rFonts w:cs="Aptos Serif"/>
          <w:sz w:val="22"/>
          <w:szCs w:val="22"/>
        </w:rPr>
        <w:t>the Copperbelt</w:t>
      </w:r>
      <w:r w:rsidR="00C11E50" w:rsidRPr="00EE6E1C">
        <w:rPr>
          <w:rFonts w:cs="Aptos Serif"/>
          <w:spacing w:val="-1"/>
          <w:sz w:val="22"/>
          <w:szCs w:val="22"/>
        </w:rPr>
        <w:t xml:space="preserve"> </w:t>
      </w:r>
      <w:r w:rsidR="00C11E50" w:rsidRPr="00EE6E1C">
        <w:rPr>
          <w:rFonts w:cs="Aptos Serif"/>
          <w:sz w:val="22"/>
          <w:szCs w:val="22"/>
        </w:rPr>
        <w:t>region of</w:t>
      </w:r>
      <w:r w:rsidR="00C11E50" w:rsidRPr="00EE6E1C">
        <w:rPr>
          <w:rFonts w:cs="Aptos Serif"/>
          <w:spacing w:val="-1"/>
          <w:sz w:val="22"/>
          <w:szCs w:val="22"/>
        </w:rPr>
        <w:t xml:space="preserve"> </w:t>
      </w:r>
      <w:r w:rsidR="00C11E50" w:rsidRPr="00EE6E1C">
        <w:rPr>
          <w:rFonts w:cs="Aptos Serif"/>
          <w:sz w:val="22"/>
          <w:szCs w:val="22"/>
        </w:rPr>
        <w:t>the Zambian plateau, which</w:t>
      </w:r>
      <w:r w:rsidR="00C11E50" w:rsidRPr="00EE6E1C">
        <w:rPr>
          <w:rFonts w:cs="Aptos Serif"/>
          <w:spacing w:val="-3"/>
          <w:sz w:val="22"/>
          <w:szCs w:val="22"/>
        </w:rPr>
        <w:t xml:space="preserve"> </w:t>
      </w:r>
      <w:r w:rsidR="00C11E50" w:rsidRPr="00EE6E1C">
        <w:rPr>
          <w:rFonts w:cs="Aptos Serif"/>
          <w:sz w:val="22"/>
          <w:szCs w:val="22"/>
        </w:rPr>
        <w:t>at an</w:t>
      </w:r>
      <w:r w:rsidR="00C11E50" w:rsidRPr="00EE6E1C">
        <w:rPr>
          <w:rFonts w:cs="Aptos Serif"/>
          <w:spacing w:val="-15"/>
          <w:sz w:val="22"/>
          <w:szCs w:val="22"/>
        </w:rPr>
        <w:t xml:space="preserve"> </w:t>
      </w:r>
      <w:r w:rsidR="00C11E50" w:rsidRPr="00EE6E1C">
        <w:rPr>
          <w:rFonts w:cs="Aptos Serif"/>
          <w:sz w:val="22"/>
          <w:szCs w:val="22"/>
        </w:rPr>
        <w:t>altitude</w:t>
      </w:r>
      <w:r w:rsidR="00C11E50" w:rsidRPr="00EE6E1C">
        <w:rPr>
          <w:rFonts w:cs="Aptos Serif"/>
          <w:spacing w:val="-15"/>
          <w:sz w:val="22"/>
          <w:szCs w:val="22"/>
        </w:rPr>
        <w:t xml:space="preserve"> </w:t>
      </w:r>
      <w:r w:rsidR="00C11E50" w:rsidRPr="00EE6E1C">
        <w:rPr>
          <w:rFonts w:cs="Aptos Serif"/>
          <w:sz w:val="22"/>
          <w:szCs w:val="22"/>
        </w:rPr>
        <w:t>of</w:t>
      </w:r>
      <w:r w:rsidR="00C11E50" w:rsidRPr="00EE6E1C">
        <w:rPr>
          <w:rFonts w:cs="Aptos Serif"/>
          <w:spacing w:val="-15"/>
          <w:sz w:val="22"/>
          <w:szCs w:val="22"/>
        </w:rPr>
        <w:t xml:space="preserve"> </w:t>
      </w:r>
      <w:r w:rsidR="00C11E50" w:rsidRPr="00EE6E1C">
        <w:rPr>
          <w:rFonts w:cs="Aptos Serif"/>
          <w:sz w:val="22"/>
          <w:szCs w:val="22"/>
        </w:rPr>
        <w:t>around</w:t>
      </w:r>
      <w:r w:rsidR="00C11E50" w:rsidRPr="00EE6E1C">
        <w:rPr>
          <w:rFonts w:cs="Aptos Serif"/>
          <w:spacing w:val="-15"/>
          <w:sz w:val="22"/>
          <w:szCs w:val="22"/>
        </w:rPr>
        <w:t xml:space="preserve"> </w:t>
      </w:r>
      <w:r w:rsidR="00C11E50" w:rsidRPr="00EE6E1C">
        <w:rPr>
          <w:rFonts w:cs="Aptos Serif"/>
          <w:sz w:val="22"/>
          <w:szCs w:val="22"/>
        </w:rPr>
        <w:t>1200m,</w:t>
      </w:r>
      <w:r w:rsidR="00C11E50" w:rsidRPr="00EE6E1C">
        <w:rPr>
          <w:rFonts w:cs="Aptos Serif"/>
          <w:spacing w:val="-15"/>
          <w:sz w:val="22"/>
          <w:szCs w:val="22"/>
        </w:rPr>
        <w:t xml:space="preserve"> </w:t>
      </w:r>
      <w:r w:rsidR="00C11E50" w:rsidRPr="00EE6E1C">
        <w:rPr>
          <w:rFonts w:cs="Aptos Serif"/>
          <w:sz w:val="22"/>
          <w:szCs w:val="22"/>
        </w:rPr>
        <w:t>is</w:t>
      </w:r>
      <w:r w:rsidR="00C11E50" w:rsidRPr="00EE6E1C">
        <w:rPr>
          <w:rFonts w:cs="Aptos Serif"/>
          <w:spacing w:val="-15"/>
          <w:sz w:val="22"/>
          <w:szCs w:val="22"/>
        </w:rPr>
        <w:t xml:space="preserve"> </w:t>
      </w:r>
      <w:r w:rsidR="00C11E50" w:rsidRPr="00EE6E1C">
        <w:rPr>
          <w:rFonts w:cs="Aptos Serif"/>
          <w:sz w:val="22"/>
          <w:szCs w:val="22"/>
        </w:rPr>
        <w:t>a</w:t>
      </w:r>
      <w:r w:rsidR="00C11E50" w:rsidRPr="00EE6E1C">
        <w:rPr>
          <w:rFonts w:cs="Aptos Serif"/>
          <w:spacing w:val="-14"/>
          <w:sz w:val="22"/>
          <w:szCs w:val="22"/>
        </w:rPr>
        <w:t xml:space="preserve"> </w:t>
      </w:r>
      <w:r w:rsidR="00C11E50" w:rsidRPr="00EE6E1C">
        <w:rPr>
          <w:rFonts w:cs="Aptos Serif"/>
          <w:sz w:val="22"/>
          <w:szCs w:val="22"/>
        </w:rPr>
        <w:t>modified</w:t>
      </w:r>
      <w:r w:rsidR="00C11E50" w:rsidRPr="00EE6E1C">
        <w:rPr>
          <w:rFonts w:cs="Aptos Serif"/>
          <w:spacing w:val="-14"/>
          <w:sz w:val="22"/>
          <w:szCs w:val="22"/>
        </w:rPr>
        <w:t xml:space="preserve"> </w:t>
      </w:r>
      <w:r w:rsidR="00C11E50" w:rsidRPr="00EE6E1C">
        <w:rPr>
          <w:rFonts w:cs="Aptos Serif"/>
          <w:sz w:val="22"/>
          <w:szCs w:val="22"/>
        </w:rPr>
        <w:t>tropical</w:t>
      </w:r>
      <w:r w:rsidR="00C11E50" w:rsidRPr="00EE6E1C">
        <w:rPr>
          <w:rFonts w:cs="Aptos Serif"/>
          <w:spacing w:val="-15"/>
          <w:sz w:val="22"/>
          <w:szCs w:val="22"/>
        </w:rPr>
        <w:t xml:space="preserve"> </w:t>
      </w:r>
      <w:r w:rsidR="00C11E50" w:rsidRPr="00EE6E1C">
        <w:rPr>
          <w:rFonts w:cs="Aptos Serif"/>
          <w:sz w:val="22"/>
          <w:szCs w:val="22"/>
        </w:rPr>
        <w:t>with</w:t>
      </w:r>
      <w:r w:rsidR="00C11E50" w:rsidRPr="00EE6E1C">
        <w:rPr>
          <w:rFonts w:cs="Aptos Serif"/>
          <w:spacing w:val="-15"/>
          <w:sz w:val="22"/>
          <w:szCs w:val="22"/>
        </w:rPr>
        <w:t xml:space="preserve"> </w:t>
      </w:r>
      <w:r w:rsidR="00C11E50" w:rsidRPr="00EE6E1C">
        <w:rPr>
          <w:rFonts w:cs="Aptos Serif"/>
          <w:sz w:val="22"/>
          <w:szCs w:val="22"/>
        </w:rPr>
        <w:t>three</w:t>
      </w:r>
      <w:r w:rsidR="00C11E50" w:rsidRPr="00EE6E1C">
        <w:rPr>
          <w:rFonts w:cs="Aptos Serif"/>
          <w:spacing w:val="-13"/>
          <w:sz w:val="22"/>
          <w:szCs w:val="22"/>
        </w:rPr>
        <w:t xml:space="preserve"> </w:t>
      </w:r>
      <w:r w:rsidR="00C11E50" w:rsidRPr="00EE6E1C">
        <w:rPr>
          <w:rFonts w:cs="Aptos Serif"/>
          <w:sz w:val="22"/>
          <w:szCs w:val="22"/>
        </w:rPr>
        <w:t>distinct</w:t>
      </w:r>
      <w:r w:rsidR="00C11E50" w:rsidRPr="00EE6E1C">
        <w:rPr>
          <w:rFonts w:cs="Aptos Serif"/>
          <w:spacing w:val="-15"/>
          <w:sz w:val="22"/>
          <w:szCs w:val="22"/>
        </w:rPr>
        <w:t xml:space="preserve"> </w:t>
      </w:r>
      <w:r w:rsidR="00C11E50" w:rsidRPr="00EE6E1C">
        <w:rPr>
          <w:rFonts w:cs="Aptos Serif"/>
          <w:sz w:val="22"/>
          <w:szCs w:val="22"/>
        </w:rPr>
        <w:t>seasons.</w:t>
      </w:r>
      <w:r w:rsidR="00C11E50" w:rsidRPr="00EE6E1C">
        <w:rPr>
          <w:rFonts w:cs="Aptos Serif"/>
          <w:spacing w:val="-15"/>
          <w:sz w:val="22"/>
          <w:szCs w:val="22"/>
        </w:rPr>
        <w:t xml:space="preserve"> </w:t>
      </w:r>
      <w:r w:rsidR="00C11E50" w:rsidRPr="00EE6E1C">
        <w:rPr>
          <w:rFonts w:cs="Aptos Serif"/>
          <w:sz w:val="22"/>
          <w:szCs w:val="22"/>
        </w:rPr>
        <w:t>The</w:t>
      </w:r>
      <w:r w:rsidR="00C11E50" w:rsidRPr="00EE6E1C">
        <w:rPr>
          <w:rFonts w:cs="Aptos Serif"/>
          <w:spacing w:val="-14"/>
          <w:sz w:val="22"/>
          <w:szCs w:val="22"/>
        </w:rPr>
        <w:t xml:space="preserve"> </w:t>
      </w:r>
      <w:r w:rsidR="00C11E50" w:rsidRPr="00EE6E1C">
        <w:rPr>
          <w:rFonts w:cs="Aptos Serif"/>
          <w:sz w:val="22"/>
          <w:szCs w:val="22"/>
        </w:rPr>
        <w:t>climate</w:t>
      </w:r>
      <w:r w:rsidR="00C11E50" w:rsidRPr="00EE6E1C">
        <w:rPr>
          <w:rFonts w:cs="Aptos Serif"/>
          <w:spacing w:val="-10"/>
          <w:sz w:val="22"/>
          <w:szCs w:val="22"/>
        </w:rPr>
        <w:t xml:space="preserve"> </w:t>
      </w:r>
      <w:r w:rsidR="00C11E50" w:rsidRPr="00EE6E1C">
        <w:rPr>
          <w:rFonts w:cs="Aptos Serif"/>
          <w:sz w:val="22"/>
          <w:szCs w:val="22"/>
        </w:rPr>
        <w:t>consists of cool dry season from April to July, hot dry season from August to October and a warm wet season November to the</w:t>
      </w:r>
      <w:r w:rsidR="00C11E50" w:rsidRPr="00EE6E1C">
        <w:rPr>
          <w:rFonts w:cs="Aptos Serif"/>
          <w:spacing w:val="-1"/>
          <w:sz w:val="22"/>
          <w:szCs w:val="22"/>
        </w:rPr>
        <w:t xml:space="preserve"> </w:t>
      </w:r>
      <w:r w:rsidR="00C11E50" w:rsidRPr="00EE6E1C">
        <w:rPr>
          <w:rFonts w:cs="Aptos Serif"/>
          <w:sz w:val="22"/>
          <w:szCs w:val="22"/>
        </w:rPr>
        <w:t>end of March. Average minimum temperatures range from 10</w:t>
      </w:r>
      <w:r w:rsidR="00C11E50" w:rsidRPr="00EE6E1C">
        <w:rPr>
          <w:rFonts w:cs="Aptos Serif"/>
          <w:sz w:val="22"/>
          <w:szCs w:val="22"/>
          <w:vertAlign w:val="superscript"/>
        </w:rPr>
        <w:t>o</w:t>
      </w:r>
      <w:r w:rsidR="00C11E50" w:rsidRPr="00EE6E1C">
        <w:rPr>
          <w:rFonts w:cs="Aptos Serif"/>
          <w:sz w:val="22"/>
          <w:szCs w:val="22"/>
        </w:rPr>
        <w:t>C in July to 20</w:t>
      </w:r>
      <w:r w:rsidR="00C11E50" w:rsidRPr="00EE6E1C">
        <w:rPr>
          <w:rFonts w:cs="Aptos Serif"/>
          <w:sz w:val="22"/>
          <w:szCs w:val="22"/>
          <w:vertAlign w:val="superscript"/>
        </w:rPr>
        <w:t>o</w:t>
      </w:r>
      <w:r w:rsidR="00C11E50" w:rsidRPr="00EE6E1C">
        <w:rPr>
          <w:rFonts w:cs="Aptos Serif"/>
          <w:sz w:val="22"/>
          <w:szCs w:val="22"/>
        </w:rPr>
        <w:t>C in November; average maximum temperatures range between 24</w:t>
      </w:r>
      <w:r w:rsidR="00C11E50" w:rsidRPr="00EE6E1C">
        <w:rPr>
          <w:rFonts w:cs="Aptos Serif"/>
          <w:sz w:val="22"/>
          <w:szCs w:val="22"/>
          <w:vertAlign w:val="superscript"/>
        </w:rPr>
        <w:t>o</w:t>
      </w:r>
      <w:r w:rsidR="00C11E50" w:rsidRPr="00EE6E1C">
        <w:rPr>
          <w:rFonts w:cs="Aptos Serif"/>
          <w:sz w:val="22"/>
          <w:szCs w:val="22"/>
        </w:rPr>
        <w:t>C in June to 32</w:t>
      </w:r>
      <w:r w:rsidR="00C11E50" w:rsidRPr="00EE6E1C">
        <w:rPr>
          <w:rFonts w:cs="Aptos Serif"/>
          <w:sz w:val="22"/>
          <w:szCs w:val="22"/>
          <w:vertAlign w:val="superscript"/>
        </w:rPr>
        <w:t>o</w:t>
      </w:r>
      <w:r w:rsidR="00C11E50" w:rsidRPr="00EE6E1C">
        <w:rPr>
          <w:rFonts w:cs="Aptos Serif"/>
          <w:sz w:val="22"/>
          <w:szCs w:val="22"/>
        </w:rPr>
        <w:t>C in October. The wettest months are December, January and February which experience intense thunderstorms. The mean annual rainfall in Kitwe is in the region of 1154 mm. Calculated storm events</w:t>
      </w:r>
      <w:r w:rsidR="00C11E50" w:rsidRPr="00EE6E1C">
        <w:rPr>
          <w:rFonts w:cs="Aptos Serif"/>
          <w:spacing w:val="-6"/>
          <w:sz w:val="22"/>
          <w:szCs w:val="22"/>
        </w:rPr>
        <w:t xml:space="preserve"> </w:t>
      </w:r>
      <w:r w:rsidR="00C11E50" w:rsidRPr="00EE6E1C">
        <w:rPr>
          <w:rFonts w:cs="Aptos Serif"/>
          <w:sz w:val="22"/>
          <w:szCs w:val="22"/>
        </w:rPr>
        <w:t>for</w:t>
      </w:r>
      <w:r w:rsidR="00C11E50" w:rsidRPr="00EE6E1C">
        <w:rPr>
          <w:rFonts w:cs="Aptos Serif"/>
          <w:spacing w:val="-6"/>
          <w:sz w:val="22"/>
          <w:szCs w:val="22"/>
        </w:rPr>
        <w:t xml:space="preserve"> </w:t>
      </w:r>
      <w:r w:rsidR="00C11E50" w:rsidRPr="00EE6E1C">
        <w:rPr>
          <w:rFonts w:cs="Aptos Serif"/>
          <w:sz w:val="22"/>
          <w:szCs w:val="22"/>
        </w:rPr>
        <w:t>data</w:t>
      </w:r>
      <w:r w:rsidR="00C11E50" w:rsidRPr="00EE6E1C">
        <w:rPr>
          <w:rFonts w:cs="Aptos Serif"/>
          <w:spacing w:val="-7"/>
          <w:sz w:val="22"/>
          <w:szCs w:val="22"/>
        </w:rPr>
        <w:t xml:space="preserve"> </w:t>
      </w:r>
      <w:r w:rsidR="00C11E50" w:rsidRPr="00EE6E1C">
        <w:rPr>
          <w:rFonts w:cs="Aptos Serif"/>
          <w:sz w:val="22"/>
          <w:szCs w:val="22"/>
        </w:rPr>
        <w:t>collected</w:t>
      </w:r>
      <w:r w:rsidR="00C11E50" w:rsidRPr="00EE6E1C">
        <w:rPr>
          <w:rFonts w:cs="Aptos Serif"/>
          <w:spacing w:val="-4"/>
          <w:sz w:val="22"/>
          <w:szCs w:val="22"/>
        </w:rPr>
        <w:t xml:space="preserve"> </w:t>
      </w:r>
      <w:r w:rsidR="00C11E50" w:rsidRPr="00EE6E1C">
        <w:rPr>
          <w:rFonts w:cs="Aptos Serif"/>
          <w:sz w:val="22"/>
          <w:szCs w:val="22"/>
        </w:rPr>
        <w:t>at</w:t>
      </w:r>
      <w:r w:rsidR="00C11E50" w:rsidRPr="00EE6E1C">
        <w:rPr>
          <w:rFonts w:cs="Aptos Serif"/>
          <w:spacing w:val="-5"/>
          <w:sz w:val="22"/>
          <w:szCs w:val="22"/>
        </w:rPr>
        <w:t xml:space="preserve"> </w:t>
      </w:r>
      <w:r w:rsidR="00C11E50" w:rsidRPr="00EE6E1C">
        <w:rPr>
          <w:rFonts w:cs="Aptos Serif"/>
          <w:sz w:val="22"/>
          <w:szCs w:val="22"/>
        </w:rPr>
        <w:t>Kafironda</w:t>
      </w:r>
      <w:r w:rsidR="00C11E50" w:rsidRPr="00EE6E1C">
        <w:rPr>
          <w:rFonts w:cs="Aptos Serif"/>
          <w:spacing w:val="-4"/>
          <w:sz w:val="22"/>
          <w:szCs w:val="22"/>
        </w:rPr>
        <w:t xml:space="preserve"> </w:t>
      </w:r>
      <w:r w:rsidR="00C11E50" w:rsidRPr="00EE6E1C">
        <w:rPr>
          <w:rFonts w:cs="Aptos Serif"/>
          <w:sz w:val="22"/>
          <w:szCs w:val="22"/>
        </w:rPr>
        <w:t>Meteorological</w:t>
      </w:r>
      <w:r w:rsidR="00C11E50" w:rsidRPr="00EE6E1C">
        <w:rPr>
          <w:rFonts w:cs="Aptos Serif"/>
          <w:spacing w:val="-5"/>
          <w:sz w:val="22"/>
          <w:szCs w:val="22"/>
        </w:rPr>
        <w:t xml:space="preserve"> </w:t>
      </w:r>
      <w:r w:rsidR="00C11E50" w:rsidRPr="00EE6E1C">
        <w:rPr>
          <w:rFonts w:cs="Aptos Serif"/>
          <w:sz w:val="22"/>
          <w:szCs w:val="22"/>
        </w:rPr>
        <w:t>station</w:t>
      </w:r>
      <w:r w:rsidR="00C11E50" w:rsidRPr="00EE6E1C">
        <w:rPr>
          <w:rFonts w:cs="Aptos Serif"/>
          <w:spacing w:val="-5"/>
          <w:sz w:val="22"/>
          <w:szCs w:val="22"/>
        </w:rPr>
        <w:t xml:space="preserve"> </w:t>
      </w:r>
      <w:r w:rsidR="00C11E50" w:rsidRPr="00EE6E1C">
        <w:rPr>
          <w:rFonts w:cs="Aptos Serif"/>
          <w:sz w:val="22"/>
          <w:szCs w:val="22"/>
        </w:rPr>
        <w:t>show</w:t>
      </w:r>
      <w:r w:rsidR="00C11E50" w:rsidRPr="00EE6E1C">
        <w:rPr>
          <w:rFonts w:cs="Aptos Serif"/>
          <w:spacing w:val="-4"/>
          <w:sz w:val="22"/>
          <w:szCs w:val="22"/>
        </w:rPr>
        <w:t xml:space="preserve"> </w:t>
      </w:r>
      <w:r w:rsidR="00C11E50" w:rsidRPr="00EE6E1C">
        <w:rPr>
          <w:rFonts w:cs="Aptos Serif"/>
          <w:sz w:val="22"/>
          <w:szCs w:val="22"/>
        </w:rPr>
        <w:t>the</w:t>
      </w:r>
      <w:r w:rsidR="00C11E50" w:rsidRPr="00EE6E1C">
        <w:rPr>
          <w:rFonts w:cs="Aptos Serif"/>
          <w:spacing w:val="-7"/>
          <w:sz w:val="22"/>
          <w:szCs w:val="22"/>
        </w:rPr>
        <w:t xml:space="preserve"> </w:t>
      </w:r>
      <w:r w:rsidR="00C11E50" w:rsidRPr="00EE6E1C">
        <w:rPr>
          <w:rFonts w:cs="Aptos Serif"/>
          <w:sz w:val="22"/>
          <w:szCs w:val="22"/>
        </w:rPr>
        <w:t>50</w:t>
      </w:r>
      <w:r w:rsidR="00C11E50" w:rsidRPr="00EE6E1C">
        <w:rPr>
          <w:rFonts w:cs="Aptos Serif"/>
          <w:spacing w:val="-7"/>
          <w:sz w:val="22"/>
          <w:szCs w:val="22"/>
        </w:rPr>
        <w:t xml:space="preserve"> </w:t>
      </w:r>
      <w:r w:rsidR="00C11E50" w:rsidRPr="00EE6E1C">
        <w:rPr>
          <w:rFonts w:cs="Aptos Serif"/>
          <w:sz w:val="22"/>
          <w:szCs w:val="22"/>
        </w:rPr>
        <w:t>year</w:t>
      </w:r>
      <w:r w:rsidR="00C11E50" w:rsidRPr="00EE6E1C">
        <w:rPr>
          <w:rFonts w:cs="Aptos Serif"/>
          <w:spacing w:val="-8"/>
          <w:sz w:val="22"/>
          <w:szCs w:val="22"/>
        </w:rPr>
        <w:t xml:space="preserve"> </w:t>
      </w:r>
      <w:r w:rsidR="00C11E50" w:rsidRPr="00EE6E1C">
        <w:rPr>
          <w:rFonts w:cs="Aptos Serif"/>
          <w:sz w:val="22"/>
          <w:szCs w:val="22"/>
        </w:rPr>
        <w:t>Maximum</w:t>
      </w:r>
      <w:r w:rsidR="00C11E50" w:rsidRPr="00EE6E1C">
        <w:rPr>
          <w:rFonts w:cs="Aptos Serif"/>
          <w:spacing w:val="-5"/>
          <w:sz w:val="22"/>
          <w:szCs w:val="22"/>
        </w:rPr>
        <w:t xml:space="preserve"> </w:t>
      </w:r>
      <w:r w:rsidR="00C11E50" w:rsidRPr="00EE6E1C">
        <w:rPr>
          <w:rFonts w:cs="Aptos Serif"/>
          <w:sz w:val="22"/>
          <w:szCs w:val="22"/>
        </w:rPr>
        <w:t>24-hour Precipitation as 136 mm and the 100-year Maximum Precipitation over a 24-hour period is calculated as 150 mm.</w:t>
      </w:r>
    </w:p>
    <w:p w14:paraId="5CDC78A6" w14:textId="674A7DEA" w:rsidR="001D424F" w:rsidRPr="00EE6E1C" w:rsidRDefault="004D61FC" w:rsidP="004D61FC">
      <w:pPr>
        <w:pStyle w:val="Lgende"/>
        <w:rPr>
          <w:rFonts w:cs="Aptos Serif"/>
          <w:b/>
          <w:sz w:val="22"/>
          <w:szCs w:val="22"/>
        </w:rPr>
      </w:pPr>
      <w:bookmarkStart w:id="131" w:name="_Toc198973062"/>
      <w:r>
        <w:t xml:space="preserve">Figure </w:t>
      </w:r>
      <w:fldSimple w:instr=" STYLEREF 2 \s ">
        <w:r w:rsidR="00223B7B">
          <w:rPr>
            <w:noProof/>
          </w:rPr>
          <w:t>5.1</w:t>
        </w:r>
      </w:fldSimple>
      <w:r w:rsidR="00223B7B">
        <w:noBreakHyphen/>
      </w:r>
      <w:fldSimple w:instr=" SEQ Figure \* ARABIC \s 2 ">
        <w:r w:rsidR="00223B7B">
          <w:rPr>
            <w:noProof/>
          </w:rPr>
          <w:t>1</w:t>
        </w:r>
      </w:fldSimple>
      <w:r>
        <w:t xml:space="preserve">: </w:t>
      </w:r>
      <w:r w:rsidRPr="00136946">
        <w:t>Annual Rainfall and Temperature of the Project Area</w:t>
      </w:r>
      <w:bookmarkEnd w:id="131"/>
    </w:p>
    <w:p w14:paraId="5CDC78A7" w14:textId="77777777" w:rsidR="001D424F" w:rsidRPr="00EE6E1C" w:rsidRDefault="00C11E50" w:rsidP="00EE6E1C">
      <w:pPr>
        <w:pStyle w:val="Corpsdetexte"/>
        <w:spacing w:after="240" w:line="276" w:lineRule="auto"/>
        <w:ind w:left="120" w:right="174"/>
        <w:jc w:val="both"/>
        <w:rPr>
          <w:rFonts w:cs="Aptos Serif"/>
          <w:sz w:val="22"/>
          <w:szCs w:val="22"/>
        </w:rPr>
      </w:pPr>
      <w:r w:rsidRPr="00EE6E1C">
        <w:rPr>
          <w:rFonts w:cs="Aptos Serif"/>
          <w:sz w:val="22"/>
          <w:szCs w:val="22"/>
        </w:rPr>
        <w:t>Rainfall</w:t>
      </w:r>
      <w:r w:rsidRPr="00EE6E1C">
        <w:rPr>
          <w:rFonts w:cs="Aptos Serif"/>
          <w:spacing w:val="-7"/>
          <w:sz w:val="22"/>
          <w:szCs w:val="22"/>
        </w:rPr>
        <w:t xml:space="preserve"> </w:t>
      </w:r>
      <w:r w:rsidRPr="00EE6E1C">
        <w:rPr>
          <w:rFonts w:cs="Aptos Serif"/>
          <w:sz w:val="22"/>
          <w:szCs w:val="22"/>
        </w:rPr>
        <w:t>is</w:t>
      </w:r>
      <w:r w:rsidRPr="00EE6E1C">
        <w:rPr>
          <w:rFonts w:cs="Aptos Serif"/>
          <w:spacing w:val="-6"/>
          <w:sz w:val="22"/>
          <w:szCs w:val="22"/>
        </w:rPr>
        <w:t xml:space="preserve"> </w:t>
      </w:r>
      <w:r w:rsidRPr="00EE6E1C">
        <w:rPr>
          <w:rFonts w:cs="Aptos Serif"/>
          <w:sz w:val="22"/>
          <w:szCs w:val="22"/>
        </w:rPr>
        <w:t>mainly</w:t>
      </w:r>
      <w:r w:rsidRPr="00EE6E1C">
        <w:rPr>
          <w:rFonts w:cs="Aptos Serif"/>
          <w:spacing w:val="-7"/>
          <w:sz w:val="22"/>
          <w:szCs w:val="22"/>
        </w:rPr>
        <w:t xml:space="preserve"> </w:t>
      </w:r>
      <w:r w:rsidRPr="00EE6E1C">
        <w:rPr>
          <w:rFonts w:cs="Aptos Serif"/>
          <w:sz w:val="22"/>
          <w:szCs w:val="22"/>
        </w:rPr>
        <w:t>influenced</w:t>
      </w:r>
      <w:r w:rsidRPr="00EE6E1C">
        <w:rPr>
          <w:rFonts w:cs="Aptos Serif"/>
          <w:spacing w:val="-6"/>
          <w:sz w:val="22"/>
          <w:szCs w:val="22"/>
        </w:rPr>
        <w:t xml:space="preserve"> </w:t>
      </w:r>
      <w:r w:rsidRPr="00EE6E1C">
        <w:rPr>
          <w:rFonts w:cs="Aptos Serif"/>
          <w:sz w:val="22"/>
          <w:szCs w:val="22"/>
        </w:rPr>
        <w:t>by</w:t>
      </w:r>
      <w:r w:rsidRPr="00EE6E1C">
        <w:rPr>
          <w:rFonts w:cs="Aptos Serif"/>
          <w:spacing w:val="-7"/>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Inter</w:t>
      </w:r>
      <w:r w:rsidRPr="00EE6E1C">
        <w:rPr>
          <w:rFonts w:cs="Aptos Serif"/>
          <w:spacing w:val="-8"/>
          <w:sz w:val="22"/>
          <w:szCs w:val="22"/>
        </w:rPr>
        <w:t xml:space="preserve"> </w:t>
      </w:r>
      <w:r w:rsidRPr="00EE6E1C">
        <w:rPr>
          <w:rFonts w:cs="Aptos Serif"/>
          <w:sz w:val="22"/>
          <w:szCs w:val="22"/>
        </w:rPr>
        <w:t>Tropical</w:t>
      </w:r>
      <w:r w:rsidRPr="00EE6E1C">
        <w:rPr>
          <w:rFonts w:cs="Aptos Serif"/>
          <w:spacing w:val="-7"/>
          <w:sz w:val="22"/>
          <w:szCs w:val="22"/>
        </w:rPr>
        <w:t xml:space="preserve"> </w:t>
      </w:r>
      <w:r w:rsidRPr="00EE6E1C">
        <w:rPr>
          <w:rFonts w:cs="Aptos Serif"/>
          <w:sz w:val="22"/>
          <w:szCs w:val="22"/>
        </w:rPr>
        <w:t>Convergence</w:t>
      </w:r>
      <w:r w:rsidRPr="00EE6E1C">
        <w:rPr>
          <w:rFonts w:cs="Aptos Serif"/>
          <w:spacing w:val="-6"/>
          <w:sz w:val="22"/>
          <w:szCs w:val="22"/>
        </w:rPr>
        <w:t xml:space="preserve"> </w:t>
      </w:r>
      <w:r w:rsidRPr="00EE6E1C">
        <w:rPr>
          <w:rFonts w:cs="Aptos Serif"/>
          <w:sz w:val="22"/>
          <w:szCs w:val="22"/>
        </w:rPr>
        <w:t>Zone</w:t>
      </w:r>
      <w:r w:rsidRPr="00EE6E1C">
        <w:rPr>
          <w:rFonts w:cs="Aptos Serif"/>
          <w:spacing w:val="-6"/>
          <w:sz w:val="22"/>
          <w:szCs w:val="22"/>
        </w:rPr>
        <w:t xml:space="preserve"> </w:t>
      </w:r>
      <w:r w:rsidRPr="00EE6E1C">
        <w:rPr>
          <w:rFonts w:cs="Aptos Serif"/>
          <w:sz w:val="22"/>
          <w:szCs w:val="22"/>
        </w:rPr>
        <w:t>(ITCZ),</w:t>
      </w:r>
      <w:r w:rsidRPr="00EE6E1C">
        <w:rPr>
          <w:rFonts w:cs="Aptos Serif"/>
          <w:spacing w:val="-10"/>
          <w:sz w:val="22"/>
          <w:szCs w:val="22"/>
        </w:rPr>
        <w:t xml:space="preserve"> </w:t>
      </w:r>
      <w:r w:rsidRPr="00EE6E1C">
        <w:rPr>
          <w:rFonts w:cs="Aptos Serif"/>
          <w:sz w:val="22"/>
          <w:szCs w:val="22"/>
        </w:rPr>
        <w:t>which</w:t>
      </w:r>
      <w:r w:rsidRPr="00EE6E1C">
        <w:rPr>
          <w:rFonts w:cs="Aptos Serif"/>
          <w:spacing w:val="-7"/>
          <w:sz w:val="22"/>
          <w:szCs w:val="22"/>
        </w:rPr>
        <w:t xml:space="preserve"> </w:t>
      </w:r>
      <w:r w:rsidRPr="00EE6E1C">
        <w:rPr>
          <w:rFonts w:cs="Aptos Serif"/>
          <w:sz w:val="22"/>
          <w:szCs w:val="22"/>
        </w:rPr>
        <w:t>brings</w:t>
      </w:r>
      <w:r w:rsidRPr="00EE6E1C">
        <w:rPr>
          <w:rFonts w:cs="Aptos Serif"/>
          <w:spacing w:val="-6"/>
          <w:sz w:val="22"/>
          <w:szCs w:val="22"/>
        </w:rPr>
        <w:t xml:space="preserve"> </w:t>
      </w:r>
      <w:r w:rsidRPr="00EE6E1C">
        <w:rPr>
          <w:rFonts w:cs="Aptos Serif"/>
          <w:sz w:val="22"/>
          <w:szCs w:val="22"/>
        </w:rPr>
        <w:t>moist winds</w:t>
      </w:r>
      <w:r w:rsidRPr="00EE6E1C">
        <w:rPr>
          <w:rFonts w:cs="Aptos Serif"/>
          <w:spacing w:val="-5"/>
          <w:sz w:val="22"/>
          <w:szCs w:val="22"/>
        </w:rPr>
        <w:t xml:space="preserve"> </w:t>
      </w:r>
      <w:r w:rsidRPr="00EE6E1C">
        <w:rPr>
          <w:rFonts w:cs="Aptos Serif"/>
          <w:sz w:val="22"/>
          <w:szCs w:val="22"/>
        </w:rPr>
        <w:t>from</w:t>
      </w:r>
      <w:r w:rsidRPr="00EE6E1C">
        <w:rPr>
          <w:rFonts w:cs="Aptos Serif"/>
          <w:spacing w:val="-6"/>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Atlantic</w:t>
      </w:r>
      <w:r w:rsidRPr="00EE6E1C">
        <w:rPr>
          <w:rFonts w:cs="Aptos Serif"/>
          <w:spacing w:val="-5"/>
          <w:sz w:val="22"/>
          <w:szCs w:val="22"/>
        </w:rPr>
        <w:t xml:space="preserve"> </w:t>
      </w:r>
      <w:r w:rsidRPr="00EE6E1C">
        <w:rPr>
          <w:rFonts w:cs="Aptos Serif"/>
          <w:sz w:val="22"/>
          <w:szCs w:val="22"/>
        </w:rPr>
        <w:t>Ocean</w:t>
      </w:r>
      <w:r w:rsidRPr="00EE6E1C">
        <w:rPr>
          <w:rFonts w:cs="Aptos Serif"/>
          <w:spacing w:val="-8"/>
          <w:sz w:val="22"/>
          <w:szCs w:val="22"/>
        </w:rPr>
        <w:t xml:space="preserve"> </w:t>
      </w:r>
      <w:r w:rsidRPr="00EE6E1C">
        <w:rPr>
          <w:rFonts w:cs="Aptos Serif"/>
          <w:sz w:val="22"/>
          <w:szCs w:val="22"/>
        </w:rPr>
        <w:t>(North-West),</w:t>
      </w:r>
      <w:r w:rsidRPr="00EE6E1C">
        <w:rPr>
          <w:rFonts w:cs="Aptos Serif"/>
          <w:spacing w:val="-6"/>
          <w:sz w:val="22"/>
          <w:szCs w:val="22"/>
        </w:rPr>
        <w:t xml:space="preserve"> </w:t>
      </w:r>
      <w:r w:rsidRPr="00EE6E1C">
        <w:rPr>
          <w:rFonts w:cs="Aptos Serif"/>
          <w:sz w:val="22"/>
          <w:szCs w:val="22"/>
        </w:rPr>
        <w:t>and</w:t>
      </w:r>
      <w:r w:rsidRPr="00EE6E1C">
        <w:rPr>
          <w:rFonts w:cs="Aptos Serif"/>
          <w:spacing w:val="-8"/>
          <w:sz w:val="22"/>
          <w:szCs w:val="22"/>
        </w:rPr>
        <w:t xml:space="preserve"> </w:t>
      </w:r>
      <w:r w:rsidRPr="00EE6E1C">
        <w:rPr>
          <w:rFonts w:cs="Aptos Serif"/>
          <w:sz w:val="22"/>
          <w:szCs w:val="22"/>
        </w:rPr>
        <w:t>North-East</w:t>
      </w:r>
      <w:r w:rsidRPr="00EE6E1C">
        <w:rPr>
          <w:rFonts w:cs="Aptos Serif"/>
          <w:spacing w:val="-6"/>
          <w:sz w:val="22"/>
          <w:szCs w:val="22"/>
        </w:rPr>
        <w:t xml:space="preserve"> </w:t>
      </w:r>
      <w:r w:rsidRPr="00EE6E1C">
        <w:rPr>
          <w:rFonts w:cs="Aptos Serif"/>
          <w:sz w:val="22"/>
          <w:szCs w:val="22"/>
        </w:rPr>
        <w:t>and</w:t>
      </w:r>
      <w:r w:rsidRPr="00EE6E1C">
        <w:rPr>
          <w:rFonts w:cs="Aptos Serif"/>
          <w:spacing w:val="-8"/>
          <w:sz w:val="22"/>
          <w:szCs w:val="22"/>
        </w:rPr>
        <w:t xml:space="preserve"> </w:t>
      </w:r>
      <w:r w:rsidRPr="00EE6E1C">
        <w:rPr>
          <w:rFonts w:cs="Aptos Serif"/>
          <w:sz w:val="22"/>
          <w:szCs w:val="22"/>
        </w:rPr>
        <w:t>South-East</w:t>
      </w:r>
      <w:r w:rsidRPr="00EE6E1C">
        <w:rPr>
          <w:rFonts w:cs="Aptos Serif"/>
          <w:spacing w:val="-9"/>
          <w:sz w:val="22"/>
          <w:szCs w:val="22"/>
        </w:rPr>
        <w:t xml:space="preserve"> </w:t>
      </w:r>
      <w:r w:rsidRPr="00EE6E1C">
        <w:rPr>
          <w:rFonts w:cs="Aptos Serif"/>
          <w:sz w:val="22"/>
          <w:szCs w:val="22"/>
        </w:rPr>
        <w:t>Trade</w:t>
      </w:r>
      <w:r w:rsidRPr="00EE6E1C">
        <w:rPr>
          <w:rFonts w:cs="Aptos Serif"/>
          <w:spacing w:val="-8"/>
          <w:sz w:val="22"/>
          <w:szCs w:val="22"/>
        </w:rPr>
        <w:t xml:space="preserve"> </w:t>
      </w:r>
      <w:r w:rsidRPr="00EE6E1C">
        <w:rPr>
          <w:rFonts w:cs="Aptos Serif"/>
          <w:sz w:val="22"/>
          <w:szCs w:val="22"/>
        </w:rPr>
        <w:t>Winds</w:t>
      </w:r>
      <w:r w:rsidRPr="00EE6E1C">
        <w:rPr>
          <w:rFonts w:cs="Aptos Serif"/>
          <w:spacing w:val="-7"/>
          <w:sz w:val="22"/>
          <w:szCs w:val="22"/>
        </w:rPr>
        <w:t xml:space="preserve"> </w:t>
      </w:r>
      <w:r w:rsidRPr="00EE6E1C">
        <w:rPr>
          <w:rFonts w:cs="Aptos Serif"/>
          <w:sz w:val="22"/>
          <w:szCs w:val="22"/>
        </w:rPr>
        <w:t>from the Indian Ocean. Therefore, wind direction changes during the rainy season depending on the position of the ITCZ and is mainly northerly ranging from north-west to east. During the dry season, winds are</w:t>
      </w:r>
      <w:r w:rsidRPr="00EE6E1C">
        <w:rPr>
          <w:rFonts w:cs="Aptos Serif"/>
          <w:spacing w:val="-1"/>
          <w:sz w:val="22"/>
          <w:szCs w:val="22"/>
        </w:rPr>
        <w:t xml:space="preserve"> </w:t>
      </w:r>
      <w:r w:rsidRPr="00EE6E1C">
        <w:rPr>
          <w:rFonts w:cs="Aptos Serif"/>
          <w:sz w:val="22"/>
          <w:szCs w:val="22"/>
        </w:rPr>
        <w:t>mostly</w:t>
      </w:r>
      <w:r w:rsidRPr="00EE6E1C">
        <w:rPr>
          <w:rFonts w:cs="Aptos Serif"/>
          <w:spacing w:val="-2"/>
          <w:sz w:val="22"/>
          <w:szCs w:val="22"/>
        </w:rPr>
        <w:t xml:space="preserve"> </w:t>
      </w:r>
      <w:r w:rsidRPr="00EE6E1C">
        <w:rPr>
          <w:rFonts w:cs="Aptos Serif"/>
          <w:sz w:val="22"/>
          <w:szCs w:val="22"/>
        </w:rPr>
        <w:t>Easterlies, ranging from</w:t>
      </w:r>
      <w:r w:rsidRPr="00EE6E1C">
        <w:rPr>
          <w:rFonts w:cs="Aptos Serif"/>
          <w:spacing w:val="-1"/>
          <w:sz w:val="22"/>
          <w:szCs w:val="22"/>
        </w:rPr>
        <w:t xml:space="preserve"> </w:t>
      </w:r>
      <w:r w:rsidRPr="00EE6E1C">
        <w:rPr>
          <w:rFonts w:cs="Aptos Serif"/>
          <w:sz w:val="22"/>
          <w:szCs w:val="22"/>
        </w:rPr>
        <w:t>north-east</w:t>
      </w:r>
      <w:r w:rsidRPr="00EE6E1C">
        <w:rPr>
          <w:rFonts w:cs="Aptos Serif"/>
          <w:spacing w:val="-1"/>
          <w:sz w:val="22"/>
          <w:szCs w:val="22"/>
        </w:rPr>
        <w:t xml:space="preserve"> </w:t>
      </w:r>
      <w:r w:rsidRPr="00EE6E1C">
        <w:rPr>
          <w:rFonts w:cs="Aptos Serif"/>
          <w:sz w:val="22"/>
          <w:szCs w:val="22"/>
        </w:rPr>
        <w:t>to</w:t>
      </w:r>
      <w:r w:rsidRPr="00EE6E1C">
        <w:rPr>
          <w:rFonts w:cs="Aptos Serif"/>
          <w:spacing w:val="-1"/>
          <w:sz w:val="22"/>
          <w:szCs w:val="22"/>
        </w:rPr>
        <w:t xml:space="preserve"> </w:t>
      </w:r>
      <w:r w:rsidRPr="00EE6E1C">
        <w:rPr>
          <w:rFonts w:cs="Aptos Serif"/>
          <w:sz w:val="22"/>
          <w:szCs w:val="22"/>
        </w:rPr>
        <w:t>south-east. The project</w:t>
      </w:r>
      <w:r w:rsidRPr="00EE6E1C">
        <w:rPr>
          <w:rFonts w:cs="Aptos Serif"/>
          <w:spacing w:val="-1"/>
          <w:sz w:val="22"/>
          <w:szCs w:val="22"/>
        </w:rPr>
        <w:t xml:space="preserve"> </w:t>
      </w:r>
      <w:r w:rsidRPr="00EE6E1C">
        <w:rPr>
          <w:rFonts w:cs="Aptos Serif"/>
          <w:sz w:val="22"/>
          <w:szCs w:val="22"/>
        </w:rPr>
        <w:t>area has</w:t>
      </w:r>
      <w:r w:rsidRPr="00EE6E1C">
        <w:rPr>
          <w:rFonts w:cs="Aptos Serif"/>
          <w:spacing w:val="-1"/>
          <w:sz w:val="22"/>
          <w:szCs w:val="22"/>
        </w:rPr>
        <w:t xml:space="preserve"> </w:t>
      </w:r>
      <w:r w:rsidRPr="00EE6E1C">
        <w:rPr>
          <w:rFonts w:cs="Aptos Serif"/>
          <w:sz w:val="22"/>
          <w:szCs w:val="22"/>
        </w:rPr>
        <w:t>a unimodal</w:t>
      </w:r>
      <w:r w:rsidRPr="00EE6E1C">
        <w:rPr>
          <w:rFonts w:cs="Aptos Serif"/>
          <w:spacing w:val="-2"/>
          <w:sz w:val="22"/>
          <w:szCs w:val="22"/>
        </w:rPr>
        <w:t xml:space="preserve"> </w:t>
      </w:r>
      <w:r w:rsidRPr="00EE6E1C">
        <w:rPr>
          <w:rFonts w:cs="Aptos Serif"/>
          <w:sz w:val="22"/>
          <w:szCs w:val="22"/>
        </w:rPr>
        <w:t>rainfall</w:t>
      </w:r>
      <w:r w:rsidRPr="00EE6E1C">
        <w:rPr>
          <w:rFonts w:cs="Aptos Serif"/>
          <w:spacing w:val="-2"/>
          <w:sz w:val="22"/>
          <w:szCs w:val="22"/>
        </w:rPr>
        <w:t xml:space="preserve"> </w:t>
      </w:r>
      <w:r w:rsidRPr="00EE6E1C">
        <w:rPr>
          <w:rFonts w:cs="Aptos Serif"/>
          <w:sz w:val="22"/>
          <w:szCs w:val="22"/>
        </w:rPr>
        <w:t>pattern.</w:t>
      </w:r>
      <w:r w:rsidRPr="00EE6E1C">
        <w:rPr>
          <w:rFonts w:cs="Aptos Serif"/>
          <w:spacing w:val="-2"/>
          <w:sz w:val="22"/>
          <w:szCs w:val="22"/>
        </w:rPr>
        <w:t xml:space="preserve"> </w:t>
      </w:r>
      <w:r w:rsidRPr="00EE6E1C">
        <w:rPr>
          <w:rFonts w:cs="Aptos Serif"/>
          <w:sz w:val="22"/>
          <w:szCs w:val="22"/>
        </w:rPr>
        <w:t>Rainfall</w:t>
      </w:r>
      <w:r w:rsidRPr="00EE6E1C">
        <w:rPr>
          <w:rFonts w:cs="Aptos Serif"/>
          <w:spacing w:val="-2"/>
          <w:sz w:val="22"/>
          <w:szCs w:val="22"/>
        </w:rPr>
        <w:t xml:space="preserve"> </w:t>
      </w:r>
      <w:r w:rsidRPr="00EE6E1C">
        <w:rPr>
          <w:rFonts w:cs="Aptos Serif"/>
          <w:sz w:val="22"/>
          <w:szCs w:val="22"/>
        </w:rPr>
        <w:t>is</w:t>
      </w:r>
      <w:r w:rsidRPr="00EE6E1C">
        <w:rPr>
          <w:rFonts w:cs="Aptos Serif"/>
          <w:spacing w:val="-1"/>
          <w:sz w:val="22"/>
          <w:szCs w:val="22"/>
        </w:rPr>
        <w:t xml:space="preserve"> </w:t>
      </w:r>
      <w:r w:rsidRPr="00EE6E1C">
        <w:rPr>
          <w:rFonts w:cs="Aptos Serif"/>
          <w:sz w:val="22"/>
          <w:szCs w:val="22"/>
        </w:rPr>
        <w:t>received</w:t>
      </w:r>
      <w:r w:rsidRPr="00EE6E1C">
        <w:rPr>
          <w:rFonts w:cs="Aptos Serif"/>
          <w:spacing w:val="-2"/>
          <w:sz w:val="22"/>
          <w:szCs w:val="22"/>
        </w:rPr>
        <w:t xml:space="preserve"> </w:t>
      </w:r>
      <w:r w:rsidRPr="00EE6E1C">
        <w:rPr>
          <w:rFonts w:cs="Aptos Serif"/>
          <w:sz w:val="22"/>
          <w:szCs w:val="22"/>
        </w:rPr>
        <w:t>from</w:t>
      </w:r>
      <w:r w:rsidRPr="00EE6E1C">
        <w:rPr>
          <w:rFonts w:cs="Aptos Serif"/>
          <w:spacing w:val="-2"/>
          <w:sz w:val="22"/>
          <w:szCs w:val="22"/>
        </w:rPr>
        <w:t xml:space="preserve"> </w:t>
      </w:r>
      <w:r w:rsidRPr="00EE6E1C">
        <w:rPr>
          <w:rFonts w:cs="Aptos Serif"/>
          <w:sz w:val="22"/>
          <w:szCs w:val="22"/>
        </w:rPr>
        <w:t>October</w:t>
      </w:r>
      <w:r w:rsidRPr="00EE6E1C">
        <w:rPr>
          <w:rFonts w:cs="Aptos Serif"/>
          <w:spacing w:val="-3"/>
          <w:sz w:val="22"/>
          <w:szCs w:val="22"/>
        </w:rPr>
        <w:t xml:space="preserve"> </w:t>
      </w:r>
      <w:r w:rsidRPr="00EE6E1C">
        <w:rPr>
          <w:rFonts w:cs="Aptos Serif"/>
          <w:sz w:val="22"/>
          <w:szCs w:val="22"/>
        </w:rPr>
        <w:t>to</w:t>
      </w:r>
      <w:r w:rsidRPr="00EE6E1C">
        <w:rPr>
          <w:rFonts w:cs="Aptos Serif"/>
          <w:spacing w:val="-3"/>
          <w:sz w:val="22"/>
          <w:szCs w:val="22"/>
        </w:rPr>
        <w:t xml:space="preserve"> </w:t>
      </w:r>
      <w:r w:rsidRPr="00EE6E1C">
        <w:rPr>
          <w:rFonts w:cs="Aptos Serif"/>
          <w:sz w:val="22"/>
          <w:szCs w:val="22"/>
        </w:rPr>
        <w:t>May</w:t>
      </w:r>
      <w:r w:rsidRPr="00EE6E1C">
        <w:rPr>
          <w:rFonts w:cs="Aptos Serif"/>
          <w:spacing w:val="-2"/>
          <w:sz w:val="22"/>
          <w:szCs w:val="22"/>
        </w:rPr>
        <w:t xml:space="preserve"> </w:t>
      </w:r>
      <w:r w:rsidRPr="00EE6E1C">
        <w:rPr>
          <w:rFonts w:cs="Aptos Serif"/>
          <w:sz w:val="22"/>
          <w:szCs w:val="22"/>
        </w:rPr>
        <w:t>of</w:t>
      </w:r>
      <w:r w:rsidRPr="00EE6E1C">
        <w:rPr>
          <w:rFonts w:cs="Aptos Serif"/>
          <w:spacing w:val="-3"/>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following</w:t>
      </w:r>
      <w:r w:rsidRPr="00EE6E1C">
        <w:rPr>
          <w:rFonts w:cs="Aptos Serif"/>
          <w:spacing w:val="-2"/>
          <w:sz w:val="22"/>
          <w:szCs w:val="22"/>
        </w:rPr>
        <w:t xml:space="preserve"> </w:t>
      </w:r>
      <w:r w:rsidRPr="00EE6E1C">
        <w:rPr>
          <w:rFonts w:cs="Aptos Serif"/>
          <w:sz w:val="22"/>
          <w:szCs w:val="22"/>
        </w:rPr>
        <w:t>year.</w:t>
      </w:r>
      <w:r w:rsidRPr="00EE6E1C">
        <w:rPr>
          <w:rFonts w:cs="Aptos Serif"/>
          <w:spacing w:val="-3"/>
          <w:sz w:val="22"/>
          <w:szCs w:val="22"/>
        </w:rPr>
        <w:t xml:space="preserve"> </w:t>
      </w:r>
      <w:r w:rsidRPr="00EE6E1C">
        <w:rPr>
          <w:rFonts w:cs="Aptos Serif"/>
          <w:sz w:val="22"/>
          <w:szCs w:val="22"/>
        </w:rPr>
        <w:t>January is</w:t>
      </w:r>
      <w:r w:rsidRPr="00EE6E1C">
        <w:rPr>
          <w:rFonts w:cs="Aptos Serif"/>
          <w:spacing w:val="-6"/>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wettest</w:t>
      </w:r>
      <w:r w:rsidRPr="00EE6E1C">
        <w:rPr>
          <w:rFonts w:cs="Aptos Serif"/>
          <w:spacing w:val="-8"/>
          <w:sz w:val="22"/>
          <w:szCs w:val="22"/>
        </w:rPr>
        <w:t xml:space="preserve"> </w:t>
      </w:r>
      <w:r w:rsidRPr="00EE6E1C">
        <w:rPr>
          <w:rFonts w:cs="Aptos Serif"/>
          <w:sz w:val="22"/>
          <w:szCs w:val="22"/>
        </w:rPr>
        <w:t>month</w:t>
      </w:r>
      <w:r w:rsidRPr="00EE6E1C">
        <w:rPr>
          <w:rFonts w:cs="Aptos Serif"/>
          <w:spacing w:val="-7"/>
          <w:sz w:val="22"/>
          <w:szCs w:val="22"/>
        </w:rPr>
        <w:t xml:space="preserve"> </w:t>
      </w:r>
      <w:r w:rsidRPr="00EE6E1C">
        <w:rPr>
          <w:rFonts w:cs="Aptos Serif"/>
          <w:sz w:val="22"/>
          <w:szCs w:val="22"/>
        </w:rPr>
        <w:t>with</w:t>
      </w:r>
      <w:r w:rsidRPr="00EE6E1C">
        <w:rPr>
          <w:rFonts w:cs="Aptos Serif"/>
          <w:spacing w:val="-12"/>
          <w:sz w:val="22"/>
          <w:szCs w:val="22"/>
        </w:rPr>
        <w:t xml:space="preserve"> </w:t>
      </w:r>
      <w:r w:rsidRPr="00EE6E1C">
        <w:rPr>
          <w:rFonts w:cs="Aptos Serif"/>
          <w:sz w:val="22"/>
          <w:szCs w:val="22"/>
        </w:rPr>
        <w:t>20</w:t>
      </w:r>
      <w:r w:rsidRPr="00EE6E1C">
        <w:rPr>
          <w:rFonts w:cs="Aptos Serif"/>
          <w:spacing w:val="-7"/>
          <w:sz w:val="22"/>
          <w:szCs w:val="22"/>
        </w:rPr>
        <w:t xml:space="preserve"> </w:t>
      </w:r>
      <w:r w:rsidRPr="00EE6E1C">
        <w:rPr>
          <w:rFonts w:cs="Aptos Serif"/>
          <w:sz w:val="22"/>
          <w:szCs w:val="22"/>
        </w:rPr>
        <w:t>rainy</w:t>
      </w:r>
      <w:r w:rsidRPr="00EE6E1C">
        <w:rPr>
          <w:rFonts w:cs="Aptos Serif"/>
          <w:spacing w:val="-6"/>
          <w:sz w:val="22"/>
          <w:szCs w:val="22"/>
        </w:rPr>
        <w:t xml:space="preserve"> </w:t>
      </w:r>
      <w:r w:rsidRPr="00EE6E1C">
        <w:rPr>
          <w:rFonts w:cs="Aptos Serif"/>
          <w:sz w:val="22"/>
          <w:szCs w:val="22"/>
        </w:rPr>
        <w:t>days</w:t>
      </w:r>
      <w:r w:rsidRPr="00EE6E1C">
        <w:rPr>
          <w:rFonts w:cs="Aptos Serif"/>
          <w:spacing w:val="-6"/>
          <w:sz w:val="22"/>
          <w:szCs w:val="22"/>
        </w:rPr>
        <w:t xml:space="preserve"> </w:t>
      </w:r>
      <w:r w:rsidRPr="00EE6E1C">
        <w:rPr>
          <w:rFonts w:cs="Aptos Serif"/>
          <w:sz w:val="22"/>
          <w:szCs w:val="22"/>
        </w:rPr>
        <w:t>while</w:t>
      </w:r>
      <w:r w:rsidRPr="00EE6E1C">
        <w:rPr>
          <w:rFonts w:cs="Aptos Serif"/>
          <w:spacing w:val="-7"/>
          <w:sz w:val="22"/>
          <w:szCs w:val="22"/>
        </w:rPr>
        <w:t xml:space="preserve"> </w:t>
      </w:r>
      <w:r w:rsidRPr="00EE6E1C">
        <w:rPr>
          <w:rFonts w:cs="Aptos Serif"/>
          <w:sz w:val="22"/>
          <w:szCs w:val="22"/>
        </w:rPr>
        <w:t>May</w:t>
      </w:r>
      <w:r w:rsidRPr="00EE6E1C">
        <w:rPr>
          <w:rFonts w:cs="Aptos Serif"/>
          <w:spacing w:val="-6"/>
          <w:sz w:val="22"/>
          <w:szCs w:val="22"/>
        </w:rPr>
        <w:t xml:space="preserve"> </w:t>
      </w:r>
      <w:r w:rsidRPr="00EE6E1C">
        <w:rPr>
          <w:rFonts w:cs="Aptos Serif"/>
          <w:sz w:val="22"/>
          <w:szCs w:val="22"/>
        </w:rPr>
        <w:t>records</w:t>
      </w:r>
      <w:r w:rsidRPr="00EE6E1C">
        <w:rPr>
          <w:rFonts w:cs="Aptos Serif"/>
          <w:spacing w:val="-6"/>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lowest</w:t>
      </w:r>
      <w:r w:rsidRPr="00EE6E1C">
        <w:rPr>
          <w:rFonts w:cs="Aptos Serif"/>
          <w:spacing w:val="-8"/>
          <w:sz w:val="22"/>
          <w:szCs w:val="22"/>
        </w:rPr>
        <w:t xml:space="preserve"> </w:t>
      </w:r>
      <w:r w:rsidRPr="00EE6E1C">
        <w:rPr>
          <w:rFonts w:cs="Aptos Serif"/>
          <w:sz w:val="22"/>
          <w:szCs w:val="22"/>
        </w:rPr>
        <w:t>number</w:t>
      </w:r>
      <w:r w:rsidRPr="00EE6E1C">
        <w:rPr>
          <w:rFonts w:cs="Aptos Serif"/>
          <w:spacing w:val="-10"/>
          <w:sz w:val="22"/>
          <w:szCs w:val="22"/>
        </w:rPr>
        <w:t xml:space="preserve"> </w:t>
      </w:r>
      <w:r w:rsidRPr="00EE6E1C">
        <w:rPr>
          <w:rFonts w:cs="Aptos Serif"/>
          <w:sz w:val="22"/>
          <w:szCs w:val="22"/>
        </w:rPr>
        <w:t>of</w:t>
      </w:r>
      <w:r w:rsidRPr="00EE6E1C">
        <w:rPr>
          <w:rFonts w:cs="Aptos Serif"/>
          <w:spacing w:val="-8"/>
          <w:sz w:val="22"/>
          <w:szCs w:val="22"/>
        </w:rPr>
        <w:t xml:space="preserve"> </w:t>
      </w:r>
      <w:r w:rsidRPr="00EE6E1C">
        <w:rPr>
          <w:rFonts w:cs="Aptos Serif"/>
          <w:sz w:val="22"/>
          <w:szCs w:val="22"/>
        </w:rPr>
        <w:t>rainy</w:t>
      </w:r>
      <w:r w:rsidRPr="00EE6E1C">
        <w:rPr>
          <w:rFonts w:cs="Aptos Serif"/>
          <w:spacing w:val="-6"/>
          <w:sz w:val="22"/>
          <w:szCs w:val="22"/>
        </w:rPr>
        <w:t xml:space="preserve"> </w:t>
      </w:r>
      <w:r w:rsidRPr="00EE6E1C">
        <w:rPr>
          <w:rFonts w:cs="Aptos Serif"/>
          <w:sz w:val="22"/>
          <w:szCs w:val="22"/>
        </w:rPr>
        <w:t>days,</w:t>
      </w:r>
      <w:r w:rsidRPr="00EE6E1C">
        <w:rPr>
          <w:rFonts w:cs="Aptos Serif"/>
          <w:spacing w:val="-9"/>
          <w:sz w:val="22"/>
          <w:szCs w:val="22"/>
        </w:rPr>
        <w:t xml:space="preserve"> </w:t>
      </w:r>
      <w:r w:rsidRPr="00EE6E1C">
        <w:rPr>
          <w:rFonts w:cs="Aptos Serif"/>
          <w:sz w:val="22"/>
          <w:szCs w:val="22"/>
        </w:rPr>
        <w:t>6.</w:t>
      </w:r>
      <w:r w:rsidRPr="00EE6E1C">
        <w:rPr>
          <w:rFonts w:cs="Aptos Serif"/>
          <w:spacing w:val="-9"/>
          <w:sz w:val="22"/>
          <w:szCs w:val="22"/>
        </w:rPr>
        <w:t xml:space="preserve"> </w:t>
      </w:r>
      <w:r w:rsidRPr="00EE6E1C">
        <w:rPr>
          <w:rFonts w:cs="Aptos Serif"/>
          <w:sz w:val="22"/>
          <w:szCs w:val="22"/>
        </w:rPr>
        <w:t>The mean sunshine duration varies from 7.2 hours per day in March and February to 10.9 hours per day in October. The mean RH varies from 32% in September to about 84% in January.</w:t>
      </w:r>
    </w:p>
    <w:p w14:paraId="5CDC78A8" w14:textId="77777777" w:rsidR="001D424F" w:rsidRPr="00EE6E1C" w:rsidRDefault="001D424F" w:rsidP="00EE6E1C">
      <w:pPr>
        <w:spacing w:after="240" w:line="276" w:lineRule="auto"/>
        <w:jc w:val="both"/>
        <w:rPr>
          <w:rFonts w:cs="Aptos Serif"/>
        </w:rPr>
        <w:sectPr w:rsidR="001D424F" w:rsidRPr="00EE6E1C">
          <w:pgSz w:w="11910" w:h="16840"/>
          <w:pgMar w:top="1340" w:right="1260" w:bottom="1220" w:left="1320" w:header="786" w:footer="956" w:gutter="0"/>
          <w:cols w:space="720"/>
        </w:sectPr>
      </w:pPr>
    </w:p>
    <w:p w14:paraId="5CDC78A9" w14:textId="77777777" w:rsidR="001D424F" w:rsidRPr="00EE6E1C" w:rsidRDefault="001D424F" w:rsidP="00EE6E1C">
      <w:pPr>
        <w:pStyle w:val="Corpsdetexte"/>
        <w:spacing w:after="240" w:line="276" w:lineRule="auto"/>
        <w:rPr>
          <w:rFonts w:cs="Aptos Serif"/>
          <w:sz w:val="22"/>
          <w:szCs w:val="22"/>
        </w:rPr>
      </w:pPr>
    </w:p>
    <w:p w14:paraId="5CDC78AA" w14:textId="77777777" w:rsidR="001D424F" w:rsidRPr="00EE6E1C" w:rsidRDefault="00C11E50" w:rsidP="004D61FC">
      <w:pPr>
        <w:pStyle w:val="Corpsdetexte"/>
        <w:spacing w:after="240" w:line="276" w:lineRule="auto"/>
        <w:ind w:left="120"/>
        <w:jc w:val="center"/>
        <w:rPr>
          <w:rFonts w:cs="Aptos Serif"/>
          <w:sz w:val="22"/>
          <w:szCs w:val="22"/>
        </w:rPr>
      </w:pPr>
      <w:r w:rsidRPr="00EE6E1C">
        <w:rPr>
          <w:rFonts w:cs="Aptos Serif"/>
          <w:noProof/>
          <w:sz w:val="22"/>
          <w:szCs w:val="22"/>
          <w:lang w:val="fr-FR" w:eastAsia="fr-FR"/>
        </w:rPr>
        <w:drawing>
          <wp:inline distT="0" distB="0" distL="0" distR="0" wp14:anchorId="5CDC7E82" wp14:editId="5CDC7E83">
            <wp:extent cx="5148718" cy="3099816"/>
            <wp:effectExtent l="0" t="0" r="0" b="0"/>
            <wp:docPr id="9" name="image9.png" descr="A graph with blue and orang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38" cstate="print"/>
                    <a:stretch>
                      <a:fillRect/>
                    </a:stretch>
                  </pic:blipFill>
                  <pic:spPr>
                    <a:xfrm>
                      <a:off x="0" y="0"/>
                      <a:ext cx="5148718" cy="3099816"/>
                    </a:xfrm>
                    <a:prstGeom prst="rect">
                      <a:avLst/>
                    </a:prstGeom>
                  </pic:spPr>
                </pic:pic>
              </a:graphicData>
            </a:graphic>
          </wp:inline>
        </w:drawing>
      </w:r>
    </w:p>
    <w:p w14:paraId="5C893AAE" w14:textId="5A9BF35E" w:rsidR="004D61FC" w:rsidRDefault="004D61FC" w:rsidP="004D61FC">
      <w:pPr>
        <w:pStyle w:val="Lgende"/>
        <w:rPr>
          <w:rFonts w:cs="Aptos Serif"/>
          <w:sz w:val="22"/>
          <w:szCs w:val="22"/>
        </w:rPr>
      </w:pPr>
      <w:bookmarkStart w:id="132" w:name="_Toc198973063"/>
      <w:r>
        <w:t xml:space="preserve">Figure </w:t>
      </w:r>
      <w:fldSimple w:instr=" STYLEREF 2 \s ">
        <w:r w:rsidR="00223B7B">
          <w:rPr>
            <w:noProof/>
          </w:rPr>
          <w:t>5.1</w:t>
        </w:r>
      </w:fldSimple>
      <w:r w:rsidR="00223B7B">
        <w:noBreakHyphen/>
      </w:r>
      <w:fldSimple w:instr=" SEQ Figure \* ARABIC \s 2 ">
        <w:r w:rsidR="00223B7B">
          <w:rPr>
            <w:noProof/>
          </w:rPr>
          <w:t>2</w:t>
        </w:r>
      </w:fldSimple>
      <w:r>
        <w:t xml:space="preserve">: </w:t>
      </w:r>
      <w:r w:rsidRPr="00E445E5">
        <w:t>Average number of rainy days and sunshine hours in the project area</w:t>
      </w:r>
      <w:bookmarkEnd w:id="132"/>
    </w:p>
    <w:p w14:paraId="5CDC78AC" w14:textId="0361DDDE" w:rsidR="001D424F" w:rsidRPr="00EE6E1C" w:rsidRDefault="00C11E50" w:rsidP="004D61FC">
      <w:pPr>
        <w:pStyle w:val="Corpsdetexte"/>
        <w:spacing w:before="200" w:after="240" w:line="276" w:lineRule="auto"/>
        <w:ind w:right="175"/>
        <w:jc w:val="both"/>
        <w:rPr>
          <w:rFonts w:cs="Aptos Serif"/>
          <w:sz w:val="22"/>
          <w:szCs w:val="22"/>
        </w:rPr>
      </w:pPr>
      <w:r w:rsidRPr="00EE6E1C">
        <w:rPr>
          <w:rFonts w:cs="Aptos Serif"/>
          <w:sz w:val="22"/>
          <w:szCs w:val="22"/>
        </w:rPr>
        <w:t>Wind speeds are generally low at between 1.5-3.3 m/s (5.4-11.9 km/hr) 41.4% of the time and calm</w:t>
      </w:r>
      <w:r w:rsidRPr="00EE6E1C">
        <w:rPr>
          <w:rFonts w:cs="Aptos Serif"/>
          <w:spacing w:val="-12"/>
          <w:sz w:val="22"/>
          <w:szCs w:val="22"/>
        </w:rPr>
        <w:t xml:space="preserve"> </w:t>
      </w:r>
      <w:r w:rsidRPr="00EE6E1C">
        <w:rPr>
          <w:rFonts w:cs="Aptos Serif"/>
          <w:sz w:val="22"/>
          <w:szCs w:val="22"/>
        </w:rPr>
        <w:t>(i.e.</w:t>
      </w:r>
      <w:r w:rsidRPr="00EE6E1C">
        <w:rPr>
          <w:rFonts w:cs="Aptos Serif"/>
          <w:spacing w:val="-11"/>
          <w:sz w:val="22"/>
          <w:szCs w:val="22"/>
        </w:rPr>
        <w:t xml:space="preserve"> </w:t>
      </w:r>
      <w:r w:rsidRPr="00EE6E1C">
        <w:rPr>
          <w:rFonts w:cs="Aptos Serif"/>
          <w:sz w:val="22"/>
          <w:szCs w:val="22"/>
        </w:rPr>
        <w:t>below</w:t>
      </w:r>
      <w:r w:rsidRPr="00EE6E1C">
        <w:rPr>
          <w:rFonts w:cs="Aptos Serif"/>
          <w:spacing w:val="-11"/>
          <w:sz w:val="22"/>
          <w:szCs w:val="22"/>
        </w:rPr>
        <w:t xml:space="preserve"> </w:t>
      </w:r>
      <w:r w:rsidRPr="00EE6E1C">
        <w:rPr>
          <w:rFonts w:cs="Aptos Serif"/>
          <w:sz w:val="22"/>
          <w:szCs w:val="22"/>
        </w:rPr>
        <w:t>1</w:t>
      </w:r>
      <w:r w:rsidRPr="00EE6E1C">
        <w:rPr>
          <w:rFonts w:cs="Aptos Serif"/>
          <w:spacing w:val="-12"/>
          <w:sz w:val="22"/>
          <w:szCs w:val="22"/>
        </w:rPr>
        <w:t xml:space="preserve"> </w:t>
      </w:r>
      <w:r w:rsidRPr="00EE6E1C">
        <w:rPr>
          <w:rFonts w:cs="Aptos Serif"/>
          <w:sz w:val="22"/>
          <w:szCs w:val="22"/>
        </w:rPr>
        <w:t>m/s</w:t>
      </w:r>
      <w:r w:rsidRPr="00EE6E1C">
        <w:rPr>
          <w:rFonts w:cs="Aptos Serif"/>
          <w:spacing w:val="-11"/>
          <w:sz w:val="22"/>
          <w:szCs w:val="22"/>
        </w:rPr>
        <w:t xml:space="preserve"> </w:t>
      </w:r>
      <w:r w:rsidRPr="00EE6E1C">
        <w:rPr>
          <w:rFonts w:cs="Aptos Serif"/>
          <w:sz w:val="22"/>
          <w:szCs w:val="22"/>
        </w:rPr>
        <w:t>or</w:t>
      </w:r>
      <w:r w:rsidRPr="00EE6E1C">
        <w:rPr>
          <w:rFonts w:cs="Aptos Serif"/>
          <w:spacing w:val="-13"/>
          <w:sz w:val="22"/>
          <w:szCs w:val="22"/>
        </w:rPr>
        <w:t xml:space="preserve"> </w:t>
      </w:r>
      <w:r w:rsidRPr="00EE6E1C">
        <w:rPr>
          <w:rFonts w:cs="Aptos Serif"/>
          <w:sz w:val="22"/>
          <w:szCs w:val="22"/>
        </w:rPr>
        <w:t>3.6</w:t>
      </w:r>
      <w:r w:rsidRPr="00EE6E1C">
        <w:rPr>
          <w:rFonts w:cs="Aptos Serif"/>
          <w:spacing w:val="-11"/>
          <w:sz w:val="22"/>
          <w:szCs w:val="22"/>
        </w:rPr>
        <w:t xml:space="preserve"> </w:t>
      </w:r>
      <w:r w:rsidRPr="00EE6E1C">
        <w:rPr>
          <w:rFonts w:cs="Aptos Serif"/>
          <w:sz w:val="22"/>
          <w:szCs w:val="22"/>
        </w:rPr>
        <w:t>km/hr)</w:t>
      </w:r>
      <w:r w:rsidRPr="00EE6E1C">
        <w:rPr>
          <w:rFonts w:cs="Aptos Serif"/>
          <w:spacing w:val="-12"/>
          <w:sz w:val="22"/>
          <w:szCs w:val="22"/>
        </w:rPr>
        <w:t xml:space="preserve"> </w:t>
      </w:r>
      <w:r w:rsidRPr="00EE6E1C">
        <w:rPr>
          <w:rFonts w:cs="Aptos Serif"/>
          <w:sz w:val="22"/>
          <w:szCs w:val="22"/>
        </w:rPr>
        <w:t>for</w:t>
      </w:r>
      <w:r w:rsidRPr="00EE6E1C">
        <w:rPr>
          <w:rFonts w:cs="Aptos Serif"/>
          <w:spacing w:val="-13"/>
          <w:sz w:val="22"/>
          <w:szCs w:val="22"/>
        </w:rPr>
        <w:t xml:space="preserve"> </w:t>
      </w:r>
      <w:r w:rsidRPr="00EE6E1C">
        <w:rPr>
          <w:rFonts w:cs="Aptos Serif"/>
          <w:sz w:val="22"/>
          <w:szCs w:val="22"/>
        </w:rPr>
        <w:t>30%</w:t>
      </w:r>
      <w:r w:rsidRPr="00EE6E1C">
        <w:rPr>
          <w:rFonts w:cs="Aptos Serif"/>
          <w:spacing w:val="-12"/>
          <w:sz w:val="22"/>
          <w:szCs w:val="22"/>
        </w:rPr>
        <w:t xml:space="preserve"> </w:t>
      </w:r>
      <w:r w:rsidRPr="00EE6E1C">
        <w:rPr>
          <w:rFonts w:cs="Aptos Serif"/>
          <w:sz w:val="22"/>
          <w:szCs w:val="22"/>
        </w:rPr>
        <w:t>of</w:t>
      </w:r>
      <w:r w:rsidRPr="00EE6E1C">
        <w:rPr>
          <w:rFonts w:cs="Aptos Serif"/>
          <w:spacing w:val="-13"/>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time.</w:t>
      </w:r>
      <w:r w:rsidRPr="00EE6E1C">
        <w:rPr>
          <w:rFonts w:cs="Aptos Serif"/>
          <w:spacing w:val="-11"/>
          <w:sz w:val="22"/>
          <w:szCs w:val="22"/>
        </w:rPr>
        <w:t xml:space="preserve"> </w:t>
      </w:r>
      <w:r w:rsidRPr="00EE6E1C">
        <w:rPr>
          <w:rFonts w:cs="Aptos Serif"/>
          <w:sz w:val="22"/>
          <w:szCs w:val="22"/>
        </w:rPr>
        <w:t>Winds</w:t>
      </w:r>
      <w:r w:rsidRPr="00EE6E1C">
        <w:rPr>
          <w:rFonts w:cs="Aptos Serif"/>
          <w:spacing w:val="-13"/>
          <w:sz w:val="22"/>
          <w:szCs w:val="22"/>
        </w:rPr>
        <w:t xml:space="preserve"> </w:t>
      </w:r>
      <w:r w:rsidRPr="00EE6E1C">
        <w:rPr>
          <w:rFonts w:cs="Aptos Serif"/>
          <w:sz w:val="22"/>
          <w:szCs w:val="22"/>
        </w:rPr>
        <w:t>can</w:t>
      </w:r>
      <w:r w:rsidRPr="00EE6E1C">
        <w:rPr>
          <w:rFonts w:cs="Aptos Serif"/>
          <w:spacing w:val="-12"/>
          <w:sz w:val="22"/>
          <w:szCs w:val="22"/>
        </w:rPr>
        <w:t xml:space="preserve"> </w:t>
      </w:r>
      <w:r w:rsidRPr="00EE6E1C">
        <w:rPr>
          <w:rFonts w:cs="Aptos Serif"/>
          <w:sz w:val="22"/>
          <w:szCs w:val="22"/>
        </w:rPr>
        <w:t>go</w:t>
      </w:r>
      <w:r w:rsidRPr="00EE6E1C">
        <w:rPr>
          <w:rFonts w:cs="Aptos Serif"/>
          <w:spacing w:val="-11"/>
          <w:sz w:val="22"/>
          <w:szCs w:val="22"/>
        </w:rPr>
        <w:t xml:space="preserve"> </w:t>
      </w:r>
      <w:r w:rsidRPr="00EE6E1C">
        <w:rPr>
          <w:rFonts w:cs="Aptos Serif"/>
          <w:sz w:val="22"/>
          <w:szCs w:val="22"/>
        </w:rPr>
        <w:t>up</w:t>
      </w:r>
      <w:r w:rsidRPr="00EE6E1C">
        <w:rPr>
          <w:rFonts w:cs="Aptos Serif"/>
          <w:spacing w:val="-12"/>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16</w:t>
      </w:r>
      <w:r w:rsidRPr="00EE6E1C">
        <w:rPr>
          <w:rFonts w:cs="Aptos Serif"/>
          <w:spacing w:val="-12"/>
          <w:sz w:val="22"/>
          <w:szCs w:val="22"/>
        </w:rPr>
        <w:t xml:space="preserve"> </w:t>
      </w:r>
      <w:r w:rsidRPr="00EE6E1C">
        <w:rPr>
          <w:rFonts w:cs="Aptos Serif"/>
          <w:sz w:val="22"/>
          <w:szCs w:val="22"/>
        </w:rPr>
        <w:t>knots</w:t>
      </w:r>
      <w:r w:rsidRPr="00EE6E1C">
        <w:rPr>
          <w:rFonts w:cs="Aptos Serif"/>
          <w:spacing w:val="-11"/>
          <w:sz w:val="22"/>
          <w:szCs w:val="22"/>
        </w:rPr>
        <w:t xml:space="preserve"> </w:t>
      </w:r>
      <w:r w:rsidRPr="00EE6E1C">
        <w:rPr>
          <w:rFonts w:cs="Aptos Serif"/>
          <w:sz w:val="22"/>
          <w:szCs w:val="22"/>
        </w:rPr>
        <w:t>(29</w:t>
      </w:r>
      <w:r w:rsidRPr="00EE6E1C">
        <w:rPr>
          <w:rFonts w:cs="Aptos Serif"/>
          <w:spacing w:val="-12"/>
          <w:sz w:val="22"/>
          <w:szCs w:val="22"/>
        </w:rPr>
        <w:t xml:space="preserve"> </w:t>
      </w:r>
      <w:r w:rsidRPr="00EE6E1C">
        <w:rPr>
          <w:rFonts w:cs="Aptos Serif"/>
          <w:sz w:val="22"/>
          <w:szCs w:val="22"/>
        </w:rPr>
        <w:t>km/hr) during the rainy season and gusting is experienced during storms with wind speeds of up to 21 knots</w:t>
      </w:r>
      <w:r w:rsidRPr="00EE6E1C">
        <w:rPr>
          <w:rFonts w:cs="Aptos Serif"/>
          <w:spacing w:val="-6"/>
          <w:sz w:val="22"/>
          <w:szCs w:val="22"/>
        </w:rPr>
        <w:t xml:space="preserve"> </w:t>
      </w:r>
      <w:r w:rsidRPr="00EE6E1C">
        <w:rPr>
          <w:rFonts w:cs="Aptos Serif"/>
          <w:sz w:val="22"/>
          <w:szCs w:val="22"/>
        </w:rPr>
        <w:t>(39</w:t>
      </w:r>
      <w:r w:rsidRPr="00EE6E1C">
        <w:rPr>
          <w:rFonts w:cs="Aptos Serif"/>
          <w:spacing w:val="-6"/>
          <w:sz w:val="22"/>
          <w:szCs w:val="22"/>
        </w:rPr>
        <w:t xml:space="preserve"> </w:t>
      </w:r>
      <w:r w:rsidRPr="00EE6E1C">
        <w:rPr>
          <w:rFonts w:cs="Aptos Serif"/>
          <w:sz w:val="22"/>
          <w:szCs w:val="22"/>
        </w:rPr>
        <w:t>km/hr)</w:t>
      </w:r>
      <w:r w:rsidRPr="00EE6E1C">
        <w:rPr>
          <w:rFonts w:cs="Aptos Serif"/>
          <w:spacing w:val="-7"/>
          <w:sz w:val="22"/>
          <w:szCs w:val="22"/>
        </w:rPr>
        <w:t xml:space="preserve"> </w:t>
      </w:r>
      <w:r w:rsidRPr="00EE6E1C">
        <w:rPr>
          <w:rFonts w:cs="Aptos Serif"/>
          <w:sz w:val="22"/>
          <w:szCs w:val="22"/>
        </w:rPr>
        <w:t>at</w:t>
      </w:r>
      <w:r w:rsidRPr="00EE6E1C">
        <w:rPr>
          <w:rFonts w:cs="Aptos Serif"/>
          <w:spacing w:val="-4"/>
          <w:sz w:val="22"/>
          <w:szCs w:val="22"/>
        </w:rPr>
        <w:t xml:space="preserve"> </w:t>
      </w:r>
      <w:r w:rsidRPr="00EE6E1C">
        <w:rPr>
          <w:rFonts w:cs="Aptos Serif"/>
          <w:sz w:val="22"/>
          <w:szCs w:val="22"/>
        </w:rPr>
        <w:t>a</w:t>
      </w:r>
      <w:r w:rsidRPr="00EE6E1C">
        <w:rPr>
          <w:rFonts w:cs="Aptos Serif"/>
          <w:spacing w:val="-6"/>
          <w:sz w:val="22"/>
          <w:szCs w:val="22"/>
        </w:rPr>
        <w:t xml:space="preserve"> </w:t>
      </w:r>
      <w:r w:rsidRPr="00EE6E1C">
        <w:rPr>
          <w:rFonts w:cs="Aptos Serif"/>
          <w:sz w:val="22"/>
          <w:szCs w:val="22"/>
        </w:rPr>
        <w:t>time.</w:t>
      </w:r>
      <w:r w:rsidRPr="00EE6E1C">
        <w:rPr>
          <w:rFonts w:cs="Aptos Serif"/>
          <w:spacing w:val="-6"/>
          <w:sz w:val="22"/>
          <w:szCs w:val="22"/>
        </w:rPr>
        <w:t xml:space="preserve"> </w:t>
      </w:r>
      <w:r w:rsidRPr="00EE6E1C">
        <w:rPr>
          <w:rFonts w:cs="Aptos Serif"/>
          <w:sz w:val="22"/>
          <w:szCs w:val="22"/>
        </w:rPr>
        <w:t>Wind</w:t>
      </w:r>
      <w:r w:rsidRPr="00EE6E1C">
        <w:rPr>
          <w:rFonts w:cs="Aptos Serif"/>
          <w:spacing w:val="-6"/>
          <w:sz w:val="22"/>
          <w:szCs w:val="22"/>
        </w:rPr>
        <w:t xml:space="preserve"> </w:t>
      </w:r>
      <w:r w:rsidRPr="00EE6E1C">
        <w:rPr>
          <w:rFonts w:cs="Aptos Serif"/>
          <w:sz w:val="22"/>
          <w:szCs w:val="22"/>
        </w:rPr>
        <w:t>speed</w:t>
      </w:r>
      <w:r w:rsidRPr="00EE6E1C">
        <w:rPr>
          <w:rFonts w:cs="Aptos Serif"/>
          <w:spacing w:val="-6"/>
          <w:sz w:val="22"/>
          <w:szCs w:val="22"/>
        </w:rPr>
        <w:t xml:space="preserve"> </w:t>
      </w:r>
      <w:r w:rsidRPr="00EE6E1C">
        <w:rPr>
          <w:rFonts w:cs="Aptos Serif"/>
          <w:sz w:val="22"/>
          <w:szCs w:val="22"/>
        </w:rPr>
        <w:t>generally</w:t>
      </w:r>
      <w:r w:rsidRPr="00EE6E1C">
        <w:rPr>
          <w:rFonts w:cs="Aptos Serif"/>
          <w:spacing w:val="-5"/>
          <w:sz w:val="22"/>
          <w:szCs w:val="22"/>
        </w:rPr>
        <w:t xml:space="preserve"> </w:t>
      </w:r>
      <w:r w:rsidRPr="00EE6E1C">
        <w:rPr>
          <w:rFonts w:cs="Aptos Serif"/>
          <w:sz w:val="22"/>
          <w:szCs w:val="22"/>
        </w:rPr>
        <w:t>increase</w:t>
      </w:r>
      <w:r w:rsidRPr="00EE6E1C">
        <w:rPr>
          <w:rFonts w:cs="Aptos Serif"/>
          <w:spacing w:val="-5"/>
          <w:sz w:val="22"/>
          <w:szCs w:val="22"/>
        </w:rPr>
        <w:t xml:space="preserve"> </w:t>
      </w:r>
      <w:r w:rsidRPr="00EE6E1C">
        <w:rPr>
          <w:rFonts w:cs="Aptos Serif"/>
          <w:sz w:val="22"/>
          <w:szCs w:val="22"/>
        </w:rPr>
        <w:t>from</w:t>
      </w:r>
      <w:r w:rsidRPr="00EE6E1C">
        <w:rPr>
          <w:rFonts w:cs="Aptos Serif"/>
          <w:spacing w:val="-7"/>
          <w:sz w:val="22"/>
          <w:szCs w:val="22"/>
        </w:rPr>
        <w:t xml:space="preserve"> </w:t>
      </w:r>
      <w:r w:rsidRPr="00EE6E1C">
        <w:rPr>
          <w:rFonts w:cs="Aptos Serif"/>
          <w:sz w:val="22"/>
          <w:szCs w:val="22"/>
        </w:rPr>
        <w:t>July</w:t>
      </w:r>
      <w:r w:rsidRPr="00EE6E1C">
        <w:rPr>
          <w:rFonts w:cs="Aptos Serif"/>
          <w:spacing w:val="-6"/>
          <w:sz w:val="22"/>
          <w:szCs w:val="22"/>
        </w:rPr>
        <w:t xml:space="preserve"> </w:t>
      </w:r>
      <w:r w:rsidRPr="00EE6E1C">
        <w:rPr>
          <w:rFonts w:cs="Aptos Serif"/>
          <w:sz w:val="22"/>
          <w:szCs w:val="22"/>
        </w:rPr>
        <w:t>to</w:t>
      </w:r>
      <w:r w:rsidRPr="00EE6E1C">
        <w:rPr>
          <w:rFonts w:cs="Aptos Serif"/>
          <w:spacing w:val="-7"/>
          <w:sz w:val="22"/>
          <w:szCs w:val="22"/>
        </w:rPr>
        <w:t xml:space="preserve"> </w:t>
      </w:r>
      <w:r w:rsidRPr="00EE6E1C">
        <w:rPr>
          <w:rFonts w:cs="Aptos Serif"/>
          <w:sz w:val="22"/>
          <w:szCs w:val="22"/>
        </w:rPr>
        <w:t>October,</w:t>
      </w:r>
      <w:r w:rsidRPr="00EE6E1C">
        <w:rPr>
          <w:rFonts w:cs="Aptos Serif"/>
          <w:spacing w:val="-7"/>
          <w:sz w:val="22"/>
          <w:szCs w:val="22"/>
        </w:rPr>
        <w:t xml:space="preserve"> </w:t>
      </w:r>
      <w:r w:rsidRPr="00EE6E1C">
        <w:rPr>
          <w:rFonts w:cs="Aptos Serif"/>
          <w:sz w:val="22"/>
          <w:szCs w:val="22"/>
        </w:rPr>
        <w:t>are</w:t>
      </w:r>
      <w:r w:rsidRPr="00EE6E1C">
        <w:rPr>
          <w:rFonts w:cs="Aptos Serif"/>
          <w:spacing w:val="-7"/>
          <w:sz w:val="22"/>
          <w:szCs w:val="22"/>
        </w:rPr>
        <w:t xml:space="preserve"> </w:t>
      </w:r>
      <w:r w:rsidRPr="00EE6E1C">
        <w:rPr>
          <w:rFonts w:cs="Aptos Serif"/>
          <w:sz w:val="22"/>
          <w:szCs w:val="22"/>
        </w:rPr>
        <w:t>steady</w:t>
      </w:r>
      <w:r w:rsidRPr="00EE6E1C">
        <w:rPr>
          <w:rFonts w:cs="Aptos Serif"/>
          <w:spacing w:val="-6"/>
          <w:sz w:val="22"/>
          <w:szCs w:val="22"/>
        </w:rPr>
        <w:t xml:space="preserve"> </w:t>
      </w:r>
      <w:r w:rsidRPr="00EE6E1C">
        <w:rPr>
          <w:rFonts w:cs="Aptos Serif"/>
          <w:sz w:val="22"/>
          <w:szCs w:val="22"/>
        </w:rPr>
        <w:t>during the</w:t>
      </w:r>
      <w:r w:rsidRPr="00EE6E1C">
        <w:rPr>
          <w:rFonts w:cs="Aptos Serif"/>
          <w:spacing w:val="-6"/>
          <w:sz w:val="22"/>
          <w:szCs w:val="22"/>
        </w:rPr>
        <w:t xml:space="preserve"> </w:t>
      </w:r>
      <w:r w:rsidRPr="00EE6E1C">
        <w:rPr>
          <w:rFonts w:cs="Aptos Serif"/>
          <w:sz w:val="22"/>
          <w:szCs w:val="22"/>
        </w:rPr>
        <w:t>rainy</w:t>
      </w:r>
      <w:r w:rsidRPr="00EE6E1C">
        <w:rPr>
          <w:rFonts w:cs="Aptos Serif"/>
          <w:spacing w:val="-5"/>
          <w:sz w:val="22"/>
          <w:szCs w:val="22"/>
        </w:rPr>
        <w:t xml:space="preserve"> </w:t>
      </w:r>
      <w:r w:rsidRPr="00EE6E1C">
        <w:rPr>
          <w:rFonts w:cs="Aptos Serif"/>
          <w:sz w:val="22"/>
          <w:szCs w:val="22"/>
        </w:rPr>
        <w:t>season</w:t>
      </w:r>
      <w:r w:rsidRPr="00EE6E1C">
        <w:rPr>
          <w:rFonts w:cs="Aptos Serif"/>
          <w:spacing w:val="-6"/>
          <w:sz w:val="22"/>
          <w:szCs w:val="22"/>
        </w:rPr>
        <w:t xml:space="preserve"> </w:t>
      </w:r>
      <w:r w:rsidRPr="00EE6E1C">
        <w:rPr>
          <w:rFonts w:cs="Aptos Serif"/>
          <w:sz w:val="22"/>
          <w:szCs w:val="22"/>
        </w:rPr>
        <w:t>except</w:t>
      </w:r>
      <w:r w:rsidRPr="00EE6E1C">
        <w:rPr>
          <w:rFonts w:cs="Aptos Serif"/>
          <w:spacing w:val="-7"/>
          <w:sz w:val="22"/>
          <w:szCs w:val="22"/>
        </w:rPr>
        <w:t xml:space="preserve"> </w:t>
      </w:r>
      <w:r w:rsidRPr="00EE6E1C">
        <w:rPr>
          <w:rFonts w:cs="Aptos Serif"/>
          <w:sz w:val="22"/>
          <w:szCs w:val="22"/>
        </w:rPr>
        <w:t>for</w:t>
      </w:r>
      <w:r w:rsidRPr="00EE6E1C">
        <w:rPr>
          <w:rFonts w:cs="Aptos Serif"/>
          <w:spacing w:val="-8"/>
          <w:sz w:val="22"/>
          <w:szCs w:val="22"/>
        </w:rPr>
        <w:t xml:space="preserve"> </w:t>
      </w:r>
      <w:r w:rsidRPr="00EE6E1C">
        <w:rPr>
          <w:rFonts w:cs="Aptos Serif"/>
          <w:sz w:val="22"/>
          <w:szCs w:val="22"/>
        </w:rPr>
        <w:t>gusts</w:t>
      </w:r>
      <w:r w:rsidRPr="00EE6E1C">
        <w:rPr>
          <w:rFonts w:cs="Aptos Serif"/>
          <w:spacing w:val="-5"/>
          <w:sz w:val="22"/>
          <w:szCs w:val="22"/>
        </w:rPr>
        <w:t xml:space="preserve"> </w:t>
      </w:r>
      <w:r w:rsidRPr="00EE6E1C">
        <w:rPr>
          <w:rFonts w:cs="Aptos Serif"/>
          <w:sz w:val="22"/>
          <w:szCs w:val="22"/>
        </w:rPr>
        <w:t>due</w:t>
      </w:r>
      <w:r w:rsidRPr="00EE6E1C">
        <w:rPr>
          <w:rFonts w:cs="Aptos Serif"/>
          <w:spacing w:val="-6"/>
          <w:sz w:val="22"/>
          <w:szCs w:val="22"/>
        </w:rPr>
        <w:t xml:space="preserve"> </w:t>
      </w:r>
      <w:r w:rsidRPr="00EE6E1C">
        <w:rPr>
          <w:rFonts w:cs="Aptos Serif"/>
          <w:sz w:val="22"/>
          <w:szCs w:val="22"/>
        </w:rPr>
        <w:t>to</w:t>
      </w:r>
      <w:r w:rsidRPr="00EE6E1C">
        <w:rPr>
          <w:rFonts w:cs="Aptos Serif"/>
          <w:spacing w:val="-7"/>
          <w:sz w:val="22"/>
          <w:szCs w:val="22"/>
        </w:rPr>
        <w:t xml:space="preserve"> </w:t>
      </w:r>
      <w:r w:rsidRPr="00EE6E1C">
        <w:rPr>
          <w:rFonts w:cs="Aptos Serif"/>
          <w:sz w:val="22"/>
          <w:szCs w:val="22"/>
        </w:rPr>
        <w:t>the</w:t>
      </w:r>
      <w:r w:rsidRPr="00EE6E1C">
        <w:rPr>
          <w:rFonts w:cs="Aptos Serif"/>
          <w:spacing w:val="-6"/>
          <w:sz w:val="22"/>
          <w:szCs w:val="22"/>
        </w:rPr>
        <w:t xml:space="preserve"> </w:t>
      </w:r>
      <w:r w:rsidRPr="00EE6E1C">
        <w:rPr>
          <w:rFonts w:cs="Aptos Serif"/>
          <w:sz w:val="22"/>
          <w:szCs w:val="22"/>
        </w:rPr>
        <w:t>nature</w:t>
      </w:r>
      <w:r w:rsidRPr="00EE6E1C">
        <w:rPr>
          <w:rFonts w:cs="Aptos Serif"/>
          <w:spacing w:val="-5"/>
          <w:sz w:val="22"/>
          <w:szCs w:val="22"/>
        </w:rPr>
        <w:t xml:space="preserve"> </w:t>
      </w:r>
      <w:r w:rsidRPr="00EE6E1C">
        <w:rPr>
          <w:rFonts w:cs="Aptos Serif"/>
          <w:sz w:val="22"/>
          <w:szCs w:val="22"/>
        </w:rPr>
        <w:t>of</w:t>
      </w:r>
      <w:r w:rsidRPr="00EE6E1C">
        <w:rPr>
          <w:rFonts w:cs="Aptos Serif"/>
          <w:spacing w:val="-7"/>
          <w:sz w:val="22"/>
          <w:szCs w:val="22"/>
        </w:rPr>
        <w:t xml:space="preserve"> </w:t>
      </w:r>
      <w:r w:rsidRPr="00EE6E1C">
        <w:rPr>
          <w:rFonts w:cs="Aptos Serif"/>
          <w:sz w:val="22"/>
          <w:szCs w:val="22"/>
        </w:rPr>
        <w:t>rain</w:t>
      </w:r>
      <w:r w:rsidRPr="00EE6E1C">
        <w:rPr>
          <w:rFonts w:cs="Aptos Serif"/>
          <w:spacing w:val="-6"/>
          <w:sz w:val="22"/>
          <w:szCs w:val="22"/>
        </w:rPr>
        <w:t xml:space="preserve"> </w:t>
      </w:r>
      <w:r w:rsidRPr="00EE6E1C">
        <w:rPr>
          <w:rFonts w:cs="Aptos Serif"/>
          <w:sz w:val="22"/>
          <w:szCs w:val="22"/>
        </w:rPr>
        <w:t>clouds</w:t>
      </w:r>
      <w:r w:rsidRPr="00EE6E1C">
        <w:rPr>
          <w:rFonts w:cs="Aptos Serif"/>
          <w:spacing w:val="-5"/>
          <w:sz w:val="22"/>
          <w:szCs w:val="22"/>
        </w:rPr>
        <w:t xml:space="preserve"> </w:t>
      </w:r>
      <w:r w:rsidRPr="00EE6E1C">
        <w:rPr>
          <w:rFonts w:cs="Aptos Serif"/>
          <w:sz w:val="22"/>
          <w:szCs w:val="22"/>
        </w:rPr>
        <w:t>and</w:t>
      </w:r>
      <w:r w:rsidRPr="00EE6E1C">
        <w:rPr>
          <w:rFonts w:cs="Aptos Serif"/>
          <w:spacing w:val="-6"/>
          <w:sz w:val="22"/>
          <w:szCs w:val="22"/>
        </w:rPr>
        <w:t xml:space="preserve"> </w:t>
      </w:r>
      <w:r w:rsidRPr="00EE6E1C">
        <w:rPr>
          <w:rFonts w:cs="Aptos Serif"/>
          <w:sz w:val="22"/>
          <w:szCs w:val="22"/>
        </w:rPr>
        <w:t>decrease</w:t>
      </w:r>
      <w:r w:rsidRPr="00EE6E1C">
        <w:rPr>
          <w:rFonts w:cs="Aptos Serif"/>
          <w:spacing w:val="-8"/>
          <w:sz w:val="22"/>
          <w:szCs w:val="22"/>
        </w:rPr>
        <w:t xml:space="preserve"> </w:t>
      </w:r>
      <w:r w:rsidRPr="00EE6E1C">
        <w:rPr>
          <w:rFonts w:cs="Aptos Serif"/>
          <w:sz w:val="22"/>
          <w:szCs w:val="22"/>
        </w:rPr>
        <w:t>from</w:t>
      </w:r>
      <w:r w:rsidRPr="00EE6E1C">
        <w:rPr>
          <w:rFonts w:cs="Aptos Serif"/>
          <w:spacing w:val="-7"/>
          <w:sz w:val="22"/>
          <w:szCs w:val="22"/>
        </w:rPr>
        <w:t xml:space="preserve"> </w:t>
      </w:r>
      <w:r w:rsidRPr="00EE6E1C">
        <w:rPr>
          <w:rFonts w:cs="Aptos Serif"/>
          <w:sz w:val="22"/>
          <w:szCs w:val="22"/>
        </w:rPr>
        <w:t>April</w:t>
      </w:r>
      <w:r w:rsidRPr="00EE6E1C">
        <w:rPr>
          <w:rFonts w:cs="Aptos Serif"/>
          <w:spacing w:val="-4"/>
          <w:sz w:val="22"/>
          <w:szCs w:val="22"/>
        </w:rPr>
        <w:t xml:space="preserve"> </w:t>
      </w:r>
      <w:r w:rsidRPr="00EE6E1C">
        <w:rPr>
          <w:rFonts w:cs="Aptos Serif"/>
          <w:sz w:val="22"/>
          <w:szCs w:val="22"/>
        </w:rPr>
        <w:t>to</w:t>
      </w:r>
      <w:r w:rsidRPr="00EE6E1C">
        <w:rPr>
          <w:rFonts w:cs="Aptos Serif"/>
          <w:spacing w:val="-7"/>
          <w:sz w:val="22"/>
          <w:szCs w:val="22"/>
        </w:rPr>
        <w:t xml:space="preserve"> </w:t>
      </w:r>
      <w:r w:rsidRPr="00EE6E1C">
        <w:rPr>
          <w:rFonts w:cs="Aptos Serif"/>
          <w:sz w:val="22"/>
          <w:szCs w:val="22"/>
        </w:rPr>
        <w:t>June.</w:t>
      </w:r>
    </w:p>
    <w:p w14:paraId="5CDC78AD" w14:textId="77777777" w:rsidR="001D424F" w:rsidRPr="00EE6E1C" w:rsidRDefault="00C11E50" w:rsidP="00894D0C">
      <w:pPr>
        <w:pStyle w:val="Titre2"/>
      </w:pPr>
      <w:bookmarkStart w:id="133" w:name="_bookmark57"/>
      <w:bookmarkStart w:id="134" w:name="_Toc198909875"/>
      <w:bookmarkEnd w:id="133"/>
      <w:r w:rsidRPr="00EE6E1C">
        <w:t>Landscape</w:t>
      </w:r>
      <w:r w:rsidRPr="00EE6E1C">
        <w:rPr>
          <w:spacing w:val="-1"/>
        </w:rPr>
        <w:t xml:space="preserve"> </w:t>
      </w:r>
      <w:r w:rsidRPr="00EE6E1C">
        <w:t>and</w:t>
      </w:r>
      <w:r w:rsidRPr="00EE6E1C">
        <w:rPr>
          <w:spacing w:val="-8"/>
        </w:rPr>
        <w:t xml:space="preserve"> </w:t>
      </w:r>
      <w:r w:rsidRPr="00EE6E1C">
        <w:rPr>
          <w:spacing w:val="-2"/>
        </w:rPr>
        <w:t>Topography</w:t>
      </w:r>
      <w:bookmarkEnd w:id="134"/>
    </w:p>
    <w:p w14:paraId="5CDC78AF" w14:textId="77777777" w:rsidR="001D424F" w:rsidRPr="00EE6E1C" w:rsidRDefault="00C11E50" w:rsidP="00894D0C">
      <w:pPr>
        <w:pStyle w:val="Corpsdetexte"/>
        <w:spacing w:after="240" w:line="276" w:lineRule="auto"/>
        <w:ind w:right="173"/>
        <w:jc w:val="both"/>
        <w:rPr>
          <w:rFonts w:cs="Aptos Serif"/>
          <w:sz w:val="22"/>
          <w:szCs w:val="22"/>
        </w:rPr>
      </w:pPr>
      <w:r w:rsidRPr="00EE6E1C">
        <w:rPr>
          <w:rFonts w:cs="Aptos Serif"/>
          <w:sz w:val="22"/>
          <w:szCs w:val="22"/>
        </w:rPr>
        <w:t>The Mwambashi stream and its tributaries are the main features influencing topography of the transmission line corridor. The general topography in the area is characterized by anthills and termite</w:t>
      </w:r>
      <w:r w:rsidRPr="00EE6E1C">
        <w:rPr>
          <w:rFonts w:cs="Aptos Serif"/>
          <w:spacing w:val="-2"/>
          <w:sz w:val="22"/>
          <w:szCs w:val="22"/>
        </w:rPr>
        <w:t xml:space="preserve"> </w:t>
      </w:r>
      <w:r w:rsidRPr="00EE6E1C">
        <w:rPr>
          <w:rFonts w:cs="Aptos Serif"/>
          <w:sz w:val="22"/>
          <w:szCs w:val="22"/>
        </w:rPr>
        <w:t>mounds.</w:t>
      </w:r>
      <w:r w:rsidRPr="00EE6E1C">
        <w:rPr>
          <w:rFonts w:cs="Aptos Serif"/>
          <w:spacing w:val="-2"/>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selected</w:t>
      </w:r>
      <w:r w:rsidRPr="00EE6E1C">
        <w:rPr>
          <w:rFonts w:cs="Aptos Serif"/>
          <w:spacing w:val="-2"/>
          <w:sz w:val="22"/>
          <w:szCs w:val="22"/>
        </w:rPr>
        <w:t xml:space="preserve"> </w:t>
      </w:r>
      <w:r w:rsidRPr="00EE6E1C">
        <w:rPr>
          <w:rFonts w:cs="Aptos Serif"/>
          <w:sz w:val="22"/>
          <w:szCs w:val="22"/>
        </w:rPr>
        <w:t>wayleave</w:t>
      </w:r>
      <w:r w:rsidRPr="00EE6E1C">
        <w:rPr>
          <w:rFonts w:cs="Aptos Serif"/>
          <w:spacing w:val="-2"/>
          <w:sz w:val="22"/>
          <w:szCs w:val="22"/>
        </w:rPr>
        <w:t xml:space="preserve"> </w:t>
      </w:r>
      <w:r w:rsidRPr="00EE6E1C">
        <w:rPr>
          <w:rFonts w:cs="Aptos Serif"/>
          <w:sz w:val="22"/>
          <w:szCs w:val="22"/>
        </w:rPr>
        <w:t>for</w:t>
      </w:r>
      <w:r w:rsidRPr="00EE6E1C">
        <w:rPr>
          <w:rFonts w:cs="Aptos Serif"/>
          <w:spacing w:val="-3"/>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transmission</w:t>
      </w:r>
      <w:r w:rsidRPr="00EE6E1C">
        <w:rPr>
          <w:rFonts w:cs="Aptos Serif"/>
          <w:spacing w:val="-2"/>
          <w:sz w:val="22"/>
          <w:szCs w:val="22"/>
        </w:rPr>
        <w:t xml:space="preserve"> </w:t>
      </w:r>
      <w:r w:rsidRPr="00EE6E1C">
        <w:rPr>
          <w:rFonts w:cs="Aptos Serif"/>
          <w:sz w:val="22"/>
          <w:szCs w:val="22"/>
        </w:rPr>
        <w:t>line</w:t>
      </w:r>
      <w:r w:rsidRPr="00EE6E1C">
        <w:rPr>
          <w:rFonts w:cs="Aptos Serif"/>
          <w:spacing w:val="-3"/>
          <w:sz w:val="22"/>
          <w:szCs w:val="22"/>
        </w:rPr>
        <w:t xml:space="preserve"> </w:t>
      </w:r>
      <w:r w:rsidRPr="00EE6E1C">
        <w:rPr>
          <w:rFonts w:cs="Aptos Serif"/>
          <w:sz w:val="22"/>
          <w:szCs w:val="22"/>
        </w:rPr>
        <w:t>passes</w:t>
      </w:r>
      <w:r w:rsidRPr="00EE6E1C">
        <w:rPr>
          <w:rFonts w:cs="Aptos Serif"/>
          <w:spacing w:val="-1"/>
          <w:sz w:val="22"/>
          <w:szCs w:val="22"/>
        </w:rPr>
        <w:t xml:space="preserve"> </w:t>
      </w:r>
      <w:r w:rsidRPr="00EE6E1C">
        <w:rPr>
          <w:rFonts w:cs="Aptos Serif"/>
          <w:sz w:val="22"/>
          <w:szCs w:val="22"/>
        </w:rPr>
        <w:t>through</w:t>
      </w:r>
      <w:r w:rsidRPr="00EE6E1C">
        <w:rPr>
          <w:rFonts w:cs="Aptos Serif"/>
          <w:spacing w:val="-3"/>
          <w:sz w:val="22"/>
          <w:szCs w:val="22"/>
        </w:rPr>
        <w:t xml:space="preserve"> </w:t>
      </w:r>
      <w:r w:rsidRPr="00EE6E1C">
        <w:rPr>
          <w:rFonts w:cs="Aptos Serif"/>
          <w:sz w:val="22"/>
          <w:szCs w:val="22"/>
        </w:rPr>
        <w:t>ground</w:t>
      </w:r>
      <w:r w:rsidRPr="00EE6E1C">
        <w:rPr>
          <w:rFonts w:cs="Aptos Serif"/>
          <w:spacing w:val="-3"/>
          <w:sz w:val="22"/>
          <w:szCs w:val="22"/>
        </w:rPr>
        <w:t xml:space="preserve"> </w:t>
      </w:r>
      <w:r w:rsidRPr="00EE6E1C">
        <w:rPr>
          <w:rFonts w:cs="Aptos Serif"/>
          <w:sz w:val="22"/>
          <w:szCs w:val="22"/>
        </w:rPr>
        <w:t>elevation changes due to the presence of streams (Mwambashi, Munsaka and Luanshimba streams) which in most cases dictates the landforms. The landscape and visual character along the wayleave for the</w:t>
      </w:r>
      <w:r w:rsidRPr="00EE6E1C">
        <w:rPr>
          <w:rFonts w:cs="Aptos Serif"/>
          <w:spacing w:val="-7"/>
          <w:sz w:val="22"/>
          <w:szCs w:val="22"/>
        </w:rPr>
        <w:t xml:space="preserve"> </w:t>
      </w:r>
      <w:r w:rsidRPr="00EE6E1C">
        <w:rPr>
          <w:rFonts w:cs="Aptos Serif"/>
          <w:sz w:val="22"/>
          <w:szCs w:val="22"/>
        </w:rPr>
        <w:t>proposed</w:t>
      </w:r>
      <w:r w:rsidRPr="00EE6E1C">
        <w:rPr>
          <w:rFonts w:cs="Aptos Serif"/>
          <w:spacing w:val="-6"/>
          <w:sz w:val="22"/>
          <w:szCs w:val="22"/>
        </w:rPr>
        <w:t xml:space="preserve"> </w:t>
      </w:r>
      <w:r w:rsidRPr="00EE6E1C">
        <w:rPr>
          <w:rFonts w:cs="Aptos Serif"/>
          <w:sz w:val="22"/>
          <w:szCs w:val="22"/>
        </w:rPr>
        <w:t>transmission</w:t>
      </w:r>
      <w:r w:rsidRPr="00EE6E1C">
        <w:rPr>
          <w:rFonts w:cs="Aptos Serif"/>
          <w:spacing w:val="-9"/>
          <w:sz w:val="22"/>
          <w:szCs w:val="22"/>
        </w:rPr>
        <w:t xml:space="preserve"> </w:t>
      </w:r>
      <w:r w:rsidRPr="00EE6E1C">
        <w:rPr>
          <w:rFonts w:cs="Aptos Serif"/>
          <w:sz w:val="22"/>
          <w:szCs w:val="22"/>
        </w:rPr>
        <w:t>line</w:t>
      </w:r>
      <w:r w:rsidRPr="00EE6E1C">
        <w:rPr>
          <w:rFonts w:cs="Aptos Serif"/>
          <w:spacing w:val="-6"/>
          <w:sz w:val="22"/>
          <w:szCs w:val="22"/>
        </w:rPr>
        <w:t xml:space="preserve"> </w:t>
      </w:r>
      <w:r w:rsidRPr="00EE6E1C">
        <w:rPr>
          <w:rFonts w:cs="Aptos Serif"/>
          <w:sz w:val="22"/>
          <w:szCs w:val="22"/>
        </w:rPr>
        <w:t>is</w:t>
      </w:r>
      <w:r w:rsidRPr="00EE6E1C">
        <w:rPr>
          <w:rFonts w:cs="Aptos Serif"/>
          <w:spacing w:val="-6"/>
          <w:sz w:val="22"/>
          <w:szCs w:val="22"/>
        </w:rPr>
        <w:t xml:space="preserve"> </w:t>
      </w:r>
      <w:r w:rsidRPr="00EE6E1C">
        <w:rPr>
          <w:rFonts w:cs="Aptos Serif"/>
          <w:sz w:val="22"/>
          <w:szCs w:val="22"/>
        </w:rPr>
        <w:t>extensively</w:t>
      </w:r>
      <w:r w:rsidRPr="00EE6E1C">
        <w:rPr>
          <w:rFonts w:cs="Aptos Serif"/>
          <w:spacing w:val="-6"/>
          <w:sz w:val="22"/>
          <w:szCs w:val="22"/>
        </w:rPr>
        <w:t xml:space="preserve"> </w:t>
      </w:r>
      <w:r w:rsidRPr="00EE6E1C">
        <w:rPr>
          <w:rFonts w:cs="Aptos Serif"/>
          <w:sz w:val="22"/>
          <w:szCs w:val="22"/>
        </w:rPr>
        <w:t>altered,</w:t>
      </w:r>
      <w:r w:rsidRPr="00EE6E1C">
        <w:rPr>
          <w:rFonts w:cs="Aptos Serif"/>
          <w:spacing w:val="-9"/>
          <w:sz w:val="22"/>
          <w:szCs w:val="22"/>
        </w:rPr>
        <w:t xml:space="preserve"> </w:t>
      </w:r>
      <w:r w:rsidRPr="00EE6E1C">
        <w:rPr>
          <w:rFonts w:cs="Aptos Serif"/>
          <w:sz w:val="22"/>
          <w:szCs w:val="22"/>
        </w:rPr>
        <w:t>as</w:t>
      </w:r>
      <w:r w:rsidRPr="00EE6E1C">
        <w:rPr>
          <w:rFonts w:cs="Aptos Serif"/>
          <w:spacing w:val="-4"/>
          <w:sz w:val="22"/>
          <w:szCs w:val="22"/>
        </w:rPr>
        <w:t xml:space="preserve"> </w:t>
      </w:r>
      <w:r w:rsidRPr="00EE6E1C">
        <w:rPr>
          <w:rFonts w:cs="Aptos Serif"/>
          <w:sz w:val="22"/>
          <w:szCs w:val="22"/>
        </w:rPr>
        <w:t>it</w:t>
      </w:r>
      <w:r w:rsidRPr="00EE6E1C">
        <w:rPr>
          <w:rFonts w:cs="Aptos Serif"/>
          <w:spacing w:val="-7"/>
          <w:sz w:val="22"/>
          <w:szCs w:val="22"/>
        </w:rPr>
        <w:t xml:space="preserve"> </w:t>
      </w:r>
      <w:r w:rsidRPr="00EE6E1C">
        <w:rPr>
          <w:rFonts w:cs="Aptos Serif"/>
          <w:sz w:val="22"/>
          <w:szCs w:val="22"/>
        </w:rPr>
        <w:t>runs</w:t>
      </w:r>
      <w:r w:rsidRPr="00EE6E1C">
        <w:rPr>
          <w:rFonts w:cs="Aptos Serif"/>
          <w:spacing w:val="-6"/>
          <w:sz w:val="22"/>
          <w:szCs w:val="22"/>
        </w:rPr>
        <w:t xml:space="preserve"> </w:t>
      </w:r>
      <w:r w:rsidRPr="00EE6E1C">
        <w:rPr>
          <w:rFonts w:cs="Aptos Serif"/>
          <w:sz w:val="22"/>
          <w:szCs w:val="22"/>
        </w:rPr>
        <w:t>on</w:t>
      </w:r>
      <w:r w:rsidRPr="00EE6E1C">
        <w:rPr>
          <w:rFonts w:cs="Aptos Serif"/>
          <w:spacing w:val="-7"/>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sides</w:t>
      </w:r>
      <w:r w:rsidRPr="00EE6E1C">
        <w:rPr>
          <w:rFonts w:cs="Aptos Serif"/>
          <w:spacing w:val="-6"/>
          <w:sz w:val="22"/>
          <w:szCs w:val="22"/>
        </w:rPr>
        <w:t xml:space="preserve"> </w:t>
      </w:r>
      <w:r w:rsidRPr="00EE6E1C">
        <w:rPr>
          <w:rFonts w:cs="Aptos Serif"/>
          <w:sz w:val="22"/>
          <w:szCs w:val="22"/>
        </w:rPr>
        <w:t>of</w:t>
      </w:r>
      <w:r w:rsidRPr="00EE6E1C">
        <w:rPr>
          <w:rFonts w:cs="Aptos Serif"/>
          <w:spacing w:val="-8"/>
          <w:sz w:val="22"/>
          <w:szCs w:val="22"/>
        </w:rPr>
        <w:t xml:space="preserve"> </w:t>
      </w:r>
      <w:r w:rsidRPr="00EE6E1C">
        <w:rPr>
          <w:rFonts w:cs="Aptos Serif"/>
          <w:sz w:val="22"/>
          <w:szCs w:val="22"/>
        </w:rPr>
        <w:t>road</w:t>
      </w:r>
      <w:r w:rsidRPr="00EE6E1C">
        <w:rPr>
          <w:rFonts w:cs="Aptos Serif"/>
          <w:spacing w:val="-7"/>
          <w:sz w:val="22"/>
          <w:szCs w:val="22"/>
        </w:rPr>
        <w:t xml:space="preserve"> </w:t>
      </w:r>
      <w:r w:rsidRPr="00EE6E1C">
        <w:rPr>
          <w:rFonts w:cs="Aptos Serif"/>
          <w:sz w:val="22"/>
          <w:szCs w:val="22"/>
        </w:rPr>
        <w:t>reserves</w:t>
      </w:r>
      <w:r w:rsidRPr="00EE6E1C">
        <w:rPr>
          <w:rFonts w:cs="Aptos Serif"/>
          <w:spacing w:val="-6"/>
          <w:sz w:val="22"/>
          <w:szCs w:val="22"/>
        </w:rPr>
        <w:t xml:space="preserve"> </w:t>
      </w:r>
      <w:r w:rsidRPr="00EE6E1C">
        <w:rPr>
          <w:rFonts w:cs="Aptos Serif"/>
          <w:sz w:val="22"/>
          <w:szCs w:val="22"/>
        </w:rPr>
        <w:t>which have</w:t>
      </w:r>
      <w:r w:rsidRPr="00EE6E1C">
        <w:rPr>
          <w:rFonts w:cs="Aptos Serif"/>
          <w:spacing w:val="-8"/>
          <w:sz w:val="22"/>
          <w:szCs w:val="22"/>
        </w:rPr>
        <w:t xml:space="preserve"> </w:t>
      </w:r>
      <w:r w:rsidRPr="00EE6E1C">
        <w:rPr>
          <w:rFonts w:cs="Aptos Serif"/>
          <w:sz w:val="22"/>
          <w:szCs w:val="22"/>
        </w:rPr>
        <w:t>been</w:t>
      </w:r>
      <w:r w:rsidRPr="00EE6E1C">
        <w:rPr>
          <w:rFonts w:cs="Aptos Serif"/>
          <w:spacing w:val="-8"/>
          <w:sz w:val="22"/>
          <w:szCs w:val="22"/>
        </w:rPr>
        <w:t xml:space="preserve"> </w:t>
      </w:r>
      <w:r w:rsidRPr="00EE6E1C">
        <w:rPr>
          <w:rFonts w:cs="Aptos Serif"/>
          <w:sz w:val="22"/>
          <w:szCs w:val="22"/>
        </w:rPr>
        <w:t>previously</w:t>
      </w:r>
      <w:r w:rsidRPr="00EE6E1C">
        <w:rPr>
          <w:rFonts w:cs="Aptos Serif"/>
          <w:spacing w:val="-10"/>
          <w:sz w:val="22"/>
          <w:szCs w:val="22"/>
        </w:rPr>
        <w:t xml:space="preserve"> </w:t>
      </w:r>
      <w:r w:rsidRPr="00EE6E1C">
        <w:rPr>
          <w:rFonts w:cs="Aptos Serif"/>
          <w:sz w:val="22"/>
          <w:szCs w:val="22"/>
        </w:rPr>
        <w:t>cleared</w:t>
      </w:r>
      <w:r w:rsidRPr="00EE6E1C">
        <w:rPr>
          <w:rFonts w:cs="Aptos Serif"/>
          <w:spacing w:val="-7"/>
          <w:sz w:val="22"/>
          <w:szCs w:val="22"/>
        </w:rPr>
        <w:t xml:space="preserve"> </w:t>
      </w:r>
      <w:r w:rsidRPr="00EE6E1C">
        <w:rPr>
          <w:rFonts w:cs="Aptos Serif"/>
          <w:sz w:val="22"/>
          <w:szCs w:val="22"/>
        </w:rPr>
        <w:t>to</w:t>
      </w:r>
      <w:r w:rsidRPr="00EE6E1C">
        <w:rPr>
          <w:rFonts w:cs="Aptos Serif"/>
          <w:spacing w:val="-9"/>
          <w:sz w:val="22"/>
          <w:szCs w:val="22"/>
        </w:rPr>
        <w:t xml:space="preserve"> </w:t>
      </w:r>
      <w:r w:rsidRPr="00EE6E1C">
        <w:rPr>
          <w:rFonts w:cs="Aptos Serif"/>
          <w:sz w:val="22"/>
          <w:szCs w:val="22"/>
        </w:rPr>
        <w:t>accommodate</w:t>
      </w:r>
      <w:r w:rsidRPr="00EE6E1C">
        <w:rPr>
          <w:rFonts w:cs="Aptos Serif"/>
          <w:spacing w:val="-4"/>
          <w:sz w:val="22"/>
          <w:szCs w:val="22"/>
        </w:rPr>
        <w:t xml:space="preserve"> </w:t>
      </w:r>
      <w:r w:rsidRPr="00EE6E1C">
        <w:rPr>
          <w:rFonts w:cs="Aptos Serif"/>
          <w:sz w:val="22"/>
          <w:szCs w:val="22"/>
        </w:rPr>
        <w:t>other</w:t>
      </w:r>
      <w:r w:rsidRPr="00EE6E1C">
        <w:rPr>
          <w:rFonts w:cs="Aptos Serif"/>
          <w:spacing w:val="-10"/>
          <w:sz w:val="22"/>
          <w:szCs w:val="22"/>
        </w:rPr>
        <w:t xml:space="preserve"> </w:t>
      </w:r>
      <w:r w:rsidRPr="00EE6E1C">
        <w:rPr>
          <w:rFonts w:cs="Aptos Serif"/>
          <w:sz w:val="22"/>
          <w:szCs w:val="22"/>
        </w:rPr>
        <w:t>existing</w:t>
      </w:r>
      <w:r w:rsidRPr="00EE6E1C">
        <w:rPr>
          <w:rFonts w:cs="Aptos Serif"/>
          <w:spacing w:val="-8"/>
          <w:sz w:val="22"/>
          <w:szCs w:val="22"/>
        </w:rPr>
        <w:t xml:space="preserve"> </w:t>
      </w:r>
      <w:r w:rsidRPr="00EE6E1C">
        <w:rPr>
          <w:rFonts w:cs="Aptos Serif"/>
          <w:sz w:val="22"/>
          <w:szCs w:val="22"/>
        </w:rPr>
        <w:t>power</w:t>
      </w:r>
      <w:r w:rsidRPr="00EE6E1C">
        <w:rPr>
          <w:rFonts w:cs="Aptos Serif"/>
          <w:spacing w:val="-8"/>
          <w:sz w:val="22"/>
          <w:szCs w:val="22"/>
        </w:rPr>
        <w:t xml:space="preserve"> </w:t>
      </w:r>
      <w:r w:rsidRPr="00EE6E1C">
        <w:rPr>
          <w:rFonts w:cs="Aptos Serif"/>
          <w:sz w:val="22"/>
          <w:szCs w:val="22"/>
        </w:rPr>
        <w:t>transmission</w:t>
      </w:r>
      <w:r w:rsidRPr="00EE6E1C">
        <w:rPr>
          <w:rFonts w:cs="Aptos Serif"/>
          <w:spacing w:val="-8"/>
          <w:sz w:val="22"/>
          <w:szCs w:val="22"/>
        </w:rPr>
        <w:t xml:space="preserve"> </w:t>
      </w:r>
      <w:r w:rsidRPr="00EE6E1C">
        <w:rPr>
          <w:rFonts w:cs="Aptos Serif"/>
          <w:sz w:val="22"/>
          <w:szCs w:val="22"/>
        </w:rPr>
        <w:t>lines</w:t>
      </w:r>
      <w:r w:rsidRPr="00EE6E1C">
        <w:rPr>
          <w:rFonts w:cs="Aptos Serif"/>
          <w:spacing w:val="-7"/>
          <w:sz w:val="22"/>
          <w:szCs w:val="22"/>
        </w:rPr>
        <w:t xml:space="preserve"> </w:t>
      </w:r>
      <w:r w:rsidRPr="00EE6E1C">
        <w:rPr>
          <w:rFonts w:cs="Aptos Serif"/>
          <w:sz w:val="22"/>
          <w:szCs w:val="22"/>
        </w:rPr>
        <w:t>and</w:t>
      </w:r>
      <w:r w:rsidRPr="00EE6E1C">
        <w:rPr>
          <w:rFonts w:cs="Aptos Serif"/>
          <w:spacing w:val="-8"/>
          <w:sz w:val="22"/>
          <w:szCs w:val="22"/>
        </w:rPr>
        <w:t xml:space="preserve"> </w:t>
      </w:r>
      <w:r w:rsidRPr="00EE6E1C">
        <w:rPr>
          <w:rFonts w:cs="Aptos Serif"/>
          <w:sz w:val="22"/>
          <w:szCs w:val="22"/>
        </w:rPr>
        <w:t>routine clearing of sides of the road reserves.</w:t>
      </w:r>
    </w:p>
    <w:p w14:paraId="5CDC78B0" w14:textId="77777777" w:rsidR="001D424F" w:rsidRPr="00EE6E1C" w:rsidRDefault="001D424F" w:rsidP="00EE6E1C">
      <w:pPr>
        <w:spacing w:after="240" w:line="276" w:lineRule="auto"/>
        <w:jc w:val="both"/>
        <w:rPr>
          <w:rFonts w:cs="Aptos Serif"/>
        </w:rPr>
        <w:sectPr w:rsidR="001D424F" w:rsidRPr="00EE6E1C">
          <w:pgSz w:w="11910" w:h="16840"/>
          <w:pgMar w:top="1340" w:right="1260" w:bottom="1220" w:left="1320" w:header="786" w:footer="956" w:gutter="0"/>
          <w:cols w:space="720"/>
        </w:sectPr>
      </w:pPr>
    </w:p>
    <w:p w14:paraId="5CDC78B2" w14:textId="77777777" w:rsidR="001D424F" w:rsidRPr="00EE6E1C" w:rsidRDefault="00C11E50" w:rsidP="00EE6E1C">
      <w:pPr>
        <w:pStyle w:val="Corpsdetexte"/>
        <w:spacing w:after="240" w:line="276" w:lineRule="auto"/>
        <w:ind w:left="120"/>
        <w:rPr>
          <w:rFonts w:cs="Aptos Serif"/>
          <w:sz w:val="22"/>
          <w:szCs w:val="22"/>
        </w:rPr>
      </w:pPr>
      <w:r w:rsidRPr="00EE6E1C">
        <w:rPr>
          <w:rFonts w:cs="Aptos Serif"/>
          <w:noProof/>
          <w:sz w:val="22"/>
          <w:szCs w:val="22"/>
          <w:lang w:val="fr-FR" w:eastAsia="fr-FR"/>
        </w:rPr>
        <w:lastRenderedPageBreak/>
        <w:drawing>
          <wp:inline distT="0" distB="0" distL="0" distR="0" wp14:anchorId="5CDC7E84" wp14:editId="5CDC7E85">
            <wp:extent cx="5661926" cy="2566987"/>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9" cstate="print"/>
                    <a:stretch>
                      <a:fillRect/>
                    </a:stretch>
                  </pic:blipFill>
                  <pic:spPr>
                    <a:xfrm>
                      <a:off x="0" y="0"/>
                      <a:ext cx="5661926" cy="2566987"/>
                    </a:xfrm>
                    <a:prstGeom prst="rect">
                      <a:avLst/>
                    </a:prstGeom>
                  </pic:spPr>
                </pic:pic>
              </a:graphicData>
            </a:graphic>
          </wp:inline>
        </w:drawing>
      </w:r>
    </w:p>
    <w:p w14:paraId="5CDC78B3" w14:textId="3CE6B9E5" w:rsidR="001D424F" w:rsidRPr="00894D0C" w:rsidRDefault="00894D0C" w:rsidP="00894D0C">
      <w:pPr>
        <w:pStyle w:val="Lgende"/>
      </w:pPr>
      <w:bookmarkStart w:id="135" w:name="_Toc198973064"/>
      <w:r>
        <w:t xml:space="preserve">Figure </w:t>
      </w:r>
      <w:fldSimple w:instr=" STYLEREF 2 \s ">
        <w:r w:rsidR="00223B7B">
          <w:rPr>
            <w:noProof/>
          </w:rPr>
          <w:t>5.2</w:t>
        </w:r>
      </w:fldSimple>
      <w:r w:rsidR="00223B7B">
        <w:noBreakHyphen/>
      </w:r>
      <w:fldSimple w:instr=" SEQ Figure \* ARABIC \s 2 ">
        <w:r w:rsidR="00223B7B">
          <w:rPr>
            <w:noProof/>
          </w:rPr>
          <w:t>1</w:t>
        </w:r>
      </w:fldSimple>
      <w:r>
        <w:t xml:space="preserve">: </w:t>
      </w:r>
      <w:r w:rsidRPr="0002443C">
        <w:t>Apparent slope towards Luanshimba stream</w:t>
      </w:r>
      <w:bookmarkEnd w:id="135"/>
    </w:p>
    <w:p w14:paraId="5CDC78B6" w14:textId="68ADB849" w:rsidR="001D424F" w:rsidRPr="00894D0C" w:rsidRDefault="00C11E50" w:rsidP="00894D0C">
      <w:pPr>
        <w:pStyle w:val="Lgende"/>
        <w:rPr>
          <w:rFonts w:cs="Aptos Serif"/>
          <w:b/>
          <w:sz w:val="22"/>
          <w:szCs w:val="22"/>
        </w:rPr>
      </w:pPr>
      <w:bookmarkStart w:id="136" w:name="_Toc198973065"/>
      <w:r w:rsidRPr="00EE6E1C">
        <w:rPr>
          <w:rFonts w:cs="Aptos Serif"/>
          <w:noProof/>
          <w:sz w:val="22"/>
          <w:szCs w:val="22"/>
          <w:lang w:val="fr-FR" w:eastAsia="fr-FR"/>
        </w:rPr>
        <w:drawing>
          <wp:anchor distT="0" distB="0" distL="0" distR="0" simplePos="0" relativeHeight="251658242" behindDoc="0" locked="0" layoutInCell="1" allowOverlap="1" wp14:anchorId="5CDC7E86" wp14:editId="5CDC7E87">
            <wp:simplePos x="0" y="0"/>
            <wp:positionH relativeFrom="page">
              <wp:posOffset>914400</wp:posOffset>
            </wp:positionH>
            <wp:positionV relativeFrom="paragraph">
              <wp:posOffset>154962</wp:posOffset>
            </wp:positionV>
            <wp:extent cx="5655482" cy="3216592"/>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40" cstate="print"/>
                    <a:stretch>
                      <a:fillRect/>
                    </a:stretch>
                  </pic:blipFill>
                  <pic:spPr>
                    <a:xfrm>
                      <a:off x="0" y="0"/>
                      <a:ext cx="5655482" cy="3216592"/>
                    </a:xfrm>
                    <a:prstGeom prst="rect">
                      <a:avLst/>
                    </a:prstGeom>
                  </pic:spPr>
                </pic:pic>
              </a:graphicData>
            </a:graphic>
          </wp:anchor>
        </w:drawing>
      </w:r>
      <w:r w:rsidR="00894D0C">
        <w:t xml:space="preserve">Figure </w:t>
      </w:r>
      <w:fldSimple w:instr=" STYLEREF 2 \s ">
        <w:r w:rsidR="00223B7B">
          <w:rPr>
            <w:noProof/>
          </w:rPr>
          <w:t>5.2</w:t>
        </w:r>
      </w:fldSimple>
      <w:r w:rsidR="00223B7B">
        <w:noBreakHyphen/>
      </w:r>
      <w:fldSimple w:instr=" SEQ Figure \* ARABIC \s 2 ">
        <w:r w:rsidR="00223B7B">
          <w:rPr>
            <w:noProof/>
          </w:rPr>
          <w:t>2</w:t>
        </w:r>
      </w:fldSimple>
      <w:r w:rsidR="00894D0C">
        <w:t xml:space="preserve">: </w:t>
      </w:r>
      <w:r w:rsidR="00894D0C" w:rsidRPr="00606EC4">
        <w:t>Anthill along the wayleave for the transmission line</w:t>
      </w:r>
      <w:bookmarkEnd w:id="136"/>
    </w:p>
    <w:p w14:paraId="5CDC78B7" w14:textId="77777777" w:rsidR="001D424F" w:rsidRPr="00EE6E1C" w:rsidRDefault="001D424F" w:rsidP="00EE6E1C">
      <w:pPr>
        <w:spacing w:after="240" w:line="276" w:lineRule="auto"/>
        <w:rPr>
          <w:rFonts w:cs="Aptos Serif"/>
        </w:rPr>
        <w:sectPr w:rsidR="001D424F" w:rsidRPr="00EE6E1C">
          <w:pgSz w:w="11910" w:h="16840"/>
          <w:pgMar w:top="1340" w:right="1260" w:bottom="1220" w:left="1320" w:header="786" w:footer="956" w:gutter="0"/>
          <w:cols w:space="720"/>
        </w:sectPr>
      </w:pPr>
    </w:p>
    <w:p w14:paraId="3A25DA5E" w14:textId="1C6FCF79" w:rsidR="001D424F" w:rsidRDefault="00C11E50" w:rsidP="001B7A79">
      <w:r w:rsidRPr="001B7A79">
        <w:rPr>
          <w:noProof/>
          <w:lang w:val="fr-FR" w:eastAsia="fr-FR"/>
        </w:rPr>
        <w:lastRenderedPageBreak/>
        <w:drawing>
          <wp:inline distT="0" distB="0" distL="0" distR="0" wp14:anchorId="5CDC7E8A" wp14:editId="5CDC7E8B">
            <wp:extent cx="7956316" cy="5373624"/>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41" cstate="print"/>
                    <a:stretch>
                      <a:fillRect/>
                    </a:stretch>
                  </pic:blipFill>
                  <pic:spPr>
                    <a:xfrm>
                      <a:off x="0" y="0"/>
                      <a:ext cx="7956316" cy="5373624"/>
                    </a:xfrm>
                    <a:prstGeom prst="rect">
                      <a:avLst/>
                    </a:prstGeom>
                  </pic:spPr>
                </pic:pic>
              </a:graphicData>
            </a:graphic>
          </wp:inline>
        </w:drawing>
      </w:r>
      <w:r w:rsidR="002B6394">
        <w:rPr>
          <w:rFonts w:cs="Aptos Serif"/>
          <w:noProof/>
        </w:rPr>
        <w:tab/>
      </w:r>
    </w:p>
    <w:p w14:paraId="5CEC9511" w14:textId="0C756682" w:rsidR="0089286D" w:rsidRPr="001B7A79" w:rsidRDefault="0089286D" w:rsidP="0089286D">
      <w:pPr>
        <w:pStyle w:val="Lgende"/>
      </w:pPr>
      <w:bookmarkStart w:id="137" w:name="_Toc198973066"/>
      <w:r>
        <w:t xml:space="preserve">Figure </w:t>
      </w:r>
      <w:fldSimple w:instr=" STYLEREF 2 \s ">
        <w:r w:rsidR="00223B7B">
          <w:rPr>
            <w:noProof/>
          </w:rPr>
          <w:t>5.2</w:t>
        </w:r>
      </w:fldSimple>
      <w:r w:rsidR="00223B7B">
        <w:noBreakHyphen/>
      </w:r>
      <w:fldSimple w:instr=" SEQ Figure \* ARABIC \s 2 ">
        <w:r w:rsidR="00223B7B">
          <w:rPr>
            <w:noProof/>
          </w:rPr>
          <w:t>3</w:t>
        </w:r>
      </w:fldSimple>
      <w:r>
        <w:t xml:space="preserve">: </w:t>
      </w:r>
      <w:r w:rsidRPr="004A6E53">
        <w:t>Contour map of the project area and the powerline corridor</w:t>
      </w:r>
      <w:bookmarkEnd w:id="137"/>
    </w:p>
    <w:p w14:paraId="5CDC78BC" w14:textId="59370D15" w:rsidR="002B6394" w:rsidRPr="002B6394" w:rsidRDefault="002B6394" w:rsidP="002B6394">
      <w:pPr>
        <w:tabs>
          <w:tab w:val="left" w:pos="5860"/>
        </w:tabs>
        <w:rPr>
          <w:rFonts w:cs="Aptos Serif"/>
        </w:rPr>
        <w:sectPr w:rsidR="002B6394" w:rsidRPr="002B6394">
          <w:headerReference w:type="default" r:id="rId42"/>
          <w:footerReference w:type="default" r:id="rId43"/>
          <w:pgSz w:w="16840" w:h="11910" w:orient="landscape"/>
          <w:pgMar w:top="960" w:right="2420" w:bottom="1160" w:left="1300" w:header="0" w:footer="977" w:gutter="0"/>
          <w:cols w:space="720"/>
        </w:sectPr>
      </w:pPr>
      <w:r>
        <w:rPr>
          <w:rFonts w:cs="Aptos Serif"/>
        </w:rPr>
        <w:tab/>
      </w:r>
    </w:p>
    <w:p w14:paraId="5CDC78BF" w14:textId="77777777" w:rsidR="001D424F" w:rsidRPr="00EE6E1C" w:rsidRDefault="00C11E50" w:rsidP="002B6394">
      <w:pPr>
        <w:pStyle w:val="Titre2"/>
      </w:pPr>
      <w:bookmarkStart w:id="138" w:name="_bookmark58"/>
      <w:bookmarkStart w:id="139" w:name="_Toc198909876"/>
      <w:bookmarkEnd w:id="138"/>
      <w:r w:rsidRPr="00EE6E1C">
        <w:lastRenderedPageBreak/>
        <w:t>Physical</w:t>
      </w:r>
      <w:r w:rsidRPr="00EE6E1C">
        <w:rPr>
          <w:spacing w:val="-7"/>
        </w:rPr>
        <w:t xml:space="preserve"> </w:t>
      </w:r>
      <w:r w:rsidRPr="00EE6E1C">
        <w:t>infrastructure</w:t>
      </w:r>
      <w:r w:rsidRPr="00EE6E1C">
        <w:rPr>
          <w:spacing w:val="-3"/>
        </w:rPr>
        <w:t xml:space="preserve"> </w:t>
      </w:r>
      <w:r w:rsidRPr="00EE6E1C">
        <w:t>along</w:t>
      </w:r>
      <w:r w:rsidRPr="00EE6E1C">
        <w:rPr>
          <w:spacing w:val="-7"/>
        </w:rPr>
        <w:t xml:space="preserve"> </w:t>
      </w:r>
      <w:r w:rsidRPr="00EE6E1C">
        <w:t>the</w:t>
      </w:r>
      <w:r w:rsidRPr="00EE6E1C">
        <w:rPr>
          <w:spacing w:val="-5"/>
        </w:rPr>
        <w:t xml:space="preserve"> </w:t>
      </w:r>
      <w:r w:rsidRPr="00EE6E1C">
        <w:t>powerline</w:t>
      </w:r>
      <w:r w:rsidRPr="00EE6E1C">
        <w:rPr>
          <w:spacing w:val="-6"/>
        </w:rPr>
        <w:t xml:space="preserve"> </w:t>
      </w:r>
      <w:r w:rsidRPr="00EE6E1C">
        <w:rPr>
          <w:spacing w:val="-2"/>
        </w:rPr>
        <w:t>corridor</w:t>
      </w:r>
      <w:bookmarkEnd w:id="139"/>
    </w:p>
    <w:p w14:paraId="5CDC78C0" w14:textId="3D342C5D" w:rsidR="001D424F" w:rsidRPr="00EE6E1C" w:rsidRDefault="00C11E50" w:rsidP="002B6394">
      <w:pPr>
        <w:pStyle w:val="Corpsdetexte"/>
        <w:spacing w:after="240" w:line="276" w:lineRule="auto"/>
        <w:ind w:right="294"/>
        <w:jc w:val="both"/>
        <w:rPr>
          <w:rFonts w:cs="Aptos Serif"/>
          <w:sz w:val="22"/>
          <w:szCs w:val="22"/>
        </w:rPr>
      </w:pP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transmission</w:t>
      </w:r>
      <w:r w:rsidRPr="00EE6E1C">
        <w:rPr>
          <w:rFonts w:cs="Aptos Serif"/>
          <w:spacing w:val="-2"/>
          <w:sz w:val="22"/>
          <w:szCs w:val="22"/>
        </w:rPr>
        <w:t xml:space="preserve"> </w:t>
      </w:r>
      <w:r w:rsidRPr="00EE6E1C">
        <w:rPr>
          <w:rFonts w:cs="Aptos Serif"/>
          <w:sz w:val="22"/>
          <w:szCs w:val="22"/>
        </w:rPr>
        <w:t>line</w:t>
      </w:r>
      <w:r w:rsidRPr="00EE6E1C">
        <w:rPr>
          <w:rFonts w:cs="Aptos Serif"/>
          <w:spacing w:val="-3"/>
          <w:sz w:val="22"/>
          <w:szCs w:val="22"/>
        </w:rPr>
        <w:t xml:space="preserve"> </w:t>
      </w:r>
      <w:r w:rsidRPr="00EE6E1C">
        <w:rPr>
          <w:rFonts w:cs="Aptos Serif"/>
          <w:sz w:val="22"/>
          <w:szCs w:val="22"/>
        </w:rPr>
        <w:t>wayleave</w:t>
      </w:r>
      <w:r w:rsidRPr="00EE6E1C">
        <w:rPr>
          <w:rFonts w:cs="Aptos Serif"/>
          <w:spacing w:val="-2"/>
          <w:sz w:val="22"/>
          <w:szCs w:val="22"/>
        </w:rPr>
        <w:t xml:space="preserve"> </w:t>
      </w:r>
      <w:r w:rsidRPr="00EE6E1C">
        <w:rPr>
          <w:rFonts w:cs="Aptos Serif"/>
          <w:sz w:val="22"/>
          <w:szCs w:val="22"/>
        </w:rPr>
        <w:t>follows</w:t>
      </w:r>
      <w:r w:rsidRPr="00EE6E1C">
        <w:rPr>
          <w:rFonts w:cs="Aptos Serif"/>
          <w:spacing w:val="-1"/>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road</w:t>
      </w:r>
      <w:r w:rsidRPr="00EE6E1C">
        <w:rPr>
          <w:rFonts w:cs="Aptos Serif"/>
          <w:spacing w:val="-3"/>
          <w:sz w:val="22"/>
          <w:szCs w:val="22"/>
        </w:rPr>
        <w:t xml:space="preserve"> </w:t>
      </w:r>
      <w:r w:rsidRPr="00EE6E1C">
        <w:rPr>
          <w:rFonts w:cs="Aptos Serif"/>
          <w:sz w:val="22"/>
          <w:szCs w:val="22"/>
        </w:rPr>
        <w:t>reserve</w:t>
      </w:r>
      <w:r w:rsidRPr="00EE6E1C">
        <w:rPr>
          <w:rFonts w:cs="Aptos Serif"/>
          <w:spacing w:val="-2"/>
          <w:sz w:val="22"/>
          <w:szCs w:val="22"/>
        </w:rPr>
        <w:t xml:space="preserve"> </w:t>
      </w:r>
      <w:r w:rsidRPr="00EE6E1C">
        <w:rPr>
          <w:rFonts w:cs="Aptos Serif"/>
          <w:sz w:val="22"/>
          <w:szCs w:val="22"/>
        </w:rPr>
        <w:t>from</w:t>
      </w:r>
      <w:r w:rsidRPr="00EE6E1C">
        <w:rPr>
          <w:rFonts w:cs="Aptos Serif"/>
          <w:spacing w:val="-3"/>
          <w:sz w:val="22"/>
          <w:szCs w:val="22"/>
        </w:rPr>
        <w:t xml:space="preserve"> </w:t>
      </w:r>
      <w:r w:rsidRPr="00EE6E1C">
        <w:rPr>
          <w:rFonts w:cs="Aptos Serif"/>
          <w:sz w:val="22"/>
          <w:szCs w:val="22"/>
        </w:rPr>
        <w:t>Zambia</w:t>
      </w:r>
      <w:r w:rsidRPr="00EE6E1C">
        <w:rPr>
          <w:rFonts w:cs="Aptos Serif"/>
          <w:spacing w:val="-2"/>
          <w:sz w:val="22"/>
          <w:szCs w:val="22"/>
        </w:rPr>
        <w:t xml:space="preserve"> </w:t>
      </w:r>
      <w:r w:rsidRPr="00EE6E1C">
        <w:rPr>
          <w:rFonts w:cs="Aptos Serif"/>
          <w:sz w:val="22"/>
          <w:szCs w:val="22"/>
        </w:rPr>
        <w:t>Compound</w:t>
      </w:r>
      <w:r w:rsidRPr="00EE6E1C">
        <w:rPr>
          <w:rFonts w:cs="Aptos Serif"/>
          <w:spacing w:val="-3"/>
          <w:sz w:val="22"/>
          <w:szCs w:val="22"/>
        </w:rPr>
        <w:t xml:space="preserve"> </w:t>
      </w:r>
      <w:r w:rsidRPr="00EE6E1C">
        <w:rPr>
          <w:rFonts w:cs="Aptos Serif"/>
          <w:sz w:val="22"/>
          <w:szCs w:val="22"/>
        </w:rPr>
        <w:t>near</w:t>
      </w:r>
      <w:r w:rsidRPr="00EE6E1C">
        <w:rPr>
          <w:rFonts w:cs="Aptos Serif"/>
          <w:spacing w:val="-3"/>
          <w:sz w:val="22"/>
          <w:szCs w:val="22"/>
        </w:rPr>
        <w:t xml:space="preserve"> </w:t>
      </w:r>
      <w:r w:rsidRPr="00EE6E1C">
        <w:rPr>
          <w:rFonts w:cs="Aptos Serif"/>
          <w:sz w:val="22"/>
          <w:szCs w:val="22"/>
        </w:rPr>
        <w:t>Garneton township</w:t>
      </w:r>
      <w:r w:rsidRPr="00EE6E1C">
        <w:rPr>
          <w:rFonts w:cs="Aptos Serif"/>
          <w:spacing w:val="-13"/>
          <w:sz w:val="22"/>
          <w:szCs w:val="22"/>
        </w:rPr>
        <w:t xml:space="preserve"> </w:t>
      </w:r>
      <w:r w:rsidRPr="00EE6E1C">
        <w:rPr>
          <w:rFonts w:cs="Aptos Serif"/>
          <w:sz w:val="22"/>
          <w:szCs w:val="22"/>
        </w:rPr>
        <w:t>and</w:t>
      </w:r>
      <w:r w:rsidRPr="00EE6E1C">
        <w:rPr>
          <w:rFonts w:cs="Aptos Serif"/>
          <w:spacing w:val="-13"/>
          <w:sz w:val="22"/>
          <w:szCs w:val="22"/>
        </w:rPr>
        <w:t xml:space="preserve"> </w:t>
      </w:r>
      <w:r w:rsidRPr="00EE6E1C">
        <w:rPr>
          <w:rFonts w:cs="Aptos Serif"/>
          <w:sz w:val="22"/>
          <w:szCs w:val="22"/>
        </w:rPr>
        <w:t>runs</w:t>
      </w:r>
      <w:r w:rsidRPr="00EE6E1C">
        <w:rPr>
          <w:rFonts w:cs="Aptos Serif"/>
          <w:spacing w:val="-12"/>
          <w:sz w:val="22"/>
          <w:szCs w:val="22"/>
        </w:rPr>
        <w:t xml:space="preserve"> </w:t>
      </w:r>
      <w:r w:rsidR="00D64E97" w:rsidRPr="00EE6E1C">
        <w:rPr>
          <w:rFonts w:cs="Aptos Serif"/>
          <w:sz w:val="22"/>
          <w:szCs w:val="22"/>
        </w:rPr>
        <w:t>behind</w:t>
      </w:r>
      <w:r w:rsidR="00D64E97" w:rsidRPr="00EE6E1C">
        <w:rPr>
          <w:rFonts w:cs="Aptos Serif"/>
          <w:spacing w:val="-13"/>
          <w:sz w:val="22"/>
          <w:szCs w:val="22"/>
        </w:rPr>
        <w:t xml:space="preserve"> </w:t>
      </w:r>
      <w:r w:rsidRPr="00EE6E1C">
        <w:rPr>
          <w:rFonts w:cs="Aptos Serif"/>
          <w:sz w:val="22"/>
          <w:szCs w:val="22"/>
        </w:rPr>
        <w:t>Mukuba</w:t>
      </w:r>
      <w:r w:rsidRPr="00EE6E1C">
        <w:rPr>
          <w:rFonts w:cs="Aptos Serif"/>
          <w:spacing w:val="-12"/>
          <w:sz w:val="22"/>
          <w:szCs w:val="22"/>
        </w:rPr>
        <w:t xml:space="preserve"> </w:t>
      </w:r>
      <w:r w:rsidRPr="00EE6E1C">
        <w:rPr>
          <w:rFonts w:cs="Aptos Serif"/>
          <w:sz w:val="22"/>
          <w:szCs w:val="22"/>
        </w:rPr>
        <w:t>University</w:t>
      </w:r>
      <w:r w:rsidRPr="00EE6E1C">
        <w:rPr>
          <w:rFonts w:cs="Aptos Serif"/>
          <w:spacing w:val="-13"/>
          <w:sz w:val="22"/>
          <w:szCs w:val="22"/>
        </w:rPr>
        <w:t xml:space="preserve"> </w:t>
      </w:r>
      <w:r w:rsidRPr="00EE6E1C">
        <w:rPr>
          <w:rFonts w:cs="Aptos Serif"/>
          <w:sz w:val="22"/>
          <w:szCs w:val="22"/>
        </w:rPr>
        <w:t>before</w:t>
      </w:r>
      <w:r w:rsidRPr="00EE6E1C">
        <w:rPr>
          <w:rFonts w:cs="Aptos Serif"/>
          <w:spacing w:val="-12"/>
          <w:sz w:val="22"/>
          <w:szCs w:val="22"/>
        </w:rPr>
        <w:t xml:space="preserve"> </w:t>
      </w:r>
      <w:r w:rsidRPr="00EE6E1C">
        <w:rPr>
          <w:rFonts w:cs="Aptos Serif"/>
          <w:sz w:val="22"/>
          <w:szCs w:val="22"/>
        </w:rPr>
        <w:t>reaching</w:t>
      </w:r>
      <w:r w:rsidRPr="00EE6E1C">
        <w:rPr>
          <w:rFonts w:cs="Aptos Serif"/>
          <w:spacing w:val="-13"/>
          <w:sz w:val="22"/>
          <w:szCs w:val="22"/>
        </w:rPr>
        <w:t xml:space="preserve"> </w:t>
      </w:r>
      <w:r w:rsidRPr="00EE6E1C">
        <w:rPr>
          <w:rFonts w:cs="Aptos Serif"/>
          <w:sz w:val="22"/>
          <w:szCs w:val="22"/>
        </w:rPr>
        <w:t>the</w:t>
      </w:r>
      <w:r w:rsidRPr="00EE6E1C">
        <w:rPr>
          <w:rFonts w:cs="Aptos Serif"/>
          <w:spacing w:val="-13"/>
          <w:sz w:val="22"/>
          <w:szCs w:val="22"/>
        </w:rPr>
        <w:t xml:space="preserve"> </w:t>
      </w:r>
      <w:r w:rsidRPr="00EE6E1C">
        <w:rPr>
          <w:rFonts w:cs="Aptos Serif"/>
          <w:sz w:val="22"/>
          <w:szCs w:val="22"/>
        </w:rPr>
        <w:t>turnoff</w:t>
      </w:r>
      <w:r w:rsidRPr="00EE6E1C">
        <w:rPr>
          <w:rFonts w:cs="Aptos Serif"/>
          <w:spacing w:val="-15"/>
          <w:sz w:val="22"/>
          <w:szCs w:val="22"/>
        </w:rPr>
        <w:t xml:space="preserve"> </w:t>
      </w:r>
      <w:r w:rsidRPr="00EE6E1C">
        <w:rPr>
          <w:rFonts w:cs="Aptos Serif"/>
          <w:sz w:val="22"/>
          <w:szCs w:val="22"/>
        </w:rPr>
        <w:t>at</w:t>
      </w:r>
      <w:r w:rsidRPr="00EE6E1C">
        <w:rPr>
          <w:rFonts w:cs="Aptos Serif"/>
          <w:spacing w:val="-13"/>
          <w:sz w:val="22"/>
          <w:szCs w:val="22"/>
        </w:rPr>
        <w:t xml:space="preserve"> </w:t>
      </w:r>
      <w:r w:rsidRPr="00EE6E1C">
        <w:rPr>
          <w:rFonts w:cs="Aptos Serif"/>
          <w:sz w:val="22"/>
          <w:szCs w:val="22"/>
        </w:rPr>
        <w:t>the</w:t>
      </w:r>
      <w:r w:rsidRPr="00EE6E1C">
        <w:rPr>
          <w:rFonts w:cs="Aptos Serif"/>
          <w:spacing w:val="-13"/>
          <w:sz w:val="22"/>
          <w:szCs w:val="22"/>
        </w:rPr>
        <w:t xml:space="preserve"> </w:t>
      </w:r>
      <w:r w:rsidRPr="00EE6E1C">
        <w:rPr>
          <w:rFonts w:cs="Aptos Serif"/>
          <w:sz w:val="22"/>
          <w:szCs w:val="22"/>
        </w:rPr>
        <w:t>Kitwe-Chingola</w:t>
      </w:r>
      <w:r w:rsidRPr="00EE6E1C">
        <w:rPr>
          <w:rFonts w:cs="Aptos Serif"/>
          <w:spacing w:val="-12"/>
          <w:sz w:val="22"/>
          <w:szCs w:val="22"/>
        </w:rPr>
        <w:t xml:space="preserve"> </w:t>
      </w:r>
      <w:r w:rsidRPr="00EE6E1C">
        <w:rPr>
          <w:rFonts w:cs="Aptos Serif"/>
          <w:sz w:val="22"/>
          <w:szCs w:val="22"/>
        </w:rPr>
        <w:t>dual carriage</w:t>
      </w:r>
      <w:r w:rsidRPr="00EE6E1C">
        <w:rPr>
          <w:rFonts w:cs="Aptos Serif"/>
          <w:spacing w:val="-8"/>
          <w:sz w:val="22"/>
          <w:szCs w:val="22"/>
        </w:rPr>
        <w:t xml:space="preserve"> </w:t>
      </w:r>
      <w:r w:rsidRPr="00EE6E1C">
        <w:rPr>
          <w:rFonts w:cs="Aptos Serif"/>
          <w:sz w:val="22"/>
          <w:szCs w:val="22"/>
        </w:rPr>
        <w:t>way.</w:t>
      </w:r>
      <w:r w:rsidRPr="00EE6E1C">
        <w:rPr>
          <w:rFonts w:cs="Aptos Serif"/>
          <w:spacing w:val="-8"/>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wayleave</w:t>
      </w:r>
      <w:r w:rsidRPr="00EE6E1C">
        <w:rPr>
          <w:rFonts w:cs="Aptos Serif"/>
          <w:spacing w:val="-8"/>
          <w:sz w:val="22"/>
          <w:szCs w:val="22"/>
        </w:rPr>
        <w:t xml:space="preserve"> </w:t>
      </w:r>
      <w:r w:rsidRPr="00EE6E1C">
        <w:rPr>
          <w:rFonts w:cs="Aptos Serif"/>
          <w:sz w:val="22"/>
          <w:szCs w:val="22"/>
        </w:rPr>
        <w:t>then</w:t>
      </w:r>
      <w:r w:rsidRPr="00EE6E1C">
        <w:rPr>
          <w:rFonts w:cs="Aptos Serif"/>
          <w:spacing w:val="-8"/>
          <w:sz w:val="22"/>
          <w:szCs w:val="22"/>
        </w:rPr>
        <w:t xml:space="preserve"> </w:t>
      </w:r>
      <w:r w:rsidRPr="00EE6E1C">
        <w:rPr>
          <w:rFonts w:cs="Aptos Serif"/>
          <w:sz w:val="22"/>
          <w:szCs w:val="22"/>
        </w:rPr>
        <w:t>heads</w:t>
      </w:r>
      <w:r w:rsidRPr="00EE6E1C">
        <w:rPr>
          <w:rFonts w:cs="Aptos Serif"/>
          <w:spacing w:val="-8"/>
          <w:sz w:val="22"/>
          <w:szCs w:val="22"/>
        </w:rPr>
        <w:t xml:space="preserve"> </w:t>
      </w:r>
      <w:r w:rsidRPr="00EE6E1C">
        <w:rPr>
          <w:rFonts w:cs="Aptos Serif"/>
          <w:sz w:val="22"/>
          <w:szCs w:val="22"/>
        </w:rPr>
        <w:t>west</w:t>
      </w:r>
      <w:r w:rsidRPr="00EE6E1C">
        <w:rPr>
          <w:rFonts w:cs="Aptos Serif"/>
          <w:spacing w:val="-9"/>
          <w:sz w:val="22"/>
          <w:szCs w:val="22"/>
        </w:rPr>
        <w:t xml:space="preserve"> </w:t>
      </w:r>
      <w:r w:rsidRPr="00EE6E1C">
        <w:rPr>
          <w:rFonts w:cs="Aptos Serif"/>
          <w:sz w:val="22"/>
          <w:szCs w:val="22"/>
        </w:rPr>
        <w:t>towards</w:t>
      </w:r>
      <w:r w:rsidRPr="00EE6E1C">
        <w:rPr>
          <w:rFonts w:cs="Aptos Serif"/>
          <w:spacing w:val="-11"/>
          <w:sz w:val="22"/>
          <w:szCs w:val="22"/>
        </w:rPr>
        <w:t xml:space="preserve"> </w:t>
      </w:r>
      <w:r w:rsidRPr="00EE6E1C">
        <w:rPr>
          <w:rFonts w:cs="Aptos Serif"/>
          <w:sz w:val="22"/>
          <w:szCs w:val="22"/>
        </w:rPr>
        <w:t>Sabina</w:t>
      </w:r>
      <w:r w:rsidRPr="00EE6E1C">
        <w:rPr>
          <w:rFonts w:cs="Aptos Serif"/>
          <w:spacing w:val="-8"/>
          <w:sz w:val="22"/>
          <w:szCs w:val="22"/>
        </w:rPr>
        <w:t xml:space="preserve"> </w:t>
      </w:r>
      <w:r w:rsidRPr="00EE6E1C">
        <w:rPr>
          <w:rFonts w:cs="Aptos Serif"/>
          <w:sz w:val="22"/>
          <w:szCs w:val="22"/>
        </w:rPr>
        <w:t>following</w:t>
      </w:r>
      <w:r w:rsidRPr="00EE6E1C">
        <w:rPr>
          <w:rFonts w:cs="Aptos Serif"/>
          <w:spacing w:val="-8"/>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sides</w:t>
      </w:r>
      <w:r w:rsidRPr="00EE6E1C">
        <w:rPr>
          <w:rFonts w:cs="Aptos Serif"/>
          <w:spacing w:val="-10"/>
          <w:sz w:val="22"/>
          <w:szCs w:val="22"/>
        </w:rPr>
        <w:t xml:space="preserve"> </w:t>
      </w:r>
      <w:r w:rsidRPr="00EE6E1C">
        <w:rPr>
          <w:rFonts w:cs="Aptos Serif"/>
          <w:sz w:val="22"/>
          <w:szCs w:val="22"/>
        </w:rPr>
        <w:t>of</w:t>
      </w:r>
      <w:r w:rsidRPr="00EE6E1C">
        <w:rPr>
          <w:rFonts w:cs="Aptos Serif"/>
          <w:spacing w:val="-10"/>
          <w:sz w:val="22"/>
          <w:szCs w:val="22"/>
        </w:rPr>
        <w:t xml:space="preserve"> </w:t>
      </w:r>
      <w:r w:rsidRPr="00EE6E1C">
        <w:rPr>
          <w:rFonts w:cs="Aptos Serif"/>
          <w:sz w:val="22"/>
          <w:szCs w:val="22"/>
        </w:rPr>
        <w:t>the</w:t>
      </w:r>
      <w:r w:rsidRPr="00EE6E1C">
        <w:rPr>
          <w:rFonts w:cs="Aptos Serif"/>
          <w:spacing w:val="-6"/>
          <w:sz w:val="22"/>
          <w:szCs w:val="22"/>
        </w:rPr>
        <w:t xml:space="preserve"> </w:t>
      </w:r>
      <w:r w:rsidRPr="00EE6E1C">
        <w:rPr>
          <w:rFonts w:cs="Aptos Serif"/>
          <w:sz w:val="22"/>
          <w:szCs w:val="22"/>
        </w:rPr>
        <w:t>road</w:t>
      </w:r>
      <w:r w:rsidRPr="00EE6E1C">
        <w:rPr>
          <w:rFonts w:cs="Aptos Serif"/>
          <w:spacing w:val="-9"/>
          <w:sz w:val="22"/>
          <w:szCs w:val="22"/>
        </w:rPr>
        <w:t xml:space="preserve"> </w:t>
      </w:r>
      <w:r w:rsidRPr="00EE6E1C">
        <w:rPr>
          <w:rFonts w:cs="Aptos Serif"/>
          <w:sz w:val="22"/>
          <w:szCs w:val="22"/>
        </w:rPr>
        <w:t>reserve along</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Kitwe-Chingola</w:t>
      </w:r>
      <w:r w:rsidRPr="00EE6E1C">
        <w:rPr>
          <w:rFonts w:cs="Aptos Serif"/>
          <w:spacing w:val="-13"/>
          <w:sz w:val="22"/>
          <w:szCs w:val="22"/>
        </w:rPr>
        <w:t xml:space="preserve"> </w:t>
      </w:r>
      <w:r w:rsidRPr="00EE6E1C">
        <w:rPr>
          <w:rFonts w:cs="Aptos Serif"/>
          <w:sz w:val="22"/>
          <w:szCs w:val="22"/>
        </w:rPr>
        <w:t>dual</w:t>
      </w:r>
      <w:r w:rsidRPr="00EE6E1C">
        <w:rPr>
          <w:rFonts w:cs="Aptos Serif"/>
          <w:spacing w:val="-12"/>
          <w:sz w:val="22"/>
          <w:szCs w:val="22"/>
        </w:rPr>
        <w:t xml:space="preserve"> </w:t>
      </w:r>
      <w:r w:rsidRPr="00EE6E1C">
        <w:rPr>
          <w:rFonts w:cs="Aptos Serif"/>
          <w:sz w:val="22"/>
          <w:szCs w:val="22"/>
        </w:rPr>
        <w:t>carriage</w:t>
      </w:r>
      <w:r w:rsidRPr="00EE6E1C">
        <w:rPr>
          <w:rFonts w:cs="Aptos Serif"/>
          <w:spacing w:val="-11"/>
          <w:sz w:val="22"/>
          <w:szCs w:val="22"/>
        </w:rPr>
        <w:t xml:space="preserve"> </w:t>
      </w:r>
      <w:r w:rsidRPr="00EE6E1C">
        <w:rPr>
          <w:rFonts w:cs="Aptos Serif"/>
          <w:sz w:val="22"/>
          <w:szCs w:val="22"/>
        </w:rPr>
        <w:t>way</w:t>
      </w:r>
      <w:r w:rsidRPr="00EE6E1C">
        <w:rPr>
          <w:rFonts w:cs="Aptos Serif"/>
          <w:spacing w:val="-9"/>
          <w:sz w:val="22"/>
          <w:szCs w:val="22"/>
        </w:rPr>
        <w:t xml:space="preserve"> </w:t>
      </w:r>
      <w:r w:rsidRPr="00EE6E1C">
        <w:rPr>
          <w:rFonts w:cs="Aptos Serif"/>
          <w:sz w:val="22"/>
          <w:szCs w:val="22"/>
        </w:rPr>
        <w:t>until</w:t>
      </w:r>
      <w:r w:rsidRPr="00EE6E1C">
        <w:rPr>
          <w:rFonts w:cs="Aptos Serif"/>
          <w:spacing w:val="-12"/>
          <w:sz w:val="22"/>
          <w:szCs w:val="22"/>
        </w:rPr>
        <w:t xml:space="preserve"> </w:t>
      </w:r>
      <w:r w:rsidRPr="00EE6E1C">
        <w:rPr>
          <w:rFonts w:cs="Aptos Serif"/>
          <w:sz w:val="22"/>
          <w:szCs w:val="22"/>
        </w:rPr>
        <w:t>the</w:t>
      </w:r>
      <w:r w:rsidRPr="00EE6E1C">
        <w:rPr>
          <w:rFonts w:cs="Aptos Serif"/>
          <w:spacing w:val="-13"/>
          <w:sz w:val="22"/>
          <w:szCs w:val="22"/>
        </w:rPr>
        <w:t xml:space="preserve"> </w:t>
      </w:r>
      <w:r w:rsidRPr="00EE6E1C">
        <w:rPr>
          <w:rFonts w:cs="Aptos Serif"/>
          <w:sz w:val="22"/>
          <w:szCs w:val="22"/>
        </w:rPr>
        <w:t>point</w:t>
      </w:r>
      <w:r w:rsidRPr="00EE6E1C">
        <w:rPr>
          <w:rFonts w:cs="Aptos Serif"/>
          <w:spacing w:val="-12"/>
          <w:sz w:val="22"/>
          <w:szCs w:val="22"/>
        </w:rPr>
        <w:t xml:space="preserve"> </w:t>
      </w:r>
      <w:r w:rsidRPr="00EE6E1C">
        <w:rPr>
          <w:rFonts w:cs="Aptos Serif"/>
          <w:sz w:val="22"/>
          <w:szCs w:val="22"/>
        </w:rPr>
        <w:t>at</w:t>
      </w:r>
      <w:r w:rsidRPr="00EE6E1C">
        <w:rPr>
          <w:rFonts w:cs="Aptos Serif"/>
          <w:spacing w:val="-12"/>
          <w:sz w:val="22"/>
          <w:szCs w:val="22"/>
        </w:rPr>
        <w:t xml:space="preserve"> </w:t>
      </w:r>
      <w:r w:rsidRPr="00EE6E1C">
        <w:rPr>
          <w:rFonts w:cs="Aptos Serif"/>
          <w:sz w:val="22"/>
          <w:szCs w:val="22"/>
        </w:rPr>
        <w:t>which</w:t>
      </w:r>
      <w:r w:rsidRPr="00EE6E1C">
        <w:rPr>
          <w:rFonts w:cs="Aptos Serif"/>
          <w:spacing w:val="-12"/>
          <w:sz w:val="22"/>
          <w:szCs w:val="22"/>
        </w:rPr>
        <w:t xml:space="preserve"> </w:t>
      </w:r>
      <w:r w:rsidRPr="00EE6E1C">
        <w:rPr>
          <w:rFonts w:cs="Aptos Serif"/>
          <w:sz w:val="22"/>
          <w:szCs w:val="22"/>
        </w:rPr>
        <w:t>it</w:t>
      </w:r>
      <w:r w:rsidRPr="00EE6E1C">
        <w:rPr>
          <w:rFonts w:cs="Aptos Serif"/>
          <w:spacing w:val="-11"/>
          <w:sz w:val="22"/>
          <w:szCs w:val="22"/>
        </w:rPr>
        <w:t xml:space="preserve"> </w:t>
      </w:r>
      <w:r w:rsidRPr="00EE6E1C">
        <w:rPr>
          <w:rFonts w:cs="Aptos Serif"/>
          <w:sz w:val="22"/>
          <w:szCs w:val="22"/>
        </w:rPr>
        <w:t>will</w:t>
      </w:r>
      <w:r w:rsidRPr="00EE6E1C">
        <w:rPr>
          <w:rFonts w:cs="Aptos Serif"/>
          <w:spacing w:val="-11"/>
          <w:sz w:val="22"/>
          <w:szCs w:val="22"/>
        </w:rPr>
        <w:t xml:space="preserve"> </w:t>
      </w:r>
      <w:r w:rsidRPr="00EE6E1C">
        <w:rPr>
          <w:rFonts w:cs="Aptos Serif"/>
          <w:sz w:val="22"/>
          <w:szCs w:val="22"/>
        </w:rPr>
        <w:t>run</w:t>
      </w:r>
      <w:r w:rsidRPr="00EE6E1C">
        <w:rPr>
          <w:rFonts w:cs="Aptos Serif"/>
          <w:spacing w:val="-12"/>
          <w:sz w:val="22"/>
          <w:szCs w:val="22"/>
        </w:rPr>
        <w:t xml:space="preserve"> </w:t>
      </w:r>
      <w:r w:rsidRPr="00EE6E1C">
        <w:rPr>
          <w:rFonts w:cs="Aptos Serif"/>
          <w:sz w:val="22"/>
          <w:szCs w:val="22"/>
        </w:rPr>
        <w:t>across</w:t>
      </w:r>
      <w:r w:rsidRPr="00EE6E1C">
        <w:rPr>
          <w:rFonts w:cs="Aptos Serif"/>
          <w:spacing w:val="-11"/>
          <w:sz w:val="22"/>
          <w:szCs w:val="22"/>
        </w:rPr>
        <w:t xml:space="preserve"> </w:t>
      </w:r>
      <w:r w:rsidRPr="00EE6E1C">
        <w:rPr>
          <w:rFonts w:cs="Aptos Serif"/>
          <w:sz w:val="22"/>
          <w:szCs w:val="22"/>
        </w:rPr>
        <w:t>onto</w:t>
      </w:r>
      <w:r w:rsidRPr="00EE6E1C">
        <w:rPr>
          <w:rFonts w:cs="Aptos Serif"/>
          <w:spacing w:val="-13"/>
          <w:sz w:val="22"/>
          <w:szCs w:val="22"/>
        </w:rPr>
        <w:t xml:space="preserve"> </w:t>
      </w:r>
      <w:r w:rsidRPr="00EE6E1C">
        <w:rPr>
          <w:rFonts w:cs="Aptos Serif"/>
          <w:sz w:val="22"/>
          <w:szCs w:val="22"/>
        </w:rPr>
        <w:t>the</w:t>
      </w:r>
      <w:r w:rsidRPr="00EE6E1C">
        <w:rPr>
          <w:rFonts w:cs="Aptos Serif"/>
          <w:spacing w:val="-11"/>
          <w:sz w:val="22"/>
          <w:szCs w:val="22"/>
        </w:rPr>
        <w:t xml:space="preserve"> </w:t>
      </w:r>
      <w:r w:rsidRPr="00EE6E1C">
        <w:rPr>
          <w:rFonts w:cs="Aptos Serif"/>
          <w:sz w:val="22"/>
          <w:szCs w:val="22"/>
        </w:rPr>
        <w:t>road reserve on the Kalulushi Road before terminating at Mwambashi substation. Major physical infrastructures along this wayleave include, a railway crossing points in between Zambia compound</w:t>
      </w:r>
      <w:r w:rsidR="000D73D6">
        <w:rPr>
          <w:rFonts w:cs="Aptos Serif"/>
          <w:spacing w:val="-1"/>
          <w:sz w:val="22"/>
          <w:szCs w:val="22"/>
        </w:rPr>
        <w:t xml:space="preserve">, </w:t>
      </w:r>
      <w:r w:rsidRPr="00EE6E1C">
        <w:rPr>
          <w:rFonts w:cs="Aptos Serif"/>
          <w:sz w:val="22"/>
          <w:szCs w:val="22"/>
        </w:rPr>
        <w:t>Mukuba</w:t>
      </w:r>
      <w:r w:rsidRPr="00EE6E1C">
        <w:rPr>
          <w:rFonts w:cs="Aptos Serif"/>
          <w:spacing w:val="-1"/>
          <w:sz w:val="22"/>
          <w:szCs w:val="22"/>
        </w:rPr>
        <w:t xml:space="preserve"> </w:t>
      </w:r>
      <w:r w:rsidRPr="00EE6E1C">
        <w:rPr>
          <w:rFonts w:cs="Aptos Serif"/>
          <w:sz w:val="22"/>
          <w:szCs w:val="22"/>
        </w:rPr>
        <w:t>University</w:t>
      </w:r>
      <w:r w:rsidRPr="00EE6E1C">
        <w:rPr>
          <w:rFonts w:cs="Aptos Serif"/>
          <w:spacing w:val="-1"/>
          <w:sz w:val="22"/>
          <w:szCs w:val="22"/>
        </w:rPr>
        <w:t xml:space="preserve"> </w:t>
      </w:r>
      <w:r w:rsidRPr="00EE6E1C">
        <w:rPr>
          <w:rFonts w:cs="Aptos Serif"/>
          <w:sz w:val="22"/>
          <w:szCs w:val="22"/>
        </w:rPr>
        <w:t>campus,</w:t>
      </w:r>
      <w:r w:rsidRPr="00EE6E1C">
        <w:rPr>
          <w:rFonts w:cs="Aptos Serif"/>
          <w:spacing w:val="-3"/>
          <w:sz w:val="22"/>
          <w:szCs w:val="22"/>
        </w:rPr>
        <w:t xml:space="preserve"> </w:t>
      </w:r>
      <w:r w:rsidRPr="00EE6E1C">
        <w:rPr>
          <w:rFonts w:cs="Aptos Serif"/>
          <w:sz w:val="22"/>
          <w:szCs w:val="22"/>
        </w:rPr>
        <w:t>Chimwemwe Level</w:t>
      </w:r>
      <w:r w:rsidRPr="00EE6E1C">
        <w:rPr>
          <w:rFonts w:cs="Aptos Serif"/>
          <w:spacing w:val="-3"/>
          <w:sz w:val="22"/>
          <w:szCs w:val="22"/>
        </w:rPr>
        <w:t xml:space="preserve"> </w:t>
      </w:r>
      <w:r w:rsidRPr="00EE6E1C">
        <w:rPr>
          <w:rFonts w:cs="Aptos Serif"/>
          <w:sz w:val="22"/>
          <w:szCs w:val="22"/>
        </w:rPr>
        <w:t>1</w:t>
      </w:r>
      <w:r w:rsidRPr="00EE6E1C">
        <w:rPr>
          <w:rFonts w:cs="Aptos Serif"/>
          <w:spacing w:val="-1"/>
          <w:sz w:val="22"/>
          <w:szCs w:val="22"/>
        </w:rPr>
        <w:t xml:space="preserve"> </w:t>
      </w:r>
      <w:r w:rsidRPr="00EE6E1C">
        <w:rPr>
          <w:rFonts w:cs="Aptos Serif"/>
          <w:sz w:val="22"/>
          <w:szCs w:val="22"/>
        </w:rPr>
        <w:t>hospital</w:t>
      </w:r>
      <w:r w:rsidRPr="00EE6E1C">
        <w:rPr>
          <w:rFonts w:cs="Aptos Serif"/>
          <w:spacing w:val="-1"/>
          <w:sz w:val="22"/>
          <w:szCs w:val="22"/>
        </w:rPr>
        <w:t xml:space="preserve"> </w:t>
      </w:r>
      <w:r w:rsidRPr="00EE6E1C">
        <w:rPr>
          <w:rFonts w:cs="Aptos Serif"/>
          <w:sz w:val="22"/>
          <w:szCs w:val="22"/>
        </w:rPr>
        <w:t>at the</w:t>
      </w:r>
      <w:r w:rsidRPr="00EE6E1C">
        <w:rPr>
          <w:rFonts w:cs="Aptos Serif"/>
          <w:spacing w:val="-2"/>
          <w:sz w:val="22"/>
          <w:szCs w:val="22"/>
        </w:rPr>
        <w:t xml:space="preserve"> </w:t>
      </w:r>
      <w:r w:rsidRPr="00EE6E1C">
        <w:rPr>
          <w:rFonts w:cs="Aptos Serif"/>
          <w:sz w:val="22"/>
          <w:szCs w:val="22"/>
        </w:rPr>
        <w:t>junction</w:t>
      </w:r>
      <w:r w:rsidRPr="00EE6E1C">
        <w:rPr>
          <w:rFonts w:cs="Aptos Serif"/>
          <w:spacing w:val="-2"/>
          <w:sz w:val="22"/>
          <w:szCs w:val="22"/>
        </w:rPr>
        <w:t xml:space="preserve"> </w:t>
      </w:r>
      <w:r w:rsidRPr="00EE6E1C">
        <w:rPr>
          <w:rFonts w:cs="Aptos Serif"/>
          <w:sz w:val="22"/>
          <w:szCs w:val="22"/>
        </w:rPr>
        <w:t>of</w:t>
      </w:r>
      <w:r w:rsidRPr="00EE6E1C">
        <w:rPr>
          <w:rFonts w:cs="Aptos Serif"/>
          <w:spacing w:val="-5"/>
          <w:sz w:val="22"/>
          <w:szCs w:val="22"/>
        </w:rPr>
        <w:t xml:space="preserve"> </w:t>
      </w:r>
      <w:r w:rsidRPr="00EE6E1C">
        <w:rPr>
          <w:rFonts w:cs="Aptos Serif"/>
          <w:sz w:val="22"/>
          <w:szCs w:val="22"/>
        </w:rPr>
        <w:t>the</w:t>
      </w:r>
      <w:r w:rsidRPr="00EE6E1C">
        <w:rPr>
          <w:rFonts w:cs="Aptos Serif"/>
          <w:spacing w:val="-5"/>
          <w:sz w:val="22"/>
          <w:szCs w:val="22"/>
        </w:rPr>
        <w:t xml:space="preserve"> </w:t>
      </w:r>
      <w:r w:rsidRPr="00EE6E1C">
        <w:rPr>
          <w:rFonts w:cs="Aptos Serif"/>
          <w:sz w:val="22"/>
          <w:szCs w:val="22"/>
        </w:rPr>
        <w:t>road</w:t>
      </w:r>
      <w:r w:rsidRPr="00EE6E1C">
        <w:rPr>
          <w:rFonts w:cs="Aptos Serif"/>
          <w:spacing w:val="-3"/>
          <w:sz w:val="22"/>
          <w:szCs w:val="22"/>
        </w:rPr>
        <w:t xml:space="preserve"> </w:t>
      </w:r>
      <w:r w:rsidRPr="00EE6E1C">
        <w:rPr>
          <w:rFonts w:cs="Aptos Serif"/>
          <w:sz w:val="22"/>
          <w:szCs w:val="22"/>
        </w:rPr>
        <w:t>to</w:t>
      </w:r>
      <w:r w:rsidRPr="00EE6E1C">
        <w:rPr>
          <w:rFonts w:cs="Aptos Serif"/>
          <w:spacing w:val="-1"/>
          <w:sz w:val="22"/>
          <w:szCs w:val="22"/>
        </w:rPr>
        <w:t xml:space="preserve"> </w:t>
      </w:r>
      <w:r w:rsidRPr="00EE6E1C">
        <w:rPr>
          <w:rFonts w:cs="Aptos Serif"/>
          <w:sz w:val="22"/>
          <w:szCs w:val="22"/>
        </w:rPr>
        <w:t>Mukuba</w:t>
      </w:r>
      <w:r w:rsidRPr="00EE6E1C">
        <w:rPr>
          <w:rFonts w:cs="Aptos Serif"/>
          <w:spacing w:val="-1"/>
          <w:sz w:val="22"/>
          <w:szCs w:val="22"/>
        </w:rPr>
        <w:t xml:space="preserve"> </w:t>
      </w:r>
      <w:r w:rsidRPr="00EE6E1C">
        <w:rPr>
          <w:rFonts w:cs="Aptos Serif"/>
          <w:sz w:val="22"/>
          <w:szCs w:val="22"/>
        </w:rPr>
        <w:t>University</w:t>
      </w:r>
      <w:r w:rsidR="000D73D6">
        <w:rPr>
          <w:rFonts w:cs="Aptos Serif"/>
          <w:spacing w:val="-4"/>
          <w:sz w:val="22"/>
          <w:szCs w:val="22"/>
        </w:rPr>
        <w:t xml:space="preserve">, </w:t>
      </w:r>
      <w:r w:rsidRPr="00EE6E1C">
        <w:rPr>
          <w:rFonts w:cs="Aptos Serif"/>
          <w:sz w:val="22"/>
          <w:szCs w:val="22"/>
        </w:rPr>
        <w:t>Kitwe-Chingola</w:t>
      </w:r>
      <w:r w:rsidRPr="00EE6E1C">
        <w:rPr>
          <w:rFonts w:cs="Aptos Serif"/>
          <w:spacing w:val="-2"/>
          <w:sz w:val="22"/>
          <w:szCs w:val="22"/>
        </w:rPr>
        <w:t xml:space="preserve"> </w:t>
      </w:r>
      <w:r w:rsidRPr="00EE6E1C">
        <w:rPr>
          <w:rFonts w:cs="Aptos Serif"/>
          <w:sz w:val="22"/>
          <w:szCs w:val="22"/>
        </w:rPr>
        <w:t>Road</w:t>
      </w:r>
      <w:r w:rsidRPr="00EE6E1C">
        <w:rPr>
          <w:rFonts w:cs="Aptos Serif"/>
          <w:spacing w:val="-3"/>
          <w:sz w:val="22"/>
          <w:szCs w:val="22"/>
        </w:rPr>
        <w:t xml:space="preserve"> </w:t>
      </w:r>
      <w:r w:rsidRPr="00EE6E1C">
        <w:rPr>
          <w:rFonts w:cs="Aptos Serif"/>
          <w:sz w:val="22"/>
          <w:szCs w:val="22"/>
        </w:rPr>
        <w:t>and</w:t>
      </w:r>
      <w:r w:rsidRPr="00EE6E1C">
        <w:rPr>
          <w:rFonts w:cs="Aptos Serif"/>
          <w:spacing w:val="-5"/>
          <w:sz w:val="22"/>
          <w:szCs w:val="22"/>
        </w:rPr>
        <w:t xml:space="preserve"> </w:t>
      </w:r>
      <w:r w:rsidRPr="00EE6E1C">
        <w:rPr>
          <w:rFonts w:cs="Aptos Serif"/>
          <w:sz w:val="22"/>
          <w:szCs w:val="22"/>
        </w:rPr>
        <w:t>Green</w:t>
      </w:r>
      <w:r w:rsidRPr="00EE6E1C">
        <w:rPr>
          <w:rFonts w:cs="Aptos Serif"/>
          <w:spacing w:val="-3"/>
          <w:sz w:val="22"/>
          <w:szCs w:val="22"/>
        </w:rPr>
        <w:t xml:space="preserve"> </w:t>
      </w:r>
      <w:r w:rsidRPr="00EE6E1C">
        <w:rPr>
          <w:rFonts w:cs="Aptos Serif"/>
          <w:sz w:val="22"/>
          <w:szCs w:val="22"/>
        </w:rPr>
        <w:t>Home</w:t>
      </w:r>
      <w:r w:rsidRPr="00EE6E1C">
        <w:rPr>
          <w:rFonts w:cs="Aptos Serif"/>
          <w:spacing w:val="-4"/>
          <w:sz w:val="22"/>
          <w:szCs w:val="22"/>
        </w:rPr>
        <w:t xml:space="preserve"> </w:t>
      </w:r>
      <w:r w:rsidRPr="00EE6E1C">
        <w:rPr>
          <w:rFonts w:cs="Aptos Serif"/>
          <w:sz w:val="22"/>
          <w:szCs w:val="22"/>
        </w:rPr>
        <w:t>Farm along the Kitwe-Chingola Road. In some areas, the transmission line will run parallel to existing power transmission lines especially along Kitwe-Chingola Road and Kalulushi road.</w:t>
      </w:r>
    </w:p>
    <w:p w14:paraId="5CDC78C2" w14:textId="47008CC6" w:rsidR="001D424F" w:rsidRPr="002B6394" w:rsidRDefault="002B6394" w:rsidP="002B6394">
      <w:pPr>
        <w:pStyle w:val="Lgende"/>
        <w:rPr>
          <w:rFonts w:cs="Aptos Serif"/>
          <w:sz w:val="22"/>
          <w:szCs w:val="22"/>
        </w:rPr>
      </w:pPr>
      <w:bookmarkStart w:id="140" w:name="_Toc198973067"/>
      <w:r w:rsidRPr="00EE6E1C">
        <w:rPr>
          <w:rFonts w:cs="Aptos Serif"/>
          <w:noProof/>
          <w:sz w:val="22"/>
          <w:szCs w:val="22"/>
          <w:lang w:val="fr-FR" w:eastAsia="fr-FR"/>
        </w:rPr>
        <w:drawing>
          <wp:anchor distT="0" distB="0" distL="0" distR="0" simplePos="0" relativeHeight="251658244" behindDoc="0" locked="0" layoutInCell="1" allowOverlap="1" wp14:anchorId="5CDC7E8E" wp14:editId="7EDCD1C4">
            <wp:simplePos x="0" y="0"/>
            <wp:positionH relativeFrom="page">
              <wp:posOffset>1181100</wp:posOffset>
            </wp:positionH>
            <wp:positionV relativeFrom="paragraph">
              <wp:posOffset>3686175</wp:posOffset>
            </wp:positionV>
            <wp:extent cx="5452745" cy="2178050"/>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44" cstate="print"/>
                    <a:stretch>
                      <a:fillRect/>
                    </a:stretch>
                  </pic:blipFill>
                  <pic:spPr>
                    <a:xfrm>
                      <a:off x="0" y="0"/>
                      <a:ext cx="5452745" cy="2178050"/>
                    </a:xfrm>
                    <a:prstGeom prst="rect">
                      <a:avLst/>
                    </a:prstGeom>
                  </pic:spPr>
                </pic:pic>
              </a:graphicData>
            </a:graphic>
            <wp14:sizeRelV relativeFrom="margin">
              <wp14:pctHeight>0</wp14:pctHeight>
            </wp14:sizeRelV>
          </wp:anchor>
        </w:drawing>
      </w:r>
      <w:r w:rsidR="00C11E50" w:rsidRPr="00EE6E1C">
        <w:rPr>
          <w:rFonts w:cs="Aptos Serif"/>
          <w:noProof/>
          <w:sz w:val="22"/>
          <w:szCs w:val="22"/>
          <w:lang w:val="fr-FR" w:eastAsia="fr-FR"/>
        </w:rPr>
        <w:drawing>
          <wp:anchor distT="0" distB="0" distL="0" distR="0" simplePos="0" relativeHeight="251658243" behindDoc="0" locked="0" layoutInCell="1" allowOverlap="1" wp14:anchorId="5CDC7E8C" wp14:editId="5CDC7E8D">
            <wp:simplePos x="0" y="0"/>
            <wp:positionH relativeFrom="page">
              <wp:posOffset>914400</wp:posOffset>
            </wp:positionH>
            <wp:positionV relativeFrom="paragraph">
              <wp:posOffset>100933</wp:posOffset>
            </wp:positionV>
            <wp:extent cx="5762473" cy="3248405"/>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45" cstate="print"/>
                    <a:stretch>
                      <a:fillRect/>
                    </a:stretch>
                  </pic:blipFill>
                  <pic:spPr>
                    <a:xfrm>
                      <a:off x="0" y="0"/>
                      <a:ext cx="5762473" cy="3248405"/>
                    </a:xfrm>
                    <a:prstGeom prst="rect">
                      <a:avLst/>
                    </a:prstGeom>
                  </pic:spPr>
                </pic:pic>
              </a:graphicData>
            </a:graphic>
          </wp:anchor>
        </w:drawing>
      </w:r>
      <w:r>
        <w:t xml:space="preserve">Figure </w:t>
      </w:r>
      <w:fldSimple w:instr=" STYLEREF 2 \s ">
        <w:r w:rsidR="00223B7B">
          <w:rPr>
            <w:noProof/>
          </w:rPr>
          <w:t>5.3</w:t>
        </w:r>
      </w:fldSimple>
      <w:r w:rsidR="00223B7B">
        <w:noBreakHyphen/>
      </w:r>
      <w:fldSimple w:instr=" SEQ Figure \* ARABIC \s 2 ">
        <w:r w:rsidR="00223B7B">
          <w:rPr>
            <w:noProof/>
          </w:rPr>
          <w:t>1</w:t>
        </w:r>
      </w:fldSimple>
      <w:r>
        <w:t xml:space="preserve">: </w:t>
      </w:r>
      <w:r w:rsidRPr="00597E73">
        <w:t>Kitwe-Chingola Railway Line to be crossed by the overhead transmission line.</w:t>
      </w:r>
      <w:bookmarkEnd w:id="140"/>
    </w:p>
    <w:p w14:paraId="5CDC78C6" w14:textId="3B291DD1" w:rsidR="001D424F" w:rsidRPr="002B6394" w:rsidRDefault="002B6394" w:rsidP="002B6394">
      <w:pPr>
        <w:pStyle w:val="Lgende"/>
        <w:rPr>
          <w:rFonts w:cs="Aptos Serif"/>
          <w:b/>
          <w:sz w:val="22"/>
          <w:szCs w:val="22"/>
        </w:rPr>
        <w:sectPr w:rsidR="001D424F" w:rsidRPr="002B6394" w:rsidSect="003B2F00">
          <w:headerReference w:type="default" r:id="rId46"/>
          <w:footerReference w:type="default" r:id="rId47"/>
          <w:pgSz w:w="11910" w:h="16840"/>
          <w:pgMar w:top="980" w:right="1140" w:bottom="1220" w:left="1240" w:header="786" w:footer="1036" w:gutter="0"/>
          <w:cols w:space="720"/>
        </w:sectPr>
      </w:pPr>
      <w:bookmarkStart w:id="141" w:name="_Toc198973068"/>
      <w:r>
        <w:t xml:space="preserve">Figure </w:t>
      </w:r>
      <w:fldSimple w:instr=" STYLEREF 2 \s ">
        <w:r w:rsidR="00223B7B">
          <w:rPr>
            <w:noProof/>
          </w:rPr>
          <w:t>5.3</w:t>
        </w:r>
      </w:fldSimple>
      <w:r w:rsidR="00223B7B">
        <w:noBreakHyphen/>
      </w:r>
      <w:fldSimple w:instr=" SEQ Figure \* ARABIC \s 2 ">
        <w:r w:rsidR="00223B7B">
          <w:rPr>
            <w:noProof/>
          </w:rPr>
          <w:t>2</w:t>
        </w:r>
      </w:fldSimple>
      <w:r>
        <w:t xml:space="preserve">: </w:t>
      </w:r>
      <w:r w:rsidRPr="00683465">
        <w:t>Chimwemwe Level 1 hospital along the road to Mukuba university</w:t>
      </w:r>
      <w:bookmarkEnd w:id="141"/>
    </w:p>
    <w:p w14:paraId="5CDC78CD" w14:textId="73046286" w:rsidR="001D424F" w:rsidRPr="00EE6E1C" w:rsidRDefault="00C11E50" w:rsidP="002B6394">
      <w:pPr>
        <w:pStyle w:val="Lgende"/>
        <w:rPr>
          <w:rFonts w:cs="Aptos Serif"/>
          <w:b/>
          <w:sz w:val="22"/>
          <w:szCs w:val="22"/>
        </w:rPr>
      </w:pPr>
      <w:bookmarkStart w:id="142" w:name="_Toc198973069"/>
      <w:r w:rsidRPr="00EE6E1C">
        <w:rPr>
          <w:rFonts w:cs="Aptos Serif"/>
          <w:noProof/>
          <w:sz w:val="22"/>
          <w:szCs w:val="22"/>
          <w:lang w:val="fr-FR" w:eastAsia="fr-FR"/>
        </w:rPr>
        <w:lastRenderedPageBreak/>
        <w:drawing>
          <wp:anchor distT="0" distB="0" distL="0" distR="0" simplePos="0" relativeHeight="251658245" behindDoc="0" locked="0" layoutInCell="1" allowOverlap="1" wp14:anchorId="5CDC7E90" wp14:editId="5CDC7E91">
            <wp:simplePos x="0" y="0"/>
            <wp:positionH relativeFrom="page">
              <wp:posOffset>914400</wp:posOffset>
            </wp:positionH>
            <wp:positionV relativeFrom="paragraph">
              <wp:posOffset>138620</wp:posOffset>
            </wp:positionV>
            <wp:extent cx="5451013" cy="3447954"/>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8" cstate="print"/>
                    <a:stretch>
                      <a:fillRect/>
                    </a:stretch>
                  </pic:blipFill>
                  <pic:spPr>
                    <a:xfrm>
                      <a:off x="0" y="0"/>
                      <a:ext cx="5451013" cy="3447954"/>
                    </a:xfrm>
                    <a:prstGeom prst="rect">
                      <a:avLst/>
                    </a:prstGeom>
                  </pic:spPr>
                </pic:pic>
              </a:graphicData>
            </a:graphic>
          </wp:anchor>
        </w:drawing>
      </w:r>
      <w:r w:rsidR="002B6394">
        <w:t xml:space="preserve">Figure </w:t>
      </w:r>
      <w:fldSimple w:instr=" STYLEREF 2 \s ">
        <w:r w:rsidR="00223B7B">
          <w:rPr>
            <w:noProof/>
          </w:rPr>
          <w:t>5.3</w:t>
        </w:r>
      </w:fldSimple>
      <w:r w:rsidR="00223B7B">
        <w:noBreakHyphen/>
      </w:r>
      <w:fldSimple w:instr=" SEQ Figure \* ARABIC \s 2 ">
        <w:r w:rsidR="00223B7B">
          <w:rPr>
            <w:noProof/>
          </w:rPr>
          <w:t>3</w:t>
        </w:r>
      </w:fldSimple>
      <w:r w:rsidR="002B6394">
        <w:t xml:space="preserve">: </w:t>
      </w:r>
      <w:r w:rsidR="002B6394" w:rsidRPr="009A6A48">
        <w:t>Existing transmission lines along the wayleave for the proposed power line</w:t>
      </w:r>
      <w:bookmarkEnd w:id="142"/>
    </w:p>
    <w:p w14:paraId="5CDC78CF" w14:textId="77777777" w:rsidR="001D424F" w:rsidRPr="00EE6E1C" w:rsidRDefault="00C11E50" w:rsidP="002B6394">
      <w:pPr>
        <w:pStyle w:val="Titre2"/>
      </w:pPr>
      <w:bookmarkStart w:id="143" w:name="_bookmark59"/>
      <w:bookmarkStart w:id="144" w:name="_Toc198909877"/>
      <w:bookmarkEnd w:id="143"/>
      <w:r w:rsidRPr="00EE6E1C">
        <w:t>Air</w:t>
      </w:r>
      <w:r w:rsidRPr="00EE6E1C">
        <w:rPr>
          <w:spacing w:val="-5"/>
        </w:rPr>
        <w:t xml:space="preserve"> </w:t>
      </w:r>
      <w:r w:rsidRPr="00EE6E1C">
        <w:t>Quality</w:t>
      </w:r>
      <w:r w:rsidRPr="00EE6E1C">
        <w:rPr>
          <w:spacing w:val="-1"/>
        </w:rPr>
        <w:t xml:space="preserve"> </w:t>
      </w:r>
      <w:r w:rsidRPr="00EE6E1C">
        <w:t>and</w:t>
      </w:r>
      <w:r w:rsidRPr="00EE6E1C">
        <w:rPr>
          <w:spacing w:val="-2"/>
        </w:rPr>
        <w:t xml:space="preserve"> Noise</w:t>
      </w:r>
      <w:bookmarkEnd w:id="144"/>
    </w:p>
    <w:p w14:paraId="5CDC78D0" w14:textId="77777777" w:rsidR="001D424F" w:rsidRPr="002B6394" w:rsidRDefault="00C11E50" w:rsidP="002B6394">
      <w:pPr>
        <w:pStyle w:val="Titre3"/>
        <w:rPr>
          <w:rFonts w:cs="Aptos Serif"/>
          <w:szCs w:val="28"/>
        </w:rPr>
      </w:pPr>
      <w:bookmarkStart w:id="145" w:name="_bookmark60"/>
      <w:bookmarkStart w:id="146" w:name="_Toc198909878"/>
      <w:bookmarkEnd w:id="145"/>
      <w:r w:rsidRPr="002B6394">
        <w:rPr>
          <w:rFonts w:cs="Aptos Serif"/>
          <w:szCs w:val="28"/>
        </w:rPr>
        <w:t>Air</w:t>
      </w:r>
      <w:r w:rsidRPr="002B6394">
        <w:rPr>
          <w:rFonts w:cs="Aptos Serif"/>
          <w:spacing w:val="-2"/>
          <w:szCs w:val="28"/>
        </w:rPr>
        <w:t xml:space="preserve"> </w:t>
      </w:r>
      <w:r w:rsidRPr="002B6394">
        <w:rPr>
          <w:szCs w:val="28"/>
        </w:rPr>
        <w:t>Quality</w:t>
      </w:r>
      <w:bookmarkEnd w:id="146"/>
    </w:p>
    <w:p w14:paraId="5CDC78D1" w14:textId="77777777" w:rsidR="001D424F" w:rsidRPr="00EE6E1C" w:rsidRDefault="00C11E50" w:rsidP="002B6394">
      <w:pPr>
        <w:pStyle w:val="Corpsdetexte"/>
        <w:spacing w:after="240" w:line="276" w:lineRule="auto"/>
        <w:ind w:right="297"/>
        <w:jc w:val="both"/>
        <w:rPr>
          <w:rFonts w:cs="Aptos Serif"/>
          <w:sz w:val="22"/>
          <w:szCs w:val="22"/>
        </w:rPr>
      </w:pPr>
      <w:r w:rsidRPr="00EE6E1C">
        <w:rPr>
          <w:rFonts w:cs="Aptos Serif"/>
          <w:sz w:val="22"/>
          <w:szCs w:val="22"/>
        </w:rPr>
        <w:t>The noise and</w:t>
      </w:r>
      <w:r w:rsidRPr="00EE6E1C">
        <w:rPr>
          <w:rFonts w:cs="Aptos Serif"/>
          <w:spacing w:val="-1"/>
          <w:sz w:val="22"/>
          <w:szCs w:val="22"/>
        </w:rPr>
        <w:t xml:space="preserve"> </w:t>
      </w:r>
      <w:r w:rsidRPr="00EE6E1C">
        <w:rPr>
          <w:rFonts w:cs="Aptos Serif"/>
          <w:sz w:val="22"/>
          <w:szCs w:val="22"/>
        </w:rPr>
        <w:t>air quality</w:t>
      </w:r>
      <w:r w:rsidRPr="00EE6E1C">
        <w:rPr>
          <w:rFonts w:cs="Aptos Serif"/>
          <w:spacing w:val="-1"/>
          <w:sz w:val="22"/>
          <w:szCs w:val="22"/>
        </w:rPr>
        <w:t xml:space="preserve"> </w:t>
      </w:r>
      <w:r w:rsidRPr="00EE6E1C">
        <w:rPr>
          <w:rFonts w:cs="Aptos Serif"/>
          <w:sz w:val="22"/>
          <w:szCs w:val="22"/>
        </w:rPr>
        <w:t>data reported in</w:t>
      </w:r>
      <w:r w:rsidRPr="00EE6E1C">
        <w:rPr>
          <w:rFonts w:cs="Aptos Serif"/>
          <w:spacing w:val="-1"/>
          <w:sz w:val="22"/>
          <w:szCs w:val="22"/>
        </w:rPr>
        <w:t xml:space="preserve"> </w:t>
      </w:r>
      <w:r w:rsidRPr="00EE6E1C">
        <w:rPr>
          <w:rFonts w:cs="Aptos Serif"/>
          <w:sz w:val="22"/>
          <w:szCs w:val="22"/>
        </w:rPr>
        <w:t xml:space="preserve">this section is inferenced from observations monitored in the area around Mukuba University. Ambient air sampling was carried out using a portable air quality monitoring machine manufactured by Aeroqual (‘Aeroqual Series 500’) which can be </w:t>
      </w:r>
      <w:r w:rsidRPr="00EE6E1C">
        <w:rPr>
          <w:rFonts w:cs="Aptos Serif"/>
          <w:position w:val="2"/>
          <w:sz w:val="22"/>
          <w:szCs w:val="22"/>
        </w:rPr>
        <w:t>configured with interchangeable gas and particle sensors for NO</w:t>
      </w:r>
      <w:r w:rsidRPr="00EE6E1C">
        <w:rPr>
          <w:rFonts w:cs="Aptos Serif"/>
          <w:sz w:val="22"/>
          <w:szCs w:val="22"/>
        </w:rPr>
        <w:t>2</w:t>
      </w:r>
      <w:r w:rsidRPr="00EE6E1C">
        <w:rPr>
          <w:rFonts w:cs="Aptos Serif"/>
          <w:position w:val="2"/>
          <w:sz w:val="22"/>
          <w:szCs w:val="22"/>
        </w:rPr>
        <w:t>, SO</w:t>
      </w:r>
      <w:r w:rsidRPr="00EE6E1C">
        <w:rPr>
          <w:rFonts w:cs="Aptos Serif"/>
          <w:sz w:val="22"/>
          <w:szCs w:val="22"/>
        </w:rPr>
        <w:t>2</w:t>
      </w:r>
      <w:r w:rsidRPr="00EE6E1C">
        <w:rPr>
          <w:rFonts w:cs="Aptos Serif"/>
          <w:position w:val="2"/>
          <w:sz w:val="22"/>
          <w:szCs w:val="22"/>
        </w:rPr>
        <w:t>, O</w:t>
      </w:r>
      <w:r w:rsidRPr="00EE6E1C">
        <w:rPr>
          <w:rFonts w:cs="Aptos Serif"/>
          <w:sz w:val="22"/>
          <w:szCs w:val="22"/>
        </w:rPr>
        <w:t>3</w:t>
      </w:r>
      <w:r w:rsidRPr="00EE6E1C">
        <w:rPr>
          <w:rFonts w:cs="Aptos Serif"/>
          <w:spacing w:val="34"/>
          <w:sz w:val="22"/>
          <w:szCs w:val="22"/>
        </w:rPr>
        <w:t xml:space="preserve"> </w:t>
      </w:r>
      <w:r w:rsidRPr="00EE6E1C">
        <w:rPr>
          <w:rFonts w:cs="Aptos Serif"/>
          <w:position w:val="2"/>
          <w:sz w:val="22"/>
          <w:szCs w:val="22"/>
        </w:rPr>
        <w:t>and PM2.5, PM10.</w:t>
      </w:r>
    </w:p>
    <w:p w14:paraId="5CDC78D2" w14:textId="77777777" w:rsidR="001D424F" w:rsidRPr="00EE6E1C" w:rsidRDefault="00C11E50" w:rsidP="002B6394">
      <w:pPr>
        <w:pStyle w:val="Corpsdetexte"/>
        <w:spacing w:after="240" w:line="276" w:lineRule="auto"/>
        <w:ind w:right="294"/>
        <w:jc w:val="both"/>
        <w:rPr>
          <w:rFonts w:cs="Aptos Serif"/>
          <w:sz w:val="22"/>
          <w:szCs w:val="22"/>
        </w:rPr>
      </w:pPr>
      <w:r w:rsidRPr="00EE6E1C">
        <w:rPr>
          <w:rFonts w:cs="Aptos Serif"/>
          <w:sz w:val="22"/>
          <w:szCs w:val="22"/>
        </w:rPr>
        <w:t>For</w:t>
      </w:r>
      <w:r w:rsidRPr="00EE6E1C">
        <w:rPr>
          <w:rFonts w:cs="Aptos Serif"/>
          <w:spacing w:val="-13"/>
          <w:sz w:val="22"/>
          <w:szCs w:val="22"/>
        </w:rPr>
        <w:t xml:space="preserve"> </w:t>
      </w:r>
      <w:r w:rsidRPr="00EE6E1C">
        <w:rPr>
          <w:rFonts w:cs="Aptos Serif"/>
          <w:sz w:val="22"/>
          <w:szCs w:val="22"/>
        </w:rPr>
        <w:t>each</w:t>
      </w:r>
      <w:r w:rsidRPr="00EE6E1C">
        <w:rPr>
          <w:rFonts w:cs="Aptos Serif"/>
          <w:spacing w:val="-11"/>
          <w:sz w:val="22"/>
          <w:szCs w:val="22"/>
        </w:rPr>
        <w:t xml:space="preserve"> </w:t>
      </w:r>
      <w:r w:rsidRPr="00EE6E1C">
        <w:rPr>
          <w:rFonts w:cs="Aptos Serif"/>
          <w:sz w:val="22"/>
          <w:szCs w:val="22"/>
        </w:rPr>
        <w:t>day</w:t>
      </w:r>
      <w:r w:rsidRPr="00EE6E1C">
        <w:rPr>
          <w:rFonts w:cs="Aptos Serif"/>
          <w:spacing w:val="-11"/>
          <w:sz w:val="22"/>
          <w:szCs w:val="22"/>
        </w:rPr>
        <w:t xml:space="preserve"> </w:t>
      </w:r>
      <w:r w:rsidRPr="00EE6E1C">
        <w:rPr>
          <w:rFonts w:cs="Aptos Serif"/>
          <w:sz w:val="22"/>
          <w:szCs w:val="22"/>
        </w:rPr>
        <w:t>of</w:t>
      </w:r>
      <w:r w:rsidRPr="00EE6E1C">
        <w:rPr>
          <w:rFonts w:cs="Aptos Serif"/>
          <w:spacing w:val="-13"/>
          <w:sz w:val="22"/>
          <w:szCs w:val="22"/>
        </w:rPr>
        <w:t xml:space="preserve"> </w:t>
      </w:r>
      <w:r w:rsidRPr="00EE6E1C">
        <w:rPr>
          <w:rFonts w:cs="Aptos Serif"/>
          <w:sz w:val="22"/>
          <w:szCs w:val="22"/>
        </w:rPr>
        <w:t>the</w:t>
      </w:r>
      <w:r w:rsidRPr="00EE6E1C">
        <w:rPr>
          <w:rFonts w:cs="Aptos Serif"/>
          <w:spacing w:val="-14"/>
          <w:sz w:val="22"/>
          <w:szCs w:val="22"/>
        </w:rPr>
        <w:t xml:space="preserve"> </w:t>
      </w:r>
      <w:r w:rsidRPr="00EE6E1C">
        <w:rPr>
          <w:rFonts w:cs="Aptos Serif"/>
          <w:sz w:val="22"/>
          <w:szCs w:val="22"/>
        </w:rPr>
        <w:t>survey</w:t>
      </w:r>
      <w:r w:rsidRPr="00EE6E1C">
        <w:rPr>
          <w:rFonts w:cs="Aptos Serif"/>
          <w:spacing w:val="-14"/>
          <w:sz w:val="22"/>
          <w:szCs w:val="22"/>
        </w:rPr>
        <w:t xml:space="preserve"> </w:t>
      </w:r>
      <w:r w:rsidRPr="00EE6E1C">
        <w:rPr>
          <w:rFonts w:cs="Aptos Serif"/>
          <w:sz w:val="22"/>
          <w:szCs w:val="22"/>
        </w:rPr>
        <w:t>period,</w:t>
      </w:r>
      <w:r w:rsidRPr="00EE6E1C">
        <w:rPr>
          <w:rFonts w:cs="Aptos Serif"/>
          <w:spacing w:val="-12"/>
          <w:sz w:val="22"/>
          <w:szCs w:val="22"/>
        </w:rPr>
        <w:t xml:space="preserve"> </w:t>
      </w:r>
      <w:r w:rsidRPr="00EE6E1C">
        <w:rPr>
          <w:rFonts w:cs="Aptos Serif"/>
          <w:sz w:val="22"/>
          <w:szCs w:val="22"/>
        </w:rPr>
        <w:t>air</w:t>
      </w:r>
      <w:r w:rsidRPr="00EE6E1C">
        <w:rPr>
          <w:rFonts w:cs="Aptos Serif"/>
          <w:spacing w:val="-13"/>
          <w:sz w:val="22"/>
          <w:szCs w:val="22"/>
        </w:rPr>
        <w:t xml:space="preserve"> </w:t>
      </w:r>
      <w:r w:rsidRPr="00EE6E1C">
        <w:rPr>
          <w:rFonts w:cs="Aptos Serif"/>
          <w:sz w:val="22"/>
          <w:szCs w:val="22"/>
        </w:rPr>
        <w:t>quality</w:t>
      </w:r>
      <w:r w:rsidRPr="00EE6E1C">
        <w:rPr>
          <w:rFonts w:cs="Aptos Serif"/>
          <w:spacing w:val="-11"/>
          <w:sz w:val="22"/>
          <w:szCs w:val="22"/>
        </w:rPr>
        <w:t xml:space="preserve"> </w:t>
      </w:r>
      <w:r w:rsidRPr="00EE6E1C">
        <w:rPr>
          <w:rFonts w:cs="Aptos Serif"/>
          <w:sz w:val="22"/>
          <w:szCs w:val="22"/>
        </w:rPr>
        <w:t>(AQ)</w:t>
      </w:r>
      <w:r w:rsidRPr="00EE6E1C">
        <w:rPr>
          <w:rFonts w:cs="Aptos Serif"/>
          <w:spacing w:val="-12"/>
          <w:sz w:val="22"/>
          <w:szCs w:val="22"/>
        </w:rPr>
        <w:t xml:space="preserve"> </w:t>
      </w:r>
      <w:r w:rsidRPr="00EE6E1C">
        <w:rPr>
          <w:rFonts w:cs="Aptos Serif"/>
          <w:sz w:val="22"/>
          <w:szCs w:val="22"/>
        </w:rPr>
        <w:t>data</w:t>
      </w:r>
      <w:r w:rsidRPr="00EE6E1C">
        <w:rPr>
          <w:rFonts w:cs="Aptos Serif"/>
          <w:spacing w:val="-11"/>
          <w:sz w:val="22"/>
          <w:szCs w:val="22"/>
        </w:rPr>
        <w:t xml:space="preserve"> </w:t>
      </w:r>
      <w:r w:rsidRPr="00EE6E1C">
        <w:rPr>
          <w:rFonts w:cs="Aptos Serif"/>
          <w:sz w:val="22"/>
          <w:szCs w:val="22"/>
        </w:rPr>
        <w:t>was</w:t>
      </w:r>
      <w:r w:rsidRPr="00EE6E1C">
        <w:rPr>
          <w:rFonts w:cs="Aptos Serif"/>
          <w:spacing w:val="-11"/>
          <w:sz w:val="22"/>
          <w:szCs w:val="22"/>
        </w:rPr>
        <w:t xml:space="preserve"> </w:t>
      </w:r>
      <w:r w:rsidRPr="00EE6E1C">
        <w:rPr>
          <w:rFonts w:cs="Aptos Serif"/>
          <w:sz w:val="22"/>
          <w:szCs w:val="22"/>
        </w:rPr>
        <w:t>collected</w:t>
      </w:r>
      <w:r w:rsidRPr="00EE6E1C">
        <w:rPr>
          <w:rFonts w:cs="Aptos Serif"/>
          <w:spacing w:val="-12"/>
          <w:sz w:val="22"/>
          <w:szCs w:val="22"/>
        </w:rPr>
        <w:t xml:space="preserve"> </w:t>
      </w:r>
      <w:r w:rsidRPr="00EE6E1C">
        <w:rPr>
          <w:rFonts w:cs="Aptos Serif"/>
          <w:sz w:val="22"/>
          <w:szCs w:val="22"/>
        </w:rPr>
        <w:t>at</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five</w:t>
      </w:r>
      <w:r w:rsidRPr="00EE6E1C">
        <w:rPr>
          <w:rFonts w:cs="Aptos Serif"/>
          <w:spacing w:val="-14"/>
          <w:sz w:val="22"/>
          <w:szCs w:val="22"/>
        </w:rPr>
        <w:t xml:space="preserve"> </w:t>
      </w:r>
      <w:r w:rsidRPr="00EE6E1C">
        <w:rPr>
          <w:rFonts w:cs="Aptos Serif"/>
          <w:sz w:val="22"/>
          <w:szCs w:val="22"/>
        </w:rPr>
        <w:t>sampling</w:t>
      </w:r>
      <w:r w:rsidRPr="00EE6E1C">
        <w:rPr>
          <w:rFonts w:cs="Aptos Serif"/>
          <w:spacing w:val="-12"/>
          <w:sz w:val="22"/>
          <w:szCs w:val="22"/>
        </w:rPr>
        <w:t xml:space="preserve"> </w:t>
      </w:r>
      <w:r w:rsidRPr="00EE6E1C">
        <w:rPr>
          <w:rFonts w:cs="Aptos Serif"/>
          <w:sz w:val="22"/>
          <w:szCs w:val="22"/>
        </w:rPr>
        <w:t>locations and parameters were measured at regular. For the purposes of this study, the average of the measurements</w:t>
      </w:r>
      <w:r w:rsidRPr="00EE6E1C">
        <w:rPr>
          <w:rFonts w:cs="Aptos Serif"/>
          <w:spacing w:val="-6"/>
          <w:sz w:val="22"/>
          <w:szCs w:val="22"/>
        </w:rPr>
        <w:t xml:space="preserve"> </w:t>
      </w:r>
      <w:r w:rsidRPr="00EE6E1C">
        <w:rPr>
          <w:rFonts w:cs="Aptos Serif"/>
          <w:sz w:val="22"/>
          <w:szCs w:val="22"/>
        </w:rPr>
        <w:t>taken</w:t>
      </w:r>
      <w:r w:rsidRPr="00EE6E1C">
        <w:rPr>
          <w:rFonts w:cs="Aptos Serif"/>
          <w:spacing w:val="-6"/>
          <w:sz w:val="22"/>
          <w:szCs w:val="22"/>
        </w:rPr>
        <w:t xml:space="preserve"> </w:t>
      </w:r>
      <w:r w:rsidRPr="00EE6E1C">
        <w:rPr>
          <w:rFonts w:cs="Aptos Serif"/>
          <w:sz w:val="22"/>
          <w:szCs w:val="22"/>
        </w:rPr>
        <w:t>during</w:t>
      </w:r>
      <w:r w:rsidRPr="00EE6E1C">
        <w:rPr>
          <w:rFonts w:cs="Aptos Serif"/>
          <w:spacing w:val="-7"/>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daily</w:t>
      </w:r>
      <w:r w:rsidRPr="00EE6E1C">
        <w:rPr>
          <w:rFonts w:cs="Aptos Serif"/>
          <w:spacing w:val="-6"/>
          <w:sz w:val="22"/>
          <w:szCs w:val="22"/>
        </w:rPr>
        <w:t xml:space="preserve"> </w:t>
      </w:r>
      <w:r w:rsidRPr="00EE6E1C">
        <w:rPr>
          <w:rFonts w:cs="Aptos Serif"/>
          <w:sz w:val="22"/>
          <w:szCs w:val="22"/>
        </w:rPr>
        <w:t>survey</w:t>
      </w:r>
      <w:r w:rsidRPr="00EE6E1C">
        <w:rPr>
          <w:rFonts w:cs="Aptos Serif"/>
          <w:spacing w:val="-6"/>
          <w:sz w:val="22"/>
          <w:szCs w:val="22"/>
        </w:rPr>
        <w:t xml:space="preserve"> </w:t>
      </w:r>
      <w:r w:rsidRPr="00EE6E1C">
        <w:rPr>
          <w:rFonts w:cs="Aptos Serif"/>
          <w:sz w:val="22"/>
          <w:szCs w:val="22"/>
        </w:rPr>
        <w:t>period</w:t>
      </w:r>
      <w:r w:rsidRPr="00EE6E1C">
        <w:rPr>
          <w:rFonts w:cs="Aptos Serif"/>
          <w:spacing w:val="-7"/>
          <w:sz w:val="22"/>
          <w:szCs w:val="22"/>
        </w:rPr>
        <w:t xml:space="preserve"> </w:t>
      </w:r>
      <w:r w:rsidRPr="00EE6E1C">
        <w:rPr>
          <w:rFonts w:cs="Aptos Serif"/>
          <w:sz w:val="22"/>
          <w:szCs w:val="22"/>
        </w:rPr>
        <w:t>(06-22)</w:t>
      </w:r>
      <w:r w:rsidRPr="00EE6E1C">
        <w:rPr>
          <w:rFonts w:cs="Aptos Serif"/>
          <w:spacing w:val="-7"/>
          <w:sz w:val="22"/>
          <w:szCs w:val="22"/>
        </w:rPr>
        <w:t xml:space="preserve"> </w:t>
      </w:r>
      <w:r w:rsidRPr="00EE6E1C">
        <w:rPr>
          <w:rFonts w:cs="Aptos Serif"/>
          <w:sz w:val="22"/>
          <w:szCs w:val="22"/>
        </w:rPr>
        <w:t>is</w:t>
      </w:r>
      <w:r w:rsidRPr="00EE6E1C">
        <w:rPr>
          <w:rFonts w:cs="Aptos Serif"/>
          <w:spacing w:val="-6"/>
          <w:sz w:val="22"/>
          <w:szCs w:val="22"/>
        </w:rPr>
        <w:t xml:space="preserve"> </w:t>
      </w:r>
      <w:r w:rsidRPr="00EE6E1C">
        <w:rPr>
          <w:rFonts w:cs="Aptos Serif"/>
          <w:sz w:val="22"/>
          <w:szCs w:val="22"/>
        </w:rPr>
        <w:t>taken</w:t>
      </w:r>
      <w:r w:rsidRPr="00EE6E1C">
        <w:rPr>
          <w:rFonts w:cs="Aptos Serif"/>
          <w:spacing w:val="-6"/>
          <w:sz w:val="22"/>
          <w:szCs w:val="22"/>
        </w:rPr>
        <w:t xml:space="preserve"> </w:t>
      </w:r>
      <w:r w:rsidRPr="00EE6E1C">
        <w:rPr>
          <w:rFonts w:cs="Aptos Serif"/>
          <w:sz w:val="22"/>
          <w:szCs w:val="22"/>
        </w:rPr>
        <w:t>as</w:t>
      </w:r>
      <w:r w:rsidRPr="00EE6E1C">
        <w:rPr>
          <w:rFonts w:cs="Aptos Serif"/>
          <w:spacing w:val="-6"/>
          <w:sz w:val="22"/>
          <w:szCs w:val="22"/>
        </w:rPr>
        <w:t xml:space="preserve"> </w:t>
      </w:r>
      <w:r w:rsidRPr="00EE6E1C">
        <w:rPr>
          <w:rFonts w:cs="Aptos Serif"/>
          <w:sz w:val="22"/>
          <w:szCs w:val="22"/>
        </w:rPr>
        <w:t>a</w:t>
      </w:r>
      <w:r w:rsidRPr="00EE6E1C">
        <w:rPr>
          <w:rFonts w:cs="Aptos Serif"/>
          <w:spacing w:val="-7"/>
          <w:sz w:val="22"/>
          <w:szCs w:val="22"/>
        </w:rPr>
        <w:t xml:space="preserve"> </w:t>
      </w:r>
      <w:r w:rsidRPr="00EE6E1C">
        <w:rPr>
          <w:rFonts w:cs="Aptos Serif"/>
          <w:sz w:val="22"/>
          <w:szCs w:val="22"/>
        </w:rPr>
        <w:t>reasonable</w:t>
      </w:r>
      <w:r w:rsidRPr="00EE6E1C">
        <w:rPr>
          <w:rFonts w:cs="Aptos Serif"/>
          <w:spacing w:val="-7"/>
          <w:sz w:val="22"/>
          <w:szCs w:val="22"/>
        </w:rPr>
        <w:t xml:space="preserve"> </w:t>
      </w:r>
      <w:r w:rsidRPr="00EE6E1C">
        <w:rPr>
          <w:rFonts w:cs="Aptos Serif"/>
          <w:sz w:val="22"/>
          <w:szCs w:val="22"/>
        </w:rPr>
        <w:t>approximation of the 24-hour average.</w:t>
      </w:r>
    </w:p>
    <w:p w14:paraId="5CDC78D3" w14:textId="77777777" w:rsidR="001D424F" w:rsidRPr="00EE6E1C" w:rsidRDefault="00C11E50" w:rsidP="002B6394">
      <w:pPr>
        <w:pStyle w:val="Corpsdetexte"/>
        <w:spacing w:before="160" w:after="240" w:line="276" w:lineRule="auto"/>
        <w:ind w:right="294"/>
        <w:jc w:val="both"/>
        <w:rPr>
          <w:rFonts w:cs="Aptos Serif"/>
          <w:sz w:val="22"/>
          <w:szCs w:val="22"/>
        </w:rPr>
      </w:pPr>
      <w:r w:rsidRPr="00EE6E1C">
        <w:rPr>
          <w:rFonts w:cs="Aptos Serif"/>
          <w:sz w:val="22"/>
          <w:szCs w:val="22"/>
        </w:rPr>
        <w:t>The</w:t>
      </w:r>
      <w:r w:rsidRPr="00EE6E1C">
        <w:rPr>
          <w:rFonts w:cs="Aptos Serif"/>
          <w:spacing w:val="-6"/>
          <w:sz w:val="22"/>
          <w:szCs w:val="22"/>
        </w:rPr>
        <w:t xml:space="preserve"> </w:t>
      </w:r>
      <w:r w:rsidRPr="00EE6E1C">
        <w:rPr>
          <w:rFonts w:cs="Aptos Serif"/>
          <w:sz w:val="22"/>
          <w:szCs w:val="22"/>
        </w:rPr>
        <w:t>results</w:t>
      </w:r>
      <w:r w:rsidRPr="00EE6E1C">
        <w:rPr>
          <w:rFonts w:cs="Aptos Serif"/>
          <w:spacing w:val="-6"/>
          <w:sz w:val="22"/>
          <w:szCs w:val="22"/>
        </w:rPr>
        <w:t xml:space="preserve"> </w:t>
      </w:r>
      <w:r w:rsidRPr="00EE6E1C">
        <w:rPr>
          <w:rFonts w:cs="Aptos Serif"/>
          <w:sz w:val="22"/>
          <w:szCs w:val="22"/>
        </w:rPr>
        <w:t>of</w:t>
      </w:r>
      <w:r w:rsidRPr="00EE6E1C">
        <w:rPr>
          <w:rFonts w:cs="Aptos Serif"/>
          <w:spacing w:val="-7"/>
          <w:sz w:val="22"/>
          <w:szCs w:val="22"/>
        </w:rPr>
        <w:t xml:space="preserve"> </w:t>
      </w:r>
      <w:r w:rsidRPr="00EE6E1C">
        <w:rPr>
          <w:rFonts w:cs="Aptos Serif"/>
          <w:sz w:val="22"/>
          <w:szCs w:val="22"/>
        </w:rPr>
        <w:t>the</w:t>
      </w:r>
      <w:r w:rsidRPr="00EE6E1C">
        <w:rPr>
          <w:rFonts w:cs="Aptos Serif"/>
          <w:spacing w:val="-6"/>
          <w:sz w:val="22"/>
          <w:szCs w:val="22"/>
        </w:rPr>
        <w:t xml:space="preserve"> </w:t>
      </w:r>
      <w:r w:rsidRPr="00EE6E1C">
        <w:rPr>
          <w:rFonts w:cs="Aptos Serif"/>
          <w:sz w:val="22"/>
          <w:szCs w:val="22"/>
        </w:rPr>
        <w:t>ambient</w:t>
      </w:r>
      <w:r w:rsidRPr="00EE6E1C">
        <w:rPr>
          <w:rFonts w:cs="Aptos Serif"/>
          <w:spacing w:val="-7"/>
          <w:sz w:val="22"/>
          <w:szCs w:val="22"/>
        </w:rPr>
        <w:t xml:space="preserve"> </w:t>
      </w:r>
      <w:r w:rsidRPr="00EE6E1C">
        <w:rPr>
          <w:rFonts w:cs="Aptos Serif"/>
          <w:sz w:val="22"/>
          <w:szCs w:val="22"/>
        </w:rPr>
        <w:t>air</w:t>
      </w:r>
      <w:r w:rsidRPr="00EE6E1C">
        <w:rPr>
          <w:rFonts w:cs="Aptos Serif"/>
          <w:spacing w:val="-7"/>
          <w:sz w:val="22"/>
          <w:szCs w:val="22"/>
        </w:rPr>
        <w:t xml:space="preserve"> </w:t>
      </w:r>
      <w:r w:rsidRPr="00EE6E1C">
        <w:rPr>
          <w:rFonts w:cs="Aptos Serif"/>
          <w:sz w:val="22"/>
          <w:szCs w:val="22"/>
        </w:rPr>
        <w:t>test</w:t>
      </w:r>
      <w:r w:rsidRPr="00EE6E1C">
        <w:rPr>
          <w:rFonts w:cs="Aptos Serif"/>
          <w:spacing w:val="-7"/>
          <w:sz w:val="22"/>
          <w:szCs w:val="22"/>
        </w:rPr>
        <w:t xml:space="preserve"> </w:t>
      </w:r>
      <w:r w:rsidRPr="00EE6E1C">
        <w:rPr>
          <w:rFonts w:cs="Aptos Serif"/>
          <w:sz w:val="22"/>
          <w:szCs w:val="22"/>
        </w:rPr>
        <w:t>obtained</w:t>
      </w:r>
      <w:r w:rsidRPr="00EE6E1C">
        <w:rPr>
          <w:rFonts w:cs="Aptos Serif"/>
          <w:spacing w:val="-5"/>
          <w:sz w:val="22"/>
          <w:szCs w:val="22"/>
        </w:rPr>
        <w:t xml:space="preserve"> </w:t>
      </w:r>
      <w:r w:rsidRPr="00EE6E1C">
        <w:rPr>
          <w:rFonts w:cs="Aptos Serif"/>
          <w:sz w:val="22"/>
          <w:szCs w:val="22"/>
        </w:rPr>
        <w:t>were</w:t>
      </w:r>
      <w:r w:rsidRPr="00EE6E1C">
        <w:rPr>
          <w:rFonts w:cs="Aptos Serif"/>
          <w:spacing w:val="-5"/>
          <w:sz w:val="22"/>
          <w:szCs w:val="22"/>
        </w:rPr>
        <w:t xml:space="preserve"> </w:t>
      </w:r>
      <w:r w:rsidRPr="00EE6E1C">
        <w:rPr>
          <w:rFonts w:cs="Aptos Serif"/>
          <w:sz w:val="22"/>
          <w:szCs w:val="22"/>
        </w:rPr>
        <w:t>compared</w:t>
      </w:r>
      <w:r w:rsidRPr="00EE6E1C">
        <w:rPr>
          <w:rFonts w:cs="Aptos Serif"/>
          <w:spacing w:val="-7"/>
          <w:sz w:val="22"/>
          <w:szCs w:val="22"/>
        </w:rPr>
        <w:t xml:space="preserve"> </w:t>
      </w:r>
      <w:r w:rsidRPr="00EE6E1C">
        <w:rPr>
          <w:rFonts w:cs="Aptos Serif"/>
          <w:sz w:val="22"/>
          <w:szCs w:val="22"/>
        </w:rPr>
        <w:t>with</w:t>
      </w:r>
      <w:r w:rsidRPr="00EE6E1C">
        <w:rPr>
          <w:rFonts w:cs="Aptos Serif"/>
          <w:spacing w:val="-7"/>
          <w:sz w:val="22"/>
          <w:szCs w:val="22"/>
        </w:rPr>
        <w:t xml:space="preserve"> </w:t>
      </w:r>
      <w:r w:rsidRPr="00EE6E1C">
        <w:rPr>
          <w:rFonts w:cs="Aptos Serif"/>
          <w:sz w:val="22"/>
          <w:szCs w:val="22"/>
        </w:rPr>
        <w:t>ZEMA</w:t>
      </w:r>
      <w:r w:rsidRPr="00EE6E1C">
        <w:rPr>
          <w:rFonts w:cs="Aptos Serif"/>
          <w:spacing w:val="-6"/>
          <w:sz w:val="22"/>
          <w:szCs w:val="22"/>
        </w:rPr>
        <w:t xml:space="preserve"> </w:t>
      </w:r>
      <w:r w:rsidRPr="00EE6E1C">
        <w:rPr>
          <w:rFonts w:cs="Aptos Serif"/>
          <w:sz w:val="22"/>
          <w:szCs w:val="22"/>
        </w:rPr>
        <w:t>standards</w:t>
      </w:r>
      <w:r w:rsidRPr="00EE6E1C">
        <w:rPr>
          <w:rFonts w:cs="Aptos Serif"/>
          <w:spacing w:val="-6"/>
          <w:sz w:val="22"/>
          <w:szCs w:val="22"/>
        </w:rPr>
        <w:t xml:space="preserve"> </w:t>
      </w:r>
      <w:r w:rsidRPr="00EE6E1C">
        <w:rPr>
          <w:rFonts w:cs="Aptos Serif"/>
          <w:sz w:val="22"/>
          <w:szCs w:val="22"/>
        </w:rPr>
        <w:t>for</w:t>
      </w:r>
      <w:r w:rsidRPr="00EE6E1C">
        <w:rPr>
          <w:rFonts w:cs="Aptos Serif"/>
          <w:spacing w:val="-8"/>
          <w:sz w:val="22"/>
          <w:szCs w:val="22"/>
        </w:rPr>
        <w:t xml:space="preserve"> </w:t>
      </w:r>
      <w:r w:rsidRPr="00EE6E1C">
        <w:rPr>
          <w:rFonts w:cs="Aptos Serif"/>
          <w:sz w:val="22"/>
          <w:szCs w:val="22"/>
        </w:rPr>
        <w:t>ambient</w:t>
      </w:r>
      <w:r w:rsidRPr="00EE6E1C">
        <w:rPr>
          <w:rFonts w:cs="Aptos Serif"/>
          <w:spacing w:val="-7"/>
          <w:sz w:val="22"/>
          <w:szCs w:val="22"/>
        </w:rPr>
        <w:t xml:space="preserve"> </w:t>
      </w:r>
      <w:r w:rsidRPr="00EE6E1C">
        <w:rPr>
          <w:rFonts w:cs="Aptos Serif"/>
          <w:sz w:val="22"/>
          <w:szCs w:val="22"/>
        </w:rPr>
        <w:t>air emissions and IFC/WHO ambient air quality guidelines. Measured parameters that fell below guideline</w:t>
      </w:r>
      <w:r w:rsidRPr="00EE6E1C">
        <w:rPr>
          <w:rFonts w:cs="Aptos Serif"/>
          <w:spacing w:val="-15"/>
          <w:sz w:val="22"/>
          <w:szCs w:val="22"/>
        </w:rPr>
        <w:t xml:space="preserve"> </w:t>
      </w:r>
      <w:r w:rsidRPr="00EE6E1C">
        <w:rPr>
          <w:rFonts w:cs="Aptos Serif"/>
          <w:sz w:val="22"/>
          <w:szCs w:val="22"/>
        </w:rPr>
        <w:t>values</w:t>
      </w:r>
      <w:r w:rsidRPr="00EE6E1C">
        <w:rPr>
          <w:rFonts w:cs="Aptos Serif"/>
          <w:spacing w:val="-15"/>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either</w:t>
      </w:r>
      <w:r w:rsidRPr="00EE6E1C">
        <w:rPr>
          <w:rFonts w:cs="Aptos Serif"/>
          <w:spacing w:val="-15"/>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standards</w:t>
      </w:r>
      <w:r w:rsidRPr="00EE6E1C">
        <w:rPr>
          <w:rFonts w:cs="Aptos Serif"/>
          <w:spacing w:val="-15"/>
          <w:sz w:val="22"/>
          <w:szCs w:val="22"/>
        </w:rPr>
        <w:t xml:space="preserve"> </w:t>
      </w:r>
      <w:r w:rsidRPr="00EE6E1C">
        <w:rPr>
          <w:rFonts w:cs="Aptos Serif"/>
          <w:sz w:val="22"/>
          <w:szCs w:val="22"/>
        </w:rPr>
        <w:t>were</w:t>
      </w:r>
      <w:r w:rsidRPr="00EE6E1C">
        <w:rPr>
          <w:rFonts w:cs="Aptos Serif"/>
          <w:spacing w:val="-15"/>
          <w:sz w:val="22"/>
          <w:szCs w:val="22"/>
        </w:rPr>
        <w:t xml:space="preserve"> </w:t>
      </w:r>
      <w:r w:rsidRPr="00EE6E1C">
        <w:rPr>
          <w:rFonts w:cs="Aptos Serif"/>
          <w:sz w:val="22"/>
          <w:szCs w:val="22"/>
        </w:rPr>
        <w:t>considered</w:t>
      </w:r>
      <w:r w:rsidRPr="00EE6E1C">
        <w:rPr>
          <w:rFonts w:cs="Aptos Serif"/>
          <w:spacing w:val="-15"/>
          <w:sz w:val="22"/>
          <w:szCs w:val="22"/>
        </w:rPr>
        <w:t xml:space="preserve"> </w:t>
      </w:r>
      <w:r w:rsidRPr="00EE6E1C">
        <w:rPr>
          <w:rFonts w:cs="Aptos Serif"/>
          <w:sz w:val="22"/>
          <w:szCs w:val="22"/>
        </w:rPr>
        <w:t>non-polluting</w:t>
      </w:r>
      <w:r w:rsidRPr="00EE6E1C">
        <w:rPr>
          <w:rFonts w:cs="Aptos Serif"/>
          <w:spacing w:val="-15"/>
          <w:sz w:val="22"/>
          <w:szCs w:val="22"/>
        </w:rPr>
        <w:t xml:space="preserve"> </w:t>
      </w:r>
      <w:r w:rsidRPr="00EE6E1C">
        <w:rPr>
          <w:rFonts w:cs="Aptos Serif"/>
          <w:sz w:val="22"/>
          <w:szCs w:val="22"/>
        </w:rPr>
        <w:t>at</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time</w:t>
      </w:r>
      <w:r w:rsidRPr="00EE6E1C">
        <w:rPr>
          <w:rFonts w:cs="Aptos Serif"/>
          <w:spacing w:val="-15"/>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baseline study. The ZEMA standards and IFC/WHO guidelines are presented in tables below.</w:t>
      </w:r>
    </w:p>
    <w:p w14:paraId="5CDC78D4" w14:textId="77777777" w:rsidR="001D424F" w:rsidRPr="00EE6E1C" w:rsidRDefault="001D424F" w:rsidP="00EE6E1C">
      <w:pPr>
        <w:spacing w:after="240" w:line="276" w:lineRule="auto"/>
        <w:jc w:val="both"/>
        <w:rPr>
          <w:rFonts w:cs="Aptos Serif"/>
        </w:rPr>
        <w:sectPr w:rsidR="001D424F" w:rsidRPr="00EE6E1C">
          <w:pgSz w:w="11910" w:h="16840"/>
          <w:pgMar w:top="980" w:right="1140" w:bottom="1220" w:left="1240" w:header="786" w:footer="1036" w:gutter="0"/>
          <w:cols w:space="720"/>
        </w:sectPr>
      </w:pPr>
    </w:p>
    <w:p w14:paraId="5CDC78D6" w14:textId="0F16C2B8" w:rsidR="001D424F" w:rsidRPr="002B6394" w:rsidRDefault="00213018" w:rsidP="00213018">
      <w:pPr>
        <w:pStyle w:val="Lgende"/>
      </w:pPr>
      <w:bookmarkStart w:id="147" w:name="_Toc198973036"/>
      <w:r>
        <w:lastRenderedPageBreak/>
        <w:t xml:space="preserve">Table </w:t>
      </w:r>
      <w:fldSimple w:instr=" STYLEREF 3 \s ">
        <w:r w:rsidR="00F2759F">
          <w:rPr>
            <w:noProof/>
          </w:rPr>
          <w:t>5.4.1</w:t>
        </w:r>
      </w:fldSimple>
      <w:r w:rsidR="00F2759F">
        <w:noBreakHyphen/>
      </w:r>
      <w:fldSimple w:instr=" SEQ Table \* ARABIC \s 3 ">
        <w:r w:rsidR="00F2759F">
          <w:rPr>
            <w:noProof/>
          </w:rPr>
          <w:t>1</w:t>
        </w:r>
      </w:fldSimple>
      <w:r>
        <w:t xml:space="preserve">: </w:t>
      </w:r>
      <w:r w:rsidRPr="00FB0909">
        <w:t>ZEMA Standards for Ambient Air Emissions</w:t>
      </w:r>
      <w:bookmarkEnd w:id="147"/>
    </w:p>
    <w:tbl>
      <w:tblPr>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59"/>
        <w:gridCol w:w="2554"/>
        <w:gridCol w:w="3118"/>
      </w:tblGrid>
      <w:tr w:rsidR="001D424F" w:rsidRPr="002B6394" w14:paraId="5CDC78DB" w14:textId="77777777" w:rsidTr="002B6394">
        <w:trPr>
          <w:trHeight w:val="494"/>
        </w:trPr>
        <w:tc>
          <w:tcPr>
            <w:tcW w:w="2859" w:type="dxa"/>
            <w:shd w:val="clear" w:color="auto" w:fill="2E5395"/>
          </w:tcPr>
          <w:p w14:paraId="5CDC78D7" w14:textId="77777777" w:rsidR="001D424F" w:rsidRPr="002B6394" w:rsidRDefault="00C11E50" w:rsidP="00213018">
            <w:pPr>
              <w:spacing w:after="0"/>
            </w:pPr>
            <w:r w:rsidRPr="002B6394">
              <w:t>Parameter</w:t>
            </w:r>
          </w:p>
        </w:tc>
        <w:tc>
          <w:tcPr>
            <w:tcW w:w="2554" w:type="dxa"/>
            <w:shd w:val="clear" w:color="auto" w:fill="2E5395"/>
          </w:tcPr>
          <w:p w14:paraId="5CDC78D8" w14:textId="77777777" w:rsidR="001D424F" w:rsidRPr="002B6394" w:rsidRDefault="00C11E50" w:rsidP="00213018">
            <w:pPr>
              <w:spacing w:after="0"/>
            </w:pPr>
            <w:r w:rsidRPr="002B6394">
              <w:t>ZEMA Standard</w:t>
            </w:r>
          </w:p>
          <w:p w14:paraId="5CDC78D9" w14:textId="77777777" w:rsidR="001D424F" w:rsidRPr="002B6394" w:rsidRDefault="00C11E50" w:rsidP="00213018">
            <w:pPr>
              <w:spacing w:after="0"/>
            </w:pPr>
            <w:r w:rsidRPr="002B6394">
              <w:t>(µg/m3)</w:t>
            </w:r>
          </w:p>
        </w:tc>
        <w:tc>
          <w:tcPr>
            <w:tcW w:w="3118" w:type="dxa"/>
            <w:shd w:val="clear" w:color="auto" w:fill="2E5395"/>
          </w:tcPr>
          <w:p w14:paraId="5CDC78DA" w14:textId="77777777" w:rsidR="001D424F" w:rsidRPr="002B6394" w:rsidRDefault="00C11E50" w:rsidP="00213018">
            <w:pPr>
              <w:spacing w:after="0"/>
            </w:pPr>
            <w:r w:rsidRPr="002B6394">
              <w:t>Averaging duration</w:t>
            </w:r>
          </w:p>
        </w:tc>
      </w:tr>
      <w:tr w:rsidR="001D424F" w:rsidRPr="002B6394" w14:paraId="5CDC78E1" w14:textId="77777777" w:rsidTr="002B6394">
        <w:trPr>
          <w:trHeight w:val="493"/>
        </w:trPr>
        <w:tc>
          <w:tcPr>
            <w:tcW w:w="2859" w:type="dxa"/>
          </w:tcPr>
          <w:p w14:paraId="5CDC78DC" w14:textId="77777777" w:rsidR="001D424F" w:rsidRPr="002B6394" w:rsidRDefault="00C11E50" w:rsidP="00213018">
            <w:pPr>
              <w:spacing w:after="0"/>
            </w:pPr>
            <w:r w:rsidRPr="002B6394">
              <w:t>SO2</w:t>
            </w:r>
          </w:p>
        </w:tc>
        <w:tc>
          <w:tcPr>
            <w:tcW w:w="2554" w:type="dxa"/>
          </w:tcPr>
          <w:p w14:paraId="5CDC78DD" w14:textId="77777777" w:rsidR="001D424F" w:rsidRPr="002B6394" w:rsidRDefault="00C11E50" w:rsidP="00213018">
            <w:pPr>
              <w:spacing w:after="0"/>
            </w:pPr>
            <w:r w:rsidRPr="002B6394">
              <w:t>500</w:t>
            </w:r>
          </w:p>
          <w:p w14:paraId="5CDC78DE" w14:textId="77777777" w:rsidR="001D424F" w:rsidRPr="002B6394" w:rsidRDefault="00C11E50" w:rsidP="00213018">
            <w:pPr>
              <w:spacing w:after="0"/>
            </w:pPr>
            <w:r w:rsidRPr="002B6394">
              <w:t>350</w:t>
            </w:r>
          </w:p>
        </w:tc>
        <w:tc>
          <w:tcPr>
            <w:tcW w:w="3118" w:type="dxa"/>
          </w:tcPr>
          <w:p w14:paraId="5CDC78DF" w14:textId="77777777" w:rsidR="001D424F" w:rsidRPr="002B6394" w:rsidRDefault="00C11E50" w:rsidP="00213018">
            <w:pPr>
              <w:spacing w:after="0"/>
            </w:pPr>
            <w:r w:rsidRPr="002B6394">
              <w:t>10-minutes</w:t>
            </w:r>
          </w:p>
          <w:p w14:paraId="5CDC78E0" w14:textId="77777777" w:rsidR="001D424F" w:rsidRPr="002B6394" w:rsidRDefault="00C11E50" w:rsidP="00213018">
            <w:pPr>
              <w:spacing w:after="0"/>
            </w:pPr>
            <w:r w:rsidRPr="002B6394">
              <w:t>1-hour</w:t>
            </w:r>
          </w:p>
        </w:tc>
      </w:tr>
      <w:tr w:rsidR="001D424F" w:rsidRPr="002B6394" w14:paraId="5CDC78E5" w14:textId="77777777" w:rsidTr="002B6394">
        <w:trPr>
          <w:trHeight w:val="405"/>
        </w:trPr>
        <w:tc>
          <w:tcPr>
            <w:tcW w:w="2859" w:type="dxa"/>
          </w:tcPr>
          <w:p w14:paraId="5CDC78E2" w14:textId="77777777" w:rsidR="001D424F" w:rsidRPr="002B6394" w:rsidRDefault="00C11E50" w:rsidP="00213018">
            <w:pPr>
              <w:spacing w:after="0"/>
            </w:pPr>
            <w:r w:rsidRPr="002B6394">
              <w:t>NO2</w:t>
            </w:r>
          </w:p>
        </w:tc>
        <w:tc>
          <w:tcPr>
            <w:tcW w:w="2554" w:type="dxa"/>
          </w:tcPr>
          <w:p w14:paraId="5CDC78E3" w14:textId="77777777" w:rsidR="001D424F" w:rsidRPr="002B6394" w:rsidRDefault="00C11E50" w:rsidP="00213018">
            <w:pPr>
              <w:spacing w:after="0"/>
            </w:pPr>
            <w:r w:rsidRPr="002B6394">
              <w:t>150</w:t>
            </w:r>
          </w:p>
        </w:tc>
        <w:tc>
          <w:tcPr>
            <w:tcW w:w="3118" w:type="dxa"/>
          </w:tcPr>
          <w:p w14:paraId="5CDC78E4" w14:textId="77777777" w:rsidR="001D424F" w:rsidRPr="002B6394" w:rsidRDefault="00C11E50" w:rsidP="00213018">
            <w:pPr>
              <w:spacing w:after="0"/>
            </w:pPr>
            <w:r w:rsidRPr="002B6394">
              <w:t>24-hour</w:t>
            </w:r>
          </w:p>
        </w:tc>
      </w:tr>
      <w:tr w:rsidR="001D424F" w:rsidRPr="002B6394" w14:paraId="5CDC78E9" w14:textId="77777777" w:rsidTr="002B6394">
        <w:trPr>
          <w:trHeight w:val="405"/>
        </w:trPr>
        <w:tc>
          <w:tcPr>
            <w:tcW w:w="2859" w:type="dxa"/>
          </w:tcPr>
          <w:p w14:paraId="5CDC78E6" w14:textId="77777777" w:rsidR="001D424F" w:rsidRPr="002B6394" w:rsidRDefault="00C11E50" w:rsidP="00213018">
            <w:pPr>
              <w:spacing w:after="0"/>
            </w:pPr>
            <w:r w:rsidRPr="002B6394">
              <w:t>O3</w:t>
            </w:r>
          </w:p>
        </w:tc>
        <w:tc>
          <w:tcPr>
            <w:tcW w:w="2554" w:type="dxa"/>
          </w:tcPr>
          <w:p w14:paraId="5CDC78E7" w14:textId="77777777" w:rsidR="001D424F" w:rsidRPr="002B6394" w:rsidRDefault="00C11E50" w:rsidP="00213018">
            <w:pPr>
              <w:spacing w:after="0"/>
            </w:pPr>
            <w:r w:rsidRPr="002B6394">
              <w:t>120</w:t>
            </w:r>
          </w:p>
        </w:tc>
        <w:tc>
          <w:tcPr>
            <w:tcW w:w="3118" w:type="dxa"/>
          </w:tcPr>
          <w:p w14:paraId="5CDC78E8" w14:textId="77777777" w:rsidR="001D424F" w:rsidRPr="002B6394" w:rsidRDefault="00C11E50" w:rsidP="00213018">
            <w:pPr>
              <w:spacing w:after="0"/>
            </w:pPr>
            <w:r w:rsidRPr="002B6394">
              <w:t>8-hour</w:t>
            </w:r>
          </w:p>
        </w:tc>
      </w:tr>
      <w:tr w:rsidR="001D424F" w:rsidRPr="002B6394" w14:paraId="5CDC78ED" w14:textId="77777777" w:rsidTr="002B6394">
        <w:trPr>
          <w:trHeight w:val="405"/>
        </w:trPr>
        <w:tc>
          <w:tcPr>
            <w:tcW w:w="2859" w:type="dxa"/>
          </w:tcPr>
          <w:p w14:paraId="5CDC78EA" w14:textId="77777777" w:rsidR="001D424F" w:rsidRPr="002B6394" w:rsidRDefault="00C11E50" w:rsidP="00213018">
            <w:pPr>
              <w:spacing w:after="0"/>
            </w:pPr>
            <w:r w:rsidRPr="002B6394">
              <w:t>PM2.5</w:t>
            </w:r>
          </w:p>
        </w:tc>
        <w:tc>
          <w:tcPr>
            <w:tcW w:w="2554" w:type="dxa"/>
          </w:tcPr>
          <w:p w14:paraId="5CDC78EB" w14:textId="77777777" w:rsidR="001D424F" w:rsidRPr="002B6394" w:rsidRDefault="00C11E50" w:rsidP="00213018">
            <w:pPr>
              <w:spacing w:after="0"/>
            </w:pPr>
            <w:r w:rsidRPr="002B6394">
              <w:t>70</w:t>
            </w:r>
          </w:p>
        </w:tc>
        <w:tc>
          <w:tcPr>
            <w:tcW w:w="3118" w:type="dxa"/>
          </w:tcPr>
          <w:p w14:paraId="5CDC78EC" w14:textId="77777777" w:rsidR="001D424F" w:rsidRPr="002B6394" w:rsidRDefault="00C11E50" w:rsidP="00213018">
            <w:pPr>
              <w:spacing w:after="0"/>
            </w:pPr>
            <w:r w:rsidRPr="002B6394">
              <w:t>24-hour</w:t>
            </w:r>
          </w:p>
        </w:tc>
      </w:tr>
      <w:tr w:rsidR="001D424F" w:rsidRPr="002B6394" w14:paraId="5CDC78F1" w14:textId="77777777" w:rsidTr="002B6394">
        <w:trPr>
          <w:trHeight w:val="405"/>
        </w:trPr>
        <w:tc>
          <w:tcPr>
            <w:tcW w:w="2859" w:type="dxa"/>
          </w:tcPr>
          <w:p w14:paraId="5CDC78EE" w14:textId="77777777" w:rsidR="001D424F" w:rsidRPr="002B6394" w:rsidRDefault="00C11E50" w:rsidP="00213018">
            <w:pPr>
              <w:spacing w:after="0"/>
            </w:pPr>
            <w:r w:rsidRPr="002B6394">
              <w:t>PM10</w:t>
            </w:r>
          </w:p>
        </w:tc>
        <w:tc>
          <w:tcPr>
            <w:tcW w:w="2554" w:type="dxa"/>
          </w:tcPr>
          <w:p w14:paraId="5CDC78EF" w14:textId="77777777" w:rsidR="001D424F" w:rsidRPr="002B6394" w:rsidRDefault="00C11E50" w:rsidP="00213018">
            <w:pPr>
              <w:spacing w:after="0"/>
            </w:pPr>
            <w:r w:rsidRPr="002B6394">
              <w:t>70</w:t>
            </w:r>
          </w:p>
        </w:tc>
        <w:tc>
          <w:tcPr>
            <w:tcW w:w="3118" w:type="dxa"/>
          </w:tcPr>
          <w:p w14:paraId="5CDC78F0" w14:textId="77777777" w:rsidR="001D424F" w:rsidRPr="002B6394" w:rsidRDefault="00C11E50" w:rsidP="00213018">
            <w:pPr>
              <w:spacing w:after="0"/>
            </w:pPr>
            <w:r w:rsidRPr="002B6394">
              <w:t>24-hour</w:t>
            </w:r>
          </w:p>
        </w:tc>
      </w:tr>
    </w:tbl>
    <w:p w14:paraId="5CDC78F2" w14:textId="77777777" w:rsidR="001D424F" w:rsidRPr="00EE6E1C" w:rsidRDefault="001D424F" w:rsidP="00EE6E1C">
      <w:pPr>
        <w:pStyle w:val="Corpsdetexte"/>
        <w:spacing w:before="2" w:after="240" w:line="276" w:lineRule="auto"/>
        <w:rPr>
          <w:rFonts w:cs="Aptos Serif"/>
          <w:b/>
          <w:sz w:val="22"/>
          <w:szCs w:val="22"/>
        </w:rPr>
      </w:pPr>
    </w:p>
    <w:p w14:paraId="5CDC78F3" w14:textId="60971828" w:rsidR="001D424F" w:rsidRPr="00EE6E1C" w:rsidRDefault="00213018" w:rsidP="00213018">
      <w:pPr>
        <w:pStyle w:val="Lgende"/>
        <w:rPr>
          <w:rFonts w:cs="Aptos Serif"/>
          <w:b/>
          <w:sz w:val="22"/>
          <w:szCs w:val="22"/>
        </w:rPr>
      </w:pPr>
      <w:bookmarkStart w:id="148" w:name="_Toc198973037"/>
      <w:r>
        <w:t xml:space="preserve">Table </w:t>
      </w:r>
      <w:fldSimple w:instr=" STYLEREF 3 \s ">
        <w:r w:rsidR="00F2759F">
          <w:rPr>
            <w:noProof/>
          </w:rPr>
          <w:t>5.4.1</w:t>
        </w:r>
      </w:fldSimple>
      <w:r w:rsidR="00F2759F">
        <w:noBreakHyphen/>
      </w:r>
      <w:fldSimple w:instr=" SEQ Table \* ARABIC \s 3 ">
        <w:r w:rsidR="00F2759F">
          <w:rPr>
            <w:noProof/>
          </w:rPr>
          <w:t>2</w:t>
        </w:r>
      </w:fldSimple>
      <w:r>
        <w:t xml:space="preserve">: </w:t>
      </w:r>
      <w:r w:rsidRPr="006701C6">
        <w:t>WHO Ambient Air Quality Guidelines (2005)</w:t>
      </w:r>
      <w:bookmarkEnd w:id="148"/>
    </w:p>
    <w:tbl>
      <w:tblPr>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9"/>
        <w:gridCol w:w="2570"/>
        <w:gridCol w:w="3127"/>
      </w:tblGrid>
      <w:tr w:rsidR="001D424F" w:rsidRPr="002B6394" w14:paraId="5CDC78F8" w14:textId="77777777">
        <w:trPr>
          <w:trHeight w:val="497"/>
        </w:trPr>
        <w:tc>
          <w:tcPr>
            <w:tcW w:w="2849" w:type="dxa"/>
            <w:shd w:val="clear" w:color="auto" w:fill="2E5395"/>
          </w:tcPr>
          <w:p w14:paraId="5CDC78F4" w14:textId="77777777" w:rsidR="001D424F" w:rsidRPr="002B6394" w:rsidRDefault="00C11E50" w:rsidP="00213018">
            <w:pPr>
              <w:spacing w:after="0"/>
            </w:pPr>
            <w:r w:rsidRPr="002B6394">
              <w:t>Parameter</w:t>
            </w:r>
          </w:p>
        </w:tc>
        <w:tc>
          <w:tcPr>
            <w:tcW w:w="2570" w:type="dxa"/>
            <w:shd w:val="clear" w:color="auto" w:fill="2E5395"/>
          </w:tcPr>
          <w:p w14:paraId="5CDC78F5" w14:textId="77777777" w:rsidR="001D424F" w:rsidRPr="002B6394" w:rsidRDefault="00C11E50" w:rsidP="00213018">
            <w:pPr>
              <w:spacing w:after="0"/>
            </w:pPr>
            <w:r w:rsidRPr="002B6394">
              <w:t>IFC/ WHO guideline</w:t>
            </w:r>
          </w:p>
          <w:p w14:paraId="5CDC78F6" w14:textId="77777777" w:rsidR="001D424F" w:rsidRPr="002B6394" w:rsidRDefault="00C11E50" w:rsidP="00213018">
            <w:pPr>
              <w:spacing w:after="0"/>
            </w:pPr>
            <w:r w:rsidRPr="002B6394">
              <w:t>value (µg/m3)</w:t>
            </w:r>
          </w:p>
        </w:tc>
        <w:tc>
          <w:tcPr>
            <w:tcW w:w="3127" w:type="dxa"/>
            <w:shd w:val="clear" w:color="auto" w:fill="2E5395"/>
          </w:tcPr>
          <w:p w14:paraId="5CDC78F7" w14:textId="77777777" w:rsidR="001D424F" w:rsidRPr="002B6394" w:rsidRDefault="00C11E50" w:rsidP="00213018">
            <w:pPr>
              <w:spacing w:after="0"/>
            </w:pPr>
            <w:r w:rsidRPr="002B6394">
              <w:t>Averaging duration</w:t>
            </w:r>
          </w:p>
        </w:tc>
      </w:tr>
      <w:tr w:rsidR="001D424F" w:rsidRPr="002B6394" w14:paraId="5CDC78FE" w14:textId="77777777">
        <w:trPr>
          <w:trHeight w:val="494"/>
        </w:trPr>
        <w:tc>
          <w:tcPr>
            <w:tcW w:w="2849" w:type="dxa"/>
          </w:tcPr>
          <w:p w14:paraId="5CDC78F9" w14:textId="77777777" w:rsidR="001D424F" w:rsidRPr="002B6394" w:rsidRDefault="00C11E50" w:rsidP="00213018">
            <w:pPr>
              <w:spacing w:after="0"/>
            </w:pPr>
            <w:r w:rsidRPr="002B6394">
              <w:t>SO2</w:t>
            </w:r>
          </w:p>
        </w:tc>
        <w:tc>
          <w:tcPr>
            <w:tcW w:w="2570" w:type="dxa"/>
          </w:tcPr>
          <w:p w14:paraId="5CDC78FA" w14:textId="77777777" w:rsidR="001D424F" w:rsidRPr="002B6394" w:rsidRDefault="00C11E50" w:rsidP="00213018">
            <w:pPr>
              <w:spacing w:after="0"/>
            </w:pPr>
            <w:r w:rsidRPr="002B6394">
              <w:t>20</w:t>
            </w:r>
          </w:p>
          <w:p w14:paraId="5CDC78FB" w14:textId="77777777" w:rsidR="001D424F" w:rsidRPr="002B6394" w:rsidRDefault="00C11E50" w:rsidP="00213018">
            <w:pPr>
              <w:spacing w:after="0"/>
            </w:pPr>
            <w:r w:rsidRPr="002B6394">
              <w:t>500</w:t>
            </w:r>
          </w:p>
        </w:tc>
        <w:tc>
          <w:tcPr>
            <w:tcW w:w="3127" w:type="dxa"/>
          </w:tcPr>
          <w:p w14:paraId="5CDC78FC" w14:textId="77777777" w:rsidR="001D424F" w:rsidRPr="002B6394" w:rsidRDefault="00C11E50" w:rsidP="00213018">
            <w:pPr>
              <w:spacing w:after="0"/>
            </w:pPr>
            <w:r w:rsidRPr="002B6394">
              <w:t>24-hours</w:t>
            </w:r>
          </w:p>
          <w:p w14:paraId="5CDC78FD" w14:textId="77777777" w:rsidR="001D424F" w:rsidRPr="002B6394" w:rsidRDefault="00C11E50" w:rsidP="00213018">
            <w:pPr>
              <w:spacing w:after="0"/>
            </w:pPr>
            <w:r w:rsidRPr="002B6394">
              <w:t>10 Minute</w:t>
            </w:r>
          </w:p>
        </w:tc>
      </w:tr>
      <w:tr w:rsidR="001D424F" w:rsidRPr="002B6394" w14:paraId="5CDC7902" w14:textId="77777777">
        <w:trPr>
          <w:trHeight w:val="429"/>
        </w:trPr>
        <w:tc>
          <w:tcPr>
            <w:tcW w:w="2849" w:type="dxa"/>
          </w:tcPr>
          <w:p w14:paraId="5CDC78FF" w14:textId="77777777" w:rsidR="001D424F" w:rsidRPr="002B6394" w:rsidRDefault="00C11E50" w:rsidP="00213018">
            <w:pPr>
              <w:spacing w:after="0"/>
            </w:pPr>
            <w:r w:rsidRPr="002B6394">
              <w:t>NO2</w:t>
            </w:r>
          </w:p>
        </w:tc>
        <w:tc>
          <w:tcPr>
            <w:tcW w:w="2570" w:type="dxa"/>
          </w:tcPr>
          <w:p w14:paraId="5CDC7900" w14:textId="77777777" w:rsidR="001D424F" w:rsidRPr="002B6394" w:rsidRDefault="00C11E50" w:rsidP="00213018">
            <w:pPr>
              <w:spacing w:after="0"/>
            </w:pPr>
            <w:r w:rsidRPr="002B6394">
              <w:t>200</w:t>
            </w:r>
          </w:p>
        </w:tc>
        <w:tc>
          <w:tcPr>
            <w:tcW w:w="3127" w:type="dxa"/>
          </w:tcPr>
          <w:p w14:paraId="5CDC7901" w14:textId="77777777" w:rsidR="001D424F" w:rsidRPr="002B6394" w:rsidRDefault="00C11E50" w:rsidP="00213018">
            <w:pPr>
              <w:spacing w:after="0"/>
            </w:pPr>
            <w:r w:rsidRPr="002B6394">
              <w:t>1-hour</w:t>
            </w:r>
          </w:p>
        </w:tc>
      </w:tr>
      <w:tr w:rsidR="001D424F" w:rsidRPr="002B6394" w14:paraId="5CDC7907" w14:textId="77777777">
        <w:trPr>
          <w:trHeight w:val="496"/>
        </w:trPr>
        <w:tc>
          <w:tcPr>
            <w:tcW w:w="2849" w:type="dxa"/>
          </w:tcPr>
          <w:p w14:paraId="5CDC7903" w14:textId="77777777" w:rsidR="001D424F" w:rsidRPr="002B6394" w:rsidRDefault="00C11E50" w:rsidP="00213018">
            <w:pPr>
              <w:spacing w:after="0"/>
            </w:pPr>
            <w:r w:rsidRPr="002B6394">
              <w:t>O3</w:t>
            </w:r>
          </w:p>
        </w:tc>
        <w:tc>
          <w:tcPr>
            <w:tcW w:w="2570" w:type="dxa"/>
          </w:tcPr>
          <w:p w14:paraId="5CDC7904" w14:textId="77777777" w:rsidR="001D424F" w:rsidRPr="002B6394" w:rsidRDefault="00C11E50" w:rsidP="00213018">
            <w:pPr>
              <w:spacing w:after="0"/>
            </w:pPr>
            <w:r w:rsidRPr="002B6394">
              <w:t>100</w:t>
            </w:r>
          </w:p>
        </w:tc>
        <w:tc>
          <w:tcPr>
            <w:tcW w:w="3127" w:type="dxa"/>
          </w:tcPr>
          <w:p w14:paraId="5CDC7905" w14:textId="77777777" w:rsidR="001D424F" w:rsidRPr="002B6394" w:rsidRDefault="00C11E50" w:rsidP="00213018">
            <w:pPr>
              <w:spacing w:after="0"/>
            </w:pPr>
            <w:r w:rsidRPr="002B6394">
              <w:t>8-hour daily</w:t>
            </w:r>
          </w:p>
          <w:p w14:paraId="5CDC7906" w14:textId="77777777" w:rsidR="001D424F" w:rsidRPr="002B6394" w:rsidRDefault="00C11E50" w:rsidP="00213018">
            <w:pPr>
              <w:spacing w:after="0"/>
            </w:pPr>
            <w:r w:rsidRPr="002B6394">
              <w:t>maximum</w:t>
            </w:r>
          </w:p>
        </w:tc>
      </w:tr>
      <w:tr w:rsidR="001D424F" w:rsidRPr="002B6394" w14:paraId="5CDC790B" w14:textId="77777777">
        <w:trPr>
          <w:trHeight w:val="441"/>
        </w:trPr>
        <w:tc>
          <w:tcPr>
            <w:tcW w:w="2849" w:type="dxa"/>
          </w:tcPr>
          <w:p w14:paraId="5CDC7908" w14:textId="77777777" w:rsidR="001D424F" w:rsidRPr="002B6394" w:rsidRDefault="00C11E50" w:rsidP="00213018">
            <w:pPr>
              <w:spacing w:after="0"/>
            </w:pPr>
            <w:r w:rsidRPr="002B6394">
              <w:t>PM2.5</w:t>
            </w:r>
          </w:p>
        </w:tc>
        <w:tc>
          <w:tcPr>
            <w:tcW w:w="2570" w:type="dxa"/>
          </w:tcPr>
          <w:p w14:paraId="5CDC7909" w14:textId="77777777" w:rsidR="001D424F" w:rsidRPr="002B6394" w:rsidRDefault="00C11E50" w:rsidP="00213018">
            <w:pPr>
              <w:spacing w:after="0"/>
            </w:pPr>
            <w:r w:rsidRPr="002B6394">
              <w:t>25</w:t>
            </w:r>
          </w:p>
        </w:tc>
        <w:tc>
          <w:tcPr>
            <w:tcW w:w="3127" w:type="dxa"/>
          </w:tcPr>
          <w:p w14:paraId="5CDC790A" w14:textId="77777777" w:rsidR="001D424F" w:rsidRPr="002B6394" w:rsidRDefault="00C11E50" w:rsidP="00213018">
            <w:pPr>
              <w:spacing w:after="0"/>
            </w:pPr>
            <w:r w:rsidRPr="002B6394">
              <w:t>24-hours</w:t>
            </w:r>
          </w:p>
        </w:tc>
      </w:tr>
      <w:tr w:rsidR="001D424F" w:rsidRPr="002B6394" w14:paraId="5CDC790F" w14:textId="77777777">
        <w:trPr>
          <w:trHeight w:val="431"/>
        </w:trPr>
        <w:tc>
          <w:tcPr>
            <w:tcW w:w="2849" w:type="dxa"/>
          </w:tcPr>
          <w:p w14:paraId="5CDC790C" w14:textId="77777777" w:rsidR="001D424F" w:rsidRPr="002B6394" w:rsidRDefault="00C11E50" w:rsidP="00213018">
            <w:pPr>
              <w:spacing w:after="0"/>
            </w:pPr>
            <w:r w:rsidRPr="002B6394">
              <w:t>PM10</w:t>
            </w:r>
          </w:p>
        </w:tc>
        <w:tc>
          <w:tcPr>
            <w:tcW w:w="2570" w:type="dxa"/>
          </w:tcPr>
          <w:p w14:paraId="5CDC790D" w14:textId="77777777" w:rsidR="001D424F" w:rsidRPr="002B6394" w:rsidRDefault="00C11E50" w:rsidP="00213018">
            <w:pPr>
              <w:spacing w:after="0"/>
            </w:pPr>
            <w:r w:rsidRPr="002B6394">
              <w:t>50</w:t>
            </w:r>
          </w:p>
        </w:tc>
        <w:tc>
          <w:tcPr>
            <w:tcW w:w="3127" w:type="dxa"/>
          </w:tcPr>
          <w:p w14:paraId="5CDC790E" w14:textId="77777777" w:rsidR="001D424F" w:rsidRPr="002B6394" w:rsidRDefault="00C11E50" w:rsidP="00213018">
            <w:pPr>
              <w:spacing w:after="0"/>
            </w:pPr>
            <w:r w:rsidRPr="002B6394">
              <w:t>24-hours</w:t>
            </w:r>
          </w:p>
        </w:tc>
      </w:tr>
    </w:tbl>
    <w:p w14:paraId="45B188FF" w14:textId="77777777" w:rsidR="002B6394" w:rsidRDefault="002B6394" w:rsidP="002B6394">
      <w:pPr>
        <w:pStyle w:val="Corpsdetexte"/>
        <w:spacing w:before="1" w:after="240" w:line="276" w:lineRule="auto"/>
        <w:ind w:right="302"/>
        <w:jc w:val="both"/>
        <w:rPr>
          <w:rFonts w:cs="Aptos Serif"/>
          <w:b/>
          <w:sz w:val="22"/>
          <w:szCs w:val="22"/>
        </w:rPr>
      </w:pPr>
    </w:p>
    <w:p w14:paraId="5CDC7911" w14:textId="69218328" w:rsidR="001D424F" w:rsidRPr="00EE6E1C" w:rsidRDefault="00C11E50" w:rsidP="002B6394">
      <w:pPr>
        <w:pStyle w:val="Corpsdetexte"/>
        <w:spacing w:before="1" w:after="240" w:line="276" w:lineRule="auto"/>
        <w:ind w:right="302"/>
        <w:jc w:val="both"/>
        <w:rPr>
          <w:rFonts w:cs="Aptos Serif"/>
          <w:sz w:val="22"/>
          <w:szCs w:val="22"/>
        </w:rPr>
      </w:pPr>
      <w:r w:rsidRPr="00EE6E1C">
        <w:rPr>
          <w:rFonts w:cs="Aptos Serif"/>
          <w:sz w:val="22"/>
          <w:szCs w:val="22"/>
        </w:rPr>
        <w:t>The following air quality results were obtained at the time of site visit and comparison with standards was made.</w:t>
      </w:r>
    </w:p>
    <w:p w14:paraId="5CDC7913" w14:textId="77777777" w:rsidR="001D424F" w:rsidRPr="00EE6E1C" w:rsidRDefault="00C11E50" w:rsidP="005F6D77">
      <w:pPr>
        <w:pStyle w:val="Titre4"/>
      </w:pPr>
      <w:r w:rsidRPr="00EE6E1C">
        <w:t>Nitrogen</w:t>
      </w:r>
      <w:r w:rsidRPr="00EE6E1C">
        <w:rPr>
          <w:spacing w:val="-5"/>
        </w:rPr>
        <w:t xml:space="preserve"> </w:t>
      </w:r>
      <w:r w:rsidRPr="00EE6E1C">
        <w:rPr>
          <w:spacing w:val="-2"/>
        </w:rPr>
        <w:t>dioxide</w:t>
      </w:r>
    </w:p>
    <w:p w14:paraId="5CDC7914" w14:textId="77777777" w:rsidR="001D424F" w:rsidRPr="00EE6E1C" w:rsidRDefault="00C11E50" w:rsidP="00213018">
      <w:pPr>
        <w:pStyle w:val="Paragraphedeliste"/>
        <w:numPr>
          <w:ilvl w:val="0"/>
          <w:numId w:val="5"/>
        </w:numPr>
        <w:tabs>
          <w:tab w:val="left" w:pos="921"/>
        </w:tabs>
        <w:spacing w:before="43" w:after="0" w:line="276" w:lineRule="auto"/>
        <w:ind w:hanging="361"/>
        <w:jc w:val="both"/>
        <w:rPr>
          <w:rFonts w:cs="Aptos Serif"/>
        </w:rPr>
      </w:pPr>
      <w:r w:rsidRPr="00EE6E1C">
        <w:rPr>
          <w:rFonts w:cs="Aptos Serif"/>
          <w:position w:val="2"/>
        </w:rPr>
        <w:t>Levels</w:t>
      </w:r>
      <w:r w:rsidRPr="00EE6E1C">
        <w:rPr>
          <w:rFonts w:cs="Aptos Serif"/>
          <w:spacing w:val="-2"/>
          <w:position w:val="2"/>
        </w:rPr>
        <w:t xml:space="preserve"> </w:t>
      </w:r>
      <w:r w:rsidRPr="00EE6E1C">
        <w:rPr>
          <w:rFonts w:cs="Aptos Serif"/>
          <w:position w:val="2"/>
        </w:rPr>
        <w:t>of</w:t>
      </w:r>
      <w:r w:rsidRPr="00EE6E1C">
        <w:rPr>
          <w:rFonts w:cs="Aptos Serif"/>
          <w:spacing w:val="-3"/>
          <w:position w:val="2"/>
        </w:rPr>
        <w:t xml:space="preserve"> </w:t>
      </w:r>
      <w:r w:rsidRPr="00EE6E1C">
        <w:rPr>
          <w:rFonts w:cs="Aptos Serif"/>
          <w:position w:val="2"/>
        </w:rPr>
        <w:t>NO</w:t>
      </w:r>
      <w:r w:rsidRPr="00EE6E1C">
        <w:rPr>
          <w:rFonts w:cs="Aptos Serif"/>
        </w:rPr>
        <w:t>2</w:t>
      </w:r>
      <w:r w:rsidRPr="00EE6E1C">
        <w:rPr>
          <w:rFonts w:cs="Aptos Serif"/>
          <w:spacing w:val="21"/>
        </w:rPr>
        <w:t xml:space="preserve"> </w:t>
      </w:r>
      <w:r w:rsidRPr="00EE6E1C">
        <w:rPr>
          <w:rFonts w:cs="Aptos Serif"/>
          <w:position w:val="2"/>
        </w:rPr>
        <w:t>vary</w:t>
      </w:r>
      <w:r w:rsidRPr="00EE6E1C">
        <w:rPr>
          <w:rFonts w:cs="Aptos Serif"/>
          <w:spacing w:val="-3"/>
          <w:position w:val="2"/>
        </w:rPr>
        <w:t xml:space="preserve"> </w:t>
      </w:r>
      <w:r w:rsidRPr="00EE6E1C">
        <w:rPr>
          <w:rFonts w:cs="Aptos Serif"/>
          <w:position w:val="2"/>
        </w:rPr>
        <w:t>mostly</w:t>
      </w:r>
      <w:r w:rsidRPr="00EE6E1C">
        <w:rPr>
          <w:rFonts w:cs="Aptos Serif"/>
          <w:spacing w:val="-2"/>
          <w:position w:val="2"/>
        </w:rPr>
        <w:t xml:space="preserve"> </w:t>
      </w:r>
      <w:r w:rsidRPr="00EE6E1C">
        <w:rPr>
          <w:rFonts w:cs="Aptos Serif"/>
          <w:position w:val="2"/>
        </w:rPr>
        <w:t>between</w:t>
      </w:r>
      <w:r w:rsidRPr="00EE6E1C">
        <w:rPr>
          <w:rFonts w:cs="Aptos Serif"/>
          <w:spacing w:val="-3"/>
          <w:position w:val="2"/>
        </w:rPr>
        <w:t xml:space="preserve"> </w:t>
      </w:r>
      <w:r w:rsidRPr="00EE6E1C">
        <w:rPr>
          <w:rFonts w:cs="Aptos Serif"/>
          <w:position w:val="2"/>
        </w:rPr>
        <w:t>approximately</w:t>
      </w:r>
      <w:r w:rsidRPr="00EE6E1C">
        <w:rPr>
          <w:rFonts w:cs="Aptos Serif"/>
          <w:spacing w:val="-4"/>
          <w:position w:val="2"/>
        </w:rPr>
        <w:t xml:space="preserve"> </w:t>
      </w:r>
      <w:r w:rsidRPr="00EE6E1C">
        <w:rPr>
          <w:rFonts w:cs="Aptos Serif"/>
          <w:position w:val="2"/>
        </w:rPr>
        <w:t>80</w:t>
      </w:r>
      <w:r w:rsidRPr="00EE6E1C">
        <w:rPr>
          <w:rFonts w:cs="Aptos Serif"/>
          <w:spacing w:val="-3"/>
          <w:position w:val="2"/>
        </w:rPr>
        <w:t xml:space="preserve"> </w:t>
      </w:r>
      <w:r w:rsidRPr="00EE6E1C">
        <w:rPr>
          <w:rFonts w:cs="Aptos Serif"/>
          <w:position w:val="2"/>
        </w:rPr>
        <w:t>and</w:t>
      </w:r>
      <w:r w:rsidRPr="00EE6E1C">
        <w:rPr>
          <w:rFonts w:cs="Aptos Serif"/>
          <w:spacing w:val="-3"/>
          <w:position w:val="2"/>
        </w:rPr>
        <w:t xml:space="preserve"> </w:t>
      </w:r>
      <w:r w:rsidRPr="00EE6E1C">
        <w:rPr>
          <w:rFonts w:cs="Aptos Serif"/>
          <w:position w:val="2"/>
        </w:rPr>
        <w:t>170</w:t>
      </w:r>
      <w:r w:rsidRPr="00EE6E1C">
        <w:rPr>
          <w:rFonts w:cs="Aptos Serif"/>
          <w:spacing w:val="-2"/>
          <w:position w:val="2"/>
        </w:rPr>
        <w:t xml:space="preserve"> </w:t>
      </w:r>
      <w:r w:rsidRPr="00EE6E1C">
        <w:rPr>
          <w:rFonts w:cs="Aptos Serif"/>
          <w:position w:val="2"/>
        </w:rPr>
        <w:t>µg/m</w:t>
      </w:r>
      <w:r w:rsidRPr="00EE6E1C">
        <w:rPr>
          <w:rFonts w:cs="Aptos Serif"/>
          <w:position w:val="2"/>
          <w:vertAlign w:val="superscript"/>
        </w:rPr>
        <w:t>3</w:t>
      </w:r>
      <w:r w:rsidRPr="00EE6E1C">
        <w:rPr>
          <w:rFonts w:cs="Aptos Serif"/>
          <w:spacing w:val="-4"/>
          <w:position w:val="2"/>
        </w:rPr>
        <w:t xml:space="preserve"> </w:t>
      </w:r>
      <w:r w:rsidRPr="00EE6E1C">
        <w:rPr>
          <w:rFonts w:cs="Aptos Serif"/>
          <w:position w:val="2"/>
        </w:rPr>
        <w:t>across</w:t>
      </w:r>
      <w:r w:rsidRPr="00EE6E1C">
        <w:rPr>
          <w:rFonts w:cs="Aptos Serif"/>
          <w:spacing w:val="-1"/>
          <w:position w:val="2"/>
        </w:rPr>
        <w:t xml:space="preserve"> </w:t>
      </w:r>
      <w:r w:rsidRPr="00EE6E1C">
        <w:rPr>
          <w:rFonts w:cs="Aptos Serif"/>
          <w:position w:val="2"/>
        </w:rPr>
        <w:t>the</w:t>
      </w:r>
      <w:r w:rsidRPr="00EE6E1C">
        <w:rPr>
          <w:rFonts w:cs="Aptos Serif"/>
          <w:spacing w:val="-4"/>
          <w:position w:val="2"/>
        </w:rPr>
        <w:t xml:space="preserve"> </w:t>
      </w:r>
      <w:r w:rsidRPr="00EE6E1C">
        <w:rPr>
          <w:rFonts w:cs="Aptos Serif"/>
          <w:spacing w:val="-2"/>
          <w:position w:val="2"/>
        </w:rPr>
        <w:t>sites.</w:t>
      </w:r>
    </w:p>
    <w:p w14:paraId="5CDC7915" w14:textId="77777777" w:rsidR="001D424F" w:rsidRPr="00EE6E1C" w:rsidRDefault="00C11E50" w:rsidP="00213018">
      <w:pPr>
        <w:pStyle w:val="Paragraphedeliste"/>
        <w:numPr>
          <w:ilvl w:val="0"/>
          <w:numId w:val="5"/>
        </w:numPr>
        <w:tabs>
          <w:tab w:val="left" w:pos="921"/>
        </w:tabs>
        <w:spacing w:before="142" w:after="0" w:line="276" w:lineRule="auto"/>
        <w:ind w:hanging="361"/>
        <w:jc w:val="both"/>
        <w:rPr>
          <w:rFonts w:cs="Aptos Serif"/>
        </w:rPr>
      </w:pPr>
      <w:r w:rsidRPr="00EE6E1C">
        <w:rPr>
          <w:rFonts w:cs="Aptos Serif"/>
        </w:rPr>
        <w:t>The</w:t>
      </w:r>
      <w:r w:rsidRPr="00EE6E1C">
        <w:rPr>
          <w:rFonts w:cs="Aptos Serif"/>
          <w:spacing w:val="-4"/>
        </w:rPr>
        <w:t xml:space="preserve"> </w:t>
      </w:r>
      <w:r w:rsidRPr="00EE6E1C">
        <w:rPr>
          <w:rFonts w:cs="Aptos Serif"/>
        </w:rPr>
        <w:t>minimum</w:t>
      </w:r>
      <w:r w:rsidRPr="00EE6E1C">
        <w:rPr>
          <w:rFonts w:cs="Aptos Serif"/>
          <w:spacing w:val="-3"/>
        </w:rPr>
        <w:t xml:space="preserve"> </w:t>
      </w:r>
      <w:r w:rsidRPr="00EE6E1C">
        <w:rPr>
          <w:rFonts w:cs="Aptos Serif"/>
        </w:rPr>
        <w:t>value</w:t>
      </w:r>
      <w:r w:rsidRPr="00EE6E1C">
        <w:rPr>
          <w:rFonts w:cs="Aptos Serif"/>
          <w:spacing w:val="-2"/>
        </w:rPr>
        <w:t xml:space="preserve"> </w:t>
      </w:r>
      <w:r w:rsidRPr="00EE6E1C">
        <w:rPr>
          <w:rFonts w:cs="Aptos Serif"/>
        </w:rPr>
        <w:t>recorded</w:t>
      </w:r>
      <w:r w:rsidRPr="00EE6E1C">
        <w:rPr>
          <w:rFonts w:cs="Aptos Serif"/>
          <w:spacing w:val="-1"/>
        </w:rPr>
        <w:t xml:space="preserve"> </w:t>
      </w:r>
      <w:r w:rsidRPr="00EE6E1C">
        <w:rPr>
          <w:rFonts w:cs="Aptos Serif"/>
        </w:rPr>
        <w:t>was</w:t>
      </w:r>
      <w:r w:rsidRPr="00EE6E1C">
        <w:rPr>
          <w:rFonts w:cs="Aptos Serif"/>
          <w:spacing w:val="-1"/>
        </w:rPr>
        <w:t xml:space="preserve"> </w:t>
      </w:r>
      <w:r w:rsidRPr="00EE6E1C">
        <w:rPr>
          <w:rFonts w:cs="Aptos Serif"/>
        </w:rPr>
        <w:t>21</w:t>
      </w:r>
      <w:r w:rsidRPr="00EE6E1C">
        <w:rPr>
          <w:rFonts w:cs="Aptos Serif"/>
          <w:spacing w:val="-3"/>
        </w:rPr>
        <w:t xml:space="preserve"> </w:t>
      </w:r>
      <w:r w:rsidRPr="00EE6E1C">
        <w:rPr>
          <w:rFonts w:cs="Aptos Serif"/>
        </w:rPr>
        <w:t>µg/m</w:t>
      </w:r>
      <w:r w:rsidRPr="00EE6E1C">
        <w:rPr>
          <w:rFonts w:cs="Aptos Serif"/>
          <w:vertAlign w:val="superscript"/>
        </w:rPr>
        <w:t>3</w:t>
      </w:r>
      <w:r w:rsidRPr="00EE6E1C">
        <w:rPr>
          <w:rFonts w:cs="Aptos Serif"/>
        </w:rPr>
        <w:t>,</w:t>
      </w:r>
      <w:r w:rsidRPr="00EE6E1C">
        <w:rPr>
          <w:rFonts w:cs="Aptos Serif"/>
          <w:spacing w:val="-2"/>
        </w:rPr>
        <w:t xml:space="preserve"> </w:t>
      </w:r>
      <w:r w:rsidRPr="00EE6E1C">
        <w:rPr>
          <w:rFonts w:cs="Aptos Serif"/>
        </w:rPr>
        <w:t>while</w:t>
      </w:r>
      <w:r w:rsidRPr="00EE6E1C">
        <w:rPr>
          <w:rFonts w:cs="Aptos Serif"/>
          <w:spacing w:val="-3"/>
        </w:rPr>
        <w:t xml:space="preserve"> </w:t>
      </w:r>
      <w:r w:rsidRPr="00EE6E1C">
        <w:rPr>
          <w:rFonts w:cs="Aptos Serif"/>
        </w:rPr>
        <w:t>the</w:t>
      </w:r>
      <w:r w:rsidRPr="00EE6E1C">
        <w:rPr>
          <w:rFonts w:cs="Aptos Serif"/>
          <w:spacing w:val="-2"/>
        </w:rPr>
        <w:t xml:space="preserve"> </w:t>
      </w:r>
      <w:r w:rsidRPr="00EE6E1C">
        <w:rPr>
          <w:rFonts w:cs="Aptos Serif"/>
        </w:rPr>
        <w:t>maximum</w:t>
      </w:r>
      <w:r w:rsidRPr="00EE6E1C">
        <w:rPr>
          <w:rFonts w:cs="Aptos Serif"/>
          <w:spacing w:val="-2"/>
        </w:rPr>
        <w:t xml:space="preserve"> </w:t>
      </w:r>
      <w:r w:rsidRPr="00EE6E1C">
        <w:rPr>
          <w:rFonts w:cs="Aptos Serif"/>
        </w:rPr>
        <w:t>value</w:t>
      </w:r>
      <w:r w:rsidRPr="00EE6E1C">
        <w:rPr>
          <w:rFonts w:cs="Aptos Serif"/>
          <w:spacing w:val="-2"/>
        </w:rPr>
        <w:t xml:space="preserve"> </w:t>
      </w:r>
      <w:r w:rsidRPr="00EE6E1C">
        <w:rPr>
          <w:rFonts w:cs="Aptos Serif"/>
        </w:rPr>
        <w:t>was</w:t>
      </w:r>
      <w:r w:rsidRPr="00EE6E1C">
        <w:rPr>
          <w:rFonts w:cs="Aptos Serif"/>
          <w:spacing w:val="-1"/>
        </w:rPr>
        <w:t xml:space="preserve"> </w:t>
      </w:r>
      <w:r w:rsidRPr="00EE6E1C">
        <w:rPr>
          <w:rFonts w:cs="Aptos Serif"/>
        </w:rPr>
        <w:t>212</w:t>
      </w:r>
      <w:r w:rsidRPr="00EE6E1C">
        <w:rPr>
          <w:rFonts w:cs="Aptos Serif"/>
          <w:spacing w:val="-3"/>
        </w:rPr>
        <w:t xml:space="preserve"> </w:t>
      </w:r>
      <w:r w:rsidRPr="00EE6E1C">
        <w:rPr>
          <w:rFonts w:cs="Aptos Serif"/>
          <w:spacing w:val="-2"/>
        </w:rPr>
        <w:t>µg/m</w:t>
      </w:r>
      <w:r w:rsidRPr="00EE6E1C">
        <w:rPr>
          <w:rFonts w:cs="Aptos Serif"/>
          <w:spacing w:val="-2"/>
          <w:vertAlign w:val="superscript"/>
        </w:rPr>
        <w:t>3</w:t>
      </w:r>
      <w:r w:rsidRPr="00EE6E1C">
        <w:rPr>
          <w:rFonts w:cs="Aptos Serif"/>
          <w:spacing w:val="-2"/>
        </w:rPr>
        <w:t>.</w:t>
      </w:r>
    </w:p>
    <w:p w14:paraId="5CDC7916" w14:textId="77777777" w:rsidR="001D424F" w:rsidRPr="00EE6E1C" w:rsidRDefault="00C11E50" w:rsidP="00213018">
      <w:pPr>
        <w:pStyle w:val="Paragraphedeliste"/>
        <w:numPr>
          <w:ilvl w:val="0"/>
          <w:numId w:val="5"/>
        </w:numPr>
        <w:tabs>
          <w:tab w:val="left" w:pos="921"/>
        </w:tabs>
        <w:spacing w:before="158" w:after="0" w:line="276" w:lineRule="auto"/>
        <w:ind w:right="294"/>
        <w:jc w:val="both"/>
        <w:rPr>
          <w:rFonts w:cs="Aptos Serif"/>
        </w:rPr>
      </w:pPr>
      <w:r w:rsidRPr="00EE6E1C">
        <w:rPr>
          <w:rFonts w:cs="Aptos Serif"/>
          <w:position w:val="2"/>
        </w:rPr>
        <w:t>Although</w:t>
      </w:r>
      <w:r w:rsidRPr="00EE6E1C">
        <w:rPr>
          <w:rFonts w:cs="Aptos Serif"/>
          <w:spacing w:val="-11"/>
          <w:position w:val="2"/>
        </w:rPr>
        <w:t xml:space="preserve"> </w:t>
      </w:r>
      <w:r w:rsidRPr="00EE6E1C">
        <w:rPr>
          <w:rFonts w:cs="Aptos Serif"/>
          <w:position w:val="2"/>
        </w:rPr>
        <w:t>levels</w:t>
      </w:r>
      <w:r w:rsidRPr="00EE6E1C">
        <w:rPr>
          <w:rFonts w:cs="Aptos Serif"/>
          <w:spacing w:val="-10"/>
          <w:position w:val="2"/>
        </w:rPr>
        <w:t xml:space="preserve"> </w:t>
      </w:r>
      <w:r w:rsidRPr="00EE6E1C">
        <w:rPr>
          <w:rFonts w:cs="Aptos Serif"/>
          <w:position w:val="2"/>
        </w:rPr>
        <w:t>of</w:t>
      </w:r>
      <w:r w:rsidRPr="00EE6E1C">
        <w:rPr>
          <w:rFonts w:cs="Aptos Serif"/>
          <w:spacing w:val="-12"/>
          <w:position w:val="2"/>
        </w:rPr>
        <w:t xml:space="preserve"> </w:t>
      </w:r>
      <w:r w:rsidRPr="00EE6E1C">
        <w:rPr>
          <w:rFonts w:cs="Aptos Serif"/>
          <w:position w:val="2"/>
        </w:rPr>
        <w:t>NO</w:t>
      </w:r>
      <w:r w:rsidRPr="00EE6E1C">
        <w:rPr>
          <w:rFonts w:cs="Aptos Serif"/>
        </w:rPr>
        <w:t>2</w:t>
      </w:r>
      <w:r w:rsidRPr="00EE6E1C">
        <w:rPr>
          <w:rFonts w:cs="Aptos Serif"/>
          <w:spacing w:val="13"/>
        </w:rPr>
        <w:t xml:space="preserve"> </w:t>
      </w:r>
      <w:r w:rsidRPr="00EE6E1C">
        <w:rPr>
          <w:rFonts w:cs="Aptos Serif"/>
          <w:position w:val="2"/>
        </w:rPr>
        <w:t>vary</w:t>
      </w:r>
      <w:r w:rsidRPr="00EE6E1C">
        <w:rPr>
          <w:rFonts w:cs="Aptos Serif"/>
          <w:spacing w:val="-11"/>
          <w:position w:val="2"/>
        </w:rPr>
        <w:t xml:space="preserve"> </w:t>
      </w:r>
      <w:r w:rsidRPr="00EE6E1C">
        <w:rPr>
          <w:rFonts w:cs="Aptos Serif"/>
          <w:position w:val="2"/>
        </w:rPr>
        <w:t>fairly</w:t>
      </w:r>
      <w:r w:rsidRPr="00EE6E1C">
        <w:rPr>
          <w:rFonts w:cs="Aptos Serif"/>
          <w:spacing w:val="-11"/>
          <w:position w:val="2"/>
        </w:rPr>
        <w:t xml:space="preserve"> </w:t>
      </w:r>
      <w:r w:rsidRPr="00EE6E1C">
        <w:rPr>
          <w:rFonts w:cs="Aptos Serif"/>
          <w:position w:val="2"/>
        </w:rPr>
        <w:t>widely</w:t>
      </w:r>
      <w:r w:rsidRPr="00EE6E1C">
        <w:rPr>
          <w:rFonts w:cs="Aptos Serif"/>
          <w:spacing w:val="-10"/>
          <w:position w:val="2"/>
        </w:rPr>
        <w:t xml:space="preserve"> </w:t>
      </w:r>
      <w:r w:rsidRPr="00EE6E1C">
        <w:rPr>
          <w:rFonts w:cs="Aptos Serif"/>
          <w:position w:val="2"/>
        </w:rPr>
        <w:t>during</w:t>
      </w:r>
      <w:r w:rsidRPr="00EE6E1C">
        <w:rPr>
          <w:rFonts w:cs="Aptos Serif"/>
          <w:spacing w:val="-11"/>
          <w:position w:val="2"/>
        </w:rPr>
        <w:t xml:space="preserve"> </w:t>
      </w:r>
      <w:r w:rsidRPr="00EE6E1C">
        <w:rPr>
          <w:rFonts w:cs="Aptos Serif"/>
          <w:position w:val="2"/>
        </w:rPr>
        <w:t>the</w:t>
      </w:r>
      <w:r w:rsidRPr="00EE6E1C">
        <w:rPr>
          <w:rFonts w:cs="Aptos Serif"/>
          <w:spacing w:val="-8"/>
          <w:position w:val="2"/>
        </w:rPr>
        <w:t xml:space="preserve"> </w:t>
      </w:r>
      <w:r w:rsidRPr="00EE6E1C">
        <w:rPr>
          <w:rFonts w:cs="Aptos Serif"/>
          <w:position w:val="2"/>
        </w:rPr>
        <w:t>course</w:t>
      </w:r>
      <w:r w:rsidRPr="00EE6E1C">
        <w:rPr>
          <w:rFonts w:cs="Aptos Serif"/>
          <w:spacing w:val="-10"/>
          <w:position w:val="2"/>
        </w:rPr>
        <w:t xml:space="preserve"> </w:t>
      </w:r>
      <w:r w:rsidRPr="00EE6E1C">
        <w:rPr>
          <w:rFonts w:cs="Aptos Serif"/>
          <w:position w:val="2"/>
        </w:rPr>
        <w:t>of</w:t>
      </w:r>
      <w:r w:rsidRPr="00EE6E1C">
        <w:rPr>
          <w:rFonts w:cs="Aptos Serif"/>
          <w:spacing w:val="-12"/>
          <w:position w:val="2"/>
        </w:rPr>
        <w:t xml:space="preserve"> </w:t>
      </w:r>
      <w:r w:rsidRPr="00EE6E1C">
        <w:rPr>
          <w:rFonts w:cs="Aptos Serif"/>
          <w:position w:val="2"/>
        </w:rPr>
        <w:t>the</w:t>
      </w:r>
      <w:r w:rsidRPr="00EE6E1C">
        <w:rPr>
          <w:rFonts w:cs="Aptos Serif"/>
          <w:spacing w:val="-11"/>
          <w:position w:val="2"/>
        </w:rPr>
        <w:t xml:space="preserve"> </w:t>
      </w:r>
      <w:r w:rsidRPr="00EE6E1C">
        <w:rPr>
          <w:rFonts w:cs="Aptos Serif"/>
          <w:position w:val="2"/>
        </w:rPr>
        <w:t>day,</w:t>
      </w:r>
      <w:r w:rsidRPr="00EE6E1C">
        <w:rPr>
          <w:rFonts w:cs="Aptos Serif"/>
          <w:spacing w:val="-10"/>
          <w:position w:val="2"/>
        </w:rPr>
        <w:t xml:space="preserve"> </w:t>
      </w:r>
      <w:r w:rsidRPr="00EE6E1C">
        <w:rPr>
          <w:rFonts w:cs="Aptos Serif"/>
          <w:position w:val="2"/>
        </w:rPr>
        <w:t>a</w:t>
      </w:r>
      <w:r w:rsidRPr="00EE6E1C">
        <w:rPr>
          <w:rFonts w:cs="Aptos Serif"/>
          <w:spacing w:val="-10"/>
          <w:position w:val="2"/>
        </w:rPr>
        <w:t xml:space="preserve"> </w:t>
      </w:r>
      <w:r w:rsidRPr="00EE6E1C">
        <w:rPr>
          <w:rFonts w:cs="Aptos Serif"/>
          <w:position w:val="2"/>
        </w:rPr>
        <w:t>consistent</w:t>
      </w:r>
      <w:r w:rsidRPr="00EE6E1C">
        <w:rPr>
          <w:rFonts w:cs="Aptos Serif"/>
          <w:spacing w:val="-11"/>
          <w:position w:val="2"/>
        </w:rPr>
        <w:t xml:space="preserve"> </w:t>
      </w:r>
      <w:r w:rsidRPr="00EE6E1C">
        <w:rPr>
          <w:rFonts w:cs="Aptos Serif"/>
          <w:position w:val="2"/>
        </w:rPr>
        <w:t xml:space="preserve">pattern </w:t>
      </w:r>
      <w:r w:rsidRPr="00EE6E1C">
        <w:rPr>
          <w:rFonts w:cs="Aptos Serif"/>
        </w:rPr>
        <w:t>of</w:t>
      </w:r>
      <w:r w:rsidRPr="00EE6E1C">
        <w:rPr>
          <w:rFonts w:cs="Aptos Serif"/>
          <w:spacing w:val="-3"/>
        </w:rPr>
        <w:t xml:space="preserve"> </w:t>
      </w:r>
      <w:r w:rsidRPr="00EE6E1C">
        <w:rPr>
          <w:rFonts w:cs="Aptos Serif"/>
        </w:rPr>
        <w:t>levels</w:t>
      </w:r>
      <w:r w:rsidRPr="00EE6E1C">
        <w:rPr>
          <w:rFonts w:cs="Aptos Serif"/>
          <w:spacing w:val="-1"/>
        </w:rPr>
        <w:t xml:space="preserve"> </w:t>
      </w:r>
      <w:r w:rsidRPr="00EE6E1C">
        <w:rPr>
          <w:rFonts w:cs="Aptos Serif"/>
        </w:rPr>
        <w:t>(mostly</w:t>
      </w:r>
      <w:r w:rsidRPr="00EE6E1C">
        <w:rPr>
          <w:rFonts w:cs="Aptos Serif"/>
          <w:spacing w:val="-1"/>
        </w:rPr>
        <w:t xml:space="preserve"> </w:t>
      </w:r>
      <w:r w:rsidRPr="00EE6E1C">
        <w:rPr>
          <w:rFonts w:cs="Aptos Serif"/>
        </w:rPr>
        <w:t>around</w:t>
      </w:r>
      <w:r w:rsidRPr="00EE6E1C">
        <w:rPr>
          <w:rFonts w:cs="Aptos Serif"/>
          <w:spacing w:val="-3"/>
        </w:rPr>
        <w:t xml:space="preserve"> </w:t>
      </w:r>
      <w:r w:rsidRPr="00EE6E1C">
        <w:rPr>
          <w:rFonts w:cs="Aptos Serif"/>
        </w:rPr>
        <w:t>100-150</w:t>
      </w:r>
      <w:r w:rsidRPr="00EE6E1C">
        <w:rPr>
          <w:rFonts w:cs="Aptos Serif"/>
          <w:spacing w:val="-2"/>
        </w:rPr>
        <w:t xml:space="preserve"> </w:t>
      </w:r>
      <w:r w:rsidRPr="00EE6E1C">
        <w:rPr>
          <w:rFonts w:cs="Aptos Serif"/>
        </w:rPr>
        <w:t>µg/m</w:t>
      </w:r>
      <w:r w:rsidRPr="00EE6E1C">
        <w:rPr>
          <w:rFonts w:cs="Aptos Serif"/>
          <w:vertAlign w:val="superscript"/>
        </w:rPr>
        <w:t>3</w:t>
      </w:r>
      <w:r w:rsidRPr="00EE6E1C">
        <w:rPr>
          <w:rFonts w:cs="Aptos Serif"/>
        </w:rPr>
        <w:t>)</w:t>
      </w:r>
      <w:r w:rsidRPr="00EE6E1C">
        <w:rPr>
          <w:rFonts w:cs="Aptos Serif"/>
          <w:spacing w:val="-2"/>
        </w:rPr>
        <w:t xml:space="preserve"> </w:t>
      </w:r>
      <w:r w:rsidRPr="00EE6E1C">
        <w:rPr>
          <w:rFonts w:cs="Aptos Serif"/>
        </w:rPr>
        <w:t>was</w:t>
      </w:r>
      <w:r w:rsidRPr="00EE6E1C">
        <w:rPr>
          <w:rFonts w:cs="Aptos Serif"/>
          <w:spacing w:val="-1"/>
        </w:rPr>
        <w:t xml:space="preserve"> </w:t>
      </w:r>
      <w:r w:rsidRPr="00EE6E1C">
        <w:rPr>
          <w:rFonts w:cs="Aptos Serif"/>
        </w:rPr>
        <w:t>recorded</w:t>
      </w:r>
      <w:r w:rsidRPr="00EE6E1C">
        <w:rPr>
          <w:rFonts w:cs="Aptos Serif"/>
          <w:spacing w:val="-2"/>
        </w:rPr>
        <w:t xml:space="preserve"> </w:t>
      </w:r>
      <w:r w:rsidRPr="00EE6E1C">
        <w:rPr>
          <w:rFonts w:cs="Aptos Serif"/>
        </w:rPr>
        <w:t>across</w:t>
      </w:r>
      <w:r w:rsidRPr="00EE6E1C">
        <w:rPr>
          <w:rFonts w:cs="Aptos Serif"/>
          <w:spacing w:val="-3"/>
        </w:rPr>
        <w:t xml:space="preserve"> </w:t>
      </w:r>
      <w:r w:rsidRPr="00EE6E1C">
        <w:rPr>
          <w:rFonts w:cs="Aptos Serif"/>
        </w:rPr>
        <w:t>the</w:t>
      </w:r>
      <w:r w:rsidRPr="00EE6E1C">
        <w:rPr>
          <w:rFonts w:cs="Aptos Serif"/>
          <w:spacing w:val="-2"/>
        </w:rPr>
        <w:t xml:space="preserve"> </w:t>
      </w:r>
      <w:r w:rsidRPr="00EE6E1C">
        <w:rPr>
          <w:rFonts w:cs="Aptos Serif"/>
        </w:rPr>
        <w:t>week</w:t>
      </w:r>
      <w:r w:rsidRPr="00EE6E1C">
        <w:rPr>
          <w:rFonts w:cs="Aptos Serif"/>
          <w:spacing w:val="-4"/>
        </w:rPr>
        <w:t xml:space="preserve"> </w:t>
      </w:r>
      <w:r w:rsidRPr="00EE6E1C">
        <w:rPr>
          <w:rFonts w:cs="Aptos Serif"/>
        </w:rPr>
        <w:t>of</w:t>
      </w:r>
      <w:r w:rsidRPr="00EE6E1C">
        <w:rPr>
          <w:rFonts w:cs="Aptos Serif"/>
          <w:spacing w:val="-3"/>
        </w:rPr>
        <w:t xml:space="preserve"> </w:t>
      </w:r>
      <w:r w:rsidRPr="00EE6E1C">
        <w:rPr>
          <w:rFonts w:cs="Aptos Serif"/>
        </w:rPr>
        <w:t>monitoring</w:t>
      </w:r>
      <w:r w:rsidRPr="00EE6E1C">
        <w:rPr>
          <w:rFonts w:cs="Aptos Serif"/>
          <w:spacing w:val="-2"/>
        </w:rPr>
        <w:t xml:space="preserve"> </w:t>
      </w:r>
      <w:r w:rsidRPr="00EE6E1C">
        <w:rPr>
          <w:rFonts w:cs="Aptos Serif"/>
        </w:rPr>
        <w:t>for all locations. This might be attributed to proximity of the main trunk road (T5) which carries moderate to high volumes of traffic including transit traffic to other districts and the DRC to the north.</w:t>
      </w:r>
    </w:p>
    <w:p w14:paraId="5CDC7917" w14:textId="77777777" w:rsidR="001D424F" w:rsidRPr="00EE6E1C" w:rsidRDefault="00C11E50" w:rsidP="00213018">
      <w:pPr>
        <w:pStyle w:val="Paragraphedeliste"/>
        <w:numPr>
          <w:ilvl w:val="0"/>
          <w:numId w:val="5"/>
        </w:numPr>
        <w:tabs>
          <w:tab w:val="left" w:pos="921"/>
        </w:tabs>
        <w:spacing w:before="119" w:after="0" w:line="276" w:lineRule="auto"/>
        <w:ind w:right="299"/>
        <w:jc w:val="both"/>
        <w:rPr>
          <w:rFonts w:cs="Aptos Serif"/>
        </w:rPr>
      </w:pPr>
      <w:r w:rsidRPr="00EE6E1C">
        <w:rPr>
          <w:rFonts w:cs="Aptos Serif"/>
        </w:rPr>
        <w:t>Apart</w:t>
      </w:r>
      <w:r w:rsidRPr="00EE6E1C">
        <w:rPr>
          <w:rFonts w:cs="Aptos Serif"/>
          <w:spacing w:val="-5"/>
        </w:rPr>
        <w:t xml:space="preserve"> </w:t>
      </w:r>
      <w:r w:rsidRPr="00EE6E1C">
        <w:rPr>
          <w:rFonts w:cs="Aptos Serif"/>
        </w:rPr>
        <w:t>from</w:t>
      </w:r>
      <w:r w:rsidRPr="00EE6E1C">
        <w:rPr>
          <w:rFonts w:cs="Aptos Serif"/>
          <w:spacing w:val="-4"/>
        </w:rPr>
        <w:t xml:space="preserve"> </w:t>
      </w:r>
      <w:r w:rsidRPr="00EE6E1C">
        <w:rPr>
          <w:rFonts w:cs="Aptos Serif"/>
        </w:rPr>
        <w:t>one</w:t>
      </w:r>
      <w:r w:rsidRPr="00EE6E1C">
        <w:rPr>
          <w:rFonts w:cs="Aptos Serif"/>
          <w:spacing w:val="-1"/>
        </w:rPr>
        <w:t xml:space="preserve"> </w:t>
      </w:r>
      <w:r w:rsidRPr="00EE6E1C">
        <w:rPr>
          <w:rFonts w:cs="Aptos Serif"/>
        </w:rPr>
        <w:t>measurement,</w:t>
      </w:r>
      <w:r w:rsidRPr="00EE6E1C">
        <w:rPr>
          <w:rFonts w:cs="Aptos Serif"/>
          <w:spacing w:val="-3"/>
        </w:rPr>
        <w:t xml:space="preserve"> </w:t>
      </w:r>
      <w:r w:rsidRPr="00EE6E1C">
        <w:rPr>
          <w:rFonts w:cs="Aptos Serif"/>
        </w:rPr>
        <w:t>all</w:t>
      </w:r>
      <w:r w:rsidRPr="00EE6E1C">
        <w:rPr>
          <w:rFonts w:cs="Aptos Serif"/>
          <w:spacing w:val="-3"/>
        </w:rPr>
        <w:t xml:space="preserve"> </w:t>
      </w:r>
      <w:r w:rsidRPr="00EE6E1C">
        <w:rPr>
          <w:rFonts w:cs="Aptos Serif"/>
        </w:rPr>
        <w:t>measurements</w:t>
      </w:r>
      <w:r w:rsidRPr="00EE6E1C">
        <w:rPr>
          <w:rFonts w:cs="Aptos Serif"/>
          <w:spacing w:val="-2"/>
        </w:rPr>
        <w:t xml:space="preserve"> </w:t>
      </w:r>
      <w:r w:rsidRPr="00EE6E1C">
        <w:rPr>
          <w:rFonts w:cs="Aptos Serif"/>
        </w:rPr>
        <w:t>fall</w:t>
      </w:r>
      <w:r w:rsidRPr="00EE6E1C">
        <w:rPr>
          <w:rFonts w:cs="Aptos Serif"/>
          <w:spacing w:val="-3"/>
        </w:rPr>
        <w:t xml:space="preserve"> </w:t>
      </w:r>
      <w:r w:rsidRPr="00EE6E1C">
        <w:rPr>
          <w:rFonts w:cs="Aptos Serif"/>
        </w:rPr>
        <w:t>within</w:t>
      </w:r>
      <w:r w:rsidRPr="00EE6E1C">
        <w:rPr>
          <w:rFonts w:cs="Aptos Serif"/>
          <w:spacing w:val="-3"/>
        </w:rPr>
        <w:t xml:space="preserve"> </w:t>
      </w:r>
      <w:r w:rsidRPr="00EE6E1C">
        <w:rPr>
          <w:rFonts w:cs="Aptos Serif"/>
        </w:rPr>
        <w:t>the</w:t>
      </w:r>
      <w:r w:rsidRPr="00EE6E1C">
        <w:rPr>
          <w:rFonts w:cs="Aptos Serif"/>
          <w:spacing w:val="-3"/>
        </w:rPr>
        <w:t xml:space="preserve"> </w:t>
      </w:r>
      <w:r w:rsidRPr="00EE6E1C">
        <w:rPr>
          <w:rFonts w:cs="Aptos Serif"/>
        </w:rPr>
        <w:t>WHO</w:t>
      </w:r>
      <w:r w:rsidRPr="00EE6E1C">
        <w:rPr>
          <w:rFonts w:cs="Aptos Serif"/>
          <w:spacing w:val="-4"/>
        </w:rPr>
        <w:t xml:space="preserve"> </w:t>
      </w:r>
      <w:r w:rsidRPr="00EE6E1C">
        <w:rPr>
          <w:rFonts w:cs="Aptos Serif"/>
        </w:rPr>
        <w:t>guideline</w:t>
      </w:r>
      <w:r w:rsidRPr="00EE6E1C">
        <w:rPr>
          <w:rFonts w:cs="Aptos Serif"/>
          <w:spacing w:val="-3"/>
        </w:rPr>
        <w:t xml:space="preserve"> </w:t>
      </w:r>
      <w:r w:rsidRPr="00EE6E1C">
        <w:rPr>
          <w:rFonts w:cs="Aptos Serif"/>
        </w:rPr>
        <w:t>threshold of</w:t>
      </w:r>
      <w:r w:rsidRPr="00EE6E1C">
        <w:rPr>
          <w:rFonts w:cs="Aptos Serif"/>
          <w:spacing w:val="-9"/>
        </w:rPr>
        <w:t xml:space="preserve"> </w:t>
      </w:r>
      <w:r w:rsidRPr="00EE6E1C">
        <w:rPr>
          <w:rFonts w:cs="Aptos Serif"/>
        </w:rPr>
        <w:t>200</w:t>
      </w:r>
      <w:r w:rsidRPr="00EE6E1C">
        <w:rPr>
          <w:rFonts w:cs="Aptos Serif"/>
          <w:spacing w:val="-7"/>
        </w:rPr>
        <w:t xml:space="preserve"> </w:t>
      </w:r>
      <w:r w:rsidRPr="00EE6E1C">
        <w:rPr>
          <w:rFonts w:cs="Aptos Serif"/>
        </w:rPr>
        <w:t>µg/m</w:t>
      </w:r>
      <w:r w:rsidRPr="00EE6E1C">
        <w:rPr>
          <w:rFonts w:cs="Aptos Serif"/>
          <w:vertAlign w:val="superscript"/>
        </w:rPr>
        <w:t>3</w:t>
      </w:r>
      <w:r w:rsidRPr="00EE6E1C">
        <w:rPr>
          <w:rFonts w:cs="Aptos Serif"/>
          <w:spacing w:val="-9"/>
        </w:rPr>
        <w:t xml:space="preserve"> </w:t>
      </w:r>
      <w:r w:rsidRPr="00EE6E1C">
        <w:rPr>
          <w:rFonts w:cs="Aptos Serif"/>
        </w:rPr>
        <w:t>(1</w:t>
      </w:r>
      <w:r w:rsidRPr="00EE6E1C">
        <w:rPr>
          <w:rFonts w:cs="Aptos Serif"/>
          <w:spacing w:val="-8"/>
        </w:rPr>
        <w:t xml:space="preserve"> </w:t>
      </w:r>
      <w:r w:rsidRPr="00EE6E1C">
        <w:rPr>
          <w:rFonts w:cs="Aptos Serif"/>
        </w:rPr>
        <w:t>hour).</w:t>
      </w:r>
      <w:r w:rsidRPr="00EE6E1C">
        <w:rPr>
          <w:rFonts w:cs="Aptos Serif"/>
          <w:spacing w:val="-8"/>
        </w:rPr>
        <w:t xml:space="preserve"> </w:t>
      </w:r>
      <w:r w:rsidRPr="00EE6E1C">
        <w:rPr>
          <w:rFonts w:cs="Aptos Serif"/>
        </w:rPr>
        <w:t>Apart</w:t>
      </w:r>
      <w:r w:rsidRPr="00EE6E1C">
        <w:rPr>
          <w:rFonts w:cs="Aptos Serif"/>
          <w:spacing w:val="-10"/>
        </w:rPr>
        <w:t xml:space="preserve"> </w:t>
      </w:r>
      <w:r w:rsidRPr="00EE6E1C">
        <w:rPr>
          <w:rFonts w:cs="Aptos Serif"/>
        </w:rPr>
        <w:t>from</w:t>
      </w:r>
      <w:r w:rsidRPr="00EE6E1C">
        <w:rPr>
          <w:rFonts w:cs="Aptos Serif"/>
          <w:spacing w:val="-6"/>
        </w:rPr>
        <w:t xml:space="preserve"> </w:t>
      </w:r>
      <w:r w:rsidRPr="00EE6E1C">
        <w:rPr>
          <w:rFonts w:cs="Aptos Serif"/>
        </w:rPr>
        <w:t>two</w:t>
      </w:r>
      <w:r w:rsidRPr="00EE6E1C">
        <w:rPr>
          <w:rFonts w:cs="Aptos Serif"/>
          <w:spacing w:val="-8"/>
        </w:rPr>
        <w:t xml:space="preserve"> </w:t>
      </w:r>
      <w:r w:rsidRPr="00EE6E1C">
        <w:rPr>
          <w:rFonts w:cs="Aptos Serif"/>
        </w:rPr>
        <w:t>measurements,</w:t>
      </w:r>
      <w:r w:rsidRPr="00EE6E1C">
        <w:rPr>
          <w:rFonts w:cs="Aptos Serif"/>
          <w:spacing w:val="-7"/>
        </w:rPr>
        <w:t xml:space="preserve"> </w:t>
      </w:r>
      <w:r w:rsidRPr="00EE6E1C">
        <w:rPr>
          <w:rFonts w:cs="Aptos Serif"/>
        </w:rPr>
        <w:t>all</w:t>
      </w:r>
      <w:r w:rsidRPr="00EE6E1C">
        <w:rPr>
          <w:rFonts w:cs="Aptos Serif"/>
          <w:spacing w:val="-5"/>
        </w:rPr>
        <w:t xml:space="preserve"> </w:t>
      </w:r>
      <w:r w:rsidRPr="00EE6E1C">
        <w:rPr>
          <w:rFonts w:cs="Aptos Serif"/>
        </w:rPr>
        <w:t>24-hour</w:t>
      </w:r>
      <w:r w:rsidRPr="00EE6E1C">
        <w:rPr>
          <w:rFonts w:cs="Aptos Serif"/>
          <w:spacing w:val="-9"/>
        </w:rPr>
        <w:t xml:space="preserve"> </w:t>
      </w:r>
      <w:r w:rsidRPr="00EE6E1C">
        <w:rPr>
          <w:rFonts w:cs="Aptos Serif"/>
        </w:rPr>
        <w:t>averages</w:t>
      </w:r>
      <w:r w:rsidRPr="00EE6E1C">
        <w:rPr>
          <w:rFonts w:cs="Aptos Serif"/>
          <w:spacing w:val="-7"/>
        </w:rPr>
        <w:t xml:space="preserve"> </w:t>
      </w:r>
      <w:r w:rsidRPr="00EE6E1C">
        <w:rPr>
          <w:rFonts w:cs="Aptos Serif"/>
        </w:rPr>
        <w:t>derived</w:t>
      </w:r>
      <w:r w:rsidRPr="00EE6E1C">
        <w:rPr>
          <w:rFonts w:cs="Aptos Serif"/>
          <w:spacing w:val="-8"/>
        </w:rPr>
        <w:t xml:space="preserve"> </w:t>
      </w:r>
      <w:r w:rsidRPr="00EE6E1C">
        <w:rPr>
          <w:rFonts w:cs="Aptos Serif"/>
        </w:rPr>
        <w:t>for</w:t>
      </w:r>
      <w:r w:rsidRPr="00EE6E1C">
        <w:rPr>
          <w:rFonts w:cs="Aptos Serif"/>
          <w:spacing w:val="-10"/>
        </w:rPr>
        <w:t xml:space="preserve"> </w:t>
      </w:r>
      <w:r w:rsidRPr="00EE6E1C">
        <w:rPr>
          <w:rFonts w:cs="Aptos Serif"/>
        </w:rPr>
        <w:t>all sites fall within the 24-hour ZEMA guideline value of 150 µg/m</w:t>
      </w:r>
      <w:r w:rsidRPr="00EE6E1C">
        <w:rPr>
          <w:rFonts w:cs="Aptos Serif"/>
          <w:vertAlign w:val="superscript"/>
        </w:rPr>
        <w:t>3</w:t>
      </w:r>
      <w:r w:rsidRPr="00EE6E1C">
        <w:rPr>
          <w:rFonts w:cs="Aptos Serif"/>
        </w:rPr>
        <w:t>.</w:t>
      </w:r>
    </w:p>
    <w:p w14:paraId="5CDC7918" w14:textId="77777777" w:rsidR="001D424F" w:rsidRPr="00EE6E1C" w:rsidRDefault="00C11E50" w:rsidP="005F6D77">
      <w:pPr>
        <w:pStyle w:val="Titre4"/>
      </w:pPr>
      <w:r w:rsidRPr="005F6D77">
        <w:t>Sulphur</w:t>
      </w:r>
      <w:r w:rsidRPr="00EE6E1C">
        <w:rPr>
          <w:spacing w:val="-9"/>
        </w:rPr>
        <w:t xml:space="preserve"> </w:t>
      </w:r>
      <w:r w:rsidRPr="00EE6E1C">
        <w:rPr>
          <w:spacing w:val="-2"/>
        </w:rPr>
        <w:t>Dioxide</w:t>
      </w:r>
    </w:p>
    <w:p w14:paraId="5CDC791A" w14:textId="77777777" w:rsidR="001D424F" w:rsidRPr="00EE6E1C" w:rsidRDefault="00C11E50" w:rsidP="000050BF">
      <w:pPr>
        <w:pStyle w:val="Paragraphedeliste"/>
        <w:numPr>
          <w:ilvl w:val="0"/>
          <w:numId w:val="5"/>
        </w:numPr>
        <w:tabs>
          <w:tab w:val="left" w:pos="921"/>
        </w:tabs>
        <w:spacing w:after="240" w:line="276" w:lineRule="auto"/>
        <w:ind w:right="295"/>
        <w:jc w:val="both"/>
        <w:rPr>
          <w:rFonts w:cs="Aptos Serif"/>
        </w:rPr>
      </w:pPr>
      <w:r w:rsidRPr="00EE6E1C">
        <w:rPr>
          <w:rFonts w:cs="Aptos Serif"/>
          <w:position w:val="2"/>
        </w:rPr>
        <w:lastRenderedPageBreak/>
        <w:t>When detected the levels of SO</w:t>
      </w:r>
      <w:r w:rsidRPr="00EE6E1C">
        <w:rPr>
          <w:rFonts w:cs="Aptos Serif"/>
        </w:rPr>
        <w:t>2</w:t>
      </w:r>
      <w:r w:rsidRPr="00EE6E1C">
        <w:rPr>
          <w:rFonts w:cs="Aptos Serif"/>
          <w:spacing w:val="29"/>
        </w:rPr>
        <w:t xml:space="preserve"> </w:t>
      </w:r>
      <w:r w:rsidRPr="00EE6E1C">
        <w:rPr>
          <w:rFonts w:cs="Aptos Serif"/>
          <w:position w:val="2"/>
        </w:rPr>
        <w:t>vary mostly between approximately 100 and 300 µg/m</w:t>
      </w:r>
      <w:r w:rsidRPr="00EE6E1C">
        <w:rPr>
          <w:rFonts w:cs="Aptos Serif"/>
          <w:position w:val="2"/>
          <w:vertAlign w:val="superscript"/>
        </w:rPr>
        <w:t>3</w:t>
      </w:r>
      <w:r w:rsidRPr="00EE6E1C">
        <w:rPr>
          <w:rFonts w:cs="Aptos Serif"/>
          <w:position w:val="2"/>
        </w:rPr>
        <w:t xml:space="preserve"> </w:t>
      </w:r>
      <w:r w:rsidRPr="00EE6E1C">
        <w:rPr>
          <w:rFonts w:cs="Aptos Serif"/>
        </w:rPr>
        <w:t>across the sites; many measurements recorded no detection.</w:t>
      </w:r>
    </w:p>
    <w:p w14:paraId="5CDC791B" w14:textId="77777777" w:rsidR="001D424F" w:rsidRPr="00EE6E1C" w:rsidRDefault="00C11E50" w:rsidP="000050BF">
      <w:pPr>
        <w:pStyle w:val="Paragraphedeliste"/>
        <w:numPr>
          <w:ilvl w:val="0"/>
          <w:numId w:val="5"/>
        </w:numPr>
        <w:tabs>
          <w:tab w:val="left" w:pos="921"/>
        </w:tabs>
        <w:spacing w:before="142" w:after="240" w:line="276" w:lineRule="auto"/>
        <w:ind w:right="294"/>
        <w:jc w:val="both"/>
        <w:rPr>
          <w:rFonts w:cs="Aptos Serif"/>
        </w:rPr>
      </w:pPr>
      <w:r w:rsidRPr="00EE6E1C">
        <w:rPr>
          <w:rFonts w:cs="Aptos Serif"/>
        </w:rPr>
        <w:t>The</w:t>
      </w:r>
      <w:r w:rsidRPr="00EE6E1C">
        <w:rPr>
          <w:rFonts w:cs="Aptos Serif"/>
          <w:spacing w:val="-5"/>
        </w:rPr>
        <w:t xml:space="preserve"> </w:t>
      </w:r>
      <w:r w:rsidRPr="00EE6E1C">
        <w:rPr>
          <w:rFonts w:cs="Aptos Serif"/>
        </w:rPr>
        <w:t>minimum</w:t>
      </w:r>
      <w:r w:rsidRPr="00EE6E1C">
        <w:rPr>
          <w:rFonts w:cs="Aptos Serif"/>
          <w:spacing w:val="-6"/>
        </w:rPr>
        <w:t xml:space="preserve"> </w:t>
      </w:r>
      <w:r w:rsidRPr="00EE6E1C">
        <w:rPr>
          <w:rFonts w:cs="Aptos Serif"/>
        </w:rPr>
        <w:t>value</w:t>
      </w:r>
      <w:r w:rsidRPr="00EE6E1C">
        <w:rPr>
          <w:rFonts w:cs="Aptos Serif"/>
          <w:spacing w:val="-5"/>
        </w:rPr>
        <w:t xml:space="preserve"> </w:t>
      </w:r>
      <w:r w:rsidRPr="00EE6E1C">
        <w:rPr>
          <w:rFonts w:cs="Aptos Serif"/>
        </w:rPr>
        <w:t>recorded</w:t>
      </w:r>
      <w:r w:rsidRPr="00EE6E1C">
        <w:rPr>
          <w:rFonts w:cs="Aptos Serif"/>
          <w:spacing w:val="-4"/>
        </w:rPr>
        <w:t xml:space="preserve"> </w:t>
      </w:r>
      <w:r w:rsidRPr="00EE6E1C">
        <w:rPr>
          <w:rFonts w:cs="Aptos Serif"/>
        </w:rPr>
        <w:t>was</w:t>
      </w:r>
      <w:r w:rsidRPr="00EE6E1C">
        <w:rPr>
          <w:rFonts w:cs="Aptos Serif"/>
          <w:spacing w:val="-5"/>
        </w:rPr>
        <w:t xml:space="preserve"> </w:t>
      </w:r>
      <w:r w:rsidRPr="00EE6E1C">
        <w:rPr>
          <w:rFonts w:cs="Aptos Serif"/>
        </w:rPr>
        <w:t>0</w:t>
      </w:r>
      <w:r w:rsidRPr="00EE6E1C">
        <w:rPr>
          <w:rFonts w:cs="Aptos Serif"/>
          <w:spacing w:val="-6"/>
        </w:rPr>
        <w:t xml:space="preserve"> </w:t>
      </w:r>
      <w:r w:rsidRPr="00EE6E1C">
        <w:rPr>
          <w:rFonts w:cs="Aptos Serif"/>
        </w:rPr>
        <w:t>µg/m</w:t>
      </w:r>
      <w:r w:rsidRPr="00EE6E1C">
        <w:rPr>
          <w:rFonts w:cs="Aptos Serif"/>
          <w:vertAlign w:val="superscript"/>
        </w:rPr>
        <w:t>3</w:t>
      </w:r>
      <w:r w:rsidRPr="00EE6E1C">
        <w:rPr>
          <w:rFonts w:cs="Aptos Serif"/>
          <w:spacing w:val="-6"/>
        </w:rPr>
        <w:t xml:space="preserve"> </w:t>
      </w:r>
      <w:r w:rsidRPr="00EE6E1C">
        <w:rPr>
          <w:rFonts w:cs="Aptos Serif"/>
        </w:rPr>
        <w:t>(at</w:t>
      </w:r>
      <w:r w:rsidRPr="00EE6E1C">
        <w:rPr>
          <w:rFonts w:cs="Aptos Serif"/>
          <w:spacing w:val="-8"/>
        </w:rPr>
        <w:t xml:space="preserve"> </w:t>
      </w:r>
      <w:r w:rsidRPr="00EE6E1C">
        <w:rPr>
          <w:rFonts w:cs="Aptos Serif"/>
        </w:rPr>
        <w:t>all</w:t>
      </w:r>
      <w:r w:rsidRPr="00EE6E1C">
        <w:rPr>
          <w:rFonts w:cs="Aptos Serif"/>
          <w:spacing w:val="-8"/>
        </w:rPr>
        <w:t xml:space="preserve"> </w:t>
      </w:r>
      <w:r w:rsidRPr="00EE6E1C">
        <w:rPr>
          <w:rFonts w:cs="Aptos Serif"/>
        </w:rPr>
        <w:t>sites),</w:t>
      </w:r>
      <w:r w:rsidRPr="00EE6E1C">
        <w:rPr>
          <w:rFonts w:cs="Aptos Serif"/>
          <w:spacing w:val="-6"/>
        </w:rPr>
        <w:t xml:space="preserve"> </w:t>
      </w:r>
      <w:r w:rsidRPr="00EE6E1C">
        <w:rPr>
          <w:rFonts w:cs="Aptos Serif"/>
        </w:rPr>
        <w:t>and</w:t>
      </w:r>
      <w:r w:rsidRPr="00EE6E1C">
        <w:rPr>
          <w:rFonts w:cs="Aptos Serif"/>
          <w:spacing w:val="-6"/>
        </w:rPr>
        <w:t xml:space="preserve"> </w:t>
      </w:r>
      <w:r w:rsidRPr="00EE6E1C">
        <w:rPr>
          <w:rFonts w:cs="Aptos Serif"/>
        </w:rPr>
        <w:t>the</w:t>
      </w:r>
      <w:r w:rsidRPr="00EE6E1C">
        <w:rPr>
          <w:rFonts w:cs="Aptos Serif"/>
          <w:spacing w:val="-5"/>
        </w:rPr>
        <w:t xml:space="preserve"> </w:t>
      </w:r>
      <w:r w:rsidRPr="00EE6E1C">
        <w:rPr>
          <w:rFonts w:cs="Aptos Serif"/>
        </w:rPr>
        <w:t>maximum</w:t>
      </w:r>
      <w:r w:rsidRPr="00EE6E1C">
        <w:rPr>
          <w:rFonts w:cs="Aptos Serif"/>
          <w:spacing w:val="-6"/>
        </w:rPr>
        <w:t xml:space="preserve"> </w:t>
      </w:r>
      <w:r w:rsidRPr="00EE6E1C">
        <w:rPr>
          <w:rFonts w:cs="Aptos Serif"/>
        </w:rPr>
        <w:t>value</w:t>
      </w:r>
      <w:r w:rsidRPr="00EE6E1C">
        <w:rPr>
          <w:rFonts w:cs="Aptos Serif"/>
          <w:spacing w:val="-5"/>
        </w:rPr>
        <w:t xml:space="preserve"> </w:t>
      </w:r>
      <w:r w:rsidRPr="00EE6E1C">
        <w:rPr>
          <w:rFonts w:cs="Aptos Serif"/>
        </w:rPr>
        <w:t>was</w:t>
      </w:r>
      <w:r w:rsidRPr="00EE6E1C">
        <w:rPr>
          <w:rFonts w:cs="Aptos Serif"/>
          <w:spacing w:val="-5"/>
        </w:rPr>
        <w:t xml:space="preserve"> </w:t>
      </w:r>
      <w:r w:rsidRPr="00EE6E1C">
        <w:rPr>
          <w:rFonts w:cs="Aptos Serif"/>
        </w:rPr>
        <w:t xml:space="preserve">1100 </w:t>
      </w:r>
      <w:r w:rsidRPr="00EE6E1C">
        <w:rPr>
          <w:rFonts w:cs="Aptos Serif"/>
          <w:spacing w:val="-2"/>
        </w:rPr>
        <w:t>µg/m</w:t>
      </w:r>
      <w:r w:rsidRPr="00EE6E1C">
        <w:rPr>
          <w:rFonts w:cs="Aptos Serif"/>
          <w:spacing w:val="-2"/>
          <w:vertAlign w:val="superscript"/>
        </w:rPr>
        <w:t>3</w:t>
      </w:r>
      <w:r w:rsidRPr="00EE6E1C">
        <w:rPr>
          <w:rFonts w:cs="Aptos Serif"/>
          <w:spacing w:val="-2"/>
        </w:rPr>
        <w:t>.</w:t>
      </w:r>
    </w:p>
    <w:p w14:paraId="5CDC791E" w14:textId="77777777" w:rsidR="001D424F" w:rsidRPr="00EE6E1C" w:rsidRDefault="00C11E50" w:rsidP="000050BF">
      <w:pPr>
        <w:pStyle w:val="Paragraphedeliste"/>
        <w:numPr>
          <w:ilvl w:val="0"/>
          <w:numId w:val="5"/>
        </w:numPr>
        <w:tabs>
          <w:tab w:val="left" w:pos="921"/>
        </w:tabs>
        <w:spacing w:before="230" w:after="240" w:line="276" w:lineRule="auto"/>
        <w:ind w:right="294"/>
        <w:jc w:val="both"/>
        <w:rPr>
          <w:rFonts w:cs="Aptos Serif"/>
        </w:rPr>
      </w:pPr>
      <w:r w:rsidRPr="00EE6E1C">
        <w:rPr>
          <w:rFonts w:cs="Aptos Serif"/>
        </w:rPr>
        <w:t>All measurements (bar one measurement of 1,100 µg/m3 taken at one location and one measurement of 900 µg/m</w:t>
      </w:r>
      <w:r w:rsidRPr="00EE6E1C">
        <w:rPr>
          <w:rFonts w:cs="Aptos Serif"/>
          <w:vertAlign w:val="superscript"/>
        </w:rPr>
        <w:t>3</w:t>
      </w:r>
      <w:r w:rsidRPr="00EE6E1C">
        <w:rPr>
          <w:rFonts w:cs="Aptos Serif"/>
        </w:rPr>
        <w:t xml:space="preserve"> taken at another location) fail within the 10-minute guideline </w:t>
      </w:r>
      <w:r w:rsidRPr="00EE6E1C">
        <w:rPr>
          <w:rFonts w:cs="Aptos Serif"/>
          <w:position w:val="2"/>
        </w:rPr>
        <w:t>threshold</w:t>
      </w:r>
      <w:r w:rsidRPr="00EE6E1C">
        <w:rPr>
          <w:rFonts w:cs="Aptos Serif"/>
          <w:spacing w:val="-4"/>
          <w:position w:val="2"/>
        </w:rPr>
        <w:t xml:space="preserve"> </w:t>
      </w:r>
      <w:r w:rsidRPr="00EE6E1C">
        <w:rPr>
          <w:rFonts w:cs="Aptos Serif"/>
          <w:position w:val="2"/>
        </w:rPr>
        <w:t>of</w:t>
      </w:r>
      <w:r w:rsidRPr="00EE6E1C">
        <w:rPr>
          <w:rFonts w:cs="Aptos Serif"/>
          <w:spacing w:val="-4"/>
          <w:position w:val="2"/>
        </w:rPr>
        <w:t xml:space="preserve"> </w:t>
      </w:r>
      <w:r w:rsidRPr="00EE6E1C">
        <w:rPr>
          <w:rFonts w:cs="Aptos Serif"/>
          <w:position w:val="2"/>
        </w:rPr>
        <w:t>500</w:t>
      </w:r>
      <w:r w:rsidRPr="00EE6E1C">
        <w:rPr>
          <w:rFonts w:cs="Aptos Serif"/>
          <w:spacing w:val="-2"/>
          <w:position w:val="2"/>
        </w:rPr>
        <w:t xml:space="preserve"> </w:t>
      </w:r>
      <w:r w:rsidRPr="00EE6E1C">
        <w:rPr>
          <w:rFonts w:cs="Aptos Serif"/>
          <w:position w:val="2"/>
        </w:rPr>
        <w:t>µg/m</w:t>
      </w:r>
      <w:r w:rsidRPr="00EE6E1C">
        <w:rPr>
          <w:rFonts w:cs="Aptos Serif"/>
          <w:position w:val="2"/>
          <w:vertAlign w:val="superscript"/>
        </w:rPr>
        <w:t>3</w:t>
      </w:r>
      <w:r w:rsidRPr="00EE6E1C">
        <w:rPr>
          <w:rFonts w:cs="Aptos Serif"/>
          <w:spacing w:val="-2"/>
          <w:position w:val="2"/>
        </w:rPr>
        <w:t xml:space="preserve"> </w:t>
      </w:r>
      <w:r w:rsidRPr="00EE6E1C">
        <w:rPr>
          <w:rFonts w:cs="Aptos Serif"/>
          <w:position w:val="2"/>
        </w:rPr>
        <w:t>(ZEMA/WHO).</w:t>
      </w:r>
      <w:r w:rsidRPr="00EE6E1C">
        <w:rPr>
          <w:rFonts w:cs="Aptos Serif"/>
          <w:spacing w:val="-3"/>
          <w:position w:val="2"/>
        </w:rPr>
        <w:t xml:space="preserve"> </w:t>
      </w:r>
      <w:r w:rsidRPr="00EE6E1C">
        <w:rPr>
          <w:rFonts w:cs="Aptos Serif"/>
          <w:position w:val="2"/>
        </w:rPr>
        <w:t>SO</w:t>
      </w:r>
      <w:r w:rsidRPr="00EE6E1C">
        <w:rPr>
          <w:rFonts w:cs="Aptos Serif"/>
        </w:rPr>
        <w:t>2</w:t>
      </w:r>
      <w:r w:rsidRPr="00EE6E1C">
        <w:rPr>
          <w:rFonts w:cs="Aptos Serif"/>
          <w:spacing w:val="21"/>
        </w:rPr>
        <w:t xml:space="preserve"> </w:t>
      </w:r>
      <w:r w:rsidRPr="00EE6E1C">
        <w:rPr>
          <w:rFonts w:cs="Aptos Serif"/>
          <w:position w:val="2"/>
        </w:rPr>
        <w:t>is</w:t>
      </w:r>
      <w:r w:rsidRPr="00EE6E1C">
        <w:rPr>
          <w:rFonts w:cs="Aptos Serif"/>
          <w:spacing w:val="-2"/>
          <w:position w:val="2"/>
        </w:rPr>
        <w:t xml:space="preserve"> </w:t>
      </w:r>
      <w:r w:rsidRPr="00EE6E1C">
        <w:rPr>
          <w:rFonts w:cs="Aptos Serif"/>
          <w:position w:val="2"/>
        </w:rPr>
        <w:t>a</w:t>
      </w:r>
      <w:r w:rsidRPr="00EE6E1C">
        <w:rPr>
          <w:rFonts w:cs="Aptos Serif"/>
          <w:spacing w:val="-3"/>
          <w:position w:val="2"/>
        </w:rPr>
        <w:t xml:space="preserve"> </w:t>
      </w:r>
      <w:r w:rsidRPr="00EE6E1C">
        <w:rPr>
          <w:rFonts w:cs="Aptos Serif"/>
          <w:position w:val="2"/>
        </w:rPr>
        <w:t>common</w:t>
      </w:r>
      <w:r w:rsidRPr="00EE6E1C">
        <w:rPr>
          <w:rFonts w:cs="Aptos Serif"/>
          <w:spacing w:val="-3"/>
          <w:position w:val="2"/>
        </w:rPr>
        <w:t xml:space="preserve"> </w:t>
      </w:r>
      <w:r w:rsidRPr="00EE6E1C">
        <w:rPr>
          <w:rFonts w:cs="Aptos Serif"/>
          <w:position w:val="2"/>
        </w:rPr>
        <w:t>pollutant</w:t>
      </w:r>
      <w:r w:rsidRPr="00EE6E1C">
        <w:rPr>
          <w:rFonts w:cs="Aptos Serif"/>
          <w:spacing w:val="-3"/>
          <w:position w:val="2"/>
        </w:rPr>
        <w:t xml:space="preserve"> </w:t>
      </w:r>
      <w:r w:rsidRPr="00EE6E1C">
        <w:rPr>
          <w:rFonts w:cs="Aptos Serif"/>
          <w:position w:val="2"/>
        </w:rPr>
        <w:t>of</w:t>
      </w:r>
      <w:r w:rsidRPr="00EE6E1C">
        <w:rPr>
          <w:rFonts w:cs="Aptos Serif"/>
          <w:spacing w:val="-2"/>
          <w:position w:val="2"/>
        </w:rPr>
        <w:t xml:space="preserve"> </w:t>
      </w:r>
      <w:r w:rsidRPr="00EE6E1C">
        <w:rPr>
          <w:rFonts w:cs="Aptos Serif"/>
          <w:position w:val="2"/>
        </w:rPr>
        <w:t>mining</w:t>
      </w:r>
      <w:r w:rsidRPr="00EE6E1C">
        <w:rPr>
          <w:rFonts w:cs="Aptos Serif"/>
          <w:spacing w:val="-4"/>
          <w:position w:val="2"/>
        </w:rPr>
        <w:t xml:space="preserve"> </w:t>
      </w:r>
      <w:r w:rsidRPr="00EE6E1C">
        <w:rPr>
          <w:rFonts w:cs="Aptos Serif"/>
          <w:position w:val="2"/>
        </w:rPr>
        <w:t xml:space="preserve">industrial </w:t>
      </w:r>
      <w:r w:rsidRPr="00EE6E1C">
        <w:rPr>
          <w:rFonts w:cs="Aptos Serif"/>
        </w:rPr>
        <w:t>processes in Kitwe, and shifting wind conditions may result in a temporary surge in the levels of this gas.</w:t>
      </w:r>
    </w:p>
    <w:p w14:paraId="5CDC791F" w14:textId="77777777" w:rsidR="001D424F" w:rsidRPr="00EE6E1C" w:rsidRDefault="00C11E50" w:rsidP="000050BF">
      <w:pPr>
        <w:pStyle w:val="Paragraphedeliste"/>
        <w:numPr>
          <w:ilvl w:val="0"/>
          <w:numId w:val="5"/>
        </w:numPr>
        <w:tabs>
          <w:tab w:val="left" w:pos="921"/>
        </w:tabs>
        <w:spacing w:before="122" w:after="240" w:line="276" w:lineRule="auto"/>
        <w:ind w:right="294"/>
        <w:jc w:val="both"/>
        <w:rPr>
          <w:rFonts w:cs="Aptos Serif"/>
        </w:rPr>
      </w:pPr>
      <w:r w:rsidRPr="00EE6E1C">
        <w:rPr>
          <w:rFonts w:cs="Aptos Serif"/>
          <w:position w:val="2"/>
        </w:rPr>
        <w:t>The 24-hour averages derived vary between 0 µg/m3 (on days that SO</w:t>
      </w:r>
      <w:r w:rsidRPr="00EE6E1C">
        <w:rPr>
          <w:rFonts w:cs="Aptos Serif"/>
        </w:rPr>
        <w:t xml:space="preserve">2 </w:t>
      </w:r>
      <w:r w:rsidRPr="00EE6E1C">
        <w:rPr>
          <w:rFonts w:cs="Aptos Serif"/>
          <w:position w:val="2"/>
        </w:rPr>
        <w:t xml:space="preserve">was not detected </w:t>
      </w:r>
      <w:r w:rsidRPr="00EE6E1C">
        <w:rPr>
          <w:rFonts w:cs="Aptos Serif"/>
        </w:rPr>
        <w:t>in any of the samples taken at a particular site) and a maximum of 375 µg/m</w:t>
      </w:r>
      <w:r w:rsidRPr="00EE6E1C">
        <w:rPr>
          <w:rFonts w:cs="Aptos Serif"/>
          <w:vertAlign w:val="superscript"/>
        </w:rPr>
        <w:t>3</w:t>
      </w:r>
      <w:r w:rsidRPr="00EE6E1C">
        <w:rPr>
          <w:rFonts w:cs="Aptos Serif"/>
        </w:rPr>
        <w:t xml:space="preserve"> (at one </w:t>
      </w:r>
      <w:r w:rsidRPr="00EE6E1C">
        <w:rPr>
          <w:rFonts w:cs="Aptos Serif"/>
          <w:position w:val="2"/>
        </w:rPr>
        <w:t>location).</w:t>
      </w:r>
      <w:r w:rsidRPr="00EE6E1C">
        <w:rPr>
          <w:rFonts w:cs="Aptos Serif"/>
          <w:spacing w:val="-11"/>
          <w:position w:val="2"/>
        </w:rPr>
        <w:t xml:space="preserve"> </w:t>
      </w:r>
      <w:r w:rsidRPr="00EE6E1C">
        <w:rPr>
          <w:rFonts w:cs="Aptos Serif"/>
          <w:position w:val="2"/>
        </w:rPr>
        <w:t>On</w:t>
      </w:r>
      <w:r w:rsidRPr="00EE6E1C">
        <w:rPr>
          <w:rFonts w:cs="Aptos Serif"/>
          <w:spacing w:val="-11"/>
          <w:position w:val="2"/>
        </w:rPr>
        <w:t xml:space="preserve"> </w:t>
      </w:r>
      <w:r w:rsidRPr="00EE6E1C">
        <w:rPr>
          <w:rFonts w:cs="Aptos Serif"/>
          <w:position w:val="2"/>
        </w:rPr>
        <w:t>days</w:t>
      </w:r>
      <w:r w:rsidRPr="00EE6E1C">
        <w:rPr>
          <w:rFonts w:cs="Aptos Serif"/>
          <w:spacing w:val="-10"/>
          <w:position w:val="2"/>
        </w:rPr>
        <w:t xml:space="preserve"> </w:t>
      </w:r>
      <w:r w:rsidRPr="00EE6E1C">
        <w:rPr>
          <w:rFonts w:cs="Aptos Serif"/>
          <w:position w:val="2"/>
        </w:rPr>
        <w:t>that</w:t>
      </w:r>
      <w:r w:rsidRPr="00EE6E1C">
        <w:rPr>
          <w:rFonts w:cs="Aptos Serif"/>
          <w:spacing w:val="-13"/>
          <w:position w:val="2"/>
        </w:rPr>
        <w:t xml:space="preserve"> </w:t>
      </w:r>
      <w:r w:rsidRPr="00EE6E1C">
        <w:rPr>
          <w:rFonts w:cs="Aptos Serif"/>
          <w:position w:val="2"/>
        </w:rPr>
        <w:t>SO</w:t>
      </w:r>
      <w:r w:rsidRPr="00EE6E1C">
        <w:rPr>
          <w:rFonts w:cs="Aptos Serif"/>
        </w:rPr>
        <w:t>2</w:t>
      </w:r>
      <w:r w:rsidRPr="00EE6E1C">
        <w:rPr>
          <w:rFonts w:cs="Aptos Serif"/>
          <w:spacing w:val="14"/>
        </w:rPr>
        <w:t xml:space="preserve"> </w:t>
      </w:r>
      <w:r w:rsidRPr="00EE6E1C">
        <w:rPr>
          <w:rFonts w:cs="Aptos Serif"/>
          <w:position w:val="2"/>
        </w:rPr>
        <w:t>was</w:t>
      </w:r>
      <w:r w:rsidRPr="00EE6E1C">
        <w:rPr>
          <w:rFonts w:cs="Aptos Serif"/>
          <w:spacing w:val="-12"/>
          <w:position w:val="2"/>
        </w:rPr>
        <w:t xml:space="preserve"> </w:t>
      </w:r>
      <w:r w:rsidRPr="00EE6E1C">
        <w:rPr>
          <w:rFonts w:cs="Aptos Serif"/>
          <w:position w:val="2"/>
        </w:rPr>
        <w:t>detected</w:t>
      </w:r>
      <w:r w:rsidRPr="00EE6E1C">
        <w:rPr>
          <w:rFonts w:cs="Aptos Serif"/>
          <w:spacing w:val="-11"/>
          <w:position w:val="2"/>
        </w:rPr>
        <w:t xml:space="preserve"> </w:t>
      </w:r>
      <w:r w:rsidRPr="00EE6E1C">
        <w:rPr>
          <w:rFonts w:cs="Aptos Serif"/>
          <w:position w:val="2"/>
        </w:rPr>
        <w:t>the</w:t>
      </w:r>
      <w:r w:rsidRPr="00EE6E1C">
        <w:rPr>
          <w:rFonts w:cs="Aptos Serif"/>
          <w:spacing w:val="-10"/>
          <w:position w:val="2"/>
        </w:rPr>
        <w:t xml:space="preserve"> </w:t>
      </w:r>
      <w:r w:rsidRPr="00EE6E1C">
        <w:rPr>
          <w:rFonts w:cs="Aptos Serif"/>
          <w:position w:val="2"/>
        </w:rPr>
        <w:t>daily</w:t>
      </w:r>
      <w:r w:rsidRPr="00EE6E1C">
        <w:rPr>
          <w:rFonts w:cs="Aptos Serif"/>
          <w:spacing w:val="-12"/>
          <w:position w:val="2"/>
        </w:rPr>
        <w:t xml:space="preserve"> </w:t>
      </w:r>
      <w:r w:rsidRPr="00EE6E1C">
        <w:rPr>
          <w:rFonts w:cs="Aptos Serif"/>
          <w:position w:val="2"/>
        </w:rPr>
        <w:t>averages</w:t>
      </w:r>
      <w:r w:rsidRPr="00EE6E1C">
        <w:rPr>
          <w:rFonts w:cs="Aptos Serif"/>
          <w:spacing w:val="-12"/>
          <w:position w:val="2"/>
        </w:rPr>
        <w:t xml:space="preserve"> </w:t>
      </w:r>
      <w:r w:rsidRPr="00EE6E1C">
        <w:rPr>
          <w:rFonts w:cs="Aptos Serif"/>
          <w:position w:val="2"/>
        </w:rPr>
        <w:t>calculated</w:t>
      </w:r>
      <w:r w:rsidRPr="00EE6E1C">
        <w:rPr>
          <w:rFonts w:cs="Aptos Serif"/>
          <w:spacing w:val="-10"/>
          <w:position w:val="2"/>
        </w:rPr>
        <w:t xml:space="preserve"> </w:t>
      </w:r>
      <w:r w:rsidRPr="00EE6E1C">
        <w:rPr>
          <w:rFonts w:cs="Aptos Serif"/>
          <w:position w:val="2"/>
        </w:rPr>
        <w:t>vary</w:t>
      </w:r>
      <w:r w:rsidRPr="00EE6E1C">
        <w:rPr>
          <w:rFonts w:cs="Aptos Serif"/>
          <w:spacing w:val="-11"/>
          <w:position w:val="2"/>
        </w:rPr>
        <w:t xml:space="preserve"> </w:t>
      </w:r>
      <w:r w:rsidRPr="00EE6E1C">
        <w:rPr>
          <w:rFonts w:cs="Aptos Serif"/>
          <w:position w:val="2"/>
        </w:rPr>
        <w:t>mostly</w:t>
      </w:r>
      <w:r w:rsidRPr="00EE6E1C">
        <w:rPr>
          <w:rFonts w:cs="Aptos Serif"/>
          <w:spacing w:val="-10"/>
          <w:position w:val="2"/>
        </w:rPr>
        <w:t xml:space="preserve"> </w:t>
      </w:r>
      <w:r w:rsidRPr="00EE6E1C">
        <w:rPr>
          <w:rFonts w:cs="Aptos Serif"/>
          <w:position w:val="2"/>
        </w:rPr>
        <w:t xml:space="preserve">between </w:t>
      </w:r>
      <w:r w:rsidRPr="00EE6E1C">
        <w:rPr>
          <w:rFonts w:cs="Aptos Serif"/>
        </w:rPr>
        <w:t>25</w:t>
      </w:r>
      <w:r w:rsidRPr="00EE6E1C">
        <w:rPr>
          <w:rFonts w:cs="Aptos Serif"/>
          <w:spacing w:val="-1"/>
        </w:rPr>
        <w:t xml:space="preserve"> </w:t>
      </w:r>
      <w:r w:rsidRPr="00EE6E1C">
        <w:rPr>
          <w:rFonts w:cs="Aptos Serif"/>
        </w:rPr>
        <w:t>and</w:t>
      </w:r>
      <w:r w:rsidRPr="00EE6E1C">
        <w:rPr>
          <w:rFonts w:cs="Aptos Serif"/>
          <w:spacing w:val="-1"/>
        </w:rPr>
        <w:t xml:space="preserve"> </w:t>
      </w:r>
      <w:r w:rsidRPr="00EE6E1C">
        <w:rPr>
          <w:rFonts w:cs="Aptos Serif"/>
        </w:rPr>
        <w:t>66</w:t>
      </w:r>
      <w:r w:rsidRPr="00EE6E1C">
        <w:rPr>
          <w:rFonts w:cs="Aptos Serif"/>
          <w:spacing w:val="-1"/>
        </w:rPr>
        <w:t xml:space="preserve"> </w:t>
      </w:r>
      <w:r w:rsidRPr="00EE6E1C">
        <w:rPr>
          <w:rFonts w:cs="Aptos Serif"/>
        </w:rPr>
        <w:t>µg/m3,</w:t>
      </w:r>
      <w:r w:rsidRPr="00EE6E1C">
        <w:rPr>
          <w:rFonts w:cs="Aptos Serif"/>
          <w:spacing w:val="-1"/>
        </w:rPr>
        <w:t xml:space="preserve"> </w:t>
      </w:r>
      <w:r w:rsidRPr="00EE6E1C">
        <w:rPr>
          <w:rFonts w:cs="Aptos Serif"/>
        </w:rPr>
        <w:t>which represents values above the</w:t>
      </w:r>
      <w:r w:rsidRPr="00EE6E1C">
        <w:rPr>
          <w:rFonts w:cs="Aptos Serif"/>
          <w:spacing w:val="-1"/>
        </w:rPr>
        <w:t xml:space="preserve"> </w:t>
      </w:r>
      <w:r w:rsidRPr="00EE6E1C">
        <w:rPr>
          <w:rFonts w:cs="Aptos Serif"/>
        </w:rPr>
        <w:t>guideline threshold</w:t>
      </w:r>
      <w:r w:rsidRPr="00EE6E1C">
        <w:rPr>
          <w:rFonts w:cs="Aptos Serif"/>
          <w:spacing w:val="-1"/>
        </w:rPr>
        <w:t xml:space="preserve"> </w:t>
      </w:r>
      <w:r w:rsidRPr="00EE6E1C">
        <w:rPr>
          <w:rFonts w:cs="Aptos Serif"/>
        </w:rPr>
        <w:t>of</w:t>
      </w:r>
      <w:r w:rsidRPr="00EE6E1C">
        <w:rPr>
          <w:rFonts w:cs="Aptos Serif"/>
          <w:spacing w:val="-2"/>
        </w:rPr>
        <w:t xml:space="preserve"> </w:t>
      </w:r>
      <w:r w:rsidRPr="00EE6E1C">
        <w:rPr>
          <w:rFonts w:cs="Aptos Serif"/>
        </w:rPr>
        <w:t>20</w:t>
      </w:r>
      <w:r w:rsidRPr="00EE6E1C">
        <w:rPr>
          <w:rFonts w:cs="Aptos Serif"/>
          <w:spacing w:val="-1"/>
        </w:rPr>
        <w:t xml:space="preserve"> </w:t>
      </w:r>
      <w:r w:rsidRPr="00EE6E1C">
        <w:rPr>
          <w:rFonts w:cs="Aptos Serif"/>
        </w:rPr>
        <w:t>µg/m</w:t>
      </w:r>
      <w:r w:rsidRPr="00EE6E1C">
        <w:rPr>
          <w:rFonts w:cs="Aptos Serif"/>
          <w:vertAlign w:val="superscript"/>
        </w:rPr>
        <w:t>3</w:t>
      </w:r>
      <w:r w:rsidRPr="00EE6E1C">
        <w:rPr>
          <w:rFonts w:cs="Aptos Serif"/>
          <w:spacing w:val="-2"/>
        </w:rPr>
        <w:t xml:space="preserve"> </w:t>
      </w:r>
      <w:r w:rsidRPr="00EE6E1C">
        <w:rPr>
          <w:rFonts w:cs="Aptos Serif"/>
        </w:rPr>
        <w:t>for a 24-hour duration (WHO). It should be noted, however, that this may be due to an insufficient number of daily readings taken during the period of sampling which do not adequately represent the 24-hour duration.</w:t>
      </w:r>
    </w:p>
    <w:p w14:paraId="5CDC7921" w14:textId="77777777" w:rsidR="001D424F" w:rsidRPr="00EE6E1C" w:rsidRDefault="00C11E50" w:rsidP="005F6D77">
      <w:pPr>
        <w:pStyle w:val="Titre4"/>
      </w:pPr>
      <w:r w:rsidRPr="00EE6E1C">
        <w:t>Ozone</w:t>
      </w:r>
    </w:p>
    <w:p w14:paraId="5CDC7922" w14:textId="77777777" w:rsidR="001D424F" w:rsidRPr="00EE6E1C" w:rsidRDefault="00C11E50" w:rsidP="000050BF">
      <w:pPr>
        <w:pStyle w:val="Paragraphedeliste"/>
        <w:numPr>
          <w:ilvl w:val="0"/>
          <w:numId w:val="5"/>
        </w:numPr>
        <w:tabs>
          <w:tab w:val="left" w:pos="920"/>
          <w:tab w:val="left" w:pos="921"/>
        </w:tabs>
        <w:spacing w:before="1" w:after="240" w:line="276" w:lineRule="auto"/>
        <w:ind w:hanging="361"/>
        <w:rPr>
          <w:rFonts w:cs="Aptos Serif"/>
        </w:rPr>
      </w:pPr>
      <w:r w:rsidRPr="00EE6E1C">
        <w:rPr>
          <w:rFonts w:cs="Aptos Serif"/>
        </w:rPr>
        <w:t>Most</w:t>
      </w:r>
      <w:r w:rsidRPr="00EE6E1C">
        <w:rPr>
          <w:rFonts w:cs="Aptos Serif"/>
          <w:spacing w:val="-2"/>
        </w:rPr>
        <w:t xml:space="preserve"> </w:t>
      </w:r>
      <w:r w:rsidRPr="00EE6E1C">
        <w:rPr>
          <w:rFonts w:cs="Aptos Serif"/>
        </w:rPr>
        <w:t>samples taken</w:t>
      </w:r>
      <w:r w:rsidRPr="00EE6E1C">
        <w:rPr>
          <w:rFonts w:cs="Aptos Serif"/>
          <w:spacing w:val="-3"/>
        </w:rPr>
        <w:t xml:space="preserve"> </w:t>
      </w:r>
      <w:r w:rsidRPr="00EE6E1C">
        <w:rPr>
          <w:rFonts w:cs="Aptos Serif"/>
        </w:rPr>
        <w:t>at</w:t>
      </w:r>
      <w:r w:rsidRPr="00EE6E1C">
        <w:rPr>
          <w:rFonts w:cs="Aptos Serif"/>
          <w:spacing w:val="-2"/>
        </w:rPr>
        <w:t xml:space="preserve"> </w:t>
      </w:r>
      <w:r w:rsidRPr="00EE6E1C">
        <w:rPr>
          <w:rFonts w:cs="Aptos Serif"/>
        </w:rPr>
        <w:t>all</w:t>
      </w:r>
      <w:r w:rsidRPr="00EE6E1C">
        <w:rPr>
          <w:rFonts w:cs="Aptos Serif"/>
          <w:spacing w:val="-4"/>
        </w:rPr>
        <w:t xml:space="preserve"> </w:t>
      </w:r>
      <w:r w:rsidRPr="00EE6E1C">
        <w:rPr>
          <w:rFonts w:cs="Aptos Serif"/>
        </w:rPr>
        <w:t>sites registered</w:t>
      </w:r>
      <w:r w:rsidRPr="00EE6E1C">
        <w:rPr>
          <w:rFonts w:cs="Aptos Serif"/>
          <w:spacing w:val="-2"/>
        </w:rPr>
        <w:t xml:space="preserve"> </w:t>
      </w:r>
      <w:r w:rsidRPr="00EE6E1C">
        <w:rPr>
          <w:rFonts w:cs="Aptos Serif"/>
        </w:rPr>
        <w:t>no</w:t>
      </w:r>
      <w:r w:rsidRPr="00EE6E1C">
        <w:rPr>
          <w:rFonts w:cs="Aptos Serif"/>
          <w:spacing w:val="-2"/>
        </w:rPr>
        <w:t xml:space="preserve"> </w:t>
      </w:r>
      <w:r w:rsidRPr="00EE6E1C">
        <w:rPr>
          <w:rFonts w:cs="Aptos Serif"/>
        </w:rPr>
        <w:t>detection</w:t>
      </w:r>
      <w:r w:rsidRPr="00EE6E1C">
        <w:rPr>
          <w:rFonts w:cs="Aptos Serif"/>
          <w:spacing w:val="-2"/>
        </w:rPr>
        <w:t xml:space="preserve"> </w:t>
      </w:r>
      <w:r w:rsidRPr="00EE6E1C">
        <w:rPr>
          <w:rFonts w:cs="Aptos Serif"/>
        </w:rPr>
        <w:t>of</w:t>
      </w:r>
      <w:r w:rsidRPr="00EE6E1C">
        <w:rPr>
          <w:rFonts w:cs="Aptos Serif"/>
          <w:spacing w:val="-2"/>
        </w:rPr>
        <w:t xml:space="preserve"> </w:t>
      </w:r>
      <w:r w:rsidRPr="00EE6E1C">
        <w:rPr>
          <w:rFonts w:cs="Aptos Serif"/>
        </w:rPr>
        <w:t>ozone</w:t>
      </w:r>
      <w:r w:rsidRPr="00EE6E1C">
        <w:rPr>
          <w:rFonts w:cs="Aptos Serif"/>
          <w:spacing w:val="-2"/>
        </w:rPr>
        <w:t xml:space="preserve"> </w:t>
      </w:r>
      <w:r w:rsidRPr="00EE6E1C">
        <w:rPr>
          <w:rFonts w:cs="Aptos Serif"/>
        </w:rPr>
        <w:t>(i.e.</w:t>
      </w:r>
      <w:r w:rsidRPr="00EE6E1C">
        <w:rPr>
          <w:rFonts w:cs="Aptos Serif"/>
          <w:spacing w:val="-1"/>
        </w:rPr>
        <w:t xml:space="preserve"> </w:t>
      </w:r>
      <w:r w:rsidRPr="00EE6E1C">
        <w:rPr>
          <w:rFonts w:cs="Aptos Serif"/>
        </w:rPr>
        <w:t>0</w:t>
      </w:r>
      <w:r w:rsidRPr="00EE6E1C">
        <w:rPr>
          <w:rFonts w:cs="Aptos Serif"/>
          <w:spacing w:val="2"/>
        </w:rPr>
        <w:t xml:space="preserve"> </w:t>
      </w:r>
      <w:r w:rsidRPr="00EE6E1C">
        <w:rPr>
          <w:rFonts w:cs="Aptos Serif"/>
          <w:spacing w:val="-2"/>
        </w:rPr>
        <w:t>µg/m</w:t>
      </w:r>
      <w:r w:rsidRPr="00EE6E1C">
        <w:rPr>
          <w:rFonts w:cs="Aptos Serif"/>
          <w:spacing w:val="-2"/>
          <w:vertAlign w:val="superscript"/>
        </w:rPr>
        <w:t>3</w:t>
      </w:r>
      <w:r w:rsidRPr="00EE6E1C">
        <w:rPr>
          <w:rFonts w:cs="Aptos Serif"/>
          <w:spacing w:val="-2"/>
        </w:rPr>
        <w:t>).</w:t>
      </w:r>
    </w:p>
    <w:p w14:paraId="5CDC7923" w14:textId="77777777" w:rsidR="001D424F" w:rsidRPr="00EE6E1C" w:rsidRDefault="00C11E50" w:rsidP="000050BF">
      <w:pPr>
        <w:pStyle w:val="Paragraphedeliste"/>
        <w:numPr>
          <w:ilvl w:val="0"/>
          <w:numId w:val="5"/>
        </w:numPr>
        <w:tabs>
          <w:tab w:val="left" w:pos="920"/>
          <w:tab w:val="left" w:pos="921"/>
        </w:tabs>
        <w:spacing w:before="161" w:after="240" w:line="276" w:lineRule="auto"/>
        <w:ind w:hanging="361"/>
        <w:rPr>
          <w:rFonts w:cs="Aptos Serif"/>
        </w:rPr>
      </w:pPr>
      <w:r w:rsidRPr="00EE6E1C">
        <w:rPr>
          <w:rFonts w:cs="Aptos Serif"/>
          <w:spacing w:val="-2"/>
        </w:rPr>
        <w:t>The</w:t>
      </w:r>
      <w:r w:rsidRPr="00EE6E1C">
        <w:rPr>
          <w:rFonts w:cs="Aptos Serif"/>
          <w:spacing w:val="-8"/>
        </w:rPr>
        <w:t xml:space="preserve"> </w:t>
      </w:r>
      <w:r w:rsidRPr="00EE6E1C">
        <w:rPr>
          <w:rFonts w:cs="Aptos Serif"/>
          <w:spacing w:val="-2"/>
        </w:rPr>
        <w:t>minimum</w:t>
      </w:r>
      <w:r w:rsidRPr="00EE6E1C">
        <w:rPr>
          <w:rFonts w:cs="Aptos Serif"/>
          <w:spacing w:val="-8"/>
        </w:rPr>
        <w:t xml:space="preserve"> </w:t>
      </w:r>
      <w:r w:rsidRPr="00EE6E1C">
        <w:rPr>
          <w:rFonts w:cs="Aptos Serif"/>
          <w:spacing w:val="-2"/>
        </w:rPr>
        <w:t>value</w:t>
      </w:r>
      <w:r w:rsidRPr="00EE6E1C">
        <w:rPr>
          <w:rFonts w:cs="Aptos Serif"/>
          <w:spacing w:val="-8"/>
        </w:rPr>
        <w:t xml:space="preserve"> </w:t>
      </w:r>
      <w:r w:rsidRPr="00EE6E1C">
        <w:rPr>
          <w:rFonts w:cs="Aptos Serif"/>
          <w:spacing w:val="-2"/>
        </w:rPr>
        <w:t>recorded</w:t>
      </w:r>
      <w:r w:rsidRPr="00EE6E1C">
        <w:rPr>
          <w:rFonts w:cs="Aptos Serif"/>
          <w:spacing w:val="-7"/>
        </w:rPr>
        <w:t xml:space="preserve"> </w:t>
      </w:r>
      <w:r w:rsidRPr="00EE6E1C">
        <w:rPr>
          <w:rFonts w:cs="Aptos Serif"/>
          <w:spacing w:val="-2"/>
        </w:rPr>
        <w:t>is</w:t>
      </w:r>
      <w:r w:rsidRPr="00EE6E1C">
        <w:rPr>
          <w:rFonts w:cs="Aptos Serif"/>
          <w:spacing w:val="-8"/>
        </w:rPr>
        <w:t xml:space="preserve"> </w:t>
      </w:r>
      <w:r w:rsidRPr="00EE6E1C">
        <w:rPr>
          <w:rFonts w:cs="Aptos Serif"/>
          <w:spacing w:val="-2"/>
        </w:rPr>
        <w:t>0</w:t>
      </w:r>
      <w:r w:rsidRPr="00EE6E1C">
        <w:rPr>
          <w:rFonts w:cs="Aptos Serif"/>
          <w:spacing w:val="-5"/>
        </w:rPr>
        <w:t xml:space="preserve"> </w:t>
      </w:r>
      <w:r w:rsidRPr="00EE6E1C">
        <w:rPr>
          <w:rFonts w:cs="Aptos Serif"/>
          <w:spacing w:val="-2"/>
        </w:rPr>
        <w:t>µg/m</w:t>
      </w:r>
      <w:r w:rsidRPr="00EE6E1C">
        <w:rPr>
          <w:rFonts w:cs="Aptos Serif"/>
          <w:spacing w:val="-2"/>
          <w:vertAlign w:val="superscript"/>
        </w:rPr>
        <w:t>3</w:t>
      </w:r>
      <w:r w:rsidRPr="00EE6E1C">
        <w:rPr>
          <w:rFonts w:cs="Aptos Serif"/>
          <w:spacing w:val="-8"/>
        </w:rPr>
        <w:t xml:space="preserve"> </w:t>
      </w:r>
      <w:r w:rsidRPr="00EE6E1C">
        <w:rPr>
          <w:rFonts w:cs="Aptos Serif"/>
          <w:spacing w:val="-2"/>
        </w:rPr>
        <w:t>(at</w:t>
      </w:r>
      <w:r w:rsidRPr="00EE6E1C">
        <w:rPr>
          <w:rFonts w:cs="Aptos Serif"/>
          <w:spacing w:val="-9"/>
        </w:rPr>
        <w:t xml:space="preserve"> </w:t>
      </w:r>
      <w:r w:rsidRPr="00EE6E1C">
        <w:rPr>
          <w:rFonts w:cs="Aptos Serif"/>
          <w:spacing w:val="-2"/>
        </w:rPr>
        <w:t>all</w:t>
      </w:r>
      <w:r w:rsidRPr="00EE6E1C">
        <w:rPr>
          <w:rFonts w:cs="Aptos Serif"/>
          <w:spacing w:val="-11"/>
        </w:rPr>
        <w:t xml:space="preserve"> </w:t>
      </w:r>
      <w:r w:rsidRPr="00EE6E1C">
        <w:rPr>
          <w:rFonts w:cs="Aptos Serif"/>
          <w:spacing w:val="-2"/>
        </w:rPr>
        <w:t>sites),</w:t>
      </w:r>
      <w:r w:rsidRPr="00EE6E1C">
        <w:rPr>
          <w:rFonts w:cs="Aptos Serif"/>
          <w:spacing w:val="-8"/>
        </w:rPr>
        <w:t xml:space="preserve"> </w:t>
      </w:r>
      <w:r w:rsidRPr="00EE6E1C">
        <w:rPr>
          <w:rFonts w:cs="Aptos Serif"/>
          <w:spacing w:val="-2"/>
        </w:rPr>
        <w:t>and</w:t>
      </w:r>
      <w:r w:rsidRPr="00EE6E1C">
        <w:rPr>
          <w:rFonts w:cs="Aptos Serif"/>
          <w:spacing w:val="-9"/>
        </w:rPr>
        <w:t xml:space="preserve"> </w:t>
      </w:r>
      <w:r w:rsidRPr="00EE6E1C">
        <w:rPr>
          <w:rFonts w:cs="Aptos Serif"/>
          <w:spacing w:val="-2"/>
        </w:rPr>
        <w:t>the</w:t>
      </w:r>
      <w:r w:rsidRPr="00EE6E1C">
        <w:rPr>
          <w:rFonts w:cs="Aptos Serif"/>
          <w:spacing w:val="-7"/>
        </w:rPr>
        <w:t xml:space="preserve"> </w:t>
      </w:r>
      <w:r w:rsidRPr="00EE6E1C">
        <w:rPr>
          <w:rFonts w:cs="Aptos Serif"/>
          <w:spacing w:val="-2"/>
        </w:rPr>
        <w:t>maximum</w:t>
      </w:r>
      <w:r w:rsidRPr="00EE6E1C">
        <w:rPr>
          <w:rFonts w:cs="Aptos Serif"/>
          <w:spacing w:val="-9"/>
        </w:rPr>
        <w:t xml:space="preserve"> </w:t>
      </w:r>
      <w:r w:rsidRPr="00EE6E1C">
        <w:rPr>
          <w:rFonts w:cs="Aptos Serif"/>
          <w:spacing w:val="-2"/>
        </w:rPr>
        <w:t>value</w:t>
      </w:r>
      <w:r w:rsidRPr="00EE6E1C">
        <w:rPr>
          <w:rFonts w:cs="Aptos Serif"/>
          <w:spacing w:val="-7"/>
        </w:rPr>
        <w:t xml:space="preserve"> </w:t>
      </w:r>
      <w:r w:rsidRPr="00EE6E1C">
        <w:rPr>
          <w:rFonts w:cs="Aptos Serif"/>
          <w:spacing w:val="-2"/>
        </w:rPr>
        <w:t>is</w:t>
      </w:r>
      <w:r w:rsidRPr="00EE6E1C">
        <w:rPr>
          <w:rFonts w:cs="Aptos Serif"/>
          <w:spacing w:val="-10"/>
        </w:rPr>
        <w:t xml:space="preserve"> </w:t>
      </w:r>
      <w:r w:rsidRPr="00EE6E1C">
        <w:rPr>
          <w:rFonts w:cs="Aptos Serif"/>
          <w:spacing w:val="-2"/>
        </w:rPr>
        <w:t>122</w:t>
      </w:r>
      <w:r w:rsidRPr="00EE6E1C">
        <w:rPr>
          <w:rFonts w:cs="Aptos Serif"/>
          <w:spacing w:val="-7"/>
        </w:rPr>
        <w:t xml:space="preserve"> </w:t>
      </w:r>
      <w:r w:rsidRPr="00EE6E1C">
        <w:rPr>
          <w:rFonts w:cs="Aptos Serif"/>
          <w:spacing w:val="-2"/>
        </w:rPr>
        <w:t>µg/m</w:t>
      </w:r>
      <w:r w:rsidRPr="00EE6E1C">
        <w:rPr>
          <w:rFonts w:cs="Aptos Serif"/>
          <w:spacing w:val="-2"/>
          <w:vertAlign w:val="superscript"/>
        </w:rPr>
        <w:t>3</w:t>
      </w:r>
      <w:r w:rsidRPr="00EE6E1C">
        <w:rPr>
          <w:rFonts w:cs="Aptos Serif"/>
          <w:spacing w:val="-2"/>
        </w:rPr>
        <w:t>.</w:t>
      </w:r>
    </w:p>
    <w:p w14:paraId="5CDC7924" w14:textId="77777777" w:rsidR="001D424F" w:rsidRPr="00EE6E1C" w:rsidRDefault="00C11E50" w:rsidP="000050BF">
      <w:pPr>
        <w:pStyle w:val="Paragraphedeliste"/>
        <w:numPr>
          <w:ilvl w:val="0"/>
          <w:numId w:val="5"/>
        </w:numPr>
        <w:tabs>
          <w:tab w:val="left" w:pos="921"/>
        </w:tabs>
        <w:spacing w:before="160" w:after="240" w:line="276" w:lineRule="auto"/>
        <w:ind w:right="299"/>
        <w:jc w:val="both"/>
        <w:rPr>
          <w:rFonts w:cs="Aptos Serif"/>
        </w:rPr>
      </w:pPr>
      <w:r w:rsidRPr="00EE6E1C">
        <w:rPr>
          <w:rFonts w:cs="Aptos Serif"/>
          <w:position w:val="2"/>
        </w:rPr>
        <w:t>In the few cases where detected, levels of O</w:t>
      </w:r>
      <w:r w:rsidRPr="00EE6E1C">
        <w:rPr>
          <w:rFonts w:cs="Aptos Serif"/>
        </w:rPr>
        <w:t>3</w:t>
      </w:r>
      <w:r w:rsidRPr="00EE6E1C">
        <w:rPr>
          <w:rFonts w:cs="Aptos Serif"/>
          <w:spacing w:val="30"/>
        </w:rPr>
        <w:t xml:space="preserve"> </w:t>
      </w:r>
      <w:r w:rsidRPr="00EE6E1C">
        <w:rPr>
          <w:rFonts w:cs="Aptos Serif"/>
          <w:position w:val="2"/>
        </w:rPr>
        <w:t xml:space="preserve">across all sample sites vary mostly between </w:t>
      </w:r>
      <w:r w:rsidRPr="00EE6E1C">
        <w:rPr>
          <w:rFonts w:cs="Aptos Serif"/>
        </w:rPr>
        <w:t>10</w:t>
      </w:r>
      <w:r w:rsidRPr="00EE6E1C">
        <w:rPr>
          <w:rFonts w:cs="Aptos Serif"/>
          <w:spacing w:val="-3"/>
        </w:rPr>
        <w:t xml:space="preserve"> </w:t>
      </w:r>
      <w:r w:rsidRPr="00EE6E1C">
        <w:rPr>
          <w:rFonts w:cs="Aptos Serif"/>
        </w:rPr>
        <w:t>and</w:t>
      </w:r>
      <w:r w:rsidRPr="00EE6E1C">
        <w:rPr>
          <w:rFonts w:cs="Aptos Serif"/>
          <w:spacing w:val="-4"/>
        </w:rPr>
        <w:t xml:space="preserve"> </w:t>
      </w:r>
      <w:r w:rsidRPr="00EE6E1C">
        <w:rPr>
          <w:rFonts w:cs="Aptos Serif"/>
        </w:rPr>
        <w:t>50</w:t>
      </w:r>
      <w:r w:rsidRPr="00EE6E1C">
        <w:rPr>
          <w:rFonts w:cs="Aptos Serif"/>
          <w:spacing w:val="-3"/>
        </w:rPr>
        <w:t xml:space="preserve"> </w:t>
      </w:r>
      <w:r w:rsidRPr="00EE6E1C">
        <w:rPr>
          <w:rFonts w:cs="Aptos Serif"/>
        </w:rPr>
        <w:t>µg/m</w:t>
      </w:r>
      <w:r w:rsidRPr="00EE6E1C">
        <w:rPr>
          <w:rFonts w:cs="Aptos Serif"/>
          <w:vertAlign w:val="superscript"/>
        </w:rPr>
        <w:t>3</w:t>
      </w:r>
      <w:r w:rsidRPr="00EE6E1C">
        <w:rPr>
          <w:rFonts w:cs="Aptos Serif"/>
        </w:rPr>
        <w:t>,</w:t>
      </w:r>
      <w:r w:rsidRPr="00EE6E1C">
        <w:rPr>
          <w:rFonts w:cs="Aptos Serif"/>
          <w:spacing w:val="-3"/>
        </w:rPr>
        <w:t xml:space="preserve"> </w:t>
      </w:r>
      <w:r w:rsidRPr="00EE6E1C">
        <w:rPr>
          <w:rFonts w:cs="Aptos Serif"/>
        </w:rPr>
        <w:t>although</w:t>
      </w:r>
      <w:r w:rsidRPr="00EE6E1C">
        <w:rPr>
          <w:rFonts w:cs="Aptos Serif"/>
          <w:spacing w:val="-4"/>
        </w:rPr>
        <w:t xml:space="preserve"> </w:t>
      </w:r>
      <w:r w:rsidRPr="00EE6E1C">
        <w:rPr>
          <w:rFonts w:cs="Aptos Serif"/>
        </w:rPr>
        <w:t>outliers</w:t>
      </w:r>
      <w:r w:rsidRPr="00EE6E1C">
        <w:rPr>
          <w:rFonts w:cs="Aptos Serif"/>
          <w:spacing w:val="-3"/>
        </w:rPr>
        <w:t xml:space="preserve"> </w:t>
      </w:r>
      <w:r w:rsidRPr="00EE6E1C">
        <w:rPr>
          <w:rFonts w:cs="Aptos Serif"/>
        </w:rPr>
        <w:t>include</w:t>
      </w:r>
      <w:r w:rsidRPr="00EE6E1C">
        <w:rPr>
          <w:rFonts w:cs="Aptos Serif"/>
          <w:spacing w:val="-3"/>
        </w:rPr>
        <w:t xml:space="preserve"> </w:t>
      </w:r>
      <w:r w:rsidRPr="00EE6E1C">
        <w:rPr>
          <w:rFonts w:cs="Aptos Serif"/>
        </w:rPr>
        <w:t>93</w:t>
      </w:r>
      <w:r w:rsidRPr="00EE6E1C">
        <w:rPr>
          <w:rFonts w:cs="Aptos Serif"/>
          <w:spacing w:val="-3"/>
        </w:rPr>
        <w:t xml:space="preserve"> </w:t>
      </w:r>
      <w:r w:rsidRPr="00EE6E1C">
        <w:rPr>
          <w:rFonts w:cs="Aptos Serif"/>
        </w:rPr>
        <w:t>and</w:t>
      </w:r>
      <w:r w:rsidRPr="00EE6E1C">
        <w:rPr>
          <w:rFonts w:cs="Aptos Serif"/>
          <w:spacing w:val="-5"/>
        </w:rPr>
        <w:t xml:space="preserve"> </w:t>
      </w:r>
      <w:r w:rsidRPr="00EE6E1C">
        <w:rPr>
          <w:rFonts w:cs="Aptos Serif"/>
        </w:rPr>
        <w:t>112</w:t>
      </w:r>
      <w:r w:rsidRPr="00EE6E1C">
        <w:rPr>
          <w:rFonts w:cs="Aptos Serif"/>
          <w:spacing w:val="-3"/>
        </w:rPr>
        <w:t xml:space="preserve"> </w:t>
      </w:r>
      <w:r w:rsidRPr="00EE6E1C">
        <w:rPr>
          <w:rFonts w:cs="Aptos Serif"/>
        </w:rPr>
        <w:t>µg/m</w:t>
      </w:r>
      <w:r w:rsidRPr="00EE6E1C">
        <w:rPr>
          <w:rFonts w:cs="Aptos Serif"/>
          <w:vertAlign w:val="superscript"/>
        </w:rPr>
        <w:t>3</w:t>
      </w:r>
      <w:r w:rsidRPr="00EE6E1C">
        <w:rPr>
          <w:rFonts w:cs="Aptos Serif"/>
        </w:rPr>
        <w:t>,</w:t>
      </w:r>
      <w:r w:rsidRPr="00EE6E1C">
        <w:rPr>
          <w:rFonts w:cs="Aptos Serif"/>
          <w:spacing w:val="-3"/>
        </w:rPr>
        <w:t xml:space="preserve"> </w:t>
      </w:r>
      <w:r w:rsidRPr="00EE6E1C">
        <w:rPr>
          <w:rFonts w:cs="Aptos Serif"/>
        </w:rPr>
        <w:t>100</w:t>
      </w:r>
      <w:r w:rsidRPr="00EE6E1C">
        <w:rPr>
          <w:rFonts w:cs="Aptos Serif"/>
          <w:spacing w:val="-3"/>
        </w:rPr>
        <w:t xml:space="preserve"> </w:t>
      </w:r>
      <w:r w:rsidRPr="00EE6E1C">
        <w:rPr>
          <w:rFonts w:cs="Aptos Serif"/>
        </w:rPr>
        <w:t>µg/m</w:t>
      </w:r>
      <w:r w:rsidRPr="00EE6E1C">
        <w:rPr>
          <w:rFonts w:cs="Aptos Serif"/>
          <w:vertAlign w:val="superscript"/>
        </w:rPr>
        <w:t>3</w:t>
      </w:r>
      <w:r w:rsidRPr="00EE6E1C">
        <w:rPr>
          <w:rFonts w:cs="Aptos Serif"/>
        </w:rPr>
        <w:t>,</w:t>
      </w:r>
      <w:r w:rsidRPr="00EE6E1C">
        <w:rPr>
          <w:rFonts w:cs="Aptos Serif"/>
          <w:spacing w:val="-3"/>
        </w:rPr>
        <w:t xml:space="preserve"> </w:t>
      </w:r>
      <w:r w:rsidRPr="00EE6E1C">
        <w:rPr>
          <w:rFonts w:cs="Aptos Serif"/>
        </w:rPr>
        <w:t>and</w:t>
      </w:r>
      <w:r w:rsidRPr="00EE6E1C">
        <w:rPr>
          <w:rFonts w:cs="Aptos Serif"/>
          <w:spacing w:val="-3"/>
        </w:rPr>
        <w:t xml:space="preserve"> </w:t>
      </w:r>
      <w:r w:rsidRPr="00EE6E1C">
        <w:rPr>
          <w:rFonts w:cs="Aptos Serif"/>
        </w:rPr>
        <w:t>82</w:t>
      </w:r>
      <w:r w:rsidRPr="00EE6E1C">
        <w:rPr>
          <w:rFonts w:cs="Aptos Serif"/>
          <w:spacing w:val="-3"/>
        </w:rPr>
        <w:t xml:space="preserve"> </w:t>
      </w:r>
      <w:r w:rsidRPr="00EE6E1C">
        <w:rPr>
          <w:rFonts w:cs="Aptos Serif"/>
        </w:rPr>
        <w:t>µg/m</w:t>
      </w:r>
      <w:r w:rsidRPr="00EE6E1C">
        <w:rPr>
          <w:rFonts w:cs="Aptos Serif"/>
          <w:vertAlign w:val="superscript"/>
        </w:rPr>
        <w:t>3</w:t>
      </w:r>
      <w:r w:rsidRPr="00EE6E1C">
        <w:rPr>
          <w:rFonts w:cs="Aptos Serif"/>
        </w:rPr>
        <w:t>.</w:t>
      </w:r>
    </w:p>
    <w:p w14:paraId="5CDC7925" w14:textId="77777777" w:rsidR="001D424F" w:rsidRPr="00EE6E1C" w:rsidRDefault="00C11E50" w:rsidP="000050BF">
      <w:pPr>
        <w:pStyle w:val="Paragraphedeliste"/>
        <w:numPr>
          <w:ilvl w:val="0"/>
          <w:numId w:val="5"/>
        </w:numPr>
        <w:tabs>
          <w:tab w:val="left" w:pos="921"/>
        </w:tabs>
        <w:spacing w:before="134" w:after="240" w:line="276" w:lineRule="auto"/>
        <w:ind w:right="293"/>
        <w:jc w:val="both"/>
        <w:rPr>
          <w:rFonts w:cs="Aptos Serif"/>
        </w:rPr>
      </w:pPr>
      <w:r w:rsidRPr="00EE6E1C">
        <w:rPr>
          <w:rFonts w:cs="Aptos Serif"/>
        </w:rPr>
        <w:t>Apart</w:t>
      </w:r>
      <w:r w:rsidRPr="00EE6E1C">
        <w:rPr>
          <w:rFonts w:cs="Aptos Serif"/>
          <w:spacing w:val="-7"/>
        </w:rPr>
        <w:t xml:space="preserve"> </w:t>
      </w:r>
      <w:r w:rsidRPr="00EE6E1C">
        <w:rPr>
          <w:rFonts w:cs="Aptos Serif"/>
        </w:rPr>
        <w:t>from</w:t>
      </w:r>
      <w:r w:rsidRPr="00EE6E1C">
        <w:rPr>
          <w:rFonts w:cs="Aptos Serif"/>
          <w:spacing w:val="-6"/>
        </w:rPr>
        <w:t xml:space="preserve"> </w:t>
      </w:r>
      <w:r w:rsidRPr="00EE6E1C">
        <w:rPr>
          <w:rFonts w:cs="Aptos Serif"/>
        </w:rPr>
        <w:t>the</w:t>
      </w:r>
      <w:r w:rsidRPr="00EE6E1C">
        <w:rPr>
          <w:rFonts w:cs="Aptos Serif"/>
          <w:spacing w:val="-5"/>
        </w:rPr>
        <w:t xml:space="preserve"> </w:t>
      </w:r>
      <w:r w:rsidRPr="00EE6E1C">
        <w:rPr>
          <w:rFonts w:cs="Aptos Serif"/>
        </w:rPr>
        <w:t>one</w:t>
      </w:r>
      <w:r w:rsidRPr="00EE6E1C">
        <w:rPr>
          <w:rFonts w:cs="Aptos Serif"/>
          <w:spacing w:val="-5"/>
        </w:rPr>
        <w:t xml:space="preserve"> </w:t>
      </w:r>
      <w:r w:rsidRPr="00EE6E1C">
        <w:rPr>
          <w:rFonts w:cs="Aptos Serif"/>
        </w:rPr>
        <w:t>measurement</w:t>
      </w:r>
      <w:r w:rsidRPr="00EE6E1C">
        <w:rPr>
          <w:rFonts w:cs="Aptos Serif"/>
          <w:spacing w:val="-6"/>
        </w:rPr>
        <w:t xml:space="preserve"> </w:t>
      </w:r>
      <w:r w:rsidRPr="00EE6E1C">
        <w:rPr>
          <w:rFonts w:cs="Aptos Serif"/>
        </w:rPr>
        <w:t>at</w:t>
      </w:r>
      <w:r w:rsidRPr="00EE6E1C">
        <w:rPr>
          <w:rFonts w:cs="Aptos Serif"/>
          <w:spacing w:val="-6"/>
        </w:rPr>
        <w:t xml:space="preserve"> </w:t>
      </w:r>
      <w:r w:rsidRPr="00EE6E1C">
        <w:rPr>
          <w:rFonts w:cs="Aptos Serif"/>
        </w:rPr>
        <w:t>112</w:t>
      </w:r>
      <w:r w:rsidRPr="00EE6E1C">
        <w:rPr>
          <w:rFonts w:cs="Aptos Serif"/>
          <w:spacing w:val="-3"/>
        </w:rPr>
        <w:t xml:space="preserve"> </w:t>
      </w:r>
      <w:r w:rsidRPr="00EE6E1C">
        <w:rPr>
          <w:rFonts w:cs="Aptos Serif"/>
        </w:rPr>
        <w:t>µg/m</w:t>
      </w:r>
      <w:r w:rsidRPr="00EE6E1C">
        <w:rPr>
          <w:rFonts w:cs="Aptos Serif"/>
          <w:vertAlign w:val="superscript"/>
        </w:rPr>
        <w:t>3</w:t>
      </w:r>
      <w:r w:rsidRPr="00EE6E1C">
        <w:rPr>
          <w:rFonts w:cs="Aptos Serif"/>
        </w:rPr>
        <w:t>,</w:t>
      </w:r>
      <w:r w:rsidRPr="00EE6E1C">
        <w:rPr>
          <w:rFonts w:cs="Aptos Serif"/>
          <w:spacing w:val="-6"/>
        </w:rPr>
        <w:t xml:space="preserve"> </w:t>
      </w:r>
      <w:r w:rsidRPr="00EE6E1C">
        <w:rPr>
          <w:rFonts w:cs="Aptos Serif"/>
        </w:rPr>
        <w:t>all</w:t>
      </w:r>
      <w:r w:rsidRPr="00EE6E1C">
        <w:rPr>
          <w:rFonts w:cs="Aptos Serif"/>
          <w:spacing w:val="-8"/>
        </w:rPr>
        <w:t xml:space="preserve"> </w:t>
      </w:r>
      <w:r w:rsidRPr="00EE6E1C">
        <w:rPr>
          <w:rFonts w:cs="Aptos Serif"/>
        </w:rPr>
        <w:t>measurements</w:t>
      </w:r>
      <w:r w:rsidRPr="00EE6E1C">
        <w:rPr>
          <w:rFonts w:cs="Aptos Serif"/>
          <w:spacing w:val="-5"/>
        </w:rPr>
        <w:t xml:space="preserve"> </w:t>
      </w:r>
      <w:r w:rsidRPr="00EE6E1C">
        <w:rPr>
          <w:rFonts w:cs="Aptos Serif"/>
        </w:rPr>
        <w:t>fall</w:t>
      </w:r>
      <w:r w:rsidRPr="00EE6E1C">
        <w:rPr>
          <w:rFonts w:cs="Aptos Serif"/>
          <w:spacing w:val="-8"/>
        </w:rPr>
        <w:t xml:space="preserve"> </w:t>
      </w:r>
      <w:r w:rsidRPr="00EE6E1C">
        <w:rPr>
          <w:rFonts w:cs="Aptos Serif"/>
        </w:rPr>
        <w:t>within</w:t>
      </w:r>
      <w:r w:rsidRPr="00EE6E1C">
        <w:rPr>
          <w:rFonts w:cs="Aptos Serif"/>
          <w:spacing w:val="-6"/>
        </w:rPr>
        <w:t xml:space="preserve"> </w:t>
      </w:r>
      <w:r w:rsidRPr="00EE6E1C">
        <w:rPr>
          <w:rFonts w:cs="Aptos Serif"/>
        </w:rPr>
        <w:t>the</w:t>
      </w:r>
      <w:r w:rsidRPr="00EE6E1C">
        <w:rPr>
          <w:rFonts w:cs="Aptos Serif"/>
          <w:spacing w:val="-5"/>
        </w:rPr>
        <w:t xml:space="preserve"> </w:t>
      </w:r>
      <w:r w:rsidRPr="00EE6E1C">
        <w:rPr>
          <w:rFonts w:cs="Aptos Serif"/>
        </w:rPr>
        <w:t>WHO</w:t>
      </w:r>
      <w:r w:rsidRPr="00EE6E1C">
        <w:rPr>
          <w:rFonts w:cs="Aptos Serif"/>
          <w:spacing w:val="-6"/>
        </w:rPr>
        <w:t xml:space="preserve"> </w:t>
      </w:r>
      <w:r w:rsidRPr="00EE6E1C">
        <w:rPr>
          <w:rFonts w:cs="Aptos Serif"/>
        </w:rPr>
        <w:t>8- hour guideline value of 100 µg/m</w:t>
      </w:r>
      <w:r w:rsidRPr="00EE6E1C">
        <w:rPr>
          <w:rFonts w:cs="Aptos Serif"/>
          <w:vertAlign w:val="superscript"/>
        </w:rPr>
        <w:t>3</w:t>
      </w:r>
      <w:r w:rsidRPr="00EE6E1C">
        <w:rPr>
          <w:rFonts w:cs="Aptos Serif"/>
        </w:rPr>
        <w:t>. All measurements fall within the ZEMA</w:t>
      </w:r>
      <w:r w:rsidRPr="00EE6E1C">
        <w:rPr>
          <w:rFonts w:cs="Aptos Serif"/>
          <w:spacing w:val="40"/>
        </w:rPr>
        <w:t xml:space="preserve"> </w:t>
      </w:r>
      <w:r w:rsidRPr="00EE6E1C">
        <w:rPr>
          <w:rFonts w:cs="Aptos Serif"/>
        </w:rPr>
        <w:t>8-hour guideline value of 120 µg/m</w:t>
      </w:r>
      <w:r w:rsidRPr="00EE6E1C">
        <w:rPr>
          <w:rFonts w:cs="Aptos Serif"/>
          <w:vertAlign w:val="superscript"/>
        </w:rPr>
        <w:t>3</w:t>
      </w:r>
      <w:r w:rsidRPr="00EE6E1C">
        <w:rPr>
          <w:rFonts w:cs="Aptos Serif"/>
        </w:rPr>
        <w:t>.</w:t>
      </w:r>
    </w:p>
    <w:p w14:paraId="5CDC7926" w14:textId="77777777" w:rsidR="001D424F" w:rsidRPr="00EE6E1C" w:rsidRDefault="00C11E50" w:rsidP="005F6D77">
      <w:pPr>
        <w:pStyle w:val="Titre4"/>
      </w:pPr>
      <w:r w:rsidRPr="00EE6E1C">
        <w:t>Particulate</w:t>
      </w:r>
      <w:r w:rsidRPr="00EE6E1C">
        <w:rPr>
          <w:spacing w:val="-15"/>
        </w:rPr>
        <w:t xml:space="preserve"> </w:t>
      </w:r>
      <w:r w:rsidRPr="00EE6E1C">
        <w:t xml:space="preserve">matter </w:t>
      </w:r>
      <w:r w:rsidRPr="00EE6E1C">
        <w:rPr>
          <w:spacing w:val="-2"/>
        </w:rPr>
        <w:t>PM2.5</w:t>
      </w:r>
    </w:p>
    <w:p w14:paraId="5CDC7927" w14:textId="77777777" w:rsidR="001D424F" w:rsidRPr="00EE6E1C" w:rsidRDefault="00C11E50" w:rsidP="000050BF">
      <w:pPr>
        <w:pStyle w:val="Paragraphedeliste"/>
        <w:numPr>
          <w:ilvl w:val="0"/>
          <w:numId w:val="5"/>
        </w:numPr>
        <w:tabs>
          <w:tab w:val="left" w:pos="921"/>
        </w:tabs>
        <w:spacing w:before="40" w:after="240" w:line="276" w:lineRule="auto"/>
        <w:ind w:right="303"/>
        <w:jc w:val="both"/>
        <w:rPr>
          <w:rFonts w:cs="Aptos Serif"/>
        </w:rPr>
      </w:pPr>
      <w:r w:rsidRPr="00EE6E1C">
        <w:rPr>
          <w:rFonts w:cs="Aptos Serif"/>
        </w:rPr>
        <w:t>Levels of PM2.5 recorded are moderate for all sites, with values ranging mostly between 30-90 µg/m</w:t>
      </w:r>
      <w:r w:rsidRPr="00EE6E1C">
        <w:rPr>
          <w:rFonts w:cs="Aptos Serif"/>
          <w:vertAlign w:val="superscript"/>
        </w:rPr>
        <w:t>3</w:t>
      </w:r>
      <w:r w:rsidRPr="00EE6E1C">
        <w:rPr>
          <w:rFonts w:cs="Aptos Serif"/>
        </w:rPr>
        <w:t>.</w:t>
      </w:r>
    </w:p>
    <w:p w14:paraId="5CDC7928" w14:textId="77777777" w:rsidR="001D424F" w:rsidRPr="00EE6E1C" w:rsidRDefault="00C11E50" w:rsidP="000050BF">
      <w:pPr>
        <w:pStyle w:val="Paragraphedeliste"/>
        <w:numPr>
          <w:ilvl w:val="0"/>
          <w:numId w:val="5"/>
        </w:numPr>
        <w:tabs>
          <w:tab w:val="left" w:pos="921"/>
        </w:tabs>
        <w:spacing w:before="127" w:after="240" w:line="276" w:lineRule="auto"/>
        <w:ind w:right="297"/>
        <w:jc w:val="both"/>
        <w:rPr>
          <w:rFonts w:cs="Aptos Serif"/>
        </w:rPr>
      </w:pPr>
      <w:r w:rsidRPr="00EE6E1C">
        <w:rPr>
          <w:rFonts w:cs="Aptos Serif"/>
        </w:rPr>
        <w:t>The minimum level recorded is 4 µg/m</w:t>
      </w:r>
      <w:r w:rsidRPr="00EE6E1C">
        <w:rPr>
          <w:rFonts w:cs="Aptos Serif"/>
          <w:vertAlign w:val="superscript"/>
        </w:rPr>
        <w:t>3</w:t>
      </w:r>
      <w:r w:rsidRPr="00EE6E1C">
        <w:rPr>
          <w:rFonts w:cs="Aptos Serif"/>
        </w:rPr>
        <w:t xml:space="preserve"> and a maximum level of around 243 µg/m</w:t>
      </w:r>
      <w:r w:rsidRPr="00EE6E1C">
        <w:rPr>
          <w:rFonts w:cs="Aptos Serif"/>
          <w:vertAlign w:val="superscript"/>
        </w:rPr>
        <w:t>3</w:t>
      </w:r>
      <w:r w:rsidRPr="00EE6E1C">
        <w:rPr>
          <w:rFonts w:cs="Aptos Serif"/>
        </w:rPr>
        <w:t xml:space="preserve"> was </w:t>
      </w:r>
      <w:r w:rsidRPr="00EE6E1C">
        <w:rPr>
          <w:rFonts w:cs="Aptos Serif"/>
          <w:spacing w:val="-2"/>
        </w:rPr>
        <w:t>recorded.</w:t>
      </w:r>
    </w:p>
    <w:p w14:paraId="5CDC7929" w14:textId="77777777" w:rsidR="001D424F" w:rsidRPr="00EE6E1C" w:rsidRDefault="00C11E50" w:rsidP="000050BF">
      <w:pPr>
        <w:pStyle w:val="Paragraphedeliste"/>
        <w:numPr>
          <w:ilvl w:val="0"/>
          <w:numId w:val="5"/>
        </w:numPr>
        <w:tabs>
          <w:tab w:val="left" w:pos="921"/>
        </w:tabs>
        <w:spacing w:before="128" w:after="240" w:line="276" w:lineRule="auto"/>
        <w:ind w:right="297"/>
        <w:jc w:val="both"/>
        <w:rPr>
          <w:rFonts w:cs="Aptos Serif"/>
        </w:rPr>
      </w:pPr>
      <w:r w:rsidRPr="00EE6E1C">
        <w:rPr>
          <w:rFonts w:cs="Aptos Serif"/>
        </w:rPr>
        <w:t>The 24-hour average values derived range mostly between 40-60 µg/m</w:t>
      </w:r>
      <w:r w:rsidRPr="00EE6E1C">
        <w:rPr>
          <w:rFonts w:cs="Aptos Serif"/>
          <w:vertAlign w:val="superscript"/>
        </w:rPr>
        <w:t>3</w:t>
      </w:r>
      <w:r w:rsidRPr="00EE6E1C">
        <w:rPr>
          <w:rFonts w:cs="Aptos Serif"/>
        </w:rPr>
        <w:t xml:space="preserve"> which is within the ZEMA guideline of 70 µg/m</w:t>
      </w:r>
      <w:r w:rsidRPr="00EE6E1C">
        <w:rPr>
          <w:rFonts w:cs="Aptos Serif"/>
          <w:vertAlign w:val="superscript"/>
        </w:rPr>
        <w:t>3</w:t>
      </w:r>
      <w:r w:rsidRPr="00EE6E1C">
        <w:rPr>
          <w:rFonts w:cs="Aptos Serif"/>
        </w:rPr>
        <w:t>, although a number of values exceed this.</w:t>
      </w:r>
    </w:p>
    <w:p w14:paraId="5CDC792A" w14:textId="77777777" w:rsidR="001D424F" w:rsidRPr="00EE6E1C" w:rsidRDefault="00C11E50" w:rsidP="000050BF">
      <w:pPr>
        <w:pStyle w:val="Paragraphedeliste"/>
        <w:numPr>
          <w:ilvl w:val="0"/>
          <w:numId w:val="5"/>
        </w:numPr>
        <w:tabs>
          <w:tab w:val="left" w:pos="921"/>
        </w:tabs>
        <w:spacing w:before="127" w:after="240" w:line="276" w:lineRule="auto"/>
        <w:ind w:right="294"/>
        <w:jc w:val="both"/>
        <w:rPr>
          <w:rFonts w:cs="Aptos Serif"/>
        </w:rPr>
      </w:pPr>
      <w:r w:rsidRPr="00EE6E1C">
        <w:rPr>
          <w:rFonts w:cs="Aptos Serif"/>
        </w:rPr>
        <w:t>The PM 2.5 values recorded are generally higher at two sampling points (ranging mostly between 30-110 µg/m</w:t>
      </w:r>
      <w:r w:rsidRPr="00EE6E1C">
        <w:rPr>
          <w:rFonts w:cs="Aptos Serif"/>
          <w:vertAlign w:val="superscript"/>
        </w:rPr>
        <w:t>3</w:t>
      </w:r>
      <w:r w:rsidRPr="00EE6E1C">
        <w:rPr>
          <w:rFonts w:cs="Aptos Serif"/>
        </w:rPr>
        <w:t>) compared to the remaining points (where levels range mostly between</w:t>
      </w:r>
      <w:r w:rsidRPr="00EE6E1C">
        <w:rPr>
          <w:rFonts w:cs="Aptos Serif"/>
          <w:spacing w:val="-15"/>
        </w:rPr>
        <w:t xml:space="preserve"> </w:t>
      </w:r>
      <w:r w:rsidRPr="00EE6E1C">
        <w:rPr>
          <w:rFonts w:cs="Aptos Serif"/>
        </w:rPr>
        <w:t>30-80</w:t>
      </w:r>
      <w:r w:rsidRPr="00EE6E1C">
        <w:rPr>
          <w:rFonts w:cs="Aptos Serif"/>
          <w:spacing w:val="-14"/>
        </w:rPr>
        <w:t xml:space="preserve"> </w:t>
      </w:r>
      <w:r w:rsidRPr="00EE6E1C">
        <w:rPr>
          <w:rFonts w:cs="Aptos Serif"/>
        </w:rPr>
        <w:t>µg/m</w:t>
      </w:r>
      <w:r w:rsidRPr="00EE6E1C">
        <w:rPr>
          <w:rFonts w:cs="Aptos Serif"/>
          <w:vertAlign w:val="superscript"/>
        </w:rPr>
        <w:t>3</w:t>
      </w:r>
      <w:r w:rsidRPr="00EE6E1C">
        <w:rPr>
          <w:rFonts w:cs="Aptos Serif"/>
        </w:rPr>
        <w:t>).</w:t>
      </w:r>
      <w:r w:rsidRPr="00EE6E1C">
        <w:rPr>
          <w:rFonts w:cs="Aptos Serif"/>
          <w:spacing w:val="-13"/>
        </w:rPr>
        <w:t xml:space="preserve"> </w:t>
      </w:r>
      <w:r w:rsidRPr="00EE6E1C">
        <w:rPr>
          <w:rFonts w:cs="Aptos Serif"/>
        </w:rPr>
        <w:t>This</w:t>
      </w:r>
      <w:r w:rsidRPr="00EE6E1C">
        <w:rPr>
          <w:rFonts w:cs="Aptos Serif"/>
          <w:spacing w:val="-12"/>
        </w:rPr>
        <w:t xml:space="preserve"> </w:t>
      </w:r>
      <w:r w:rsidRPr="00EE6E1C">
        <w:rPr>
          <w:rFonts w:cs="Aptos Serif"/>
        </w:rPr>
        <w:t>might</w:t>
      </w:r>
      <w:r w:rsidRPr="00EE6E1C">
        <w:rPr>
          <w:rFonts w:cs="Aptos Serif"/>
          <w:spacing w:val="-15"/>
        </w:rPr>
        <w:t xml:space="preserve"> </w:t>
      </w:r>
      <w:r w:rsidRPr="00EE6E1C">
        <w:rPr>
          <w:rFonts w:cs="Aptos Serif"/>
        </w:rPr>
        <w:t>be</w:t>
      </w:r>
      <w:r w:rsidRPr="00EE6E1C">
        <w:rPr>
          <w:rFonts w:cs="Aptos Serif"/>
          <w:spacing w:val="-15"/>
        </w:rPr>
        <w:t xml:space="preserve"> </w:t>
      </w:r>
      <w:r w:rsidRPr="00EE6E1C">
        <w:rPr>
          <w:rFonts w:cs="Aptos Serif"/>
        </w:rPr>
        <w:t>attributed</w:t>
      </w:r>
      <w:r w:rsidRPr="00EE6E1C">
        <w:rPr>
          <w:rFonts w:cs="Aptos Serif"/>
          <w:spacing w:val="-12"/>
        </w:rPr>
        <w:t xml:space="preserve"> </w:t>
      </w:r>
      <w:r w:rsidRPr="00EE6E1C">
        <w:rPr>
          <w:rFonts w:cs="Aptos Serif"/>
        </w:rPr>
        <w:t>to</w:t>
      </w:r>
      <w:r w:rsidRPr="00EE6E1C">
        <w:rPr>
          <w:rFonts w:cs="Aptos Serif"/>
          <w:spacing w:val="-13"/>
        </w:rPr>
        <w:t xml:space="preserve"> </w:t>
      </w:r>
      <w:r w:rsidRPr="00EE6E1C">
        <w:rPr>
          <w:rFonts w:cs="Aptos Serif"/>
        </w:rPr>
        <w:t>proximity</w:t>
      </w:r>
      <w:r w:rsidRPr="00EE6E1C">
        <w:rPr>
          <w:rFonts w:cs="Aptos Serif"/>
          <w:spacing w:val="-13"/>
        </w:rPr>
        <w:t xml:space="preserve"> </w:t>
      </w:r>
      <w:r w:rsidRPr="00EE6E1C">
        <w:rPr>
          <w:rFonts w:cs="Aptos Serif"/>
        </w:rPr>
        <w:t>to</w:t>
      </w:r>
      <w:r w:rsidRPr="00EE6E1C">
        <w:rPr>
          <w:rFonts w:cs="Aptos Serif"/>
          <w:spacing w:val="-13"/>
        </w:rPr>
        <w:t xml:space="preserve"> </w:t>
      </w:r>
      <w:r w:rsidRPr="00EE6E1C">
        <w:rPr>
          <w:rFonts w:cs="Aptos Serif"/>
        </w:rPr>
        <w:t>the</w:t>
      </w:r>
      <w:r w:rsidRPr="00EE6E1C">
        <w:rPr>
          <w:rFonts w:cs="Aptos Serif"/>
          <w:spacing w:val="-15"/>
        </w:rPr>
        <w:t xml:space="preserve"> </w:t>
      </w:r>
      <w:r w:rsidRPr="00EE6E1C">
        <w:rPr>
          <w:rFonts w:cs="Aptos Serif"/>
        </w:rPr>
        <w:t>main</w:t>
      </w:r>
      <w:r w:rsidRPr="00EE6E1C">
        <w:rPr>
          <w:rFonts w:cs="Aptos Serif"/>
          <w:spacing w:val="-15"/>
        </w:rPr>
        <w:t xml:space="preserve"> </w:t>
      </w:r>
      <w:r w:rsidRPr="00EE6E1C">
        <w:rPr>
          <w:rFonts w:cs="Aptos Serif"/>
        </w:rPr>
        <w:t>trunk</w:t>
      </w:r>
      <w:r w:rsidRPr="00EE6E1C">
        <w:rPr>
          <w:rFonts w:cs="Aptos Serif"/>
          <w:spacing w:val="-15"/>
        </w:rPr>
        <w:t xml:space="preserve"> </w:t>
      </w:r>
      <w:r w:rsidRPr="00EE6E1C">
        <w:rPr>
          <w:rFonts w:cs="Aptos Serif"/>
        </w:rPr>
        <w:t>road</w:t>
      </w:r>
      <w:r w:rsidRPr="00EE6E1C">
        <w:rPr>
          <w:rFonts w:cs="Aptos Serif"/>
          <w:spacing w:val="-13"/>
        </w:rPr>
        <w:t xml:space="preserve"> </w:t>
      </w:r>
      <w:r w:rsidRPr="00EE6E1C">
        <w:rPr>
          <w:rFonts w:cs="Aptos Serif"/>
        </w:rPr>
        <w:t>which experiences moderate to heavy traffic.</w:t>
      </w:r>
    </w:p>
    <w:p w14:paraId="5CDC792B" w14:textId="77777777" w:rsidR="001D424F" w:rsidRPr="00EE6E1C" w:rsidRDefault="00C11E50" w:rsidP="000050BF">
      <w:pPr>
        <w:pStyle w:val="Paragraphedeliste"/>
        <w:numPr>
          <w:ilvl w:val="0"/>
          <w:numId w:val="5"/>
        </w:numPr>
        <w:tabs>
          <w:tab w:val="left" w:pos="921"/>
        </w:tabs>
        <w:spacing w:before="128" w:after="240" w:line="276" w:lineRule="auto"/>
        <w:ind w:right="294"/>
        <w:jc w:val="both"/>
        <w:rPr>
          <w:rFonts w:cs="Aptos Serif"/>
        </w:rPr>
      </w:pPr>
      <w:r w:rsidRPr="00EE6E1C">
        <w:rPr>
          <w:rFonts w:cs="Aptos Serif"/>
        </w:rPr>
        <w:lastRenderedPageBreak/>
        <w:t>Although mostly within guideline limits, the levels of PM2.5 measured exceeded the guideline limits on a number of occasions with one or two significant outliers. This is to be expected during the dry season which experiences fresh winds and dusty conditions.</w:t>
      </w:r>
    </w:p>
    <w:p w14:paraId="5CDC792C" w14:textId="77777777" w:rsidR="001D424F" w:rsidRPr="00EE6E1C" w:rsidRDefault="00C11E50" w:rsidP="75A2236F">
      <w:pPr>
        <w:pStyle w:val="Titre4"/>
        <w:jc w:val="both"/>
      </w:pPr>
      <w:r w:rsidRPr="00EE6E1C">
        <w:t>PM10</w:t>
      </w:r>
    </w:p>
    <w:p w14:paraId="5CDC792D" w14:textId="77777777" w:rsidR="001D424F" w:rsidRPr="00EE6E1C" w:rsidRDefault="00C11E50" w:rsidP="75A2236F">
      <w:pPr>
        <w:pStyle w:val="Paragraphedeliste"/>
        <w:numPr>
          <w:ilvl w:val="0"/>
          <w:numId w:val="5"/>
        </w:numPr>
        <w:tabs>
          <w:tab w:val="left" w:pos="920"/>
          <w:tab w:val="left" w:pos="921"/>
        </w:tabs>
        <w:spacing w:before="41" w:after="240" w:line="276" w:lineRule="auto"/>
        <w:ind w:right="303"/>
        <w:jc w:val="both"/>
        <w:rPr>
          <w:rFonts w:cs="Aptos Serif"/>
        </w:rPr>
      </w:pPr>
      <w:r w:rsidRPr="00EE6E1C">
        <w:rPr>
          <w:rFonts w:cs="Aptos Serif"/>
        </w:rPr>
        <w:t>Levels of PM 10 recorded are generally moderate for all sites, with values ranging mostly between 30-130 µg/m</w:t>
      </w:r>
      <w:r w:rsidRPr="00EE6E1C">
        <w:rPr>
          <w:rFonts w:cs="Aptos Serif"/>
          <w:vertAlign w:val="superscript"/>
        </w:rPr>
        <w:t>3</w:t>
      </w:r>
      <w:r w:rsidRPr="00EE6E1C">
        <w:rPr>
          <w:rFonts w:cs="Aptos Serif"/>
        </w:rPr>
        <w:t>.</w:t>
      </w:r>
    </w:p>
    <w:p w14:paraId="5CDC7930" w14:textId="77777777" w:rsidR="001D424F" w:rsidRPr="00EE6E1C" w:rsidRDefault="00C11E50" w:rsidP="000050BF">
      <w:pPr>
        <w:pStyle w:val="Paragraphedeliste"/>
        <w:numPr>
          <w:ilvl w:val="0"/>
          <w:numId w:val="5"/>
        </w:numPr>
        <w:tabs>
          <w:tab w:val="left" w:pos="921"/>
        </w:tabs>
        <w:spacing w:before="230" w:after="240" w:line="276" w:lineRule="auto"/>
        <w:ind w:right="294"/>
        <w:jc w:val="both"/>
        <w:rPr>
          <w:rFonts w:cs="Aptos Serif"/>
        </w:rPr>
      </w:pPr>
      <w:r w:rsidRPr="00EE6E1C">
        <w:rPr>
          <w:rFonts w:cs="Aptos Serif"/>
        </w:rPr>
        <w:t>The minimum level recorded was 8 µg/m</w:t>
      </w:r>
      <w:r w:rsidRPr="00EE6E1C">
        <w:rPr>
          <w:rFonts w:cs="Aptos Serif"/>
          <w:vertAlign w:val="superscript"/>
        </w:rPr>
        <w:t>3</w:t>
      </w:r>
      <w:r w:rsidRPr="00EE6E1C">
        <w:rPr>
          <w:rFonts w:cs="Aptos Serif"/>
        </w:rPr>
        <w:t xml:space="preserve">, while the maximum level recorded was 206 </w:t>
      </w:r>
      <w:r w:rsidRPr="00EE6E1C">
        <w:rPr>
          <w:rFonts w:cs="Aptos Serif"/>
          <w:spacing w:val="-2"/>
        </w:rPr>
        <w:t>µg/m</w:t>
      </w:r>
      <w:r w:rsidRPr="00EE6E1C">
        <w:rPr>
          <w:rFonts w:cs="Aptos Serif"/>
          <w:spacing w:val="-2"/>
          <w:vertAlign w:val="superscript"/>
        </w:rPr>
        <w:t>3</w:t>
      </w:r>
      <w:r w:rsidRPr="00EE6E1C">
        <w:rPr>
          <w:rFonts w:cs="Aptos Serif"/>
          <w:spacing w:val="-2"/>
        </w:rPr>
        <w:t>.</w:t>
      </w:r>
    </w:p>
    <w:p w14:paraId="5CDC7931" w14:textId="77777777" w:rsidR="001D424F" w:rsidRPr="00EE6E1C" w:rsidRDefault="00C11E50" w:rsidP="000050BF">
      <w:pPr>
        <w:pStyle w:val="Paragraphedeliste"/>
        <w:numPr>
          <w:ilvl w:val="0"/>
          <w:numId w:val="5"/>
        </w:numPr>
        <w:tabs>
          <w:tab w:val="left" w:pos="921"/>
        </w:tabs>
        <w:spacing w:before="127" w:after="240" w:line="276" w:lineRule="auto"/>
        <w:ind w:right="294"/>
        <w:jc w:val="both"/>
        <w:rPr>
          <w:rFonts w:cs="Aptos Serif"/>
        </w:rPr>
      </w:pPr>
      <w:r w:rsidRPr="00EE6E1C">
        <w:rPr>
          <w:rFonts w:cs="Aptos Serif"/>
        </w:rPr>
        <w:t>The</w:t>
      </w:r>
      <w:r w:rsidRPr="00EE6E1C">
        <w:rPr>
          <w:rFonts w:cs="Aptos Serif"/>
          <w:spacing w:val="-4"/>
        </w:rPr>
        <w:t xml:space="preserve"> </w:t>
      </w:r>
      <w:r w:rsidRPr="00EE6E1C">
        <w:rPr>
          <w:rFonts w:cs="Aptos Serif"/>
        </w:rPr>
        <w:t>24-hour</w:t>
      </w:r>
      <w:r w:rsidRPr="00EE6E1C">
        <w:rPr>
          <w:rFonts w:cs="Aptos Serif"/>
          <w:spacing w:val="-7"/>
        </w:rPr>
        <w:t xml:space="preserve"> </w:t>
      </w:r>
      <w:r w:rsidRPr="00EE6E1C">
        <w:rPr>
          <w:rFonts w:cs="Aptos Serif"/>
        </w:rPr>
        <w:t>average</w:t>
      </w:r>
      <w:r w:rsidRPr="00EE6E1C">
        <w:rPr>
          <w:rFonts w:cs="Aptos Serif"/>
          <w:spacing w:val="-4"/>
        </w:rPr>
        <w:t xml:space="preserve"> </w:t>
      </w:r>
      <w:r w:rsidRPr="00EE6E1C">
        <w:rPr>
          <w:rFonts w:cs="Aptos Serif"/>
        </w:rPr>
        <w:t>values</w:t>
      </w:r>
      <w:r w:rsidRPr="00EE6E1C">
        <w:rPr>
          <w:rFonts w:cs="Aptos Serif"/>
          <w:spacing w:val="-3"/>
        </w:rPr>
        <w:t xml:space="preserve"> </w:t>
      </w:r>
      <w:r w:rsidRPr="00EE6E1C">
        <w:rPr>
          <w:rFonts w:cs="Aptos Serif"/>
        </w:rPr>
        <w:t>derived</w:t>
      </w:r>
      <w:r w:rsidRPr="00EE6E1C">
        <w:rPr>
          <w:rFonts w:cs="Aptos Serif"/>
          <w:spacing w:val="-4"/>
        </w:rPr>
        <w:t xml:space="preserve"> </w:t>
      </w:r>
      <w:r w:rsidRPr="00EE6E1C">
        <w:rPr>
          <w:rFonts w:cs="Aptos Serif"/>
        </w:rPr>
        <w:t>for</w:t>
      </w:r>
      <w:r w:rsidRPr="00EE6E1C">
        <w:rPr>
          <w:rFonts w:cs="Aptos Serif"/>
          <w:spacing w:val="-5"/>
        </w:rPr>
        <w:t xml:space="preserve"> </w:t>
      </w:r>
      <w:r w:rsidRPr="00EE6E1C">
        <w:rPr>
          <w:rFonts w:cs="Aptos Serif"/>
        </w:rPr>
        <w:t>all</w:t>
      </w:r>
      <w:r w:rsidRPr="00EE6E1C">
        <w:rPr>
          <w:rFonts w:cs="Aptos Serif"/>
          <w:spacing w:val="-5"/>
        </w:rPr>
        <w:t xml:space="preserve"> </w:t>
      </w:r>
      <w:r w:rsidRPr="00EE6E1C">
        <w:rPr>
          <w:rFonts w:cs="Aptos Serif"/>
        </w:rPr>
        <w:t>sites</w:t>
      </w:r>
      <w:r w:rsidRPr="00EE6E1C">
        <w:rPr>
          <w:rFonts w:cs="Aptos Serif"/>
          <w:spacing w:val="-3"/>
        </w:rPr>
        <w:t xml:space="preserve"> </w:t>
      </w:r>
      <w:r w:rsidRPr="00EE6E1C">
        <w:rPr>
          <w:rFonts w:cs="Aptos Serif"/>
        </w:rPr>
        <w:t>range</w:t>
      </w:r>
      <w:r w:rsidRPr="00EE6E1C">
        <w:rPr>
          <w:rFonts w:cs="Aptos Serif"/>
          <w:spacing w:val="-3"/>
        </w:rPr>
        <w:t xml:space="preserve"> </w:t>
      </w:r>
      <w:r w:rsidRPr="00EE6E1C">
        <w:rPr>
          <w:rFonts w:cs="Aptos Serif"/>
        </w:rPr>
        <w:t>mostly</w:t>
      </w:r>
      <w:r w:rsidRPr="00EE6E1C">
        <w:rPr>
          <w:rFonts w:cs="Aptos Serif"/>
          <w:spacing w:val="-4"/>
        </w:rPr>
        <w:t xml:space="preserve"> </w:t>
      </w:r>
      <w:r w:rsidRPr="00EE6E1C">
        <w:rPr>
          <w:rFonts w:cs="Aptos Serif"/>
        </w:rPr>
        <w:t>between</w:t>
      </w:r>
      <w:r w:rsidRPr="00EE6E1C">
        <w:rPr>
          <w:rFonts w:cs="Aptos Serif"/>
          <w:spacing w:val="-6"/>
        </w:rPr>
        <w:t xml:space="preserve"> </w:t>
      </w:r>
      <w:r w:rsidRPr="00EE6E1C">
        <w:rPr>
          <w:rFonts w:cs="Aptos Serif"/>
        </w:rPr>
        <w:t>30-80</w:t>
      </w:r>
      <w:r w:rsidRPr="00EE6E1C">
        <w:rPr>
          <w:rFonts w:cs="Aptos Serif"/>
          <w:spacing w:val="-5"/>
        </w:rPr>
        <w:t xml:space="preserve"> </w:t>
      </w:r>
      <w:r w:rsidRPr="00EE6E1C">
        <w:rPr>
          <w:rFonts w:cs="Aptos Serif"/>
        </w:rPr>
        <w:t>µg/m</w:t>
      </w:r>
      <w:r w:rsidRPr="00EE6E1C">
        <w:rPr>
          <w:rFonts w:cs="Aptos Serif"/>
          <w:vertAlign w:val="superscript"/>
        </w:rPr>
        <w:t>3</w:t>
      </w:r>
      <w:r w:rsidRPr="00EE6E1C">
        <w:rPr>
          <w:rFonts w:cs="Aptos Serif"/>
          <w:spacing w:val="-4"/>
        </w:rPr>
        <w:t xml:space="preserve"> </w:t>
      </w:r>
      <w:r w:rsidRPr="00EE6E1C">
        <w:rPr>
          <w:rFonts w:cs="Aptos Serif"/>
        </w:rPr>
        <w:t>which is moderately above the guideline thresholds of 70 (ZEMA) and 50 (WHO) µg/m</w:t>
      </w:r>
      <w:r w:rsidRPr="00EE6E1C">
        <w:rPr>
          <w:rFonts w:cs="Aptos Serif"/>
          <w:vertAlign w:val="superscript"/>
        </w:rPr>
        <w:t>3</w:t>
      </w:r>
      <w:r w:rsidRPr="00EE6E1C">
        <w:rPr>
          <w:rFonts w:cs="Aptos Serif"/>
        </w:rPr>
        <w:t xml:space="preserve">. This is to be expected during the dry season which experiences fresh winds and dusty </w:t>
      </w:r>
      <w:r w:rsidRPr="00EE6E1C">
        <w:rPr>
          <w:rFonts w:cs="Aptos Serif"/>
          <w:spacing w:val="-2"/>
        </w:rPr>
        <w:t>conditions.</w:t>
      </w:r>
    </w:p>
    <w:p w14:paraId="5CDC7932" w14:textId="77777777" w:rsidR="001D424F" w:rsidRPr="00EE6E1C" w:rsidRDefault="00C11E50" w:rsidP="75A2236F">
      <w:pPr>
        <w:pStyle w:val="Corpsdetexte"/>
        <w:spacing w:before="167" w:after="240" w:line="276" w:lineRule="auto"/>
        <w:ind w:right="188"/>
        <w:jc w:val="both"/>
        <w:rPr>
          <w:rFonts w:cs="Aptos Serif"/>
          <w:sz w:val="22"/>
          <w:szCs w:val="22"/>
        </w:rPr>
      </w:pP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results</w:t>
      </w:r>
      <w:r w:rsidRPr="00EE6E1C">
        <w:rPr>
          <w:rFonts w:cs="Aptos Serif"/>
          <w:spacing w:val="-1"/>
          <w:sz w:val="22"/>
          <w:szCs w:val="22"/>
        </w:rPr>
        <w:t xml:space="preserve"> </w:t>
      </w:r>
      <w:r w:rsidRPr="00EE6E1C">
        <w:rPr>
          <w:rFonts w:cs="Aptos Serif"/>
          <w:sz w:val="22"/>
          <w:szCs w:val="22"/>
        </w:rPr>
        <w:t>of</w:t>
      </w:r>
      <w:r w:rsidRPr="00EE6E1C">
        <w:rPr>
          <w:rFonts w:cs="Aptos Serif"/>
          <w:spacing w:val="-3"/>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study</w:t>
      </w:r>
      <w:r w:rsidRPr="00EE6E1C">
        <w:rPr>
          <w:rFonts w:cs="Aptos Serif"/>
          <w:spacing w:val="-4"/>
          <w:sz w:val="22"/>
          <w:szCs w:val="22"/>
        </w:rPr>
        <w:t xml:space="preserve"> </w:t>
      </w:r>
      <w:r w:rsidRPr="00EE6E1C">
        <w:rPr>
          <w:rFonts w:cs="Aptos Serif"/>
          <w:sz w:val="22"/>
          <w:szCs w:val="22"/>
        </w:rPr>
        <w:t>indicate</w:t>
      </w:r>
      <w:r w:rsidRPr="00EE6E1C">
        <w:rPr>
          <w:rFonts w:cs="Aptos Serif"/>
          <w:spacing w:val="-2"/>
          <w:sz w:val="22"/>
          <w:szCs w:val="22"/>
        </w:rPr>
        <w:t xml:space="preserve"> </w:t>
      </w:r>
      <w:r w:rsidRPr="00EE6E1C">
        <w:rPr>
          <w:rFonts w:cs="Aptos Serif"/>
          <w:sz w:val="22"/>
          <w:szCs w:val="22"/>
        </w:rPr>
        <w:t>that</w:t>
      </w:r>
      <w:r w:rsidRPr="00EE6E1C">
        <w:rPr>
          <w:rFonts w:cs="Aptos Serif"/>
          <w:spacing w:val="-2"/>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site</w:t>
      </w:r>
      <w:r w:rsidRPr="00EE6E1C">
        <w:rPr>
          <w:rFonts w:cs="Aptos Serif"/>
          <w:spacing w:val="-2"/>
          <w:sz w:val="22"/>
          <w:szCs w:val="22"/>
        </w:rPr>
        <w:t xml:space="preserve"> </w:t>
      </w:r>
      <w:r w:rsidRPr="00EE6E1C">
        <w:rPr>
          <w:rFonts w:cs="Aptos Serif"/>
          <w:sz w:val="22"/>
          <w:szCs w:val="22"/>
        </w:rPr>
        <w:t>is</w:t>
      </w:r>
      <w:r w:rsidRPr="00EE6E1C">
        <w:rPr>
          <w:rFonts w:cs="Aptos Serif"/>
          <w:spacing w:val="-1"/>
          <w:sz w:val="22"/>
          <w:szCs w:val="22"/>
        </w:rPr>
        <w:t xml:space="preserve"> </w:t>
      </w:r>
      <w:r w:rsidRPr="00EE6E1C">
        <w:rPr>
          <w:rFonts w:cs="Aptos Serif"/>
          <w:sz w:val="22"/>
          <w:szCs w:val="22"/>
        </w:rPr>
        <w:t>devoid</w:t>
      </w:r>
      <w:r w:rsidRPr="00EE6E1C">
        <w:rPr>
          <w:rFonts w:cs="Aptos Serif"/>
          <w:spacing w:val="-2"/>
          <w:sz w:val="22"/>
          <w:szCs w:val="22"/>
        </w:rPr>
        <w:t xml:space="preserve"> </w:t>
      </w:r>
      <w:r w:rsidRPr="00EE6E1C">
        <w:rPr>
          <w:rFonts w:cs="Aptos Serif"/>
          <w:sz w:val="22"/>
          <w:szCs w:val="22"/>
        </w:rPr>
        <w:t>of</w:t>
      </w:r>
      <w:r w:rsidRPr="00EE6E1C">
        <w:rPr>
          <w:rFonts w:cs="Aptos Serif"/>
          <w:spacing w:val="-3"/>
          <w:sz w:val="22"/>
          <w:szCs w:val="22"/>
        </w:rPr>
        <w:t xml:space="preserve"> </w:t>
      </w:r>
      <w:r w:rsidRPr="00EE6E1C">
        <w:rPr>
          <w:rFonts w:cs="Aptos Serif"/>
          <w:sz w:val="22"/>
          <w:szCs w:val="22"/>
        </w:rPr>
        <w:t>air</w:t>
      </w:r>
      <w:r w:rsidRPr="00EE6E1C">
        <w:rPr>
          <w:rFonts w:cs="Aptos Serif"/>
          <w:spacing w:val="-3"/>
          <w:sz w:val="22"/>
          <w:szCs w:val="22"/>
        </w:rPr>
        <w:t xml:space="preserve"> </w:t>
      </w:r>
      <w:r w:rsidRPr="00EE6E1C">
        <w:rPr>
          <w:rFonts w:cs="Aptos Serif"/>
          <w:sz w:val="22"/>
          <w:szCs w:val="22"/>
        </w:rPr>
        <w:t>pollutants,</w:t>
      </w:r>
      <w:r w:rsidRPr="00EE6E1C">
        <w:rPr>
          <w:rFonts w:cs="Aptos Serif"/>
          <w:spacing w:val="-2"/>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general atmospheric conditions of the project area are normal for a peri-urban area.</w:t>
      </w:r>
    </w:p>
    <w:p w14:paraId="5CDC7933" w14:textId="77777777" w:rsidR="001D424F" w:rsidRPr="00EE6E1C" w:rsidRDefault="00C11E50" w:rsidP="75A2236F">
      <w:pPr>
        <w:pStyle w:val="Corpsdetexte"/>
        <w:spacing w:before="159" w:after="240" w:line="276" w:lineRule="auto"/>
        <w:ind w:right="188"/>
        <w:jc w:val="both"/>
        <w:rPr>
          <w:rFonts w:cs="Aptos Serif"/>
          <w:sz w:val="22"/>
          <w:szCs w:val="22"/>
        </w:rPr>
      </w:pPr>
      <w:r w:rsidRPr="00EE6E1C">
        <w:rPr>
          <w:rFonts w:cs="Aptos Serif"/>
          <w:sz w:val="22"/>
          <w:szCs w:val="22"/>
        </w:rPr>
        <w:t xml:space="preserve">The survey recorded generally low levels of particulate matter (PM2.5 and PM10) (season taken into account), and low levels of gaseous pollutants. Apart from one measurement, all </w:t>
      </w:r>
      <w:r w:rsidRPr="00EE6E1C">
        <w:rPr>
          <w:rFonts w:cs="Aptos Serif"/>
          <w:position w:val="2"/>
          <w:sz w:val="22"/>
          <w:szCs w:val="22"/>
        </w:rPr>
        <w:t>measurements</w:t>
      </w:r>
      <w:r w:rsidRPr="00EE6E1C">
        <w:rPr>
          <w:rFonts w:cs="Aptos Serif"/>
          <w:spacing w:val="-2"/>
          <w:position w:val="2"/>
          <w:sz w:val="22"/>
          <w:szCs w:val="22"/>
        </w:rPr>
        <w:t xml:space="preserve"> </w:t>
      </w:r>
      <w:r w:rsidRPr="00EE6E1C">
        <w:rPr>
          <w:rFonts w:cs="Aptos Serif"/>
          <w:position w:val="2"/>
          <w:sz w:val="22"/>
          <w:szCs w:val="22"/>
        </w:rPr>
        <w:t>of</w:t>
      </w:r>
      <w:r w:rsidRPr="00EE6E1C">
        <w:rPr>
          <w:rFonts w:cs="Aptos Serif"/>
          <w:spacing w:val="-4"/>
          <w:position w:val="2"/>
          <w:sz w:val="22"/>
          <w:szCs w:val="22"/>
        </w:rPr>
        <w:t xml:space="preserve"> </w:t>
      </w:r>
      <w:r w:rsidRPr="00EE6E1C">
        <w:rPr>
          <w:rFonts w:cs="Aptos Serif"/>
          <w:position w:val="2"/>
          <w:sz w:val="22"/>
          <w:szCs w:val="22"/>
        </w:rPr>
        <w:t>NO</w:t>
      </w:r>
      <w:r w:rsidRPr="00EE6E1C">
        <w:rPr>
          <w:rFonts w:cs="Aptos Serif"/>
          <w:sz w:val="22"/>
          <w:szCs w:val="22"/>
        </w:rPr>
        <w:t>2</w:t>
      </w:r>
      <w:r w:rsidRPr="00EE6E1C">
        <w:rPr>
          <w:rFonts w:cs="Aptos Serif"/>
          <w:spacing w:val="21"/>
          <w:sz w:val="22"/>
          <w:szCs w:val="22"/>
        </w:rPr>
        <w:t xml:space="preserve"> </w:t>
      </w:r>
      <w:r w:rsidRPr="00EE6E1C">
        <w:rPr>
          <w:rFonts w:cs="Aptos Serif"/>
          <w:position w:val="2"/>
          <w:sz w:val="22"/>
          <w:szCs w:val="22"/>
        </w:rPr>
        <w:t>fall</w:t>
      </w:r>
      <w:r w:rsidRPr="00EE6E1C">
        <w:rPr>
          <w:rFonts w:cs="Aptos Serif"/>
          <w:spacing w:val="-3"/>
          <w:position w:val="2"/>
          <w:sz w:val="22"/>
          <w:szCs w:val="22"/>
        </w:rPr>
        <w:t xml:space="preserve"> </w:t>
      </w:r>
      <w:r w:rsidRPr="00EE6E1C">
        <w:rPr>
          <w:rFonts w:cs="Aptos Serif"/>
          <w:position w:val="2"/>
          <w:sz w:val="22"/>
          <w:szCs w:val="22"/>
        </w:rPr>
        <w:t>within</w:t>
      </w:r>
      <w:r w:rsidRPr="00EE6E1C">
        <w:rPr>
          <w:rFonts w:cs="Aptos Serif"/>
          <w:spacing w:val="-3"/>
          <w:position w:val="2"/>
          <w:sz w:val="22"/>
          <w:szCs w:val="22"/>
        </w:rPr>
        <w:t xml:space="preserve"> </w:t>
      </w:r>
      <w:r w:rsidRPr="00EE6E1C">
        <w:rPr>
          <w:rFonts w:cs="Aptos Serif"/>
          <w:position w:val="2"/>
          <w:sz w:val="22"/>
          <w:szCs w:val="22"/>
        </w:rPr>
        <w:t>the</w:t>
      </w:r>
      <w:r w:rsidRPr="00EE6E1C">
        <w:rPr>
          <w:rFonts w:cs="Aptos Serif"/>
          <w:spacing w:val="-3"/>
          <w:position w:val="2"/>
          <w:sz w:val="22"/>
          <w:szCs w:val="22"/>
        </w:rPr>
        <w:t xml:space="preserve"> </w:t>
      </w:r>
      <w:r w:rsidRPr="00EE6E1C">
        <w:rPr>
          <w:rFonts w:cs="Aptos Serif"/>
          <w:position w:val="2"/>
          <w:sz w:val="22"/>
          <w:szCs w:val="22"/>
        </w:rPr>
        <w:t>WHO</w:t>
      </w:r>
      <w:r w:rsidRPr="00EE6E1C">
        <w:rPr>
          <w:rFonts w:cs="Aptos Serif"/>
          <w:spacing w:val="-4"/>
          <w:position w:val="2"/>
          <w:sz w:val="22"/>
          <w:szCs w:val="22"/>
        </w:rPr>
        <w:t xml:space="preserve"> </w:t>
      </w:r>
      <w:r w:rsidRPr="00EE6E1C">
        <w:rPr>
          <w:rFonts w:cs="Aptos Serif"/>
          <w:position w:val="2"/>
          <w:sz w:val="22"/>
          <w:szCs w:val="22"/>
        </w:rPr>
        <w:t>guideline</w:t>
      </w:r>
      <w:r w:rsidRPr="00EE6E1C">
        <w:rPr>
          <w:rFonts w:cs="Aptos Serif"/>
          <w:spacing w:val="-3"/>
          <w:position w:val="2"/>
          <w:sz w:val="22"/>
          <w:szCs w:val="22"/>
        </w:rPr>
        <w:t xml:space="preserve"> </w:t>
      </w:r>
      <w:r w:rsidRPr="00EE6E1C">
        <w:rPr>
          <w:rFonts w:cs="Aptos Serif"/>
          <w:position w:val="2"/>
          <w:sz w:val="22"/>
          <w:szCs w:val="22"/>
        </w:rPr>
        <w:t>threshold</w:t>
      </w:r>
      <w:r w:rsidRPr="00EE6E1C">
        <w:rPr>
          <w:rFonts w:cs="Aptos Serif"/>
          <w:spacing w:val="-4"/>
          <w:position w:val="2"/>
          <w:sz w:val="22"/>
          <w:szCs w:val="22"/>
        </w:rPr>
        <w:t xml:space="preserve"> </w:t>
      </w:r>
      <w:r w:rsidRPr="00EE6E1C">
        <w:rPr>
          <w:rFonts w:cs="Aptos Serif"/>
          <w:position w:val="2"/>
          <w:sz w:val="22"/>
          <w:szCs w:val="22"/>
        </w:rPr>
        <w:t>of</w:t>
      </w:r>
      <w:r w:rsidRPr="00EE6E1C">
        <w:rPr>
          <w:rFonts w:cs="Aptos Serif"/>
          <w:spacing w:val="-4"/>
          <w:position w:val="2"/>
          <w:sz w:val="22"/>
          <w:szCs w:val="22"/>
        </w:rPr>
        <w:t xml:space="preserve"> </w:t>
      </w:r>
      <w:r w:rsidRPr="00EE6E1C">
        <w:rPr>
          <w:rFonts w:cs="Aptos Serif"/>
          <w:position w:val="2"/>
          <w:sz w:val="22"/>
          <w:szCs w:val="22"/>
        </w:rPr>
        <w:t>200</w:t>
      </w:r>
      <w:r w:rsidRPr="00EE6E1C">
        <w:rPr>
          <w:rFonts w:cs="Aptos Serif"/>
          <w:spacing w:val="-3"/>
          <w:position w:val="2"/>
          <w:sz w:val="22"/>
          <w:szCs w:val="22"/>
        </w:rPr>
        <w:t xml:space="preserve"> </w:t>
      </w:r>
      <w:r w:rsidRPr="00EE6E1C">
        <w:rPr>
          <w:rFonts w:cs="Aptos Serif"/>
          <w:position w:val="2"/>
          <w:sz w:val="22"/>
          <w:szCs w:val="22"/>
        </w:rPr>
        <w:t>µg/m</w:t>
      </w:r>
      <w:r w:rsidRPr="00EE6E1C">
        <w:rPr>
          <w:rFonts w:cs="Aptos Serif"/>
          <w:position w:val="2"/>
          <w:sz w:val="22"/>
          <w:szCs w:val="22"/>
          <w:vertAlign w:val="superscript"/>
        </w:rPr>
        <w:t>3</w:t>
      </w:r>
      <w:r w:rsidRPr="00EE6E1C">
        <w:rPr>
          <w:rFonts w:cs="Aptos Serif"/>
          <w:spacing w:val="-6"/>
          <w:position w:val="2"/>
          <w:sz w:val="22"/>
          <w:szCs w:val="22"/>
        </w:rPr>
        <w:t xml:space="preserve"> </w:t>
      </w:r>
      <w:r w:rsidRPr="00EE6E1C">
        <w:rPr>
          <w:rFonts w:cs="Aptos Serif"/>
          <w:position w:val="2"/>
          <w:sz w:val="22"/>
          <w:szCs w:val="22"/>
        </w:rPr>
        <w:t>(1</w:t>
      </w:r>
      <w:r w:rsidRPr="00EE6E1C">
        <w:rPr>
          <w:rFonts w:cs="Aptos Serif"/>
          <w:spacing w:val="-3"/>
          <w:position w:val="2"/>
          <w:sz w:val="22"/>
          <w:szCs w:val="22"/>
        </w:rPr>
        <w:t xml:space="preserve"> </w:t>
      </w:r>
      <w:r w:rsidRPr="00EE6E1C">
        <w:rPr>
          <w:rFonts w:cs="Aptos Serif"/>
          <w:position w:val="2"/>
          <w:sz w:val="22"/>
          <w:szCs w:val="22"/>
        </w:rPr>
        <w:t>hour).</w:t>
      </w:r>
      <w:r w:rsidRPr="00EE6E1C">
        <w:rPr>
          <w:rFonts w:cs="Aptos Serif"/>
          <w:spacing w:val="-3"/>
          <w:position w:val="2"/>
          <w:sz w:val="22"/>
          <w:szCs w:val="22"/>
        </w:rPr>
        <w:t xml:space="preserve"> </w:t>
      </w:r>
      <w:r w:rsidRPr="00EE6E1C">
        <w:rPr>
          <w:rFonts w:cs="Aptos Serif"/>
          <w:position w:val="2"/>
          <w:sz w:val="22"/>
          <w:szCs w:val="22"/>
        </w:rPr>
        <w:t>Likewise, SO</w:t>
      </w:r>
      <w:r w:rsidRPr="00EE6E1C">
        <w:rPr>
          <w:rFonts w:cs="Aptos Serif"/>
          <w:sz w:val="22"/>
          <w:szCs w:val="22"/>
        </w:rPr>
        <w:t>2</w:t>
      </w:r>
      <w:r w:rsidRPr="00EE6E1C">
        <w:rPr>
          <w:rFonts w:cs="Aptos Serif"/>
          <w:spacing w:val="29"/>
          <w:sz w:val="22"/>
          <w:szCs w:val="22"/>
        </w:rPr>
        <w:t xml:space="preserve"> </w:t>
      </w:r>
      <w:r w:rsidRPr="00EE6E1C">
        <w:rPr>
          <w:rFonts w:cs="Aptos Serif"/>
          <w:position w:val="2"/>
          <w:sz w:val="22"/>
          <w:szCs w:val="22"/>
        </w:rPr>
        <w:t>levels were found to be low and within the 10-minute guideline threshold of 500 µg/m</w:t>
      </w:r>
      <w:r w:rsidRPr="00EE6E1C">
        <w:rPr>
          <w:rFonts w:cs="Aptos Serif"/>
          <w:position w:val="2"/>
          <w:sz w:val="22"/>
          <w:szCs w:val="22"/>
          <w:vertAlign w:val="superscript"/>
        </w:rPr>
        <w:t>3</w:t>
      </w:r>
      <w:r w:rsidRPr="00EE6E1C">
        <w:rPr>
          <w:rFonts w:cs="Aptos Serif"/>
          <w:position w:val="2"/>
          <w:sz w:val="22"/>
          <w:szCs w:val="22"/>
        </w:rPr>
        <w:t xml:space="preserve"> for most sampling points. Apart from one measurement of 112 µg/m</w:t>
      </w:r>
      <w:r w:rsidRPr="00EE6E1C">
        <w:rPr>
          <w:rFonts w:cs="Aptos Serif"/>
          <w:position w:val="2"/>
          <w:sz w:val="22"/>
          <w:szCs w:val="22"/>
          <w:vertAlign w:val="superscript"/>
        </w:rPr>
        <w:t>3</w:t>
      </w:r>
      <w:r w:rsidRPr="00EE6E1C">
        <w:rPr>
          <w:rFonts w:cs="Aptos Serif"/>
          <w:position w:val="2"/>
          <w:sz w:val="22"/>
          <w:szCs w:val="22"/>
        </w:rPr>
        <w:t>, all measurements of O</w:t>
      </w:r>
      <w:r w:rsidRPr="00EE6E1C">
        <w:rPr>
          <w:rFonts w:cs="Aptos Serif"/>
          <w:sz w:val="22"/>
          <w:szCs w:val="22"/>
        </w:rPr>
        <w:t>3</w:t>
      </w:r>
      <w:r w:rsidRPr="00EE6E1C">
        <w:rPr>
          <w:rFonts w:cs="Aptos Serif"/>
          <w:spacing w:val="33"/>
          <w:sz w:val="22"/>
          <w:szCs w:val="22"/>
        </w:rPr>
        <w:t xml:space="preserve"> </w:t>
      </w:r>
      <w:r w:rsidRPr="00EE6E1C">
        <w:rPr>
          <w:rFonts w:cs="Aptos Serif"/>
          <w:position w:val="2"/>
          <w:sz w:val="22"/>
          <w:szCs w:val="22"/>
        </w:rPr>
        <w:t xml:space="preserve">fall </w:t>
      </w:r>
      <w:r w:rsidRPr="00EE6E1C">
        <w:rPr>
          <w:rFonts w:cs="Aptos Serif"/>
          <w:sz w:val="22"/>
          <w:szCs w:val="22"/>
        </w:rPr>
        <w:t>within the WHO 8-hour guideline value of 100 µg/m</w:t>
      </w:r>
      <w:r w:rsidRPr="00EE6E1C">
        <w:rPr>
          <w:rFonts w:cs="Aptos Serif"/>
          <w:sz w:val="22"/>
          <w:szCs w:val="22"/>
          <w:vertAlign w:val="superscript"/>
        </w:rPr>
        <w:t>3</w:t>
      </w:r>
      <w:r w:rsidRPr="00EE6E1C">
        <w:rPr>
          <w:rFonts w:cs="Aptos Serif"/>
          <w:sz w:val="22"/>
          <w:szCs w:val="22"/>
        </w:rPr>
        <w:t>, and all measurements fall within the ZEMA</w:t>
      </w:r>
      <w:r w:rsidRPr="00EE6E1C">
        <w:rPr>
          <w:rFonts w:cs="Aptos Serif"/>
          <w:spacing w:val="40"/>
          <w:sz w:val="22"/>
          <w:szCs w:val="22"/>
        </w:rPr>
        <w:t xml:space="preserve"> </w:t>
      </w:r>
      <w:r w:rsidRPr="00EE6E1C">
        <w:rPr>
          <w:rFonts w:cs="Aptos Serif"/>
          <w:sz w:val="22"/>
          <w:szCs w:val="22"/>
        </w:rPr>
        <w:t>8-hour guideline value of 120 µg/m</w:t>
      </w:r>
      <w:r w:rsidRPr="00EE6E1C">
        <w:rPr>
          <w:rFonts w:cs="Aptos Serif"/>
          <w:sz w:val="22"/>
          <w:szCs w:val="22"/>
          <w:vertAlign w:val="superscript"/>
        </w:rPr>
        <w:t>3</w:t>
      </w:r>
      <w:r w:rsidRPr="00EE6E1C">
        <w:rPr>
          <w:rFonts w:cs="Aptos Serif"/>
          <w:sz w:val="22"/>
          <w:szCs w:val="22"/>
        </w:rPr>
        <w:t>.</w:t>
      </w:r>
    </w:p>
    <w:p w14:paraId="5CDC7934" w14:textId="77777777" w:rsidR="001D424F" w:rsidRPr="00EE6E1C" w:rsidRDefault="00C11E50" w:rsidP="0016381E">
      <w:pPr>
        <w:pStyle w:val="Titre3"/>
      </w:pPr>
      <w:bookmarkStart w:id="149" w:name="_bookmark61"/>
      <w:bookmarkStart w:id="150" w:name="_Toc198909879"/>
      <w:bookmarkEnd w:id="149"/>
      <w:r w:rsidRPr="00EE6E1C">
        <w:t>Noise</w:t>
      </w:r>
      <w:bookmarkEnd w:id="150"/>
    </w:p>
    <w:p w14:paraId="5CDC7935" w14:textId="77777777" w:rsidR="001D424F" w:rsidRDefault="00C11E50" w:rsidP="005F6D77">
      <w:pPr>
        <w:pStyle w:val="Corpsdetexte"/>
        <w:spacing w:after="240" w:line="276" w:lineRule="auto"/>
        <w:ind w:right="294"/>
        <w:jc w:val="both"/>
        <w:rPr>
          <w:rFonts w:cs="Aptos Serif"/>
          <w:sz w:val="22"/>
          <w:szCs w:val="22"/>
        </w:rPr>
      </w:pPr>
      <w:r w:rsidRPr="00EE6E1C">
        <w:rPr>
          <w:rFonts w:cs="Aptos Serif"/>
          <w:sz w:val="22"/>
          <w:szCs w:val="22"/>
        </w:rPr>
        <w:t>For</w:t>
      </w:r>
      <w:r w:rsidRPr="00EE6E1C">
        <w:rPr>
          <w:rFonts w:cs="Aptos Serif"/>
          <w:spacing w:val="-6"/>
          <w:sz w:val="22"/>
          <w:szCs w:val="22"/>
        </w:rPr>
        <w:t xml:space="preserve"> </w:t>
      </w:r>
      <w:r w:rsidRPr="00EE6E1C">
        <w:rPr>
          <w:rFonts w:cs="Aptos Serif"/>
          <w:sz w:val="22"/>
          <w:szCs w:val="22"/>
        </w:rPr>
        <w:t>each</w:t>
      </w:r>
      <w:r w:rsidRPr="00EE6E1C">
        <w:rPr>
          <w:rFonts w:cs="Aptos Serif"/>
          <w:spacing w:val="-4"/>
          <w:sz w:val="22"/>
          <w:szCs w:val="22"/>
        </w:rPr>
        <w:t xml:space="preserve"> </w:t>
      </w:r>
      <w:r w:rsidRPr="00EE6E1C">
        <w:rPr>
          <w:rFonts w:cs="Aptos Serif"/>
          <w:sz w:val="22"/>
          <w:szCs w:val="22"/>
        </w:rPr>
        <w:t>day</w:t>
      </w:r>
      <w:r w:rsidRPr="00EE6E1C">
        <w:rPr>
          <w:rFonts w:cs="Aptos Serif"/>
          <w:spacing w:val="-4"/>
          <w:sz w:val="22"/>
          <w:szCs w:val="22"/>
        </w:rPr>
        <w:t xml:space="preserve"> </w:t>
      </w:r>
      <w:r w:rsidRPr="00EE6E1C">
        <w:rPr>
          <w:rFonts w:cs="Aptos Serif"/>
          <w:sz w:val="22"/>
          <w:szCs w:val="22"/>
        </w:rPr>
        <w:t>of</w:t>
      </w:r>
      <w:r w:rsidRPr="00EE6E1C">
        <w:rPr>
          <w:rFonts w:cs="Aptos Serif"/>
          <w:spacing w:val="-6"/>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survey</w:t>
      </w:r>
      <w:r w:rsidRPr="00EE6E1C">
        <w:rPr>
          <w:rFonts w:cs="Aptos Serif"/>
          <w:spacing w:val="-6"/>
          <w:sz w:val="22"/>
          <w:szCs w:val="22"/>
        </w:rPr>
        <w:t xml:space="preserve"> </w:t>
      </w:r>
      <w:r w:rsidRPr="00EE6E1C">
        <w:rPr>
          <w:rFonts w:cs="Aptos Serif"/>
          <w:sz w:val="22"/>
          <w:szCs w:val="22"/>
        </w:rPr>
        <w:t>period</w:t>
      </w:r>
      <w:r w:rsidRPr="00EE6E1C">
        <w:rPr>
          <w:rFonts w:cs="Aptos Serif"/>
          <w:spacing w:val="-5"/>
          <w:sz w:val="22"/>
          <w:szCs w:val="22"/>
        </w:rPr>
        <w:t xml:space="preserve"> </w:t>
      </w:r>
      <w:r w:rsidRPr="00EE6E1C">
        <w:rPr>
          <w:rFonts w:cs="Aptos Serif"/>
          <w:sz w:val="22"/>
          <w:szCs w:val="22"/>
        </w:rPr>
        <w:t>data</w:t>
      </w:r>
      <w:r w:rsidRPr="00EE6E1C">
        <w:rPr>
          <w:rFonts w:cs="Aptos Serif"/>
          <w:spacing w:val="-4"/>
          <w:sz w:val="22"/>
          <w:szCs w:val="22"/>
        </w:rPr>
        <w:t xml:space="preserve"> </w:t>
      </w:r>
      <w:r w:rsidRPr="00EE6E1C">
        <w:rPr>
          <w:rFonts w:cs="Aptos Serif"/>
          <w:sz w:val="22"/>
          <w:szCs w:val="22"/>
        </w:rPr>
        <w:t>on</w:t>
      </w:r>
      <w:r w:rsidRPr="00EE6E1C">
        <w:rPr>
          <w:rFonts w:cs="Aptos Serif"/>
          <w:spacing w:val="-5"/>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maximum,</w:t>
      </w:r>
      <w:r w:rsidRPr="00EE6E1C">
        <w:rPr>
          <w:rFonts w:cs="Aptos Serif"/>
          <w:spacing w:val="-5"/>
          <w:sz w:val="22"/>
          <w:szCs w:val="22"/>
        </w:rPr>
        <w:t xml:space="preserve"> </w:t>
      </w:r>
      <w:r w:rsidRPr="00EE6E1C">
        <w:rPr>
          <w:rFonts w:cs="Aptos Serif"/>
          <w:sz w:val="22"/>
          <w:szCs w:val="22"/>
        </w:rPr>
        <w:t>minimum,</w:t>
      </w:r>
      <w:r w:rsidRPr="00EE6E1C">
        <w:rPr>
          <w:rFonts w:cs="Aptos Serif"/>
          <w:spacing w:val="-5"/>
          <w:sz w:val="22"/>
          <w:szCs w:val="22"/>
        </w:rPr>
        <w:t xml:space="preserve"> </w:t>
      </w:r>
      <w:r w:rsidRPr="00EE6E1C">
        <w:rPr>
          <w:rFonts w:cs="Aptos Serif"/>
          <w:sz w:val="22"/>
          <w:szCs w:val="22"/>
        </w:rPr>
        <w:t>and</w:t>
      </w:r>
      <w:r w:rsidRPr="00EE6E1C">
        <w:rPr>
          <w:rFonts w:cs="Aptos Serif"/>
          <w:spacing w:val="-5"/>
          <w:sz w:val="22"/>
          <w:szCs w:val="22"/>
        </w:rPr>
        <w:t xml:space="preserve"> </w:t>
      </w:r>
      <w:r w:rsidRPr="00EE6E1C">
        <w:rPr>
          <w:rFonts w:cs="Aptos Serif"/>
          <w:sz w:val="22"/>
          <w:szCs w:val="22"/>
        </w:rPr>
        <w:t>average</w:t>
      </w:r>
      <w:r w:rsidRPr="00EE6E1C">
        <w:rPr>
          <w:rFonts w:cs="Aptos Serif"/>
          <w:spacing w:val="-4"/>
          <w:sz w:val="22"/>
          <w:szCs w:val="22"/>
        </w:rPr>
        <w:t xml:space="preserve"> </w:t>
      </w:r>
      <w:r w:rsidRPr="00EE6E1C">
        <w:rPr>
          <w:rFonts w:cs="Aptos Serif"/>
          <w:sz w:val="22"/>
          <w:szCs w:val="22"/>
        </w:rPr>
        <w:t>noise</w:t>
      </w:r>
      <w:r w:rsidRPr="00EE6E1C">
        <w:rPr>
          <w:rFonts w:cs="Aptos Serif"/>
          <w:spacing w:val="-4"/>
          <w:sz w:val="22"/>
          <w:szCs w:val="22"/>
        </w:rPr>
        <w:t xml:space="preserve"> </w:t>
      </w:r>
      <w:r w:rsidRPr="00EE6E1C">
        <w:rPr>
          <w:rFonts w:cs="Aptos Serif"/>
          <w:sz w:val="22"/>
          <w:szCs w:val="22"/>
        </w:rPr>
        <w:t>levels</w:t>
      </w:r>
      <w:r w:rsidRPr="00EE6E1C">
        <w:rPr>
          <w:rFonts w:cs="Aptos Serif"/>
          <w:spacing w:val="-4"/>
          <w:sz w:val="22"/>
          <w:szCs w:val="22"/>
        </w:rPr>
        <w:t xml:space="preserve"> </w:t>
      </w:r>
      <w:r w:rsidRPr="00EE6E1C">
        <w:rPr>
          <w:rFonts w:cs="Aptos Serif"/>
          <w:sz w:val="22"/>
          <w:szCs w:val="22"/>
        </w:rPr>
        <w:t>were collected at specific sampling locations. The results were compared with the IFC Noise Level Guidelines for residential receptors.</w:t>
      </w:r>
    </w:p>
    <w:p w14:paraId="68E7D04A" w14:textId="77777777" w:rsidR="0016381E" w:rsidRDefault="0016381E" w:rsidP="005F6D77">
      <w:pPr>
        <w:pStyle w:val="Corpsdetexte"/>
        <w:spacing w:after="240" w:line="276" w:lineRule="auto"/>
        <w:ind w:right="294"/>
        <w:jc w:val="both"/>
        <w:rPr>
          <w:rFonts w:cs="Aptos Serif"/>
          <w:sz w:val="22"/>
          <w:szCs w:val="22"/>
        </w:rPr>
      </w:pPr>
    </w:p>
    <w:p w14:paraId="5518F7C1" w14:textId="77777777" w:rsidR="00213018" w:rsidRDefault="00213018" w:rsidP="005F6D77">
      <w:pPr>
        <w:pStyle w:val="Corpsdetexte"/>
        <w:spacing w:after="240" w:line="276" w:lineRule="auto"/>
        <w:ind w:right="294"/>
        <w:jc w:val="both"/>
        <w:rPr>
          <w:rFonts w:cs="Aptos Serif"/>
          <w:sz w:val="22"/>
          <w:szCs w:val="22"/>
        </w:rPr>
      </w:pPr>
    </w:p>
    <w:p w14:paraId="37FAF21B" w14:textId="77777777" w:rsidR="0016381E" w:rsidRDefault="0016381E" w:rsidP="005F6D77">
      <w:pPr>
        <w:pStyle w:val="Corpsdetexte"/>
        <w:spacing w:after="240" w:line="276" w:lineRule="auto"/>
        <w:ind w:right="294"/>
        <w:jc w:val="both"/>
        <w:rPr>
          <w:rFonts w:cs="Aptos Serif"/>
          <w:sz w:val="22"/>
          <w:szCs w:val="22"/>
        </w:rPr>
      </w:pPr>
    </w:p>
    <w:p w14:paraId="37FED03B" w14:textId="77777777" w:rsidR="0016381E" w:rsidRDefault="0016381E" w:rsidP="005F6D77">
      <w:pPr>
        <w:pStyle w:val="Corpsdetexte"/>
        <w:spacing w:after="240" w:line="276" w:lineRule="auto"/>
        <w:ind w:right="294"/>
        <w:jc w:val="both"/>
        <w:rPr>
          <w:rFonts w:cs="Aptos Serif"/>
          <w:sz w:val="22"/>
          <w:szCs w:val="22"/>
        </w:rPr>
      </w:pPr>
    </w:p>
    <w:p w14:paraId="5CDC7937" w14:textId="0786869D" w:rsidR="001D424F" w:rsidRPr="0016381E" w:rsidRDefault="00213018" w:rsidP="00213018">
      <w:pPr>
        <w:pStyle w:val="Lgende"/>
      </w:pPr>
      <w:bookmarkStart w:id="151" w:name="_Toc198973038"/>
      <w:r>
        <w:t xml:space="preserve">Table </w:t>
      </w:r>
      <w:fldSimple w:instr=" STYLEREF 3 \s ">
        <w:r w:rsidR="00F2759F">
          <w:rPr>
            <w:noProof/>
          </w:rPr>
          <w:t>5.4.2</w:t>
        </w:r>
      </w:fldSimple>
      <w:r w:rsidR="00F2759F">
        <w:noBreakHyphen/>
      </w:r>
      <w:fldSimple w:instr=" SEQ Table \* ARABIC \s 3 ">
        <w:r w:rsidR="00F2759F">
          <w:rPr>
            <w:noProof/>
          </w:rPr>
          <w:t>1</w:t>
        </w:r>
      </w:fldSimple>
      <w:r>
        <w:t xml:space="preserve">: </w:t>
      </w:r>
      <w:r w:rsidRPr="00D42021">
        <w:t>IFC Noise Level Guidelines</w:t>
      </w:r>
      <w:bookmarkEnd w:id="151"/>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9"/>
        <w:gridCol w:w="2751"/>
        <w:gridCol w:w="2751"/>
      </w:tblGrid>
      <w:tr w:rsidR="001D424F" w:rsidRPr="0016381E" w14:paraId="5CDC793A" w14:textId="77777777">
        <w:trPr>
          <w:trHeight w:val="362"/>
        </w:trPr>
        <w:tc>
          <w:tcPr>
            <w:tcW w:w="3709" w:type="dxa"/>
            <w:vMerge w:val="restart"/>
            <w:shd w:val="clear" w:color="auto" w:fill="2E5395"/>
          </w:tcPr>
          <w:p w14:paraId="5CDC7938" w14:textId="77777777" w:rsidR="001D424F" w:rsidRPr="0016381E" w:rsidRDefault="00C11E50" w:rsidP="0016381E">
            <w:r w:rsidRPr="0016381E">
              <w:t>Receptor</w:t>
            </w:r>
          </w:p>
        </w:tc>
        <w:tc>
          <w:tcPr>
            <w:tcW w:w="5502" w:type="dxa"/>
            <w:gridSpan w:val="2"/>
            <w:shd w:val="clear" w:color="auto" w:fill="2E5395"/>
          </w:tcPr>
          <w:p w14:paraId="5CDC7939" w14:textId="77777777" w:rsidR="001D424F" w:rsidRPr="0016381E" w:rsidRDefault="00C11E50" w:rsidP="0016381E">
            <w:r w:rsidRPr="0016381E">
              <w:t>One Hour LAeq* (dBA)</w:t>
            </w:r>
          </w:p>
        </w:tc>
      </w:tr>
      <w:tr w:rsidR="001D424F" w:rsidRPr="0016381E" w14:paraId="5CDC793E" w14:textId="77777777">
        <w:trPr>
          <w:trHeight w:val="361"/>
        </w:trPr>
        <w:tc>
          <w:tcPr>
            <w:tcW w:w="3709" w:type="dxa"/>
            <w:vMerge/>
            <w:tcBorders>
              <w:top w:val="nil"/>
            </w:tcBorders>
            <w:shd w:val="clear" w:color="auto" w:fill="2E5395"/>
          </w:tcPr>
          <w:p w14:paraId="5CDC793B" w14:textId="77777777" w:rsidR="001D424F" w:rsidRPr="0016381E" w:rsidRDefault="001D424F" w:rsidP="0016381E"/>
        </w:tc>
        <w:tc>
          <w:tcPr>
            <w:tcW w:w="2751" w:type="dxa"/>
            <w:shd w:val="clear" w:color="auto" w:fill="2E5395"/>
          </w:tcPr>
          <w:p w14:paraId="5CDC793C" w14:textId="77777777" w:rsidR="001D424F" w:rsidRPr="0016381E" w:rsidRDefault="00C11E50" w:rsidP="0016381E">
            <w:r w:rsidRPr="0016381E">
              <w:t>Daytime (07:00 - 22:00)</w:t>
            </w:r>
          </w:p>
        </w:tc>
        <w:tc>
          <w:tcPr>
            <w:tcW w:w="2751" w:type="dxa"/>
            <w:shd w:val="clear" w:color="auto" w:fill="2E5395"/>
          </w:tcPr>
          <w:p w14:paraId="5CDC793D" w14:textId="77777777" w:rsidR="001D424F" w:rsidRPr="0016381E" w:rsidRDefault="00C11E50" w:rsidP="0016381E">
            <w:r w:rsidRPr="0016381E">
              <w:t>Night-time (22:00 - 07:00)</w:t>
            </w:r>
          </w:p>
        </w:tc>
      </w:tr>
      <w:tr w:rsidR="001D424F" w:rsidRPr="0016381E" w14:paraId="5CDC7942" w14:textId="77777777">
        <w:trPr>
          <w:trHeight w:val="311"/>
        </w:trPr>
        <w:tc>
          <w:tcPr>
            <w:tcW w:w="3709" w:type="dxa"/>
          </w:tcPr>
          <w:p w14:paraId="5CDC793F" w14:textId="77777777" w:rsidR="001D424F" w:rsidRPr="0016381E" w:rsidRDefault="00C11E50" w:rsidP="0016381E">
            <w:r w:rsidRPr="0016381E">
              <w:t>Residential; institutional; educational</w:t>
            </w:r>
          </w:p>
        </w:tc>
        <w:tc>
          <w:tcPr>
            <w:tcW w:w="2751" w:type="dxa"/>
          </w:tcPr>
          <w:p w14:paraId="5CDC7940" w14:textId="77777777" w:rsidR="001D424F" w:rsidRPr="0016381E" w:rsidRDefault="00C11E50" w:rsidP="0016381E">
            <w:r w:rsidRPr="0016381E">
              <w:t>55 (free field)</w:t>
            </w:r>
          </w:p>
        </w:tc>
        <w:tc>
          <w:tcPr>
            <w:tcW w:w="2751" w:type="dxa"/>
          </w:tcPr>
          <w:p w14:paraId="5CDC7941" w14:textId="77777777" w:rsidR="001D424F" w:rsidRPr="0016381E" w:rsidRDefault="00C11E50" w:rsidP="0016381E">
            <w:r w:rsidRPr="0016381E">
              <w:t>45 (façade)</w:t>
            </w:r>
          </w:p>
        </w:tc>
      </w:tr>
      <w:tr w:rsidR="001D424F" w:rsidRPr="0016381E" w14:paraId="5CDC7946" w14:textId="77777777">
        <w:trPr>
          <w:trHeight w:val="309"/>
        </w:trPr>
        <w:tc>
          <w:tcPr>
            <w:tcW w:w="3709" w:type="dxa"/>
          </w:tcPr>
          <w:p w14:paraId="5CDC7943" w14:textId="77777777" w:rsidR="001D424F" w:rsidRPr="0016381E" w:rsidRDefault="00C11E50" w:rsidP="0016381E">
            <w:r w:rsidRPr="0016381E">
              <w:t>Industrial; commercial</w:t>
            </w:r>
          </w:p>
        </w:tc>
        <w:tc>
          <w:tcPr>
            <w:tcW w:w="2751" w:type="dxa"/>
          </w:tcPr>
          <w:p w14:paraId="5CDC7944" w14:textId="77777777" w:rsidR="001D424F" w:rsidRPr="0016381E" w:rsidRDefault="00C11E50" w:rsidP="0016381E">
            <w:r w:rsidRPr="0016381E">
              <w:t>70 (free field)</w:t>
            </w:r>
          </w:p>
        </w:tc>
        <w:tc>
          <w:tcPr>
            <w:tcW w:w="2751" w:type="dxa"/>
          </w:tcPr>
          <w:p w14:paraId="5CDC7945" w14:textId="77777777" w:rsidR="001D424F" w:rsidRPr="0016381E" w:rsidRDefault="00C11E50" w:rsidP="0016381E">
            <w:r w:rsidRPr="0016381E">
              <w:t>70 (free field)</w:t>
            </w:r>
          </w:p>
        </w:tc>
      </w:tr>
    </w:tbl>
    <w:p w14:paraId="5CDC7947" w14:textId="77777777" w:rsidR="001D424F" w:rsidRPr="00EE6E1C" w:rsidRDefault="00C11E50" w:rsidP="00EE6E1C">
      <w:pPr>
        <w:pStyle w:val="Corpsdetexte"/>
        <w:spacing w:before="3" w:after="240" w:line="276" w:lineRule="auto"/>
        <w:ind w:left="200" w:right="359"/>
        <w:rPr>
          <w:rFonts w:cs="Aptos Serif"/>
          <w:sz w:val="22"/>
          <w:szCs w:val="22"/>
        </w:rPr>
      </w:pPr>
      <w:r w:rsidRPr="00EE6E1C">
        <w:rPr>
          <w:rFonts w:cs="Aptos Serif"/>
          <w:sz w:val="22"/>
          <w:szCs w:val="22"/>
        </w:rPr>
        <w:t>*Equivalent</w:t>
      </w:r>
      <w:r w:rsidRPr="00EE6E1C">
        <w:rPr>
          <w:rFonts w:cs="Aptos Serif"/>
          <w:spacing w:val="-3"/>
          <w:sz w:val="22"/>
          <w:szCs w:val="22"/>
        </w:rPr>
        <w:t xml:space="preserve"> </w:t>
      </w:r>
      <w:r w:rsidRPr="00EE6E1C">
        <w:rPr>
          <w:rFonts w:cs="Aptos Serif"/>
          <w:sz w:val="22"/>
          <w:szCs w:val="22"/>
        </w:rPr>
        <w:t>Continuous</w:t>
      </w:r>
      <w:r w:rsidRPr="00EE6E1C">
        <w:rPr>
          <w:rFonts w:cs="Aptos Serif"/>
          <w:spacing w:val="-3"/>
          <w:sz w:val="22"/>
          <w:szCs w:val="22"/>
        </w:rPr>
        <w:t xml:space="preserve"> </w:t>
      </w:r>
      <w:r w:rsidRPr="00EE6E1C">
        <w:rPr>
          <w:rFonts w:cs="Aptos Serif"/>
          <w:sz w:val="22"/>
          <w:szCs w:val="22"/>
        </w:rPr>
        <w:t>Level</w:t>
      </w:r>
      <w:r w:rsidRPr="00EE6E1C">
        <w:rPr>
          <w:rFonts w:cs="Aptos Serif"/>
          <w:spacing w:val="-3"/>
          <w:sz w:val="22"/>
          <w:szCs w:val="22"/>
        </w:rPr>
        <w:t xml:space="preserve"> </w:t>
      </w:r>
      <w:r w:rsidRPr="00EE6E1C">
        <w:rPr>
          <w:rFonts w:cs="Aptos Serif"/>
          <w:sz w:val="22"/>
          <w:szCs w:val="22"/>
        </w:rPr>
        <w:t>over</w:t>
      </w:r>
      <w:r w:rsidRPr="00EE6E1C">
        <w:rPr>
          <w:rFonts w:cs="Aptos Serif"/>
          <w:spacing w:val="-4"/>
          <w:sz w:val="22"/>
          <w:szCs w:val="22"/>
        </w:rPr>
        <w:t xml:space="preserve"> </w:t>
      </w:r>
      <w:r w:rsidRPr="00EE6E1C">
        <w:rPr>
          <w:rFonts w:cs="Aptos Serif"/>
          <w:sz w:val="22"/>
          <w:szCs w:val="22"/>
        </w:rPr>
        <w:t>1</w:t>
      </w:r>
      <w:r w:rsidRPr="00EE6E1C">
        <w:rPr>
          <w:rFonts w:cs="Aptos Serif"/>
          <w:spacing w:val="-3"/>
          <w:sz w:val="22"/>
          <w:szCs w:val="22"/>
        </w:rPr>
        <w:t xml:space="preserve"> </w:t>
      </w:r>
      <w:r w:rsidRPr="00EE6E1C">
        <w:rPr>
          <w:rFonts w:cs="Aptos Serif"/>
          <w:sz w:val="22"/>
          <w:szCs w:val="22"/>
        </w:rPr>
        <w:t>Hour</w:t>
      </w:r>
      <w:r w:rsidRPr="00EE6E1C">
        <w:rPr>
          <w:rFonts w:cs="Aptos Serif"/>
          <w:spacing w:val="-5"/>
          <w:sz w:val="22"/>
          <w:szCs w:val="22"/>
        </w:rPr>
        <w:t xml:space="preserve"> </w:t>
      </w:r>
      <w:r w:rsidRPr="00EE6E1C">
        <w:rPr>
          <w:rFonts w:cs="Aptos Serif"/>
          <w:sz w:val="22"/>
          <w:szCs w:val="22"/>
        </w:rPr>
        <w:t>(in</w:t>
      </w:r>
      <w:r w:rsidRPr="00EE6E1C">
        <w:rPr>
          <w:rFonts w:cs="Aptos Serif"/>
          <w:spacing w:val="-3"/>
          <w:sz w:val="22"/>
          <w:szCs w:val="22"/>
        </w:rPr>
        <w:t xml:space="preserve"> </w:t>
      </w:r>
      <w:r w:rsidRPr="00EE6E1C">
        <w:rPr>
          <w:rFonts w:cs="Aptos Serif"/>
          <w:sz w:val="22"/>
          <w:szCs w:val="22"/>
        </w:rPr>
        <w:t>effect,</w:t>
      </w:r>
      <w:r w:rsidRPr="00EE6E1C">
        <w:rPr>
          <w:rFonts w:cs="Aptos Serif"/>
          <w:spacing w:val="-3"/>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average</w:t>
      </w:r>
      <w:r w:rsidRPr="00EE6E1C">
        <w:rPr>
          <w:rFonts w:cs="Aptos Serif"/>
          <w:spacing w:val="-3"/>
          <w:sz w:val="22"/>
          <w:szCs w:val="22"/>
        </w:rPr>
        <w:t xml:space="preserve"> </w:t>
      </w:r>
      <w:r w:rsidRPr="00EE6E1C">
        <w:rPr>
          <w:rFonts w:cs="Aptos Serif"/>
          <w:sz w:val="22"/>
          <w:szCs w:val="22"/>
        </w:rPr>
        <w:t>sound</w:t>
      </w:r>
      <w:r w:rsidRPr="00EE6E1C">
        <w:rPr>
          <w:rFonts w:cs="Aptos Serif"/>
          <w:spacing w:val="-4"/>
          <w:sz w:val="22"/>
          <w:szCs w:val="22"/>
        </w:rPr>
        <w:t xml:space="preserve"> </w:t>
      </w:r>
      <w:r w:rsidRPr="00EE6E1C">
        <w:rPr>
          <w:rFonts w:cs="Aptos Serif"/>
          <w:sz w:val="22"/>
          <w:szCs w:val="22"/>
        </w:rPr>
        <w:t>energy</w:t>
      </w:r>
      <w:r w:rsidRPr="00EE6E1C">
        <w:rPr>
          <w:rFonts w:cs="Aptos Serif"/>
          <w:spacing w:val="-3"/>
          <w:sz w:val="22"/>
          <w:szCs w:val="22"/>
        </w:rPr>
        <w:t xml:space="preserve"> </w:t>
      </w:r>
      <w:r w:rsidRPr="00EE6E1C">
        <w:rPr>
          <w:rFonts w:cs="Aptos Serif"/>
          <w:sz w:val="22"/>
          <w:szCs w:val="22"/>
        </w:rPr>
        <w:t>level</w:t>
      </w:r>
      <w:r w:rsidRPr="00EE6E1C">
        <w:rPr>
          <w:rFonts w:cs="Aptos Serif"/>
          <w:spacing w:val="-3"/>
          <w:sz w:val="22"/>
          <w:szCs w:val="22"/>
        </w:rPr>
        <w:t xml:space="preserve"> </w:t>
      </w:r>
      <w:r w:rsidRPr="00EE6E1C">
        <w:rPr>
          <w:rFonts w:cs="Aptos Serif"/>
          <w:sz w:val="22"/>
          <w:szCs w:val="22"/>
        </w:rPr>
        <w:t>over</w:t>
      </w:r>
      <w:r w:rsidRPr="00EE6E1C">
        <w:rPr>
          <w:rFonts w:cs="Aptos Serif"/>
          <w:spacing w:val="-3"/>
          <w:sz w:val="22"/>
          <w:szCs w:val="22"/>
        </w:rPr>
        <w:t xml:space="preserve"> </w:t>
      </w:r>
      <w:r w:rsidRPr="00EE6E1C">
        <w:rPr>
          <w:rFonts w:cs="Aptos Serif"/>
          <w:sz w:val="22"/>
          <w:szCs w:val="22"/>
        </w:rPr>
        <w:t xml:space="preserve">1 </w:t>
      </w:r>
      <w:r w:rsidRPr="00EE6E1C">
        <w:rPr>
          <w:rFonts w:cs="Aptos Serif"/>
          <w:spacing w:val="-2"/>
          <w:sz w:val="22"/>
          <w:szCs w:val="22"/>
        </w:rPr>
        <w:t>hour).</w:t>
      </w:r>
    </w:p>
    <w:p w14:paraId="5CDC7948" w14:textId="77777777" w:rsidR="001D424F" w:rsidRPr="00EE6E1C" w:rsidRDefault="00C11E50" w:rsidP="0016381E">
      <w:pPr>
        <w:pStyle w:val="Corpsdetexte"/>
        <w:spacing w:before="159" w:after="240" w:line="276" w:lineRule="auto"/>
        <w:ind w:right="295"/>
        <w:jc w:val="both"/>
        <w:rPr>
          <w:rFonts w:cs="Aptos Serif"/>
          <w:sz w:val="22"/>
          <w:szCs w:val="22"/>
        </w:rPr>
      </w:pPr>
      <w:r w:rsidRPr="00EE6E1C">
        <w:rPr>
          <w:rFonts w:cs="Aptos Serif"/>
          <w:sz w:val="22"/>
          <w:szCs w:val="22"/>
        </w:rPr>
        <w:t>Noise levels were measured at regular intervals during these sampling. Generally, noise pollution is</w:t>
      </w:r>
      <w:r w:rsidRPr="00EE6E1C">
        <w:rPr>
          <w:rFonts w:cs="Aptos Serif"/>
          <w:spacing w:val="-8"/>
          <w:sz w:val="22"/>
          <w:szCs w:val="22"/>
        </w:rPr>
        <w:t xml:space="preserve"> </w:t>
      </w:r>
      <w:r w:rsidRPr="00EE6E1C">
        <w:rPr>
          <w:rFonts w:cs="Aptos Serif"/>
          <w:sz w:val="22"/>
          <w:szCs w:val="22"/>
        </w:rPr>
        <w:t>very</w:t>
      </w:r>
      <w:r w:rsidRPr="00EE6E1C">
        <w:rPr>
          <w:rFonts w:cs="Aptos Serif"/>
          <w:spacing w:val="-12"/>
          <w:sz w:val="22"/>
          <w:szCs w:val="22"/>
        </w:rPr>
        <w:t xml:space="preserve"> </w:t>
      </w:r>
      <w:r w:rsidRPr="00EE6E1C">
        <w:rPr>
          <w:rFonts w:cs="Aptos Serif"/>
          <w:sz w:val="22"/>
          <w:szCs w:val="22"/>
        </w:rPr>
        <w:lastRenderedPageBreak/>
        <w:t>low</w:t>
      </w:r>
      <w:r w:rsidRPr="00EE6E1C">
        <w:rPr>
          <w:rFonts w:cs="Aptos Serif"/>
          <w:spacing w:val="-9"/>
          <w:sz w:val="22"/>
          <w:szCs w:val="22"/>
        </w:rPr>
        <w:t xml:space="preserve"> </w:t>
      </w:r>
      <w:r w:rsidRPr="00EE6E1C">
        <w:rPr>
          <w:rFonts w:cs="Aptos Serif"/>
          <w:sz w:val="22"/>
          <w:szCs w:val="22"/>
        </w:rPr>
        <w:t>in</w:t>
      </w:r>
      <w:r w:rsidRPr="00EE6E1C">
        <w:rPr>
          <w:rFonts w:cs="Aptos Serif"/>
          <w:spacing w:val="-12"/>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project</w:t>
      </w:r>
      <w:r w:rsidRPr="00EE6E1C">
        <w:rPr>
          <w:rFonts w:cs="Aptos Serif"/>
          <w:spacing w:val="-12"/>
          <w:sz w:val="22"/>
          <w:szCs w:val="22"/>
        </w:rPr>
        <w:t xml:space="preserve"> </w:t>
      </w:r>
      <w:r w:rsidRPr="00EE6E1C">
        <w:rPr>
          <w:rFonts w:cs="Aptos Serif"/>
          <w:sz w:val="22"/>
          <w:szCs w:val="22"/>
        </w:rPr>
        <w:t>area</w:t>
      </w:r>
      <w:r w:rsidRPr="00EE6E1C">
        <w:rPr>
          <w:rFonts w:cs="Aptos Serif"/>
          <w:spacing w:val="-7"/>
          <w:sz w:val="22"/>
          <w:szCs w:val="22"/>
        </w:rPr>
        <w:t xml:space="preserve"> </w:t>
      </w:r>
      <w:r w:rsidRPr="00EE6E1C">
        <w:rPr>
          <w:rFonts w:cs="Aptos Serif"/>
          <w:sz w:val="22"/>
          <w:szCs w:val="22"/>
        </w:rPr>
        <w:t>with</w:t>
      </w:r>
      <w:r w:rsidRPr="00EE6E1C">
        <w:rPr>
          <w:rFonts w:cs="Aptos Serif"/>
          <w:spacing w:val="-10"/>
          <w:sz w:val="22"/>
          <w:szCs w:val="22"/>
        </w:rPr>
        <w:t xml:space="preserve"> </w:t>
      </w:r>
      <w:r w:rsidRPr="00EE6E1C">
        <w:rPr>
          <w:rFonts w:cs="Aptos Serif"/>
          <w:sz w:val="22"/>
          <w:szCs w:val="22"/>
        </w:rPr>
        <w:t>no</w:t>
      </w:r>
      <w:r w:rsidRPr="00EE6E1C">
        <w:rPr>
          <w:rFonts w:cs="Aptos Serif"/>
          <w:spacing w:val="-10"/>
          <w:sz w:val="22"/>
          <w:szCs w:val="22"/>
        </w:rPr>
        <w:t xml:space="preserve"> </w:t>
      </w:r>
      <w:r w:rsidRPr="00EE6E1C">
        <w:rPr>
          <w:rFonts w:cs="Aptos Serif"/>
          <w:sz w:val="22"/>
          <w:szCs w:val="22"/>
        </w:rPr>
        <w:t>major</w:t>
      </w:r>
      <w:r w:rsidRPr="00EE6E1C">
        <w:rPr>
          <w:rFonts w:cs="Aptos Serif"/>
          <w:spacing w:val="-10"/>
          <w:sz w:val="22"/>
          <w:szCs w:val="22"/>
        </w:rPr>
        <w:t xml:space="preserve"> </w:t>
      </w:r>
      <w:r w:rsidRPr="00EE6E1C">
        <w:rPr>
          <w:rFonts w:cs="Aptos Serif"/>
          <w:sz w:val="22"/>
          <w:szCs w:val="22"/>
        </w:rPr>
        <w:t>industries</w:t>
      </w:r>
      <w:r w:rsidRPr="00EE6E1C">
        <w:rPr>
          <w:rFonts w:cs="Aptos Serif"/>
          <w:spacing w:val="-8"/>
          <w:sz w:val="22"/>
          <w:szCs w:val="22"/>
        </w:rPr>
        <w:t xml:space="preserve"> </w:t>
      </w:r>
      <w:r w:rsidRPr="00EE6E1C">
        <w:rPr>
          <w:rFonts w:cs="Aptos Serif"/>
          <w:sz w:val="22"/>
          <w:szCs w:val="22"/>
        </w:rPr>
        <w:t>present</w:t>
      </w:r>
      <w:r w:rsidRPr="00EE6E1C">
        <w:rPr>
          <w:rFonts w:cs="Aptos Serif"/>
          <w:spacing w:val="-9"/>
          <w:sz w:val="22"/>
          <w:szCs w:val="22"/>
        </w:rPr>
        <w:t xml:space="preserve"> </w:t>
      </w:r>
      <w:r w:rsidRPr="00EE6E1C">
        <w:rPr>
          <w:rFonts w:cs="Aptos Serif"/>
          <w:sz w:val="22"/>
          <w:szCs w:val="22"/>
        </w:rPr>
        <w:t>in</w:t>
      </w:r>
      <w:r w:rsidRPr="00EE6E1C">
        <w:rPr>
          <w:rFonts w:cs="Aptos Serif"/>
          <w:spacing w:val="-9"/>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local</w:t>
      </w:r>
      <w:r w:rsidRPr="00EE6E1C">
        <w:rPr>
          <w:rFonts w:cs="Aptos Serif"/>
          <w:spacing w:val="-9"/>
          <w:sz w:val="22"/>
          <w:szCs w:val="22"/>
        </w:rPr>
        <w:t xml:space="preserve"> </w:t>
      </w:r>
      <w:r w:rsidRPr="00EE6E1C">
        <w:rPr>
          <w:rFonts w:cs="Aptos Serif"/>
          <w:sz w:val="22"/>
          <w:szCs w:val="22"/>
        </w:rPr>
        <w:t>area</w:t>
      </w:r>
      <w:r w:rsidRPr="00EE6E1C">
        <w:rPr>
          <w:rFonts w:cs="Aptos Serif"/>
          <w:spacing w:val="-11"/>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limited</w:t>
      </w:r>
      <w:r w:rsidRPr="00EE6E1C">
        <w:rPr>
          <w:rFonts w:cs="Aptos Serif"/>
          <w:spacing w:val="-12"/>
          <w:sz w:val="22"/>
          <w:szCs w:val="22"/>
        </w:rPr>
        <w:t xml:space="preserve"> </w:t>
      </w:r>
      <w:r w:rsidRPr="00EE6E1C">
        <w:rPr>
          <w:rFonts w:cs="Aptos Serif"/>
          <w:sz w:val="22"/>
          <w:szCs w:val="22"/>
        </w:rPr>
        <w:t>sources of mechanical noise.</w:t>
      </w:r>
    </w:p>
    <w:p w14:paraId="5CDC7949" w14:textId="77777777" w:rsidR="001D424F" w:rsidRPr="00EE6E1C" w:rsidRDefault="00C11E50" w:rsidP="0016381E">
      <w:pPr>
        <w:pStyle w:val="Corpsdetexte"/>
        <w:spacing w:before="160" w:after="240" w:line="276" w:lineRule="auto"/>
        <w:ind w:right="298"/>
        <w:jc w:val="both"/>
        <w:rPr>
          <w:rFonts w:cs="Aptos Serif"/>
          <w:sz w:val="22"/>
          <w:szCs w:val="22"/>
        </w:rPr>
      </w:pPr>
      <w:r w:rsidRPr="00EE6E1C">
        <w:rPr>
          <w:rFonts w:cs="Aptos Serif"/>
          <w:sz w:val="22"/>
          <w:szCs w:val="22"/>
        </w:rPr>
        <w:t>The</w:t>
      </w:r>
      <w:r w:rsidRPr="00EE6E1C">
        <w:rPr>
          <w:rFonts w:cs="Aptos Serif"/>
          <w:spacing w:val="-11"/>
          <w:sz w:val="22"/>
          <w:szCs w:val="22"/>
        </w:rPr>
        <w:t xml:space="preserve"> </w:t>
      </w:r>
      <w:r w:rsidRPr="00EE6E1C">
        <w:rPr>
          <w:rFonts w:cs="Aptos Serif"/>
          <w:sz w:val="22"/>
          <w:szCs w:val="22"/>
        </w:rPr>
        <w:t>average</w:t>
      </w:r>
      <w:r w:rsidRPr="00EE6E1C">
        <w:rPr>
          <w:rFonts w:cs="Aptos Serif"/>
          <w:spacing w:val="-11"/>
          <w:sz w:val="22"/>
          <w:szCs w:val="22"/>
        </w:rPr>
        <w:t xml:space="preserve"> </w:t>
      </w:r>
      <w:r w:rsidRPr="00EE6E1C">
        <w:rPr>
          <w:rFonts w:cs="Aptos Serif"/>
          <w:sz w:val="22"/>
          <w:szCs w:val="22"/>
        </w:rPr>
        <w:t>noise</w:t>
      </w:r>
      <w:r w:rsidRPr="00EE6E1C">
        <w:rPr>
          <w:rFonts w:cs="Aptos Serif"/>
          <w:spacing w:val="-11"/>
          <w:sz w:val="22"/>
          <w:szCs w:val="22"/>
        </w:rPr>
        <w:t xml:space="preserve"> </w:t>
      </w:r>
      <w:r w:rsidRPr="00EE6E1C">
        <w:rPr>
          <w:rFonts w:cs="Aptos Serif"/>
          <w:sz w:val="22"/>
          <w:szCs w:val="22"/>
        </w:rPr>
        <w:t>levels</w:t>
      </w:r>
      <w:r w:rsidRPr="00EE6E1C">
        <w:rPr>
          <w:rFonts w:cs="Aptos Serif"/>
          <w:spacing w:val="-11"/>
          <w:sz w:val="22"/>
          <w:szCs w:val="22"/>
        </w:rPr>
        <w:t xml:space="preserve"> </w:t>
      </w:r>
      <w:r w:rsidRPr="00EE6E1C">
        <w:rPr>
          <w:rFonts w:cs="Aptos Serif"/>
          <w:sz w:val="22"/>
          <w:szCs w:val="22"/>
        </w:rPr>
        <w:t>observed</w:t>
      </w:r>
      <w:r w:rsidRPr="00EE6E1C">
        <w:rPr>
          <w:rFonts w:cs="Aptos Serif"/>
          <w:spacing w:val="-12"/>
          <w:sz w:val="22"/>
          <w:szCs w:val="22"/>
        </w:rPr>
        <w:t xml:space="preserve"> </w:t>
      </w:r>
      <w:r w:rsidRPr="00EE6E1C">
        <w:rPr>
          <w:rFonts w:cs="Aptos Serif"/>
          <w:sz w:val="22"/>
          <w:szCs w:val="22"/>
        </w:rPr>
        <w:t>ranged</w:t>
      </w:r>
      <w:r w:rsidRPr="00EE6E1C">
        <w:rPr>
          <w:rFonts w:cs="Aptos Serif"/>
          <w:spacing w:val="-11"/>
          <w:sz w:val="22"/>
          <w:szCs w:val="22"/>
        </w:rPr>
        <w:t xml:space="preserve"> </w:t>
      </w:r>
      <w:r w:rsidRPr="00EE6E1C">
        <w:rPr>
          <w:rFonts w:cs="Aptos Serif"/>
          <w:sz w:val="22"/>
          <w:szCs w:val="22"/>
        </w:rPr>
        <w:t>mainly</w:t>
      </w:r>
      <w:r w:rsidRPr="00EE6E1C">
        <w:rPr>
          <w:rFonts w:cs="Aptos Serif"/>
          <w:spacing w:val="-11"/>
          <w:sz w:val="22"/>
          <w:szCs w:val="22"/>
        </w:rPr>
        <w:t xml:space="preserve"> </w:t>
      </w:r>
      <w:r w:rsidRPr="00EE6E1C">
        <w:rPr>
          <w:rFonts w:cs="Aptos Serif"/>
          <w:sz w:val="22"/>
          <w:szCs w:val="22"/>
        </w:rPr>
        <w:t>between</w:t>
      </w:r>
      <w:r w:rsidRPr="00EE6E1C">
        <w:rPr>
          <w:rFonts w:cs="Aptos Serif"/>
          <w:spacing w:val="-12"/>
          <w:sz w:val="22"/>
          <w:szCs w:val="22"/>
        </w:rPr>
        <w:t xml:space="preserve"> </w:t>
      </w:r>
      <w:r w:rsidRPr="00EE6E1C">
        <w:rPr>
          <w:rFonts w:cs="Aptos Serif"/>
          <w:sz w:val="22"/>
          <w:szCs w:val="22"/>
        </w:rPr>
        <w:t>about</w:t>
      </w:r>
      <w:r w:rsidRPr="00EE6E1C">
        <w:rPr>
          <w:rFonts w:cs="Aptos Serif"/>
          <w:spacing w:val="-13"/>
          <w:sz w:val="22"/>
          <w:szCs w:val="22"/>
        </w:rPr>
        <w:t xml:space="preserve"> </w:t>
      </w:r>
      <w:r w:rsidRPr="00EE6E1C">
        <w:rPr>
          <w:rFonts w:cs="Aptos Serif"/>
          <w:sz w:val="22"/>
          <w:szCs w:val="22"/>
        </w:rPr>
        <w:t>37dBA</w:t>
      </w:r>
      <w:r w:rsidRPr="00EE6E1C">
        <w:rPr>
          <w:rFonts w:cs="Aptos Serif"/>
          <w:spacing w:val="-12"/>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55dBA,</w:t>
      </w:r>
      <w:r w:rsidRPr="00EE6E1C">
        <w:rPr>
          <w:rFonts w:cs="Aptos Serif"/>
          <w:spacing w:val="-12"/>
          <w:sz w:val="22"/>
          <w:szCs w:val="22"/>
        </w:rPr>
        <w:t xml:space="preserve"> </w:t>
      </w:r>
      <w:r w:rsidRPr="00EE6E1C">
        <w:rPr>
          <w:rFonts w:cs="Aptos Serif"/>
          <w:sz w:val="22"/>
          <w:szCs w:val="22"/>
        </w:rPr>
        <w:t>with</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lowest average value of</w:t>
      </w:r>
      <w:r w:rsidRPr="00EE6E1C">
        <w:rPr>
          <w:rFonts w:cs="Aptos Serif"/>
          <w:spacing w:val="-1"/>
          <w:sz w:val="22"/>
          <w:szCs w:val="22"/>
        </w:rPr>
        <w:t xml:space="preserve"> </w:t>
      </w:r>
      <w:r w:rsidRPr="00EE6E1C">
        <w:rPr>
          <w:rFonts w:cs="Aptos Serif"/>
          <w:sz w:val="22"/>
          <w:szCs w:val="22"/>
        </w:rPr>
        <w:t>37 dBA and the highest</w:t>
      </w:r>
      <w:r w:rsidRPr="00EE6E1C">
        <w:rPr>
          <w:rFonts w:cs="Aptos Serif"/>
          <w:spacing w:val="-1"/>
          <w:sz w:val="22"/>
          <w:szCs w:val="22"/>
        </w:rPr>
        <w:t xml:space="preserve"> </w:t>
      </w:r>
      <w:r w:rsidRPr="00EE6E1C">
        <w:rPr>
          <w:rFonts w:cs="Aptos Serif"/>
          <w:sz w:val="22"/>
          <w:szCs w:val="22"/>
        </w:rPr>
        <w:t>average value of</w:t>
      </w:r>
      <w:r w:rsidRPr="00EE6E1C">
        <w:rPr>
          <w:rFonts w:cs="Aptos Serif"/>
          <w:spacing w:val="-1"/>
          <w:sz w:val="22"/>
          <w:szCs w:val="22"/>
        </w:rPr>
        <w:t xml:space="preserve"> </w:t>
      </w:r>
      <w:r w:rsidRPr="00EE6E1C">
        <w:rPr>
          <w:rFonts w:cs="Aptos Serif"/>
          <w:sz w:val="22"/>
          <w:szCs w:val="22"/>
        </w:rPr>
        <w:t>62 dBA. These levels can be compared to noise levels attributed to a whisper (30dBA), light rain (40dBA), a quiet office (50dBA) and a normal conversation (60dBA).</w:t>
      </w:r>
    </w:p>
    <w:p w14:paraId="5CDC794A" w14:textId="77777777" w:rsidR="001D424F" w:rsidRPr="00EE6E1C" w:rsidRDefault="00C11E50" w:rsidP="622CB73C">
      <w:pPr>
        <w:pStyle w:val="Corpsdetexte"/>
        <w:spacing w:before="160" w:after="240" w:line="276" w:lineRule="auto"/>
        <w:jc w:val="both"/>
        <w:rPr>
          <w:rFonts w:cs="Aptos Serif"/>
          <w:sz w:val="22"/>
          <w:szCs w:val="22"/>
        </w:rPr>
      </w:pP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main</w:t>
      </w:r>
      <w:r w:rsidRPr="00EE6E1C">
        <w:rPr>
          <w:rFonts w:cs="Aptos Serif"/>
          <w:spacing w:val="-4"/>
          <w:sz w:val="22"/>
          <w:szCs w:val="22"/>
        </w:rPr>
        <w:t xml:space="preserve"> </w:t>
      </w:r>
      <w:r w:rsidRPr="00EE6E1C">
        <w:rPr>
          <w:rFonts w:cs="Aptos Serif"/>
          <w:sz w:val="22"/>
          <w:szCs w:val="22"/>
        </w:rPr>
        <w:t>sources</w:t>
      </w:r>
      <w:r w:rsidRPr="00EE6E1C">
        <w:rPr>
          <w:rFonts w:cs="Aptos Serif"/>
          <w:spacing w:val="-1"/>
          <w:sz w:val="22"/>
          <w:szCs w:val="22"/>
        </w:rPr>
        <w:t xml:space="preserve"> </w:t>
      </w:r>
      <w:r w:rsidRPr="00EE6E1C">
        <w:rPr>
          <w:rFonts w:cs="Aptos Serif"/>
          <w:sz w:val="22"/>
          <w:szCs w:val="22"/>
        </w:rPr>
        <w:t>of</w:t>
      </w:r>
      <w:r w:rsidRPr="00EE6E1C">
        <w:rPr>
          <w:rFonts w:cs="Aptos Serif"/>
          <w:spacing w:val="-2"/>
          <w:sz w:val="22"/>
          <w:szCs w:val="22"/>
        </w:rPr>
        <w:t xml:space="preserve"> </w:t>
      </w:r>
      <w:r w:rsidRPr="00EE6E1C">
        <w:rPr>
          <w:rFonts w:cs="Aptos Serif"/>
          <w:sz w:val="22"/>
          <w:szCs w:val="22"/>
        </w:rPr>
        <w:t>sound in</w:t>
      </w:r>
      <w:r w:rsidRPr="00EE6E1C">
        <w:rPr>
          <w:rFonts w:cs="Aptos Serif"/>
          <w:spacing w:val="-1"/>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project</w:t>
      </w:r>
      <w:r w:rsidRPr="00EE6E1C">
        <w:rPr>
          <w:rFonts w:cs="Aptos Serif"/>
          <w:spacing w:val="-1"/>
          <w:sz w:val="22"/>
          <w:szCs w:val="22"/>
        </w:rPr>
        <w:t xml:space="preserve"> </w:t>
      </w:r>
      <w:r w:rsidRPr="00EE6E1C">
        <w:rPr>
          <w:rFonts w:cs="Aptos Serif"/>
          <w:sz w:val="22"/>
          <w:szCs w:val="22"/>
        </w:rPr>
        <w:t>area</w:t>
      </w:r>
      <w:r w:rsidRPr="00EE6E1C">
        <w:rPr>
          <w:rFonts w:cs="Aptos Serif"/>
          <w:spacing w:val="-1"/>
          <w:sz w:val="22"/>
          <w:szCs w:val="22"/>
        </w:rPr>
        <w:t xml:space="preserve"> </w:t>
      </w:r>
      <w:r w:rsidRPr="00EE6E1C">
        <w:rPr>
          <w:rFonts w:cs="Aptos Serif"/>
          <w:spacing w:val="-2"/>
          <w:sz w:val="22"/>
          <w:szCs w:val="22"/>
        </w:rPr>
        <w:t>include:</w:t>
      </w:r>
    </w:p>
    <w:p w14:paraId="5CDC794B" w14:textId="77777777" w:rsidR="001D424F" w:rsidRPr="00EE6E1C" w:rsidRDefault="00C11E50" w:rsidP="622CB73C">
      <w:pPr>
        <w:pStyle w:val="Paragraphedeliste"/>
        <w:numPr>
          <w:ilvl w:val="0"/>
          <w:numId w:val="4"/>
        </w:numPr>
        <w:tabs>
          <w:tab w:val="left" w:pos="920"/>
          <w:tab w:val="left" w:pos="921"/>
        </w:tabs>
        <w:spacing w:before="202" w:after="240" w:line="276" w:lineRule="auto"/>
        <w:ind w:hanging="361"/>
        <w:jc w:val="both"/>
        <w:rPr>
          <w:rFonts w:cs="Aptos Serif"/>
        </w:rPr>
      </w:pPr>
      <w:r w:rsidRPr="00EE6E1C">
        <w:rPr>
          <w:rFonts w:cs="Aptos Serif"/>
        </w:rPr>
        <w:t>Birds</w:t>
      </w:r>
      <w:r w:rsidRPr="00EE6E1C">
        <w:rPr>
          <w:rFonts w:cs="Aptos Serif"/>
          <w:spacing w:val="-5"/>
        </w:rPr>
        <w:t xml:space="preserve"> </w:t>
      </w:r>
      <w:r w:rsidRPr="00EE6E1C">
        <w:rPr>
          <w:rFonts w:cs="Aptos Serif"/>
        </w:rPr>
        <w:t>and</w:t>
      </w:r>
      <w:r w:rsidRPr="00EE6E1C">
        <w:rPr>
          <w:rFonts w:cs="Aptos Serif"/>
          <w:spacing w:val="-3"/>
        </w:rPr>
        <w:t xml:space="preserve"> </w:t>
      </w:r>
      <w:r w:rsidRPr="00EE6E1C">
        <w:rPr>
          <w:rFonts w:cs="Aptos Serif"/>
        </w:rPr>
        <w:t>insects,</w:t>
      </w:r>
      <w:r w:rsidRPr="00EE6E1C">
        <w:rPr>
          <w:rFonts w:cs="Aptos Serif"/>
          <w:spacing w:val="-2"/>
        </w:rPr>
        <w:t xml:space="preserve"> </w:t>
      </w:r>
      <w:r w:rsidRPr="00EE6E1C">
        <w:rPr>
          <w:rFonts w:cs="Aptos Serif"/>
        </w:rPr>
        <w:t>particularly</w:t>
      </w:r>
      <w:r w:rsidRPr="00EE6E1C">
        <w:rPr>
          <w:rFonts w:cs="Aptos Serif"/>
          <w:spacing w:val="-3"/>
        </w:rPr>
        <w:t xml:space="preserve"> </w:t>
      </w:r>
      <w:r w:rsidRPr="00EE6E1C">
        <w:rPr>
          <w:rFonts w:cs="Aptos Serif"/>
        </w:rPr>
        <w:t>active</w:t>
      </w:r>
      <w:r w:rsidRPr="00EE6E1C">
        <w:rPr>
          <w:rFonts w:cs="Aptos Serif"/>
          <w:spacing w:val="-2"/>
        </w:rPr>
        <w:t xml:space="preserve"> </w:t>
      </w:r>
      <w:r w:rsidRPr="00EE6E1C">
        <w:rPr>
          <w:rFonts w:cs="Aptos Serif"/>
        </w:rPr>
        <w:t>in</w:t>
      </w:r>
      <w:r w:rsidRPr="00EE6E1C">
        <w:rPr>
          <w:rFonts w:cs="Aptos Serif"/>
          <w:spacing w:val="-3"/>
        </w:rPr>
        <w:t xml:space="preserve"> </w:t>
      </w:r>
      <w:r w:rsidRPr="00EE6E1C">
        <w:rPr>
          <w:rFonts w:cs="Aptos Serif"/>
        </w:rPr>
        <w:t>the</w:t>
      </w:r>
      <w:r w:rsidRPr="00EE6E1C">
        <w:rPr>
          <w:rFonts w:cs="Aptos Serif"/>
          <w:spacing w:val="-2"/>
        </w:rPr>
        <w:t xml:space="preserve"> </w:t>
      </w:r>
      <w:r w:rsidRPr="00EE6E1C">
        <w:rPr>
          <w:rFonts w:cs="Aptos Serif"/>
        </w:rPr>
        <w:t>early</w:t>
      </w:r>
      <w:r w:rsidRPr="00EE6E1C">
        <w:rPr>
          <w:rFonts w:cs="Aptos Serif"/>
          <w:spacing w:val="-3"/>
        </w:rPr>
        <w:t xml:space="preserve"> </w:t>
      </w:r>
      <w:r w:rsidRPr="00EE6E1C">
        <w:rPr>
          <w:rFonts w:cs="Aptos Serif"/>
        </w:rPr>
        <w:t>morning</w:t>
      </w:r>
      <w:r w:rsidRPr="00EE6E1C">
        <w:rPr>
          <w:rFonts w:cs="Aptos Serif"/>
          <w:spacing w:val="-2"/>
        </w:rPr>
        <w:t xml:space="preserve"> </w:t>
      </w:r>
      <w:r w:rsidRPr="00EE6E1C">
        <w:rPr>
          <w:rFonts w:cs="Aptos Serif"/>
        </w:rPr>
        <w:t>and</w:t>
      </w:r>
      <w:r w:rsidRPr="00EE6E1C">
        <w:rPr>
          <w:rFonts w:cs="Aptos Serif"/>
          <w:spacing w:val="-3"/>
        </w:rPr>
        <w:t xml:space="preserve"> </w:t>
      </w:r>
      <w:r w:rsidRPr="00EE6E1C">
        <w:rPr>
          <w:rFonts w:cs="Aptos Serif"/>
        </w:rPr>
        <w:t>early</w:t>
      </w:r>
      <w:r w:rsidRPr="00EE6E1C">
        <w:rPr>
          <w:rFonts w:cs="Aptos Serif"/>
          <w:spacing w:val="4"/>
        </w:rPr>
        <w:t xml:space="preserve"> </w:t>
      </w:r>
      <w:r w:rsidRPr="00EE6E1C">
        <w:rPr>
          <w:rFonts w:cs="Aptos Serif"/>
          <w:spacing w:val="-2"/>
        </w:rPr>
        <w:t>evening.</w:t>
      </w:r>
    </w:p>
    <w:p w14:paraId="5CDC794C" w14:textId="77777777" w:rsidR="001D424F" w:rsidRPr="00EE6E1C" w:rsidRDefault="00C11E50" w:rsidP="622CB73C">
      <w:pPr>
        <w:pStyle w:val="Paragraphedeliste"/>
        <w:numPr>
          <w:ilvl w:val="0"/>
          <w:numId w:val="4"/>
        </w:numPr>
        <w:tabs>
          <w:tab w:val="left" w:pos="920"/>
          <w:tab w:val="left" w:pos="921"/>
        </w:tabs>
        <w:spacing w:before="41" w:after="240" w:line="276" w:lineRule="auto"/>
        <w:ind w:hanging="361"/>
        <w:jc w:val="both"/>
        <w:rPr>
          <w:rFonts w:cs="Aptos Serif"/>
        </w:rPr>
      </w:pPr>
      <w:r w:rsidRPr="00EE6E1C">
        <w:rPr>
          <w:rFonts w:cs="Aptos Serif"/>
        </w:rPr>
        <w:t>Chatter</w:t>
      </w:r>
      <w:r w:rsidRPr="00EE6E1C">
        <w:rPr>
          <w:rFonts w:cs="Aptos Serif"/>
          <w:spacing w:val="-3"/>
        </w:rPr>
        <w:t xml:space="preserve"> </w:t>
      </w:r>
      <w:r w:rsidRPr="00EE6E1C">
        <w:rPr>
          <w:rFonts w:cs="Aptos Serif"/>
        </w:rPr>
        <w:t>from</w:t>
      </w:r>
      <w:r w:rsidRPr="00EE6E1C">
        <w:rPr>
          <w:rFonts w:cs="Aptos Serif"/>
          <w:spacing w:val="-3"/>
        </w:rPr>
        <w:t xml:space="preserve"> </w:t>
      </w:r>
      <w:r w:rsidRPr="00EE6E1C">
        <w:rPr>
          <w:rFonts w:cs="Aptos Serif"/>
          <w:spacing w:val="-2"/>
        </w:rPr>
        <w:t>pedestrians.</w:t>
      </w:r>
    </w:p>
    <w:p w14:paraId="5CDC7950" w14:textId="4C5D77C3" w:rsidR="001D424F" w:rsidRPr="0016381E" w:rsidRDefault="00C11E50" w:rsidP="622CB73C">
      <w:pPr>
        <w:pStyle w:val="Paragraphedeliste"/>
        <w:numPr>
          <w:ilvl w:val="0"/>
          <w:numId w:val="4"/>
        </w:numPr>
        <w:tabs>
          <w:tab w:val="left" w:pos="920"/>
          <w:tab w:val="left" w:pos="921"/>
        </w:tabs>
        <w:spacing w:before="39" w:after="240" w:line="276" w:lineRule="auto"/>
        <w:ind w:right="296"/>
        <w:jc w:val="both"/>
        <w:rPr>
          <w:rFonts w:cs="Aptos Serif"/>
        </w:rPr>
      </w:pPr>
      <w:r w:rsidRPr="00EE6E1C">
        <w:rPr>
          <w:rFonts w:cs="Aptos Serif"/>
        </w:rPr>
        <w:t>Motor</w:t>
      </w:r>
      <w:r w:rsidRPr="00EE6E1C">
        <w:rPr>
          <w:rFonts w:cs="Aptos Serif"/>
          <w:spacing w:val="-6"/>
        </w:rPr>
        <w:t xml:space="preserve"> </w:t>
      </w:r>
      <w:r w:rsidRPr="00EE6E1C">
        <w:rPr>
          <w:rFonts w:cs="Aptos Serif"/>
        </w:rPr>
        <w:t>Traffic,</w:t>
      </w:r>
      <w:r w:rsidRPr="00EE6E1C">
        <w:rPr>
          <w:rFonts w:cs="Aptos Serif"/>
          <w:spacing w:val="-4"/>
        </w:rPr>
        <w:t xml:space="preserve"> </w:t>
      </w:r>
      <w:r w:rsidRPr="00EE6E1C">
        <w:rPr>
          <w:rFonts w:cs="Aptos Serif"/>
        </w:rPr>
        <w:t>especially</w:t>
      </w:r>
      <w:r w:rsidRPr="00EE6E1C">
        <w:rPr>
          <w:rFonts w:cs="Aptos Serif"/>
          <w:spacing w:val="-4"/>
        </w:rPr>
        <w:t xml:space="preserve"> </w:t>
      </w:r>
      <w:r w:rsidRPr="00EE6E1C">
        <w:rPr>
          <w:rFonts w:cs="Aptos Serif"/>
        </w:rPr>
        <w:t>heavy</w:t>
      </w:r>
      <w:r w:rsidRPr="00EE6E1C">
        <w:rPr>
          <w:rFonts w:cs="Aptos Serif"/>
          <w:spacing w:val="-6"/>
        </w:rPr>
        <w:t xml:space="preserve"> </w:t>
      </w:r>
      <w:r w:rsidRPr="00EE6E1C">
        <w:rPr>
          <w:rFonts w:cs="Aptos Serif"/>
        </w:rPr>
        <w:t>goods</w:t>
      </w:r>
      <w:r w:rsidRPr="00EE6E1C">
        <w:rPr>
          <w:rFonts w:cs="Aptos Serif"/>
          <w:spacing w:val="-5"/>
        </w:rPr>
        <w:t xml:space="preserve"> </w:t>
      </w:r>
      <w:r w:rsidRPr="00EE6E1C">
        <w:rPr>
          <w:rFonts w:cs="Aptos Serif"/>
        </w:rPr>
        <w:t>vehicles</w:t>
      </w:r>
      <w:r w:rsidRPr="00EE6E1C">
        <w:rPr>
          <w:rFonts w:cs="Aptos Serif"/>
          <w:spacing w:val="-3"/>
        </w:rPr>
        <w:t xml:space="preserve"> </w:t>
      </w:r>
      <w:r w:rsidRPr="00EE6E1C">
        <w:rPr>
          <w:rFonts w:cs="Aptos Serif"/>
        </w:rPr>
        <w:t>and</w:t>
      </w:r>
      <w:r w:rsidRPr="00EE6E1C">
        <w:rPr>
          <w:rFonts w:cs="Aptos Serif"/>
          <w:spacing w:val="-7"/>
        </w:rPr>
        <w:t xml:space="preserve"> </w:t>
      </w:r>
      <w:r w:rsidRPr="00EE6E1C">
        <w:rPr>
          <w:rFonts w:cs="Aptos Serif"/>
        </w:rPr>
        <w:t>four-wheeled</w:t>
      </w:r>
      <w:r w:rsidRPr="00EE6E1C">
        <w:rPr>
          <w:rFonts w:cs="Aptos Serif"/>
          <w:spacing w:val="-4"/>
        </w:rPr>
        <w:t xml:space="preserve"> </w:t>
      </w:r>
      <w:r w:rsidRPr="00EE6E1C">
        <w:rPr>
          <w:rFonts w:cs="Aptos Serif"/>
        </w:rPr>
        <w:t>motor</w:t>
      </w:r>
      <w:r w:rsidRPr="00EE6E1C">
        <w:rPr>
          <w:rFonts w:cs="Aptos Serif"/>
          <w:spacing w:val="-5"/>
        </w:rPr>
        <w:t xml:space="preserve"> </w:t>
      </w:r>
      <w:r w:rsidRPr="00EE6E1C">
        <w:rPr>
          <w:rFonts w:cs="Aptos Serif"/>
        </w:rPr>
        <w:t>vehicles</w:t>
      </w:r>
      <w:r w:rsidRPr="00EE6E1C">
        <w:rPr>
          <w:rFonts w:cs="Aptos Serif"/>
          <w:spacing w:val="-3"/>
        </w:rPr>
        <w:t xml:space="preserve"> </w:t>
      </w:r>
      <w:r w:rsidRPr="00EE6E1C">
        <w:rPr>
          <w:rFonts w:cs="Aptos Serif"/>
        </w:rPr>
        <w:t>travelling on</w:t>
      </w:r>
      <w:r w:rsidRPr="00EE6E1C">
        <w:rPr>
          <w:rFonts w:cs="Aptos Serif"/>
          <w:spacing w:val="33"/>
        </w:rPr>
        <w:t xml:space="preserve"> </w:t>
      </w:r>
      <w:r w:rsidRPr="00EE6E1C">
        <w:rPr>
          <w:rFonts w:cs="Aptos Serif"/>
        </w:rPr>
        <w:t>the</w:t>
      </w:r>
      <w:r w:rsidRPr="00EE6E1C">
        <w:rPr>
          <w:rFonts w:cs="Aptos Serif"/>
          <w:spacing w:val="34"/>
        </w:rPr>
        <w:t xml:space="preserve"> </w:t>
      </w:r>
      <w:r w:rsidRPr="00EE6E1C">
        <w:rPr>
          <w:rFonts w:cs="Aptos Serif"/>
        </w:rPr>
        <w:t>Kitwe-Chingola</w:t>
      </w:r>
      <w:r w:rsidRPr="00EE6E1C">
        <w:rPr>
          <w:rFonts w:cs="Aptos Serif"/>
          <w:spacing w:val="34"/>
        </w:rPr>
        <w:t xml:space="preserve"> </w:t>
      </w:r>
      <w:r w:rsidRPr="00EE6E1C">
        <w:rPr>
          <w:rFonts w:cs="Aptos Serif"/>
        </w:rPr>
        <w:t>dual</w:t>
      </w:r>
      <w:r w:rsidRPr="00EE6E1C">
        <w:rPr>
          <w:rFonts w:cs="Aptos Serif"/>
          <w:spacing w:val="34"/>
        </w:rPr>
        <w:t xml:space="preserve"> </w:t>
      </w:r>
      <w:r w:rsidRPr="00EE6E1C">
        <w:rPr>
          <w:rFonts w:cs="Aptos Serif"/>
        </w:rPr>
        <w:t>carriage</w:t>
      </w:r>
      <w:r w:rsidRPr="00EE6E1C">
        <w:rPr>
          <w:rFonts w:cs="Aptos Serif"/>
          <w:spacing w:val="34"/>
        </w:rPr>
        <w:t xml:space="preserve"> </w:t>
      </w:r>
      <w:r w:rsidRPr="00EE6E1C">
        <w:rPr>
          <w:rFonts w:cs="Aptos Serif"/>
        </w:rPr>
        <w:t>way</w:t>
      </w:r>
      <w:r w:rsidRPr="00EE6E1C">
        <w:rPr>
          <w:rFonts w:cs="Aptos Serif"/>
          <w:spacing w:val="34"/>
        </w:rPr>
        <w:t xml:space="preserve"> </w:t>
      </w:r>
      <w:r w:rsidRPr="00EE6E1C">
        <w:rPr>
          <w:rFonts w:cs="Aptos Serif"/>
        </w:rPr>
        <w:t>where</w:t>
      </w:r>
      <w:r w:rsidRPr="00EE6E1C">
        <w:rPr>
          <w:rFonts w:cs="Aptos Serif"/>
          <w:spacing w:val="34"/>
        </w:rPr>
        <w:t xml:space="preserve"> </w:t>
      </w:r>
      <w:r w:rsidRPr="00EE6E1C">
        <w:rPr>
          <w:rFonts w:cs="Aptos Serif"/>
        </w:rPr>
        <w:t>the</w:t>
      </w:r>
      <w:r w:rsidRPr="00EE6E1C">
        <w:rPr>
          <w:rFonts w:cs="Aptos Serif"/>
          <w:spacing w:val="34"/>
        </w:rPr>
        <w:t xml:space="preserve"> </w:t>
      </w:r>
      <w:r w:rsidRPr="00EE6E1C">
        <w:rPr>
          <w:rFonts w:cs="Aptos Serif"/>
        </w:rPr>
        <w:t>highest</w:t>
      </w:r>
      <w:r w:rsidRPr="00EE6E1C">
        <w:rPr>
          <w:rFonts w:cs="Aptos Serif"/>
          <w:spacing w:val="33"/>
        </w:rPr>
        <w:t xml:space="preserve"> </w:t>
      </w:r>
      <w:r w:rsidRPr="00EE6E1C">
        <w:rPr>
          <w:rFonts w:cs="Aptos Serif"/>
        </w:rPr>
        <w:t>noise</w:t>
      </w:r>
      <w:r w:rsidRPr="00EE6E1C">
        <w:rPr>
          <w:rFonts w:cs="Aptos Serif"/>
          <w:spacing w:val="34"/>
        </w:rPr>
        <w:t xml:space="preserve"> </w:t>
      </w:r>
      <w:r w:rsidRPr="00EE6E1C">
        <w:rPr>
          <w:rFonts w:cs="Aptos Serif"/>
        </w:rPr>
        <w:t>level</w:t>
      </w:r>
      <w:r w:rsidRPr="00EE6E1C">
        <w:rPr>
          <w:rFonts w:cs="Aptos Serif"/>
          <w:spacing w:val="34"/>
        </w:rPr>
        <w:t xml:space="preserve"> </w:t>
      </w:r>
      <w:r w:rsidRPr="00EE6E1C">
        <w:rPr>
          <w:rFonts w:cs="Aptos Serif"/>
        </w:rPr>
        <w:t>(62</w:t>
      </w:r>
      <w:r w:rsidRPr="00EE6E1C">
        <w:rPr>
          <w:rFonts w:cs="Aptos Serif"/>
          <w:spacing w:val="34"/>
        </w:rPr>
        <w:t xml:space="preserve"> </w:t>
      </w:r>
      <w:r w:rsidRPr="00EE6E1C">
        <w:rPr>
          <w:rFonts w:cs="Aptos Serif"/>
        </w:rPr>
        <w:t>dBA)</w:t>
      </w:r>
      <w:r w:rsidRPr="00EE6E1C">
        <w:rPr>
          <w:rFonts w:cs="Aptos Serif"/>
          <w:spacing w:val="33"/>
        </w:rPr>
        <w:t xml:space="preserve"> </w:t>
      </w:r>
      <w:r w:rsidRPr="00EE6E1C">
        <w:rPr>
          <w:rFonts w:cs="Aptos Serif"/>
        </w:rPr>
        <w:t>was</w:t>
      </w:r>
      <w:r w:rsidR="0016381E">
        <w:rPr>
          <w:rFonts w:cs="Aptos Serif"/>
        </w:rPr>
        <w:t xml:space="preserve"> </w:t>
      </w:r>
      <w:r w:rsidRPr="0016381E">
        <w:rPr>
          <w:rFonts w:cs="Aptos Serif"/>
        </w:rPr>
        <w:t>recorded. Typical noise levels along the dual carriage way varied between 44-56 dBA as compared to 37-44 dBA for other places.</w:t>
      </w:r>
    </w:p>
    <w:p w14:paraId="5CDC7951" w14:textId="77777777" w:rsidR="001D424F" w:rsidRPr="00EE6E1C" w:rsidRDefault="00C11E50" w:rsidP="00EE6E1C">
      <w:pPr>
        <w:pStyle w:val="Corpsdetexte"/>
        <w:spacing w:before="159" w:after="240" w:line="276" w:lineRule="auto"/>
        <w:ind w:left="200" w:right="302"/>
        <w:jc w:val="both"/>
        <w:rPr>
          <w:rFonts w:cs="Aptos Serif"/>
          <w:sz w:val="22"/>
          <w:szCs w:val="22"/>
        </w:rPr>
      </w:pPr>
      <w:r w:rsidRPr="00EE6E1C">
        <w:rPr>
          <w:rFonts w:cs="Aptos Serif"/>
          <w:sz w:val="22"/>
          <w:szCs w:val="22"/>
        </w:rPr>
        <w:t>Apart</w:t>
      </w:r>
      <w:r w:rsidRPr="00EE6E1C">
        <w:rPr>
          <w:rFonts w:cs="Aptos Serif"/>
          <w:spacing w:val="-3"/>
          <w:sz w:val="22"/>
          <w:szCs w:val="22"/>
        </w:rPr>
        <w:t xml:space="preserve"> </w:t>
      </w:r>
      <w:r w:rsidRPr="00EE6E1C">
        <w:rPr>
          <w:rFonts w:cs="Aptos Serif"/>
          <w:sz w:val="22"/>
          <w:szCs w:val="22"/>
        </w:rPr>
        <w:t>from</w:t>
      </w:r>
      <w:r w:rsidRPr="00EE6E1C">
        <w:rPr>
          <w:rFonts w:cs="Aptos Serif"/>
          <w:spacing w:val="-2"/>
          <w:sz w:val="22"/>
          <w:szCs w:val="22"/>
        </w:rPr>
        <w:t xml:space="preserve"> </w:t>
      </w:r>
      <w:r w:rsidRPr="00EE6E1C">
        <w:rPr>
          <w:rFonts w:cs="Aptos Serif"/>
          <w:sz w:val="22"/>
          <w:szCs w:val="22"/>
        </w:rPr>
        <w:t>a</w:t>
      </w:r>
      <w:r w:rsidRPr="00EE6E1C">
        <w:rPr>
          <w:rFonts w:cs="Aptos Serif"/>
          <w:spacing w:val="-1"/>
          <w:sz w:val="22"/>
          <w:szCs w:val="22"/>
        </w:rPr>
        <w:t xml:space="preserve"> </w:t>
      </w:r>
      <w:r w:rsidRPr="00EE6E1C">
        <w:rPr>
          <w:rFonts w:cs="Aptos Serif"/>
          <w:sz w:val="22"/>
          <w:szCs w:val="22"/>
        </w:rPr>
        <w:t>few</w:t>
      </w:r>
      <w:r w:rsidRPr="00EE6E1C">
        <w:rPr>
          <w:rFonts w:cs="Aptos Serif"/>
          <w:spacing w:val="-1"/>
          <w:sz w:val="22"/>
          <w:szCs w:val="22"/>
        </w:rPr>
        <w:t xml:space="preserve"> </w:t>
      </w:r>
      <w:r w:rsidRPr="00EE6E1C">
        <w:rPr>
          <w:rFonts w:cs="Aptos Serif"/>
          <w:sz w:val="22"/>
          <w:szCs w:val="22"/>
        </w:rPr>
        <w:t>outlying</w:t>
      </w:r>
      <w:r w:rsidRPr="00EE6E1C">
        <w:rPr>
          <w:rFonts w:cs="Aptos Serif"/>
          <w:spacing w:val="-3"/>
          <w:sz w:val="22"/>
          <w:szCs w:val="22"/>
        </w:rPr>
        <w:t xml:space="preserve"> </w:t>
      </w:r>
      <w:r w:rsidRPr="00EE6E1C">
        <w:rPr>
          <w:rFonts w:cs="Aptos Serif"/>
          <w:sz w:val="22"/>
          <w:szCs w:val="22"/>
        </w:rPr>
        <w:t>measurements,</w:t>
      </w:r>
      <w:r w:rsidRPr="00EE6E1C">
        <w:rPr>
          <w:rFonts w:cs="Aptos Serif"/>
          <w:spacing w:val="-1"/>
          <w:sz w:val="22"/>
          <w:szCs w:val="22"/>
        </w:rPr>
        <w:t xml:space="preserve"> </w:t>
      </w:r>
      <w:r w:rsidRPr="00EE6E1C">
        <w:rPr>
          <w:rFonts w:cs="Aptos Serif"/>
          <w:sz w:val="22"/>
          <w:szCs w:val="22"/>
        </w:rPr>
        <w:t>most</w:t>
      </w:r>
      <w:r w:rsidRPr="00EE6E1C">
        <w:rPr>
          <w:rFonts w:cs="Aptos Serif"/>
          <w:spacing w:val="-2"/>
          <w:sz w:val="22"/>
          <w:szCs w:val="22"/>
        </w:rPr>
        <w:t xml:space="preserve"> </w:t>
      </w:r>
      <w:r w:rsidRPr="00EE6E1C">
        <w:rPr>
          <w:rFonts w:cs="Aptos Serif"/>
          <w:sz w:val="22"/>
          <w:szCs w:val="22"/>
        </w:rPr>
        <w:t>average noise levels measured</w:t>
      </w:r>
      <w:r w:rsidRPr="00EE6E1C">
        <w:rPr>
          <w:rFonts w:cs="Aptos Serif"/>
          <w:spacing w:val="-5"/>
          <w:sz w:val="22"/>
          <w:szCs w:val="22"/>
        </w:rPr>
        <w:t xml:space="preserve"> </w:t>
      </w:r>
      <w:r w:rsidRPr="00EE6E1C">
        <w:rPr>
          <w:rFonts w:cs="Aptos Serif"/>
          <w:sz w:val="22"/>
          <w:szCs w:val="22"/>
        </w:rPr>
        <w:t>around</w:t>
      </w:r>
      <w:r w:rsidRPr="00EE6E1C">
        <w:rPr>
          <w:rFonts w:cs="Aptos Serif"/>
          <w:spacing w:val="-2"/>
          <w:sz w:val="22"/>
          <w:szCs w:val="22"/>
        </w:rPr>
        <w:t xml:space="preserve"> </w:t>
      </w:r>
      <w:r w:rsidRPr="00EE6E1C">
        <w:rPr>
          <w:rFonts w:cs="Aptos Serif"/>
          <w:sz w:val="22"/>
          <w:szCs w:val="22"/>
        </w:rPr>
        <w:t>the</w:t>
      </w:r>
      <w:r w:rsidRPr="00EE6E1C">
        <w:rPr>
          <w:rFonts w:cs="Aptos Serif"/>
          <w:spacing w:val="-1"/>
          <w:sz w:val="22"/>
          <w:szCs w:val="22"/>
        </w:rPr>
        <w:t xml:space="preserve"> </w:t>
      </w:r>
      <w:r w:rsidRPr="00EE6E1C">
        <w:rPr>
          <w:rFonts w:cs="Aptos Serif"/>
          <w:sz w:val="22"/>
          <w:szCs w:val="22"/>
        </w:rPr>
        <w:t>site fall within guideline levels of 55 dBA for daytime and 45 dBA for nighttime (22.00-07.00).</w:t>
      </w:r>
    </w:p>
    <w:p w14:paraId="5CDC7952" w14:textId="77777777" w:rsidR="001D424F" w:rsidRPr="00EE6E1C" w:rsidRDefault="00C11E50" w:rsidP="0016381E">
      <w:pPr>
        <w:pStyle w:val="Titre2"/>
      </w:pPr>
      <w:bookmarkStart w:id="152" w:name="_bookmark62"/>
      <w:bookmarkStart w:id="153" w:name="_Toc198909880"/>
      <w:bookmarkEnd w:id="152"/>
      <w:r w:rsidRPr="00EE6E1C">
        <w:t>Geology and</w:t>
      </w:r>
      <w:r w:rsidRPr="00EE6E1C">
        <w:rPr>
          <w:spacing w:val="-9"/>
        </w:rPr>
        <w:t xml:space="preserve"> </w:t>
      </w:r>
      <w:r w:rsidRPr="0016381E">
        <w:t>Soils</w:t>
      </w:r>
      <w:bookmarkEnd w:id="153"/>
    </w:p>
    <w:p w14:paraId="5CDC7953" w14:textId="77777777" w:rsidR="001D424F" w:rsidRPr="00EE6E1C" w:rsidRDefault="00C11E50" w:rsidP="0016381E">
      <w:pPr>
        <w:pStyle w:val="Corpsdetexte"/>
        <w:spacing w:after="240" w:line="276" w:lineRule="auto"/>
        <w:ind w:right="294"/>
        <w:jc w:val="both"/>
        <w:rPr>
          <w:rFonts w:cs="Aptos Serif"/>
          <w:sz w:val="22"/>
          <w:szCs w:val="22"/>
        </w:rPr>
      </w:pPr>
      <w:r w:rsidRPr="00EE6E1C">
        <w:rPr>
          <w:rFonts w:cs="Aptos Serif"/>
          <w:sz w:val="22"/>
          <w:szCs w:val="22"/>
        </w:rPr>
        <w:t>The geology of Kitwe district and the Project site is composed mainly of recent rock formations such</w:t>
      </w:r>
      <w:r w:rsidRPr="00EE6E1C">
        <w:rPr>
          <w:rFonts w:cs="Aptos Serif"/>
          <w:spacing w:val="-9"/>
          <w:sz w:val="22"/>
          <w:szCs w:val="22"/>
        </w:rPr>
        <w:t xml:space="preserve"> </w:t>
      </w:r>
      <w:r w:rsidRPr="00EE6E1C">
        <w:rPr>
          <w:rFonts w:cs="Aptos Serif"/>
          <w:sz w:val="22"/>
          <w:szCs w:val="22"/>
        </w:rPr>
        <w:t>as</w:t>
      </w:r>
      <w:r w:rsidRPr="00EE6E1C">
        <w:rPr>
          <w:rFonts w:cs="Aptos Serif"/>
          <w:spacing w:val="-9"/>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Katanga</w:t>
      </w:r>
      <w:r w:rsidRPr="00EE6E1C">
        <w:rPr>
          <w:rFonts w:cs="Aptos Serif"/>
          <w:spacing w:val="-9"/>
          <w:sz w:val="22"/>
          <w:szCs w:val="22"/>
        </w:rPr>
        <w:t xml:space="preserve"> </w:t>
      </w:r>
      <w:r w:rsidRPr="00EE6E1C">
        <w:rPr>
          <w:rFonts w:cs="Aptos Serif"/>
          <w:sz w:val="22"/>
          <w:szCs w:val="22"/>
        </w:rPr>
        <w:t>system,</w:t>
      </w:r>
      <w:r w:rsidRPr="00EE6E1C">
        <w:rPr>
          <w:rFonts w:cs="Aptos Serif"/>
          <w:spacing w:val="-10"/>
          <w:sz w:val="22"/>
          <w:szCs w:val="22"/>
        </w:rPr>
        <w:t xml:space="preserve"> </w:t>
      </w:r>
      <w:r w:rsidRPr="00EE6E1C">
        <w:rPr>
          <w:rFonts w:cs="Aptos Serif"/>
          <w:sz w:val="22"/>
          <w:szCs w:val="22"/>
        </w:rPr>
        <w:t>Kundelungu</w:t>
      </w:r>
      <w:r w:rsidRPr="00EE6E1C">
        <w:rPr>
          <w:rFonts w:cs="Aptos Serif"/>
          <w:spacing w:val="-10"/>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Muva</w:t>
      </w:r>
      <w:r w:rsidRPr="00EE6E1C">
        <w:rPr>
          <w:rFonts w:cs="Aptos Serif"/>
          <w:spacing w:val="-11"/>
          <w:sz w:val="22"/>
          <w:szCs w:val="22"/>
        </w:rPr>
        <w:t xml:space="preserve"> </w:t>
      </w:r>
      <w:r w:rsidRPr="00EE6E1C">
        <w:rPr>
          <w:rFonts w:cs="Aptos Serif"/>
          <w:sz w:val="22"/>
          <w:szCs w:val="22"/>
        </w:rPr>
        <w:t>quartzite.</w:t>
      </w:r>
      <w:r w:rsidRPr="00EE6E1C">
        <w:rPr>
          <w:rFonts w:cs="Aptos Serif"/>
          <w:spacing w:val="-9"/>
          <w:sz w:val="22"/>
          <w:szCs w:val="22"/>
        </w:rPr>
        <w:t xml:space="preserve"> </w:t>
      </w:r>
      <w:r w:rsidRPr="00EE6E1C">
        <w:rPr>
          <w:rFonts w:cs="Aptos Serif"/>
          <w:sz w:val="22"/>
          <w:szCs w:val="22"/>
        </w:rPr>
        <w:t>Basement</w:t>
      </w:r>
      <w:r w:rsidRPr="00EE6E1C">
        <w:rPr>
          <w:rFonts w:cs="Aptos Serif"/>
          <w:spacing w:val="-10"/>
          <w:sz w:val="22"/>
          <w:szCs w:val="22"/>
        </w:rPr>
        <w:t xml:space="preserve"> </w:t>
      </w:r>
      <w:r w:rsidRPr="00EE6E1C">
        <w:rPr>
          <w:rFonts w:cs="Aptos Serif"/>
          <w:sz w:val="22"/>
          <w:szCs w:val="22"/>
        </w:rPr>
        <w:t>Supergroup</w:t>
      </w:r>
      <w:r w:rsidRPr="00EE6E1C">
        <w:rPr>
          <w:rFonts w:cs="Aptos Serif"/>
          <w:spacing w:val="-10"/>
          <w:sz w:val="22"/>
          <w:szCs w:val="22"/>
        </w:rPr>
        <w:t xml:space="preserve"> </w:t>
      </w:r>
      <w:r w:rsidRPr="00EE6E1C">
        <w:rPr>
          <w:rFonts w:cs="Aptos Serif"/>
          <w:sz w:val="22"/>
          <w:szCs w:val="22"/>
        </w:rPr>
        <w:t>rock</w:t>
      </w:r>
      <w:r w:rsidRPr="00EE6E1C">
        <w:rPr>
          <w:rFonts w:cs="Aptos Serif"/>
          <w:spacing w:val="-10"/>
          <w:sz w:val="22"/>
          <w:szCs w:val="22"/>
        </w:rPr>
        <w:t xml:space="preserve"> </w:t>
      </w:r>
      <w:r w:rsidRPr="00EE6E1C">
        <w:rPr>
          <w:rFonts w:cs="Aptos Serif"/>
          <w:sz w:val="22"/>
          <w:szCs w:val="22"/>
        </w:rPr>
        <w:t>types</w:t>
      </w:r>
      <w:r w:rsidRPr="00EE6E1C">
        <w:rPr>
          <w:rFonts w:cs="Aptos Serif"/>
          <w:spacing w:val="-9"/>
          <w:sz w:val="22"/>
          <w:szCs w:val="22"/>
        </w:rPr>
        <w:t xml:space="preserve"> </w:t>
      </w:r>
      <w:r w:rsidRPr="00EE6E1C">
        <w:rPr>
          <w:rFonts w:cs="Aptos Serif"/>
          <w:sz w:val="22"/>
          <w:szCs w:val="22"/>
        </w:rPr>
        <w:t>of schist occupy the central part of the district. Muva Super group rocks of quartzite and sericite schist</w:t>
      </w:r>
      <w:r w:rsidRPr="00EE6E1C">
        <w:rPr>
          <w:rFonts w:cs="Aptos Serif"/>
          <w:spacing w:val="-11"/>
          <w:sz w:val="22"/>
          <w:szCs w:val="22"/>
        </w:rPr>
        <w:t xml:space="preserve"> </w:t>
      </w:r>
      <w:r w:rsidRPr="00EE6E1C">
        <w:rPr>
          <w:rFonts w:cs="Aptos Serif"/>
          <w:sz w:val="22"/>
          <w:szCs w:val="22"/>
        </w:rPr>
        <w:t>occur</w:t>
      </w:r>
      <w:r w:rsidRPr="00EE6E1C">
        <w:rPr>
          <w:rFonts w:cs="Aptos Serif"/>
          <w:spacing w:val="-11"/>
          <w:sz w:val="22"/>
          <w:szCs w:val="22"/>
        </w:rPr>
        <w:t xml:space="preserve"> </w:t>
      </w:r>
      <w:r w:rsidRPr="00EE6E1C">
        <w:rPr>
          <w:rFonts w:cs="Aptos Serif"/>
          <w:sz w:val="22"/>
          <w:szCs w:val="22"/>
        </w:rPr>
        <w:t>in</w:t>
      </w:r>
      <w:r w:rsidRPr="00EE6E1C">
        <w:rPr>
          <w:rFonts w:cs="Aptos Serif"/>
          <w:spacing w:val="-11"/>
          <w:sz w:val="22"/>
          <w:szCs w:val="22"/>
        </w:rPr>
        <w:t xml:space="preserve"> </w:t>
      </w:r>
      <w:r w:rsidRPr="00EE6E1C">
        <w:rPr>
          <w:rFonts w:cs="Aptos Serif"/>
          <w:sz w:val="22"/>
          <w:szCs w:val="22"/>
        </w:rPr>
        <w:t>the</w:t>
      </w:r>
      <w:r w:rsidRPr="00EE6E1C">
        <w:rPr>
          <w:rFonts w:cs="Aptos Serif"/>
          <w:spacing w:val="-11"/>
          <w:sz w:val="22"/>
          <w:szCs w:val="22"/>
        </w:rPr>
        <w:t xml:space="preserve"> </w:t>
      </w:r>
      <w:r w:rsidRPr="00EE6E1C">
        <w:rPr>
          <w:rFonts w:cs="Aptos Serif"/>
          <w:sz w:val="22"/>
          <w:szCs w:val="22"/>
        </w:rPr>
        <w:t>north</w:t>
      </w:r>
      <w:r w:rsidRPr="00EE6E1C">
        <w:rPr>
          <w:rFonts w:cs="Aptos Serif"/>
          <w:spacing w:val="-11"/>
          <w:sz w:val="22"/>
          <w:szCs w:val="22"/>
        </w:rPr>
        <w:t xml:space="preserve"> </w:t>
      </w:r>
      <w:r w:rsidRPr="00EE6E1C">
        <w:rPr>
          <w:rFonts w:cs="Aptos Serif"/>
          <w:sz w:val="22"/>
          <w:szCs w:val="22"/>
        </w:rPr>
        <w:t>and</w:t>
      </w:r>
      <w:r w:rsidRPr="00EE6E1C">
        <w:rPr>
          <w:rFonts w:cs="Aptos Serif"/>
          <w:spacing w:val="-11"/>
          <w:sz w:val="22"/>
          <w:szCs w:val="22"/>
        </w:rPr>
        <w:t xml:space="preserve"> </w:t>
      </w:r>
      <w:r w:rsidRPr="00EE6E1C">
        <w:rPr>
          <w:rFonts w:cs="Aptos Serif"/>
          <w:sz w:val="22"/>
          <w:szCs w:val="22"/>
        </w:rPr>
        <w:t>south-western</w:t>
      </w:r>
      <w:r w:rsidRPr="00EE6E1C">
        <w:rPr>
          <w:rFonts w:cs="Aptos Serif"/>
          <w:spacing w:val="-11"/>
          <w:sz w:val="22"/>
          <w:szCs w:val="22"/>
        </w:rPr>
        <w:t xml:space="preserve"> </w:t>
      </w:r>
      <w:r w:rsidRPr="00EE6E1C">
        <w:rPr>
          <w:rFonts w:cs="Aptos Serif"/>
          <w:sz w:val="22"/>
          <w:szCs w:val="22"/>
        </w:rPr>
        <w:t>part</w:t>
      </w:r>
      <w:r w:rsidRPr="00EE6E1C">
        <w:rPr>
          <w:rFonts w:cs="Aptos Serif"/>
          <w:spacing w:val="-12"/>
          <w:sz w:val="22"/>
          <w:szCs w:val="22"/>
        </w:rPr>
        <w:t xml:space="preserve"> </w:t>
      </w:r>
      <w:r w:rsidRPr="00EE6E1C">
        <w:rPr>
          <w:rFonts w:cs="Aptos Serif"/>
          <w:sz w:val="22"/>
          <w:szCs w:val="22"/>
        </w:rPr>
        <w:t>of</w:t>
      </w:r>
      <w:r w:rsidRPr="00EE6E1C">
        <w:rPr>
          <w:rFonts w:cs="Aptos Serif"/>
          <w:spacing w:val="-12"/>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district.</w:t>
      </w:r>
      <w:r w:rsidRPr="00EE6E1C">
        <w:rPr>
          <w:rFonts w:cs="Aptos Serif"/>
          <w:spacing w:val="-11"/>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Katanga</w:t>
      </w:r>
      <w:r w:rsidRPr="00EE6E1C">
        <w:rPr>
          <w:rFonts w:cs="Aptos Serif"/>
          <w:spacing w:val="-11"/>
          <w:sz w:val="22"/>
          <w:szCs w:val="22"/>
        </w:rPr>
        <w:t xml:space="preserve"> </w:t>
      </w:r>
      <w:r w:rsidRPr="00EE6E1C">
        <w:rPr>
          <w:rFonts w:cs="Aptos Serif"/>
          <w:sz w:val="22"/>
          <w:szCs w:val="22"/>
        </w:rPr>
        <w:t>Super</w:t>
      </w:r>
      <w:r w:rsidRPr="00EE6E1C">
        <w:rPr>
          <w:rFonts w:cs="Aptos Serif"/>
          <w:spacing w:val="-10"/>
          <w:sz w:val="22"/>
          <w:szCs w:val="22"/>
        </w:rPr>
        <w:t xml:space="preserve"> </w:t>
      </w:r>
      <w:r w:rsidRPr="00EE6E1C">
        <w:rPr>
          <w:rFonts w:cs="Aptos Serif"/>
          <w:sz w:val="22"/>
          <w:szCs w:val="22"/>
        </w:rPr>
        <w:t>group,</w:t>
      </w:r>
      <w:r w:rsidRPr="00EE6E1C">
        <w:rPr>
          <w:rFonts w:cs="Aptos Serif"/>
          <w:spacing w:val="-11"/>
          <w:sz w:val="22"/>
          <w:szCs w:val="22"/>
        </w:rPr>
        <w:t xml:space="preserve"> </w:t>
      </w:r>
      <w:r w:rsidRPr="00EE6E1C">
        <w:rPr>
          <w:rFonts w:cs="Aptos Serif"/>
          <w:sz w:val="22"/>
          <w:szCs w:val="22"/>
        </w:rPr>
        <w:t>the</w:t>
      </w:r>
      <w:r w:rsidRPr="00EE6E1C">
        <w:rPr>
          <w:rFonts w:cs="Aptos Serif"/>
          <w:spacing w:val="-11"/>
          <w:sz w:val="22"/>
          <w:szCs w:val="22"/>
        </w:rPr>
        <w:t xml:space="preserve"> </w:t>
      </w:r>
      <w:r w:rsidRPr="00EE6E1C">
        <w:rPr>
          <w:rFonts w:cs="Aptos Serif"/>
          <w:sz w:val="22"/>
          <w:szCs w:val="22"/>
        </w:rPr>
        <w:t>host of the Lower Roan Sub-group which contains copper and cobalt mineralization occur in the western</w:t>
      </w:r>
      <w:r w:rsidRPr="00EE6E1C">
        <w:rPr>
          <w:rFonts w:cs="Aptos Serif"/>
          <w:spacing w:val="-7"/>
          <w:sz w:val="22"/>
          <w:szCs w:val="22"/>
        </w:rPr>
        <w:t xml:space="preserve"> </w:t>
      </w:r>
      <w:r w:rsidRPr="00EE6E1C">
        <w:rPr>
          <w:rFonts w:cs="Aptos Serif"/>
          <w:sz w:val="22"/>
          <w:szCs w:val="22"/>
        </w:rPr>
        <w:t>part</w:t>
      </w:r>
      <w:r w:rsidRPr="00EE6E1C">
        <w:rPr>
          <w:rFonts w:cs="Aptos Serif"/>
          <w:spacing w:val="-8"/>
          <w:sz w:val="22"/>
          <w:szCs w:val="22"/>
        </w:rPr>
        <w:t xml:space="preserve"> </w:t>
      </w:r>
      <w:r w:rsidRPr="00EE6E1C">
        <w:rPr>
          <w:rFonts w:cs="Aptos Serif"/>
          <w:sz w:val="22"/>
          <w:szCs w:val="22"/>
        </w:rPr>
        <w:t>and</w:t>
      </w:r>
      <w:r w:rsidRPr="00EE6E1C">
        <w:rPr>
          <w:rFonts w:cs="Aptos Serif"/>
          <w:spacing w:val="-6"/>
          <w:sz w:val="22"/>
          <w:szCs w:val="22"/>
        </w:rPr>
        <w:t xml:space="preserve"> </w:t>
      </w:r>
      <w:r w:rsidRPr="00EE6E1C">
        <w:rPr>
          <w:rFonts w:cs="Aptos Serif"/>
          <w:sz w:val="22"/>
          <w:szCs w:val="22"/>
        </w:rPr>
        <w:t>has</w:t>
      </w:r>
      <w:r w:rsidRPr="00EE6E1C">
        <w:rPr>
          <w:rFonts w:cs="Aptos Serif"/>
          <w:spacing w:val="-5"/>
          <w:sz w:val="22"/>
          <w:szCs w:val="22"/>
        </w:rPr>
        <w:t xml:space="preserve"> </w:t>
      </w:r>
      <w:r w:rsidRPr="00EE6E1C">
        <w:rPr>
          <w:rFonts w:cs="Aptos Serif"/>
          <w:sz w:val="22"/>
          <w:szCs w:val="22"/>
        </w:rPr>
        <w:t>the</w:t>
      </w:r>
      <w:r w:rsidRPr="00EE6E1C">
        <w:rPr>
          <w:rFonts w:cs="Aptos Serif"/>
          <w:spacing w:val="-6"/>
          <w:sz w:val="22"/>
          <w:szCs w:val="22"/>
        </w:rPr>
        <w:t xml:space="preserve"> </w:t>
      </w:r>
      <w:r w:rsidRPr="00EE6E1C">
        <w:rPr>
          <w:rFonts w:cs="Aptos Serif"/>
          <w:sz w:val="22"/>
          <w:szCs w:val="22"/>
        </w:rPr>
        <w:t>major</w:t>
      </w:r>
      <w:r w:rsidRPr="00EE6E1C">
        <w:rPr>
          <w:rFonts w:cs="Aptos Serif"/>
          <w:spacing w:val="-7"/>
          <w:sz w:val="22"/>
          <w:szCs w:val="22"/>
        </w:rPr>
        <w:t xml:space="preserve"> </w:t>
      </w:r>
      <w:r w:rsidRPr="00EE6E1C">
        <w:rPr>
          <w:rFonts w:cs="Aptos Serif"/>
          <w:sz w:val="22"/>
          <w:szCs w:val="22"/>
        </w:rPr>
        <w:t>development</w:t>
      </w:r>
      <w:r w:rsidRPr="00EE6E1C">
        <w:rPr>
          <w:rFonts w:cs="Aptos Serif"/>
          <w:spacing w:val="-6"/>
          <w:sz w:val="22"/>
          <w:szCs w:val="22"/>
        </w:rPr>
        <w:t xml:space="preserve"> </w:t>
      </w:r>
      <w:r w:rsidRPr="00EE6E1C">
        <w:rPr>
          <w:rFonts w:cs="Aptos Serif"/>
          <w:sz w:val="22"/>
          <w:szCs w:val="22"/>
        </w:rPr>
        <w:t>of</w:t>
      </w:r>
      <w:r w:rsidRPr="00EE6E1C">
        <w:rPr>
          <w:rFonts w:cs="Aptos Serif"/>
          <w:spacing w:val="-7"/>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city</w:t>
      </w:r>
      <w:r w:rsidRPr="00EE6E1C">
        <w:rPr>
          <w:rFonts w:cs="Aptos Serif"/>
          <w:spacing w:val="-6"/>
          <w:sz w:val="22"/>
          <w:szCs w:val="22"/>
        </w:rPr>
        <w:t xml:space="preserve"> </w:t>
      </w:r>
      <w:r w:rsidRPr="00EE6E1C">
        <w:rPr>
          <w:rFonts w:cs="Aptos Serif"/>
          <w:sz w:val="22"/>
          <w:szCs w:val="22"/>
        </w:rPr>
        <w:t>on</w:t>
      </w:r>
      <w:r w:rsidRPr="00EE6E1C">
        <w:rPr>
          <w:rFonts w:cs="Aptos Serif"/>
          <w:spacing w:val="-6"/>
          <w:sz w:val="22"/>
          <w:szCs w:val="22"/>
        </w:rPr>
        <w:t xml:space="preserve"> </w:t>
      </w:r>
      <w:r w:rsidRPr="00EE6E1C">
        <w:rPr>
          <w:rFonts w:cs="Aptos Serif"/>
          <w:sz w:val="22"/>
          <w:szCs w:val="22"/>
        </w:rPr>
        <w:t>its</w:t>
      </w:r>
      <w:r w:rsidRPr="00EE6E1C">
        <w:rPr>
          <w:rFonts w:cs="Aptos Serif"/>
          <w:spacing w:val="-6"/>
          <w:sz w:val="22"/>
          <w:szCs w:val="22"/>
        </w:rPr>
        <w:t xml:space="preserve"> </w:t>
      </w:r>
      <w:r w:rsidRPr="00EE6E1C">
        <w:rPr>
          <w:rFonts w:cs="Aptos Serif"/>
          <w:sz w:val="22"/>
          <w:szCs w:val="22"/>
        </w:rPr>
        <w:t>eastern</w:t>
      </w:r>
      <w:r w:rsidRPr="00EE6E1C">
        <w:rPr>
          <w:rFonts w:cs="Aptos Serif"/>
          <w:spacing w:val="-7"/>
          <w:sz w:val="22"/>
          <w:szCs w:val="22"/>
        </w:rPr>
        <w:t xml:space="preserve"> </w:t>
      </w:r>
      <w:r w:rsidRPr="00EE6E1C">
        <w:rPr>
          <w:rFonts w:cs="Aptos Serif"/>
          <w:sz w:val="22"/>
          <w:szCs w:val="22"/>
        </w:rPr>
        <w:t>part</w:t>
      </w:r>
      <w:r w:rsidRPr="00EE6E1C">
        <w:rPr>
          <w:rFonts w:cs="Aptos Serif"/>
          <w:spacing w:val="-8"/>
          <w:sz w:val="22"/>
          <w:szCs w:val="22"/>
        </w:rPr>
        <w:t xml:space="preserve"> </w:t>
      </w:r>
      <w:r w:rsidRPr="00EE6E1C">
        <w:rPr>
          <w:rFonts w:cs="Aptos Serif"/>
          <w:sz w:val="22"/>
          <w:szCs w:val="22"/>
        </w:rPr>
        <w:t>(Kitwe</w:t>
      </w:r>
      <w:r w:rsidRPr="00EE6E1C">
        <w:rPr>
          <w:rFonts w:cs="Aptos Serif"/>
          <w:spacing w:val="-5"/>
          <w:sz w:val="22"/>
          <w:szCs w:val="22"/>
        </w:rPr>
        <w:t xml:space="preserve"> </w:t>
      </w:r>
      <w:r w:rsidRPr="00EE6E1C">
        <w:rPr>
          <w:rFonts w:cs="Aptos Serif"/>
          <w:sz w:val="22"/>
          <w:szCs w:val="22"/>
        </w:rPr>
        <w:t>District</w:t>
      </w:r>
      <w:r w:rsidRPr="00EE6E1C">
        <w:rPr>
          <w:rFonts w:cs="Aptos Serif"/>
          <w:spacing w:val="-7"/>
          <w:sz w:val="22"/>
          <w:szCs w:val="22"/>
        </w:rPr>
        <w:t xml:space="preserve"> </w:t>
      </w:r>
      <w:r w:rsidRPr="00EE6E1C">
        <w:rPr>
          <w:rFonts w:cs="Aptos Serif"/>
          <w:sz w:val="22"/>
          <w:szCs w:val="22"/>
        </w:rPr>
        <w:t>State</w:t>
      </w:r>
      <w:r w:rsidRPr="00EE6E1C">
        <w:rPr>
          <w:rFonts w:cs="Aptos Serif"/>
          <w:spacing w:val="-6"/>
          <w:sz w:val="22"/>
          <w:szCs w:val="22"/>
        </w:rPr>
        <w:t xml:space="preserve"> </w:t>
      </w:r>
      <w:r w:rsidRPr="00EE6E1C">
        <w:rPr>
          <w:rFonts w:cs="Aptos Serif"/>
          <w:sz w:val="22"/>
          <w:szCs w:val="22"/>
        </w:rPr>
        <w:t>of Environment, 2010).</w:t>
      </w:r>
    </w:p>
    <w:p w14:paraId="5CDC7954" w14:textId="77777777" w:rsidR="001D424F" w:rsidRPr="00EE6E1C" w:rsidRDefault="00C11E50" w:rsidP="0016381E">
      <w:pPr>
        <w:pStyle w:val="Corpsdetexte"/>
        <w:spacing w:before="159" w:after="240" w:line="276" w:lineRule="auto"/>
        <w:ind w:right="294"/>
        <w:jc w:val="both"/>
        <w:rPr>
          <w:rFonts w:cs="Aptos Serif"/>
          <w:sz w:val="22"/>
          <w:szCs w:val="22"/>
        </w:rPr>
      </w:pPr>
      <w:r w:rsidRPr="00EE6E1C">
        <w:rPr>
          <w:rFonts w:cs="Aptos Serif"/>
          <w:sz w:val="22"/>
          <w:szCs w:val="22"/>
        </w:rPr>
        <w:t>The soils of the area are closely related to the geology. The more resistant quartzite rock types have given rise to</w:t>
      </w:r>
      <w:r w:rsidRPr="00EE6E1C">
        <w:rPr>
          <w:rFonts w:cs="Aptos Serif"/>
          <w:spacing w:val="-1"/>
          <w:sz w:val="22"/>
          <w:szCs w:val="22"/>
        </w:rPr>
        <w:t xml:space="preserve"> </w:t>
      </w:r>
      <w:r w:rsidRPr="00EE6E1C">
        <w:rPr>
          <w:rFonts w:cs="Aptos Serif"/>
          <w:sz w:val="22"/>
          <w:szCs w:val="22"/>
        </w:rPr>
        <w:t>shallow</w:t>
      </w:r>
      <w:r w:rsidRPr="00EE6E1C">
        <w:rPr>
          <w:rFonts w:cs="Aptos Serif"/>
          <w:spacing w:val="-2"/>
          <w:sz w:val="22"/>
          <w:szCs w:val="22"/>
        </w:rPr>
        <w:t xml:space="preserve"> </w:t>
      </w:r>
      <w:r w:rsidRPr="00EE6E1C">
        <w:rPr>
          <w:rFonts w:cs="Aptos Serif"/>
          <w:sz w:val="22"/>
          <w:szCs w:val="22"/>
        </w:rPr>
        <w:t>and stoney soils while</w:t>
      </w:r>
      <w:r w:rsidRPr="00EE6E1C">
        <w:rPr>
          <w:rFonts w:cs="Aptos Serif"/>
          <w:spacing w:val="-2"/>
          <w:sz w:val="22"/>
          <w:szCs w:val="22"/>
        </w:rPr>
        <w:t xml:space="preserve"> </w:t>
      </w:r>
      <w:r w:rsidRPr="00EE6E1C">
        <w:rPr>
          <w:rFonts w:cs="Aptos Serif"/>
          <w:sz w:val="22"/>
          <w:szCs w:val="22"/>
        </w:rPr>
        <w:t>clayey,</w:t>
      </w:r>
      <w:r w:rsidRPr="00EE6E1C">
        <w:rPr>
          <w:rFonts w:cs="Aptos Serif"/>
          <w:spacing w:val="-2"/>
          <w:sz w:val="22"/>
          <w:szCs w:val="22"/>
        </w:rPr>
        <w:t xml:space="preserve"> </w:t>
      </w:r>
      <w:r w:rsidRPr="00EE6E1C">
        <w:rPr>
          <w:rFonts w:cs="Aptos Serif"/>
          <w:sz w:val="22"/>
          <w:szCs w:val="22"/>
        </w:rPr>
        <w:t>slightly deep</w:t>
      </w:r>
      <w:r w:rsidRPr="00EE6E1C">
        <w:rPr>
          <w:rFonts w:cs="Aptos Serif"/>
          <w:spacing w:val="-3"/>
          <w:sz w:val="22"/>
          <w:szCs w:val="22"/>
        </w:rPr>
        <w:t xml:space="preserve"> </w:t>
      </w:r>
      <w:r w:rsidRPr="00EE6E1C">
        <w:rPr>
          <w:rFonts w:cs="Aptos Serif"/>
          <w:sz w:val="22"/>
          <w:szCs w:val="22"/>
        </w:rPr>
        <w:t>soils</w:t>
      </w:r>
      <w:r w:rsidRPr="00EE6E1C">
        <w:rPr>
          <w:rFonts w:cs="Aptos Serif"/>
          <w:spacing w:val="-1"/>
          <w:sz w:val="22"/>
          <w:szCs w:val="22"/>
        </w:rPr>
        <w:t xml:space="preserve"> </w:t>
      </w:r>
      <w:r w:rsidRPr="00EE6E1C">
        <w:rPr>
          <w:rFonts w:cs="Aptos Serif"/>
          <w:sz w:val="22"/>
          <w:szCs w:val="22"/>
        </w:rPr>
        <w:t>are</w:t>
      </w:r>
      <w:r w:rsidRPr="00EE6E1C">
        <w:rPr>
          <w:rFonts w:cs="Aptos Serif"/>
          <w:spacing w:val="-1"/>
          <w:sz w:val="22"/>
          <w:szCs w:val="22"/>
        </w:rPr>
        <w:t xml:space="preserve"> </w:t>
      </w:r>
      <w:r w:rsidRPr="00EE6E1C">
        <w:rPr>
          <w:rFonts w:cs="Aptos Serif"/>
          <w:sz w:val="22"/>
          <w:szCs w:val="22"/>
        </w:rPr>
        <w:t>formed on the iron and manganese parent material. In general terms the soils of the area belong to the major group of the urban districts of the Copperbelt which is well drained, deep, yellowish red/strong brown, loamy/clayey soils with inclusions (20%) of moderately- imperfectly drained, deep-shallow, gravelly</w:t>
      </w:r>
      <w:r w:rsidRPr="00EE6E1C">
        <w:rPr>
          <w:rFonts w:cs="Aptos Serif"/>
          <w:spacing w:val="-3"/>
          <w:sz w:val="22"/>
          <w:szCs w:val="22"/>
        </w:rPr>
        <w:t xml:space="preserve"> </w:t>
      </w:r>
      <w:r w:rsidRPr="00EE6E1C">
        <w:rPr>
          <w:rFonts w:cs="Aptos Serif"/>
          <w:sz w:val="22"/>
          <w:szCs w:val="22"/>
        </w:rPr>
        <w:t>clayey</w:t>
      </w:r>
      <w:r w:rsidRPr="00EE6E1C">
        <w:rPr>
          <w:rFonts w:cs="Aptos Serif"/>
          <w:spacing w:val="-2"/>
          <w:sz w:val="22"/>
          <w:szCs w:val="22"/>
        </w:rPr>
        <w:t xml:space="preserve"> </w:t>
      </w:r>
      <w:r w:rsidRPr="00EE6E1C">
        <w:rPr>
          <w:rFonts w:cs="Aptos Serif"/>
          <w:sz w:val="22"/>
          <w:szCs w:val="22"/>
        </w:rPr>
        <w:t>soils</w:t>
      </w:r>
      <w:r w:rsidRPr="00EE6E1C">
        <w:rPr>
          <w:rFonts w:cs="Aptos Serif"/>
          <w:spacing w:val="-2"/>
          <w:sz w:val="22"/>
          <w:szCs w:val="22"/>
        </w:rPr>
        <w:t xml:space="preserve"> </w:t>
      </w:r>
      <w:r w:rsidRPr="00EE6E1C">
        <w:rPr>
          <w:rFonts w:cs="Aptos Serif"/>
          <w:sz w:val="22"/>
          <w:szCs w:val="22"/>
        </w:rPr>
        <w:t>and</w:t>
      </w:r>
      <w:r w:rsidRPr="00EE6E1C">
        <w:rPr>
          <w:rFonts w:cs="Aptos Serif"/>
          <w:spacing w:val="-4"/>
          <w:sz w:val="22"/>
          <w:szCs w:val="22"/>
        </w:rPr>
        <w:t xml:space="preserve"> </w:t>
      </w:r>
      <w:r w:rsidRPr="00EE6E1C">
        <w:rPr>
          <w:rFonts w:cs="Aptos Serif"/>
          <w:sz w:val="22"/>
          <w:szCs w:val="22"/>
        </w:rPr>
        <w:t>are</w:t>
      </w:r>
      <w:r w:rsidRPr="00EE6E1C">
        <w:rPr>
          <w:rFonts w:cs="Aptos Serif"/>
          <w:spacing w:val="-3"/>
          <w:sz w:val="22"/>
          <w:szCs w:val="22"/>
        </w:rPr>
        <w:t xml:space="preserve"> </w:t>
      </w:r>
      <w:r w:rsidRPr="00EE6E1C">
        <w:rPr>
          <w:rFonts w:cs="Aptos Serif"/>
          <w:sz w:val="22"/>
          <w:szCs w:val="22"/>
        </w:rPr>
        <w:t>classified</w:t>
      </w:r>
      <w:r w:rsidRPr="00EE6E1C">
        <w:rPr>
          <w:rFonts w:cs="Aptos Serif"/>
          <w:spacing w:val="-3"/>
          <w:sz w:val="22"/>
          <w:szCs w:val="22"/>
        </w:rPr>
        <w:t xml:space="preserve"> </w:t>
      </w:r>
      <w:r w:rsidRPr="00EE6E1C">
        <w:rPr>
          <w:rFonts w:cs="Aptos Serif"/>
          <w:sz w:val="22"/>
          <w:szCs w:val="22"/>
        </w:rPr>
        <w:t>as</w:t>
      </w:r>
      <w:r w:rsidRPr="00EE6E1C">
        <w:rPr>
          <w:rFonts w:cs="Aptos Serif"/>
          <w:spacing w:val="-2"/>
          <w:sz w:val="22"/>
          <w:szCs w:val="22"/>
        </w:rPr>
        <w:t xml:space="preserve"> </w:t>
      </w:r>
      <w:r w:rsidRPr="00EE6E1C">
        <w:rPr>
          <w:rFonts w:cs="Aptos Serif"/>
          <w:sz w:val="22"/>
          <w:szCs w:val="22"/>
        </w:rPr>
        <w:t>chromi/grey-haplic</w:t>
      </w:r>
      <w:r w:rsidRPr="00EE6E1C">
        <w:rPr>
          <w:rFonts w:cs="Aptos Serif"/>
          <w:spacing w:val="-3"/>
          <w:sz w:val="22"/>
          <w:szCs w:val="22"/>
        </w:rPr>
        <w:t xml:space="preserve"> </w:t>
      </w:r>
      <w:r w:rsidRPr="00EE6E1C">
        <w:rPr>
          <w:rFonts w:cs="Aptos Serif"/>
          <w:sz w:val="22"/>
          <w:szCs w:val="22"/>
        </w:rPr>
        <w:t>Acrisols</w:t>
      </w:r>
      <w:r w:rsidRPr="00EE6E1C">
        <w:rPr>
          <w:rFonts w:cs="Aptos Serif"/>
          <w:spacing w:val="-2"/>
          <w:sz w:val="22"/>
          <w:szCs w:val="22"/>
        </w:rPr>
        <w:t xml:space="preserve"> </w:t>
      </w:r>
      <w:r w:rsidRPr="00EE6E1C">
        <w:rPr>
          <w:rFonts w:cs="Aptos Serif"/>
          <w:sz w:val="22"/>
          <w:szCs w:val="22"/>
        </w:rPr>
        <w:t>with</w:t>
      </w:r>
      <w:r w:rsidRPr="00EE6E1C">
        <w:rPr>
          <w:rFonts w:cs="Aptos Serif"/>
          <w:spacing w:val="-3"/>
          <w:sz w:val="22"/>
          <w:szCs w:val="22"/>
        </w:rPr>
        <w:t xml:space="preserve"> </w:t>
      </w:r>
      <w:r w:rsidRPr="00EE6E1C">
        <w:rPr>
          <w:rFonts w:cs="Aptos Serif"/>
          <w:sz w:val="22"/>
          <w:szCs w:val="22"/>
        </w:rPr>
        <w:t>dystric</w:t>
      </w:r>
      <w:r w:rsidRPr="00EE6E1C">
        <w:rPr>
          <w:rFonts w:cs="Aptos Serif"/>
          <w:spacing w:val="-4"/>
          <w:sz w:val="22"/>
          <w:szCs w:val="22"/>
        </w:rPr>
        <w:t xml:space="preserve"> </w:t>
      </w:r>
      <w:r w:rsidRPr="00EE6E1C">
        <w:rPr>
          <w:rFonts w:cs="Aptos Serif"/>
          <w:sz w:val="22"/>
          <w:szCs w:val="22"/>
        </w:rPr>
        <w:t>Leptosols.</w:t>
      </w:r>
      <w:r w:rsidRPr="00EE6E1C">
        <w:rPr>
          <w:rFonts w:cs="Aptos Serif"/>
          <w:spacing w:val="-3"/>
          <w:sz w:val="22"/>
          <w:szCs w:val="22"/>
        </w:rPr>
        <w:t xml:space="preserve"> </w:t>
      </w:r>
      <w:r w:rsidRPr="00EE6E1C">
        <w:rPr>
          <w:rFonts w:cs="Aptos Serif"/>
          <w:sz w:val="22"/>
          <w:szCs w:val="22"/>
        </w:rPr>
        <w:t>They are associated to either of the following series Kasempa, Mufulira &amp; Misamfu soil series which have</w:t>
      </w:r>
      <w:r w:rsidRPr="00EE6E1C">
        <w:rPr>
          <w:rFonts w:cs="Aptos Serif"/>
          <w:spacing w:val="-4"/>
          <w:sz w:val="22"/>
          <w:szCs w:val="22"/>
        </w:rPr>
        <w:t xml:space="preserve"> </w:t>
      </w:r>
      <w:r w:rsidRPr="00EE6E1C">
        <w:rPr>
          <w:rFonts w:cs="Aptos Serif"/>
          <w:sz w:val="22"/>
          <w:szCs w:val="22"/>
        </w:rPr>
        <w:t>low</w:t>
      </w:r>
      <w:r w:rsidRPr="00EE6E1C">
        <w:rPr>
          <w:rFonts w:cs="Aptos Serif"/>
          <w:spacing w:val="-6"/>
          <w:sz w:val="22"/>
          <w:szCs w:val="22"/>
        </w:rPr>
        <w:t xml:space="preserve"> </w:t>
      </w:r>
      <w:r w:rsidRPr="00EE6E1C">
        <w:rPr>
          <w:rFonts w:cs="Aptos Serif"/>
          <w:sz w:val="22"/>
          <w:szCs w:val="22"/>
        </w:rPr>
        <w:t>to</w:t>
      </w:r>
      <w:r w:rsidRPr="00EE6E1C">
        <w:rPr>
          <w:rFonts w:cs="Aptos Serif"/>
          <w:spacing w:val="-5"/>
          <w:sz w:val="22"/>
          <w:szCs w:val="22"/>
        </w:rPr>
        <w:t xml:space="preserve"> </w:t>
      </w:r>
      <w:r w:rsidRPr="00EE6E1C">
        <w:rPr>
          <w:rFonts w:cs="Aptos Serif"/>
          <w:sz w:val="22"/>
          <w:szCs w:val="22"/>
        </w:rPr>
        <w:t>very</w:t>
      </w:r>
      <w:r w:rsidRPr="00EE6E1C">
        <w:rPr>
          <w:rFonts w:cs="Aptos Serif"/>
          <w:spacing w:val="-5"/>
          <w:sz w:val="22"/>
          <w:szCs w:val="22"/>
        </w:rPr>
        <w:t xml:space="preserve"> </w:t>
      </w:r>
      <w:r w:rsidRPr="00EE6E1C">
        <w:rPr>
          <w:rFonts w:cs="Aptos Serif"/>
          <w:sz w:val="22"/>
          <w:szCs w:val="22"/>
        </w:rPr>
        <w:t>low</w:t>
      </w:r>
      <w:r w:rsidRPr="00EE6E1C">
        <w:rPr>
          <w:rFonts w:cs="Aptos Serif"/>
          <w:spacing w:val="-4"/>
          <w:sz w:val="22"/>
          <w:szCs w:val="22"/>
        </w:rPr>
        <w:t xml:space="preserve"> </w:t>
      </w:r>
      <w:r w:rsidRPr="00EE6E1C">
        <w:rPr>
          <w:rFonts w:cs="Aptos Serif"/>
          <w:sz w:val="22"/>
          <w:szCs w:val="22"/>
        </w:rPr>
        <w:t>nutrients</w:t>
      </w:r>
      <w:r w:rsidRPr="00EE6E1C">
        <w:rPr>
          <w:rFonts w:cs="Aptos Serif"/>
          <w:spacing w:val="-4"/>
          <w:sz w:val="22"/>
          <w:szCs w:val="22"/>
        </w:rPr>
        <w:t xml:space="preserve"> </w:t>
      </w:r>
      <w:r w:rsidRPr="00EE6E1C">
        <w:rPr>
          <w:rFonts w:cs="Aptos Serif"/>
          <w:sz w:val="22"/>
          <w:szCs w:val="22"/>
        </w:rPr>
        <w:t>content</w:t>
      </w:r>
      <w:r w:rsidRPr="00EE6E1C">
        <w:rPr>
          <w:rFonts w:cs="Aptos Serif"/>
          <w:spacing w:val="-8"/>
          <w:sz w:val="22"/>
          <w:szCs w:val="22"/>
        </w:rPr>
        <w:t xml:space="preserve"> </w:t>
      </w:r>
      <w:r w:rsidRPr="00EE6E1C">
        <w:rPr>
          <w:rFonts w:cs="Aptos Serif"/>
          <w:sz w:val="22"/>
          <w:szCs w:val="22"/>
        </w:rPr>
        <w:t>and</w:t>
      </w:r>
      <w:r w:rsidRPr="00EE6E1C">
        <w:rPr>
          <w:rFonts w:cs="Aptos Serif"/>
          <w:spacing w:val="-5"/>
          <w:sz w:val="22"/>
          <w:szCs w:val="22"/>
        </w:rPr>
        <w:t xml:space="preserve"> </w:t>
      </w:r>
      <w:r w:rsidRPr="00EE6E1C">
        <w:rPr>
          <w:rFonts w:cs="Aptos Serif"/>
          <w:sz w:val="22"/>
          <w:szCs w:val="22"/>
        </w:rPr>
        <w:t>are</w:t>
      </w:r>
      <w:r w:rsidRPr="00EE6E1C">
        <w:rPr>
          <w:rFonts w:cs="Aptos Serif"/>
          <w:spacing w:val="-5"/>
          <w:sz w:val="22"/>
          <w:szCs w:val="22"/>
        </w:rPr>
        <w:t xml:space="preserve"> </w:t>
      </w:r>
      <w:r w:rsidRPr="00EE6E1C">
        <w:rPr>
          <w:rFonts w:cs="Aptos Serif"/>
          <w:sz w:val="22"/>
          <w:szCs w:val="22"/>
        </w:rPr>
        <w:t>highly</w:t>
      </w:r>
      <w:r w:rsidRPr="00EE6E1C">
        <w:rPr>
          <w:rFonts w:cs="Aptos Serif"/>
          <w:spacing w:val="-4"/>
          <w:sz w:val="22"/>
          <w:szCs w:val="22"/>
        </w:rPr>
        <w:t xml:space="preserve"> </w:t>
      </w:r>
      <w:r w:rsidRPr="00EE6E1C">
        <w:rPr>
          <w:rFonts w:cs="Aptos Serif"/>
          <w:sz w:val="22"/>
          <w:szCs w:val="22"/>
        </w:rPr>
        <w:t>acidic</w:t>
      </w:r>
      <w:r w:rsidRPr="00EE6E1C">
        <w:rPr>
          <w:rFonts w:cs="Aptos Serif"/>
          <w:spacing w:val="-4"/>
          <w:sz w:val="22"/>
          <w:szCs w:val="22"/>
        </w:rPr>
        <w:t xml:space="preserve"> </w:t>
      </w:r>
      <w:r w:rsidRPr="00EE6E1C">
        <w:rPr>
          <w:rFonts w:cs="Aptos Serif"/>
          <w:sz w:val="22"/>
          <w:szCs w:val="22"/>
        </w:rPr>
        <w:t>hence</w:t>
      </w:r>
      <w:r w:rsidRPr="00EE6E1C">
        <w:rPr>
          <w:rFonts w:cs="Aptos Serif"/>
          <w:spacing w:val="-4"/>
          <w:sz w:val="22"/>
          <w:szCs w:val="22"/>
        </w:rPr>
        <w:t xml:space="preserve"> </w:t>
      </w:r>
      <w:r w:rsidRPr="00EE6E1C">
        <w:rPr>
          <w:rFonts w:cs="Aptos Serif"/>
          <w:sz w:val="22"/>
          <w:szCs w:val="22"/>
        </w:rPr>
        <w:t>agricultural</w:t>
      </w:r>
      <w:r w:rsidRPr="00EE6E1C">
        <w:rPr>
          <w:rFonts w:cs="Aptos Serif"/>
          <w:spacing w:val="-7"/>
          <w:sz w:val="22"/>
          <w:szCs w:val="22"/>
        </w:rPr>
        <w:t xml:space="preserve"> </w:t>
      </w:r>
      <w:r w:rsidRPr="00EE6E1C">
        <w:rPr>
          <w:rFonts w:cs="Aptos Serif"/>
          <w:sz w:val="22"/>
          <w:szCs w:val="22"/>
        </w:rPr>
        <w:t>productivity</w:t>
      </w:r>
      <w:r w:rsidRPr="00EE6E1C">
        <w:rPr>
          <w:rFonts w:cs="Aptos Serif"/>
          <w:spacing w:val="-4"/>
          <w:sz w:val="22"/>
          <w:szCs w:val="22"/>
        </w:rPr>
        <w:t xml:space="preserve"> </w:t>
      </w:r>
      <w:r w:rsidRPr="00EE6E1C">
        <w:rPr>
          <w:rFonts w:cs="Aptos Serif"/>
          <w:sz w:val="22"/>
          <w:szCs w:val="22"/>
        </w:rPr>
        <w:t>is</w:t>
      </w:r>
      <w:r w:rsidRPr="00EE6E1C">
        <w:rPr>
          <w:rFonts w:cs="Aptos Serif"/>
          <w:spacing w:val="-4"/>
          <w:sz w:val="22"/>
          <w:szCs w:val="22"/>
        </w:rPr>
        <w:t xml:space="preserve"> </w:t>
      </w:r>
      <w:r w:rsidRPr="00EE6E1C">
        <w:rPr>
          <w:rFonts w:cs="Aptos Serif"/>
          <w:sz w:val="22"/>
          <w:szCs w:val="22"/>
        </w:rPr>
        <w:t xml:space="preserve">very </w:t>
      </w:r>
      <w:r w:rsidRPr="00EE6E1C">
        <w:rPr>
          <w:rFonts w:cs="Aptos Serif"/>
          <w:spacing w:val="-4"/>
          <w:sz w:val="22"/>
          <w:szCs w:val="22"/>
        </w:rPr>
        <w:t>low.</w:t>
      </w:r>
    </w:p>
    <w:p w14:paraId="5CDC7959" w14:textId="77777777" w:rsidR="001D424F" w:rsidRPr="00EE6E1C" w:rsidRDefault="00C11E50" w:rsidP="006334FA">
      <w:pPr>
        <w:pStyle w:val="Titre2"/>
      </w:pPr>
      <w:bookmarkStart w:id="154" w:name="_bookmark63"/>
      <w:bookmarkStart w:id="155" w:name="_Toc198909881"/>
      <w:bookmarkEnd w:id="154"/>
      <w:r w:rsidRPr="00EE6E1C">
        <w:t>Hydrology</w:t>
      </w:r>
      <w:r w:rsidRPr="00EE6E1C">
        <w:rPr>
          <w:spacing w:val="-2"/>
        </w:rPr>
        <w:t xml:space="preserve"> </w:t>
      </w:r>
      <w:r w:rsidRPr="00EE6E1C">
        <w:t>and</w:t>
      </w:r>
      <w:r w:rsidRPr="00EE6E1C">
        <w:rPr>
          <w:spacing w:val="-11"/>
        </w:rPr>
        <w:t xml:space="preserve"> </w:t>
      </w:r>
      <w:r w:rsidRPr="00EE6E1C">
        <w:rPr>
          <w:spacing w:val="-2"/>
        </w:rPr>
        <w:t>Hydrogeology</w:t>
      </w:r>
      <w:bookmarkEnd w:id="155"/>
    </w:p>
    <w:p w14:paraId="5CDC795A" w14:textId="77777777" w:rsidR="001D424F" w:rsidRPr="00EE6E1C" w:rsidRDefault="00C11E50" w:rsidP="006334FA">
      <w:pPr>
        <w:pStyle w:val="Titre3"/>
      </w:pPr>
      <w:bookmarkStart w:id="156" w:name="_bookmark64"/>
      <w:bookmarkStart w:id="157" w:name="_Toc198909882"/>
      <w:bookmarkEnd w:id="156"/>
      <w:r w:rsidRPr="00EE6E1C">
        <w:t>Hydrology</w:t>
      </w:r>
      <w:bookmarkEnd w:id="157"/>
    </w:p>
    <w:p w14:paraId="5CDC795B" w14:textId="77777777" w:rsidR="001D424F" w:rsidRPr="00EE6E1C" w:rsidRDefault="00C11E50" w:rsidP="006334FA">
      <w:pPr>
        <w:pStyle w:val="Corpsdetexte"/>
        <w:spacing w:after="240" w:line="276" w:lineRule="auto"/>
        <w:ind w:right="294"/>
        <w:jc w:val="both"/>
        <w:rPr>
          <w:rFonts w:cs="Aptos Serif"/>
          <w:sz w:val="22"/>
          <w:szCs w:val="22"/>
        </w:rPr>
      </w:pPr>
      <w:r w:rsidRPr="00EE6E1C">
        <w:rPr>
          <w:rFonts w:cs="Aptos Serif"/>
          <w:sz w:val="22"/>
          <w:szCs w:val="22"/>
        </w:rPr>
        <w:t>The Luanshimba stream is the only surface water body that will be crossed by the proposed transmission</w:t>
      </w:r>
      <w:r w:rsidRPr="00EE6E1C">
        <w:rPr>
          <w:rFonts w:cs="Aptos Serif"/>
          <w:spacing w:val="-15"/>
          <w:sz w:val="22"/>
          <w:szCs w:val="22"/>
        </w:rPr>
        <w:t xml:space="preserve"> </w:t>
      </w:r>
      <w:r w:rsidRPr="00EE6E1C">
        <w:rPr>
          <w:rFonts w:cs="Aptos Serif"/>
          <w:sz w:val="22"/>
          <w:szCs w:val="22"/>
        </w:rPr>
        <w:t>line.</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Luanshimba</w:t>
      </w:r>
      <w:r w:rsidRPr="00EE6E1C">
        <w:rPr>
          <w:rFonts w:cs="Aptos Serif"/>
          <w:spacing w:val="-15"/>
          <w:sz w:val="22"/>
          <w:szCs w:val="22"/>
        </w:rPr>
        <w:t xml:space="preserve"> </w:t>
      </w:r>
      <w:r w:rsidRPr="00EE6E1C">
        <w:rPr>
          <w:rFonts w:cs="Aptos Serif"/>
          <w:sz w:val="22"/>
          <w:szCs w:val="22"/>
        </w:rPr>
        <w:t>stream</w:t>
      </w:r>
      <w:r w:rsidRPr="00EE6E1C">
        <w:rPr>
          <w:rFonts w:cs="Aptos Serif"/>
          <w:spacing w:val="-15"/>
          <w:sz w:val="22"/>
          <w:szCs w:val="22"/>
        </w:rPr>
        <w:t xml:space="preserve"> </w:t>
      </w:r>
      <w:r w:rsidRPr="00EE6E1C">
        <w:rPr>
          <w:rFonts w:cs="Aptos Serif"/>
          <w:sz w:val="22"/>
          <w:szCs w:val="22"/>
        </w:rPr>
        <w:t>flows</w:t>
      </w:r>
      <w:r w:rsidRPr="00EE6E1C">
        <w:rPr>
          <w:rFonts w:cs="Aptos Serif"/>
          <w:spacing w:val="-13"/>
          <w:sz w:val="22"/>
          <w:szCs w:val="22"/>
        </w:rPr>
        <w:t xml:space="preserve"> </w:t>
      </w:r>
      <w:r w:rsidRPr="00EE6E1C">
        <w:rPr>
          <w:rFonts w:cs="Aptos Serif"/>
          <w:sz w:val="22"/>
          <w:szCs w:val="22"/>
        </w:rPr>
        <w:t>in</w:t>
      </w:r>
      <w:r w:rsidRPr="00EE6E1C">
        <w:rPr>
          <w:rFonts w:cs="Aptos Serif"/>
          <w:spacing w:val="-14"/>
          <w:sz w:val="22"/>
          <w:szCs w:val="22"/>
        </w:rPr>
        <w:t xml:space="preserve"> </w:t>
      </w:r>
      <w:r w:rsidRPr="00EE6E1C">
        <w:rPr>
          <w:rFonts w:cs="Aptos Serif"/>
          <w:sz w:val="22"/>
          <w:szCs w:val="22"/>
        </w:rPr>
        <w:t>the</w:t>
      </w:r>
      <w:r w:rsidRPr="00EE6E1C">
        <w:rPr>
          <w:rFonts w:cs="Aptos Serif"/>
          <w:spacing w:val="-14"/>
          <w:sz w:val="22"/>
          <w:szCs w:val="22"/>
        </w:rPr>
        <w:t xml:space="preserve"> </w:t>
      </w:r>
      <w:r w:rsidRPr="00EE6E1C">
        <w:rPr>
          <w:rFonts w:cs="Aptos Serif"/>
          <w:sz w:val="22"/>
          <w:szCs w:val="22"/>
        </w:rPr>
        <w:t>westerly</w:t>
      </w:r>
      <w:r w:rsidRPr="00EE6E1C">
        <w:rPr>
          <w:rFonts w:cs="Aptos Serif"/>
          <w:spacing w:val="-14"/>
          <w:sz w:val="22"/>
          <w:szCs w:val="22"/>
        </w:rPr>
        <w:t xml:space="preserve"> </w:t>
      </w:r>
      <w:r w:rsidRPr="00EE6E1C">
        <w:rPr>
          <w:rFonts w:cs="Aptos Serif"/>
          <w:sz w:val="22"/>
          <w:szCs w:val="22"/>
        </w:rPr>
        <w:t>direction</w:t>
      </w:r>
      <w:r w:rsidRPr="00EE6E1C">
        <w:rPr>
          <w:rFonts w:cs="Aptos Serif"/>
          <w:spacing w:val="-14"/>
          <w:sz w:val="22"/>
          <w:szCs w:val="22"/>
        </w:rPr>
        <w:t xml:space="preserve"> </w:t>
      </w:r>
      <w:r w:rsidRPr="00EE6E1C">
        <w:rPr>
          <w:rFonts w:cs="Aptos Serif"/>
          <w:sz w:val="22"/>
          <w:szCs w:val="22"/>
        </w:rPr>
        <w:t>from</w:t>
      </w:r>
      <w:r w:rsidRPr="00EE6E1C">
        <w:rPr>
          <w:rFonts w:cs="Aptos Serif"/>
          <w:spacing w:val="-15"/>
          <w:sz w:val="22"/>
          <w:szCs w:val="22"/>
        </w:rPr>
        <w:t xml:space="preserve"> </w:t>
      </w:r>
      <w:r w:rsidRPr="00EE6E1C">
        <w:rPr>
          <w:rFonts w:cs="Aptos Serif"/>
          <w:sz w:val="22"/>
          <w:szCs w:val="22"/>
        </w:rPr>
        <w:t>Garneton</w:t>
      </w:r>
      <w:r w:rsidRPr="00EE6E1C">
        <w:rPr>
          <w:rFonts w:cs="Aptos Serif"/>
          <w:spacing w:val="-15"/>
          <w:sz w:val="22"/>
          <w:szCs w:val="22"/>
        </w:rPr>
        <w:t xml:space="preserve"> </w:t>
      </w:r>
      <w:r w:rsidRPr="00EE6E1C">
        <w:rPr>
          <w:rFonts w:cs="Aptos Serif"/>
          <w:sz w:val="22"/>
          <w:szCs w:val="22"/>
        </w:rPr>
        <w:t>area</w:t>
      </w:r>
      <w:r w:rsidRPr="00EE6E1C">
        <w:rPr>
          <w:rFonts w:cs="Aptos Serif"/>
          <w:spacing w:val="-14"/>
          <w:sz w:val="22"/>
          <w:szCs w:val="22"/>
        </w:rPr>
        <w:t xml:space="preserve"> </w:t>
      </w:r>
      <w:r w:rsidRPr="00EE6E1C">
        <w:rPr>
          <w:rFonts w:cs="Aptos Serif"/>
          <w:sz w:val="22"/>
          <w:szCs w:val="22"/>
        </w:rPr>
        <w:t>until it joins the Mwambashi stream after cutting through the Litana farm. The Mwambashi stream is also a tributary of the Kafue River. Because of its location, at the lower lying area of a densely populated township (Zambia compound), the Luanshimba stream is at a high risk of pollution. Major pollutants include domestic wastes such as food packages and plastics that are mostly washed down the stream especially during the rainy season.</w:t>
      </w:r>
    </w:p>
    <w:p w14:paraId="5CDC795C" w14:textId="77777777" w:rsidR="001D424F" w:rsidRPr="00EE6E1C" w:rsidRDefault="00C11E50" w:rsidP="006334FA">
      <w:pPr>
        <w:pStyle w:val="Titre3"/>
      </w:pPr>
      <w:bookmarkStart w:id="158" w:name="_bookmark65"/>
      <w:bookmarkStart w:id="159" w:name="_Toc198909883"/>
      <w:bookmarkEnd w:id="158"/>
      <w:r w:rsidRPr="00EE6E1C">
        <w:lastRenderedPageBreak/>
        <w:t>Hydrogeology</w:t>
      </w:r>
      <w:bookmarkEnd w:id="159"/>
    </w:p>
    <w:p w14:paraId="5CDC795D" w14:textId="77777777" w:rsidR="001D424F" w:rsidRPr="00EE6E1C" w:rsidRDefault="00C11E50" w:rsidP="006334FA">
      <w:pPr>
        <w:pStyle w:val="Corpsdetexte"/>
        <w:spacing w:after="240" w:line="276" w:lineRule="auto"/>
        <w:ind w:right="293"/>
        <w:jc w:val="both"/>
        <w:rPr>
          <w:rFonts w:cs="Aptos Serif"/>
          <w:sz w:val="22"/>
          <w:szCs w:val="22"/>
        </w:rPr>
      </w:pPr>
      <w:r w:rsidRPr="00EE6E1C">
        <w:rPr>
          <w:rFonts w:cs="Aptos Serif"/>
          <w:sz w:val="22"/>
          <w:szCs w:val="22"/>
        </w:rPr>
        <w:t>The primary contributor to the availability and presence of groundwater resources in the project area is rainfall. Nonetheless, the lithology of the geological material as well as its hydraulics (porosity, permeability, and hydraulic conductivity) is equally important in guaranteeing constant recharge to the groundwater and consequent availability. The rainfall regime has remained reasonably</w:t>
      </w:r>
      <w:r w:rsidRPr="00EE6E1C">
        <w:rPr>
          <w:rFonts w:cs="Aptos Serif"/>
          <w:spacing w:val="-4"/>
          <w:sz w:val="22"/>
          <w:szCs w:val="22"/>
        </w:rPr>
        <w:t xml:space="preserve"> </w:t>
      </w:r>
      <w:r w:rsidRPr="00EE6E1C">
        <w:rPr>
          <w:rFonts w:cs="Aptos Serif"/>
          <w:sz w:val="22"/>
          <w:szCs w:val="22"/>
        </w:rPr>
        <w:t>uniform</w:t>
      </w:r>
      <w:r w:rsidRPr="00EE6E1C">
        <w:rPr>
          <w:rFonts w:cs="Aptos Serif"/>
          <w:spacing w:val="-5"/>
          <w:sz w:val="22"/>
          <w:szCs w:val="22"/>
        </w:rPr>
        <w:t xml:space="preserve"> </w:t>
      </w:r>
      <w:r w:rsidRPr="00EE6E1C">
        <w:rPr>
          <w:rFonts w:cs="Aptos Serif"/>
          <w:sz w:val="22"/>
          <w:szCs w:val="22"/>
        </w:rPr>
        <w:t>over</w:t>
      </w:r>
      <w:r w:rsidRPr="00EE6E1C">
        <w:rPr>
          <w:rFonts w:cs="Aptos Serif"/>
          <w:spacing w:val="-6"/>
          <w:sz w:val="22"/>
          <w:szCs w:val="22"/>
        </w:rPr>
        <w:t xml:space="preserve"> </w:t>
      </w:r>
      <w:r w:rsidRPr="00EE6E1C">
        <w:rPr>
          <w:rFonts w:cs="Aptos Serif"/>
          <w:sz w:val="22"/>
          <w:szCs w:val="22"/>
        </w:rPr>
        <w:t>a</w:t>
      </w:r>
      <w:r w:rsidRPr="00EE6E1C">
        <w:rPr>
          <w:rFonts w:cs="Aptos Serif"/>
          <w:spacing w:val="-2"/>
          <w:sz w:val="22"/>
          <w:szCs w:val="22"/>
        </w:rPr>
        <w:t xml:space="preserve"> </w:t>
      </w:r>
      <w:r w:rsidRPr="00EE6E1C">
        <w:rPr>
          <w:rFonts w:cs="Aptos Serif"/>
          <w:sz w:val="22"/>
          <w:szCs w:val="22"/>
        </w:rPr>
        <w:t>long</w:t>
      </w:r>
      <w:r w:rsidRPr="00EE6E1C">
        <w:rPr>
          <w:rFonts w:cs="Aptos Serif"/>
          <w:spacing w:val="-4"/>
          <w:sz w:val="22"/>
          <w:szCs w:val="22"/>
        </w:rPr>
        <w:t xml:space="preserve"> </w:t>
      </w:r>
      <w:r w:rsidRPr="00EE6E1C">
        <w:rPr>
          <w:rFonts w:cs="Aptos Serif"/>
          <w:sz w:val="22"/>
          <w:szCs w:val="22"/>
        </w:rPr>
        <w:t>period</w:t>
      </w:r>
      <w:r w:rsidRPr="00EE6E1C">
        <w:rPr>
          <w:rFonts w:cs="Aptos Serif"/>
          <w:spacing w:val="-5"/>
          <w:sz w:val="22"/>
          <w:szCs w:val="22"/>
        </w:rPr>
        <w:t xml:space="preserve"> </w:t>
      </w:r>
      <w:r w:rsidRPr="00EE6E1C">
        <w:rPr>
          <w:rFonts w:cs="Aptos Serif"/>
          <w:sz w:val="22"/>
          <w:szCs w:val="22"/>
        </w:rPr>
        <w:t>in</w:t>
      </w:r>
      <w:r w:rsidRPr="00EE6E1C">
        <w:rPr>
          <w:rFonts w:cs="Aptos Serif"/>
          <w:spacing w:val="-5"/>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study</w:t>
      </w:r>
      <w:r w:rsidRPr="00EE6E1C">
        <w:rPr>
          <w:rFonts w:cs="Aptos Serif"/>
          <w:spacing w:val="-4"/>
          <w:sz w:val="22"/>
          <w:szCs w:val="22"/>
        </w:rPr>
        <w:t xml:space="preserve"> </w:t>
      </w:r>
      <w:r w:rsidRPr="00EE6E1C">
        <w:rPr>
          <w:rFonts w:cs="Aptos Serif"/>
          <w:sz w:val="22"/>
          <w:szCs w:val="22"/>
        </w:rPr>
        <w:t>area</w:t>
      </w:r>
      <w:r w:rsidRPr="00EE6E1C">
        <w:rPr>
          <w:rFonts w:cs="Aptos Serif"/>
          <w:spacing w:val="-4"/>
          <w:sz w:val="22"/>
          <w:szCs w:val="22"/>
        </w:rPr>
        <w:t xml:space="preserve"> </w:t>
      </w:r>
      <w:r w:rsidRPr="00EE6E1C">
        <w:rPr>
          <w:rFonts w:cs="Aptos Serif"/>
          <w:sz w:val="22"/>
          <w:szCs w:val="22"/>
        </w:rPr>
        <w:t>and</w:t>
      </w:r>
      <w:r w:rsidRPr="00EE6E1C">
        <w:rPr>
          <w:rFonts w:cs="Aptos Serif"/>
          <w:spacing w:val="-5"/>
          <w:sz w:val="22"/>
          <w:szCs w:val="22"/>
        </w:rPr>
        <w:t xml:space="preserve"> </w:t>
      </w:r>
      <w:r w:rsidRPr="00EE6E1C">
        <w:rPr>
          <w:rFonts w:cs="Aptos Serif"/>
          <w:sz w:val="22"/>
          <w:szCs w:val="22"/>
        </w:rPr>
        <w:t>provides</w:t>
      </w:r>
      <w:r w:rsidRPr="00EE6E1C">
        <w:rPr>
          <w:rFonts w:cs="Aptos Serif"/>
          <w:spacing w:val="-4"/>
          <w:sz w:val="22"/>
          <w:szCs w:val="22"/>
        </w:rPr>
        <w:t xml:space="preserve"> </w:t>
      </w:r>
      <w:r w:rsidRPr="00EE6E1C">
        <w:rPr>
          <w:rFonts w:cs="Aptos Serif"/>
          <w:sz w:val="22"/>
          <w:szCs w:val="22"/>
        </w:rPr>
        <w:t>sufficient</w:t>
      </w:r>
      <w:r w:rsidRPr="00EE6E1C">
        <w:rPr>
          <w:rFonts w:cs="Aptos Serif"/>
          <w:spacing w:val="-7"/>
          <w:sz w:val="22"/>
          <w:szCs w:val="22"/>
        </w:rPr>
        <w:t xml:space="preserve"> </w:t>
      </w:r>
      <w:r w:rsidRPr="00EE6E1C">
        <w:rPr>
          <w:rFonts w:cs="Aptos Serif"/>
          <w:sz w:val="22"/>
          <w:szCs w:val="22"/>
        </w:rPr>
        <w:t>recharge</w:t>
      </w:r>
      <w:r w:rsidRPr="00EE6E1C">
        <w:rPr>
          <w:rFonts w:cs="Aptos Serif"/>
          <w:spacing w:val="-5"/>
          <w:sz w:val="22"/>
          <w:szCs w:val="22"/>
        </w:rPr>
        <w:t xml:space="preserve"> </w:t>
      </w:r>
      <w:r w:rsidRPr="00EE6E1C">
        <w:rPr>
          <w:rFonts w:cs="Aptos Serif"/>
          <w:sz w:val="22"/>
          <w:szCs w:val="22"/>
        </w:rPr>
        <w:t>potential for the aquifers although seasonal groundwater level fluctuations may occur as the result of the spatial variability of the rainfall.</w:t>
      </w:r>
    </w:p>
    <w:p w14:paraId="5CDC7960" w14:textId="77777777" w:rsidR="001D424F" w:rsidRPr="00EE6E1C" w:rsidRDefault="00C11E50" w:rsidP="006334FA">
      <w:pPr>
        <w:pStyle w:val="Corpsdetexte"/>
        <w:spacing w:before="228" w:after="240" w:line="276" w:lineRule="auto"/>
        <w:ind w:right="296"/>
        <w:jc w:val="both"/>
        <w:rPr>
          <w:rFonts w:cs="Aptos Serif"/>
          <w:sz w:val="22"/>
          <w:szCs w:val="22"/>
        </w:rPr>
      </w:pPr>
      <w:r w:rsidRPr="00EE6E1C">
        <w:rPr>
          <w:rFonts w:cs="Aptos Serif"/>
          <w:sz w:val="22"/>
          <w:szCs w:val="22"/>
        </w:rPr>
        <w:t>The groundwater in the area is mostly used for domestic purposes. Rain-fed agriculture is predominantly</w:t>
      </w:r>
      <w:r w:rsidRPr="00EE6E1C">
        <w:rPr>
          <w:rFonts w:cs="Aptos Serif"/>
          <w:spacing w:val="-5"/>
          <w:sz w:val="22"/>
          <w:szCs w:val="22"/>
        </w:rPr>
        <w:t xml:space="preserve"> </w:t>
      </w:r>
      <w:r w:rsidRPr="00EE6E1C">
        <w:rPr>
          <w:rFonts w:cs="Aptos Serif"/>
          <w:sz w:val="22"/>
          <w:szCs w:val="22"/>
        </w:rPr>
        <w:t>used</w:t>
      </w:r>
      <w:r w:rsidRPr="00EE6E1C">
        <w:rPr>
          <w:rFonts w:cs="Aptos Serif"/>
          <w:spacing w:val="-4"/>
          <w:sz w:val="22"/>
          <w:szCs w:val="22"/>
        </w:rPr>
        <w:t xml:space="preserve"> </w:t>
      </w:r>
      <w:r w:rsidRPr="00EE6E1C">
        <w:rPr>
          <w:rFonts w:cs="Aptos Serif"/>
          <w:sz w:val="22"/>
          <w:szCs w:val="22"/>
        </w:rPr>
        <w:t>by</w:t>
      </w:r>
      <w:r w:rsidRPr="00EE6E1C">
        <w:rPr>
          <w:rFonts w:cs="Aptos Serif"/>
          <w:spacing w:val="-4"/>
          <w:sz w:val="22"/>
          <w:szCs w:val="22"/>
        </w:rPr>
        <w:t xml:space="preserve"> </w:t>
      </w:r>
      <w:r w:rsidRPr="00EE6E1C">
        <w:rPr>
          <w:rFonts w:cs="Aptos Serif"/>
          <w:sz w:val="22"/>
          <w:szCs w:val="22"/>
        </w:rPr>
        <w:t>many</w:t>
      </w:r>
      <w:r w:rsidRPr="00EE6E1C">
        <w:rPr>
          <w:rFonts w:cs="Aptos Serif"/>
          <w:spacing w:val="-4"/>
          <w:sz w:val="22"/>
          <w:szCs w:val="22"/>
        </w:rPr>
        <w:t xml:space="preserve"> </w:t>
      </w:r>
      <w:r w:rsidRPr="00EE6E1C">
        <w:rPr>
          <w:rFonts w:cs="Aptos Serif"/>
          <w:sz w:val="22"/>
          <w:szCs w:val="22"/>
        </w:rPr>
        <w:t>smallholder</w:t>
      </w:r>
      <w:r w:rsidRPr="00EE6E1C">
        <w:rPr>
          <w:rFonts w:cs="Aptos Serif"/>
          <w:spacing w:val="-5"/>
          <w:sz w:val="22"/>
          <w:szCs w:val="22"/>
        </w:rPr>
        <w:t xml:space="preserve"> </w:t>
      </w:r>
      <w:r w:rsidRPr="00EE6E1C">
        <w:rPr>
          <w:rFonts w:cs="Aptos Serif"/>
          <w:sz w:val="22"/>
          <w:szCs w:val="22"/>
        </w:rPr>
        <w:t>farmers</w:t>
      </w:r>
      <w:r w:rsidRPr="00EE6E1C">
        <w:rPr>
          <w:rFonts w:cs="Aptos Serif"/>
          <w:spacing w:val="-4"/>
          <w:sz w:val="22"/>
          <w:szCs w:val="22"/>
        </w:rPr>
        <w:t xml:space="preserve"> </w:t>
      </w:r>
      <w:r w:rsidRPr="00EE6E1C">
        <w:rPr>
          <w:rFonts w:cs="Aptos Serif"/>
          <w:sz w:val="22"/>
          <w:szCs w:val="22"/>
        </w:rPr>
        <w:t>in</w:t>
      </w:r>
      <w:r w:rsidRPr="00EE6E1C">
        <w:rPr>
          <w:rFonts w:cs="Aptos Serif"/>
          <w:spacing w:val="-5"/>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project</w:t>
      </w:r>
      <w:r w:rsidRPr="00EE6E1C">
        <w:rPr>
          <w:rFonts w:cs="Aptos Serif"/>
          <w:spacing w:val="-5"/>
          <w:sz w:val="22"/>
          <w:szCs w:val="22"/>
        </w:rPr>
        <w:t xml:space="preserve"> </w:t>
      </w:r>
      <w:r w:rsidRPr="00EE6E1C">
        <w:rPr>
          <w:rFonts w:cs="Aptos Serif"/>
          <w:sz w:val="22"/>
          <w:szCs w:val="22"/>
        </w:rPr>
        <w:t>area.</w:t>
      </w:r>
      <w:r w:rsidRPr="00EE6E1C">
        <w:rPr>
          <w:rFonts w:cs="Aptos Serif"/>
          <w:spacing w:val="-5"/>
          <w:sz w:val="22"/>
          <w:szCs w:val="22"/>
        </w:rPr>
        <w:t xml:space="preserve"> </w:t>
      </w:r>
      <w:r w:rsidRPr="00EE6E1C">
        <w:rPr>
          <w:rFonts w:cs="Aptos Serif"/>
          <w:sz w:val="22"/>
          <w:szCs w:val="22"/>
        </w:rPr>
        <w:t>Importantly,</w:t>
      </w:r>
      <w:r w:rsidRPr="00EE6E1C">
        <w:rPr>
          <w:rFonts w:cs="Aptos Serif"/>
          <w:spacing w:val="-4"/>
          <w:sz w:val="22"/>
          <w:szCs w:val="22"/>
        </w:rPr>
        <w:t xml:space="preserve"> </w:t>
      </w:r>
      <w:r w:rsidRPr="00EE6E1C">
        <w:rPr>
          <w:rFonts w:cs="Aptos Serif"/>
          <w:sz w:val="22"/>
          <w:szCs w:val="22"/>
        </w:rPr>
        <w:t>groundwater</w:t>
      </w:r>
      <w:r w:rsidRPr="00EE6E1C">
        <w:rPr>
          <w:rFonts w:cs="Aptos Serif"/>
          <w:spacing w:val="-5"/>
          <w:sz w:val="22"/>
          <w:szCs w:val="22"/>
        </w:rPr>
        <w:t xml:space="preserve"> </w:t>
      </w:r>
      <w:r w:rsidRPr="00EE6E1C">
        <w:rPr>
          <w:rFonts w:cs="Aptos Serif"/>
          <w:sz w:val="22"/>
          <w:szCs w:val="22"/>
        </w:rPr>
        <w:t>is critical for recharging the main drainage systems (Mwambashi River and the Kafue River) and other surrounding streams. Thus, there is active interaction between groundwater and surface water sources in the area.</w:t>
      </w:r>
    </w:p>
    <w:p w14:paraId="5CDC7961" w14:textId="77777777" w:rsidR="001D424F" w:rsidRPr="00EE6E1C" w:rsidRDefault="00C11E50" w:rsidP="006334FA">
      <w:pPr>
        <w:pStyle w:val="Corpsdetexte"/>
        <w:spacing w:before="161" w:after="240" w:line="276" w:lineRule="auto"/>
        <w:ind w:right="295"/>
        <w:jc w:val="both"/>
        <w:rPr>
          <w:rFonts w:cs="Aptos Serif"/>
          <w:sz w:val="22"/>
          <w:szCs w:val="22"/>
        </w:rPr>
      </w:pPr>
      <w:r w:rsidRPr="00EE6E1C">
        <w:rPr>
          <w:rFonts w:cs="Aptos Serif"/>
          <w:sz w:val="22"/>
          <w:szCs w:val="22"/>
        </w:rPr>
        <w:t>Generally, groundwater levels go down between June and November (the dry season) and rise between December and April during the rainy season. The rise in groundwater levels between December and April is as a result of increased base flow – groundwater supplying surface water bodies and consequently, during the period of between June and November, when the groundwater water levels in these surface water bodies declines (Ministry of Energy and Water Development, 1995).</w:t>
      </w:r>
    </w:p>
    <w:p w14:paraId="5CDC7962" w14:textId="77777777" w:rsidR="001D424F" w:rsidRPr="00EE6E1C" w:rsidRDefault="00C11E50" w:rsidP="006334FA">
      <w:pPr>
        <w:pStyle w:val="Corpsdetexte"/>
        <w:spacing w:before="159" w:after="240" w:line="276" w:lineRule="auto"/>
        <w:ind w:right="295"/>
        <w:jc w:val="both"/>
        <w:rPr>
          <w:rFonts w:cs="Aptos Serif"/>
          <w:sz w:val="22"/>
          <w:szCs w:val="22"/>
        </w:rPr>
      </w:pPr>
      <w:r w:rsidRPr="00EE6E1C">
        <w:rPr>
          <w:rFonts w:cs="Aptos Serif"/>
          <w:sz w:val="22"/>
          <w:szCs w:val="22"/>
        </w:rPr>
        <w:t>Variations in geological structures, geomorphology and rock types contribute to the various groundwater conditions within the project area. The primary aquifers are the karstic highly fractured carbonates and the alluvial aquifers. Groundwater also occurs within the secondary features within Kundelungu metasediments, the mine series, the breccias and some areas of the igneous</w:t>
      </w:r>
      <w:r w:rsidRPr="00EE6E1C">
        <w:rPr>
          <w:rFonts w:cs="Aptos Serif"/>
          <w:spacing w:val="-1"/>
          <w:sz w:val="22"/>
          <w:szCs w:val="22"/>
        </w:rPr>
        <w:t xml:space="preserve"> </w:t>
      </w:r>
      <w:r w:rsidRPr="00EE6E1C">
        <w:rPr>
          <w:rFonts w:cs="Aptos Serif"/>
          <w:sz w:val="22"/>
          <w:szCs w:val="22"/>
        </w:rPr>
        <w:t>rocks.</w:t>
      </w:r>
      <w:r w:rsidRPr="00EE6E1C">
        <w:rPr>
          <w:rFonts w:cs="Aptos Serif"/>
          <w:spacing w:val="-2"/>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Project</w:t>
      </w:r>
      <w:r w:rsidRPr="00EE6E1C">
        <w:rPr>
          <w:rFonts w:cs="Aptos Serif"/>
          <w:spacing w:val="-2"/>
          <w:sz w:val="22"/>
          <w:szCs w:val="22"/>
        </w:rPr>
        <w:t xml:space="preserve"> </w:t>
      </w:r>
      <w:r w:rsidRPr="00EE6E1C">
        <w:rPr>
          <w:rFonts w:cs="Aptos Serif"/>
          <w:sz w:val="22"/>
          <w:szCs w:val="22"/>
        </w:rPr>
        <w:t>Site</w:t>
      </w:r>
      <w:r w:rsidRPr="00EE6E1C">
        <w:rPr>
          <w:rFonts w:cs="Aptos Serif"/>
          <w:spacing w:val="-2"/>
          <w:sz w:val="22"/>
          <w:szCs w:val="22"/>
        </w:rPr>
        <w:t xml:space="preserve"> </w:t>
      </w:r>
      <w:r w:rsidRPr="00EE6E1C">
        <w:rPr>
          <w:rFonts w:cs="Aptos Serif"/>
          <w:sz w:val="22"/>
          <w:szCs w:val="22"/>
        </w:rPr>
        <w:t>falls</w:t>
      </w:r>
      <w:r w:rsidRPr="00EE6E1C">
        <w:rPr>
          <w:rFonts w:cs="Aptos Serif"/>
          <w:spacing w:val="-1"/>
          <w:sz w:val="22"/>
          <w:szCs w:val="22"/>
        </w:rPr>
        <w:t xml:space="preserve"> </w:t>
      </w:r>
      <w:r w:rsidRPr="00EE6E1C">
        <w:rPr>
          <w:rFonts w:cs="Aptos Serif"/>
          <w:sz w:val="22"/>
          <w:szCs w:val="22"/>
        </w:rPr>
        <w:t>under</w:t>
      </w:r>
      <w:r w:rsidRPr="00EE6E1C">
        <w:rPr>
          <w:rFonts w:cs="Aptos Serif"/>
          <w:spacing w:val="-3"/>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Kafue</w:t>
      </w:r>
      <w:r w:rsidRPr="00EE6E1C">
        <w:rPr>
          <w:rFonts w:cs="Aptos Serif"/>
          <w:spacing w:val="-2"/>
          <w:sz w:val="22"/>
          <w:szCs w:val="22"/>
        </w:rPr>
        <w:t xml:space="preserve"> </w:t>
      </w:r>
      <w:r w:rsidRPr="00EE6E1C">
        <w:rPr>
          <w:rFonts w:cs="Aptos Serif"/>
          <w:sz w:val="22"/>
          <w:szCs w:val="22"/>
        </w:rPr>
        <w:t>catchment</w:t>
      </w:r>
      <w:r w:rsidRPr="00EE6E1C">
        <w:rPr>
          <w:rFonts w:cs="Aptos Serif"/>
          <w:spacing w:val="-3"/>
          <w:sz w:val="22"/>
          <w:szCs w:val="22"/>
        </w:rPr>
        <w:t xml:space="preserve"> </w:t>
      </w:r>
      <w:r w:rsidRPr="00EE6E1C">
        <w:rPr>
          <w:rFonts w:cs="Aptos Serif"/>
          <w:sz w:val="22"/>
          <w:szCs w:val="22"/>
        </w:rPr>
        <w:t>which</w:t>
      </w:r>
      <w:r w:rsidRPr="00EE6E1C">
        <w:rPr>
          <w:rFonts w:cs="Aptos Serif"/>
          <w:spacing w:val="-2"/>
          <w:sz w:val="22"/>
          <w:szCs w:val="22"/>
        </w:rPr>
        <w:t xml:space="preserve"> </w:t>
      </w:r>
      <w:r w:rsidRPr="00EE6E1C">
        <w:rPr>
          <w:rFonts w:cs="Aptos Serif"/>
          <w:sz w:val="22"/>
          <w:szCs w:val="22"/>
        </w:rPr>
        <w:t>is</w:t>
      </w:r>
      <w:r w:rsidRPr="00EE6E1C">
        <w:rPr>
          <w:rFonts w:cs="Aptos Serif"/>
          <w:spacing w:val="-1"/>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largest</w:t>
      </w:r>
      <w:r w:rsidRPr="00EE6E1C">
        <w:rPr>
          <w:rFonts w:cs="Aptos Serif"/>
          <w:spacing w:val="-2"/>
          <w:sz w:val="22"/>
          <w:szCs w:val="22"/>
        </w:rPr>
        <w:t xml:space="preserve"> </w:t>
      </w:r>
      <w:r w:rsidRPr="00EE6E1C">
        <w:rPr>
          <w:rFonts w:cs="Aptos Serif"/>
          <w:sz w:val="22"/>
          <w:szCs w:val="22"/>
        </w:rPr>
        <w:t>catchment</w:t>
      </w:r>
      <w:r w:rsidRPr="00EE6E1C">
        <w:rPr>
          <w:rFonts w:cs="Aptos Serif"/>
          <w:spacing w:val="-3"/>
          <w:sz w:val="22"/>
          <w:szCs w:val="22"/>
        </w:rPr>
        <w:t xml:space="preserve"> </w:t>
      </w:r>
      <w:r w:rsidRPr="00EE6E1C">
        <w:rPr>
          <w:rFonts w:cs="Aptos Serif"/>
          <w:sz w:val="22"/>
          <w:szCs w:val="22"/>
        </w:rPr>
        <w:t>in the project area and covers much of the Copperbelt Province.</w:t>
      </w:r>
    </w:p>
    <w:p w14:paraId="5CDC7963" w14:textId="77777777" w:rsidR="001D424F" w:rsidRPr="00EE6E1C" w:rsidRDefault="001D424F" w:rsidP="00EE6E1C">
      <w:pPr>
        <w:spacing w:after="240" w:line="276" w:lineRule="auto"/>
        <w:jc w:val="both"/>
        <w:rPr>
          <w:rFonts w:cs="Aptos Serif"/>
        </w:rPr>
        <w:sectPr w:rsidR="001D424F" w:rsidRPr="00EE6E1C">
          <w:pgSz w:w="11910" w:h="16840"/>
          <w:pgMar w:top="980" w:right="1140" w:bottom="1220" w:left="1240" w:header="786" w:footer="1036" w:gutter="0"/>
          <w:cols w:space="720"/>
        </w:sectPr>
      </w:pPr>
    </w:p>
    <w:p w14:paraId="5CDC7964" w14:textId="77777777" w:rsidR="001D424F" w:rsidRPr="00EE6E1C" w:rsidRDefault="001D424F" w:rsidP="00EE6E1C">
      <w:pPr>
        <w:pStyle w:val="Corpsdetexte"/>
        <w:spacing w:after="240" w:line="276" w:lineRule="auto"/>
        <w:rPr>
          <w:rFonts w:cs="Aptos Serif"/>
          <w:sz w:val="22"/>
          <w:szCs w:val="22"/>
        </w:rPr>
      </w:pPr>
    </w:p>
    <w:p w14:paraId="5CDC7965" w14:textId="77777777" w:rsidR="001D424F" w:rsidRPr="00EE6E1C" w:rsidRDefault="00C11E50" w:rsidP="006334FA">
      <w:pPr>
        <w:pStyle w:val="Titre2"/>
      </w:pPr>
      <w:bookmarkStart w:id="160" w:name="_bookmark66"/>
      <w:bookmarkStart w:id="161" w:name="_Toc198909884"/>
      <w:bookmarkEnd w:id="160"/>
      <w:r w:rsidRPr="00EE6E1C">
        <w:t>Ecological</w:t>
      </w:r>
      <w:r w:rsidRPr="00EE6E1C">
        <w:rPr>
          <w:spacing w:val="-13"/>
        </w:rPr>
        <w:t xml:space="preserve"> </w:t>
      </w:r>
      <w:r w:rsidRPr="00EE6E1C">
        <w:rPr>
          <w:spacing w:val="-2"/>
        </w:rPr>
        <w:t>Resources</w:t>
      </w:r>
      <w:bookmarkEnd w:id="161"/>
    </w:p>
    <w:p w14:paraId="5CDC7966" w14:textId="77777777" w:rsidR="001D424F" w:rsidRPr="00EE6E1C" w:rsidRDefault="00C11E50" w:rsidP="006334FA">
      <w:pPr>
        <w:pStyle w:val="Titre3"/>
      </w:pPr>
      <w:bookmarkStart w:id="162" w:name="_bookmark67"/>
      <w:bookmarkStart w:id="163" w:name="_Toc198909885"/>
      <w:bookmarkEnd w:id="162"/>
      <w:r w:rsidRPr="00EE6E1C">
        <w:rPr>
          <w:spacing w:val="-2"/>
        </w:rPr>
        <w:t xml:space="preserve">Flora </w:t>
      </w:r>
      <w:r w:rsidRPr="00EE6E1C">
        <w:t>Terrestrial</w:t>
      </w:r>
      <w:r w:rsidRPr="00EE6E1C">
        <w:rPr>
          <w:spacing w:val="-15"/>
        </w:rPr>
        <w:t xml:space="preserve"> </w:t>
      </w:r>
      <w:r w:rsidRPr="00EE6E1C">
        <w:t>Flora</w:t>
      </w:r>
      <w:bookmarkEnd w:id="163"/>
    </w:p>
    <w:p w14:paraId="5CDC7967" w14:textId="77777777" w:rsidR="001D424F" w:rsidRPr="00EE6E1C" w:rsidRDefault="00C11E50" w:rsidP="006334FA">
      <w:pPr>
        <w:spacing w:before="199" w:after="240" w:line="276" w:lineRule="auto"/>
        <w:ind w:right="294"/>
        <w:jc w:val="both"/>
        <w:rPr>
          <w:rFonts w:cs="Aptos Serif"/>
        </w:rPr>
      </w:pPr>
      <w:r w:rsidRPr="00EE6E1C">
        <w:rPr>
          <w:rFonts w:cs="Aptos Serif"/>
        </w:rPr>
        <w:t xml:space="preserve">Terrestrial flora along the powerline corridor is characterised by a secondary Miombo woodland vegetation type. The dominant tree species commonly observed include Marquesia </w:t>
      </w:r>
      <w:r w:rsidRPr="00EE6E1C">
        <w:rPr>
          <w:rFonts w:cs="Aptos Serif"/>
          <w:i/>
        </w:rPr>
        <w:t>macroura, Brachystegia boehmii, Brachystegia floribunda, Maprounea africana, Mimusops zeyheri, Bauhinia petersiana, Julbernardia</w:t>
      </w:r>
      <w:r w:rsidRPr="00EE6E1C">
        <w:rPr>
          <w:rFonts w:cs="Aptos Serif"/>
          <w:i/>
          <w:spacing w:val="-12"/>
        </w:rPr>
        <w:t xml:space="preserve"> </w:t>
      </w:r>
      <w:r w:rsidRPr="00EE6E1C">
        <w:rPr>
          <w:rFonts w:cs="Aptos Serif"/>
          <w:i/>
        </w:rPr>
        <w:t>globiflora,</w:t>
      </w:r>
      <w:r w:rsidRPr="00EE6E1C">
        <w:rPr>
          <w:rFonts w:cs="Aptos Serif"/>
          <w:i/>
          <w:spacing w:val="-12"/>
        </w:rPr>
        <w:t xml:space="preserve"> </w:t>
      </w:r>
      <w:r w:rsidRPr="00EE6E1C">
        <w:rPr>
          <w:rFonts w:cs="Aptos Serif"/>
          <w:i/>
        </w:rPr>
        <w:t>Isoberlinia</w:t>
      </w:r>
      <w:r w:rsidRPr="00EE6E1C">
        <w:rPr>
          <w:rFonts w:cs="Aptos Serif"/>
          <w:i/>
          <w:spacing w:val="-12"/>
        </w:rPr>
        <w:t xml:space="preserve"> </w:t>
      </w:r>
      <w:r w:rsidRPr="00EE6E1C">
        <w:rPr>
          <w:rFonts w:cs="Aptos Serif"/>
          <w:i/>
        </w:rPr>
        <w:t>angolensis</w:t>
      </w:r>
      <w:r w:rsidRPr="00EE6E1C">
        <w:rPr>
          <w:rFonts w:cs="Aptos Serif"/>
          <w:i/>
          <w:spacing w:val="-13"/>
        </w:rPr>
        <w:t xml:space="preserve"> </w:t>
      </w:r>
      <w:r w:rsidRPr="00EE6E1C">
        <w:rPr>
          <w:rFonts w:cs="Aptos Serif"/>
          <w:i/>
        </w:rPr>
        <w:t>and</w:t>
      </w:r>
      <w:r w:rsidRPr="00EE6E1C">
        <w:rPr>
          <w:rFonts w:cs="Aptos Serif"/>
          <w:i/>
          <w:spacing w:val="-12"/>
        </w:rPr>
        <w:t xml:space="preserve"> </w:t>
      </w:r>
      <w:r w:rsidRPr="00EE6E1C">
        <w:rPr>
          <w:rFonts w:cs="Aptos Serif"/>
          <w:i/>
        </w:rPr>
        <w:t>Erythrophleum</w:t>
      </w:r>
      <w:r w:rsidRPr="00EE6E1C">
        <w:rPr>
          <w:rFonts w:cs="Aptos Serif"/>
          <w:i/>
          <w:spacing w:val="-11"/>
        </w:rPr>
        <w:t xml:space="preserve"> </w:t>
      </w:r>
      <w:r w:rsidRPr="00EE6E1C">
        <w:rPr>
          <w:rFonts w:cs="Aptos Serif"/>
          <w:i/>
        </w:rPr>
        <w:t>africanum.</w:t>
      </w:r>
      <w:r w:rsidRPr="00EE6E1C">
        <w:rPr>
          <w:rFonts w:cs="Aptos Serif"/>
          <w:i/>
          <w:spacing w:val="-10"/>
        </w:rPr>
        <w:t xml:space="preserve"> </w:t>
      </w:r>
      <w:r w:rsidRPr="00EE6E1C">
        <w:rPr>
          <w:rFonts w:cs="Aptos Serif"/>
        </w:rPr>
        <w:t>Due</w:t>
      </w:r>
      <w:r w:rsidRPr="00EE6E1C">
        <w:rPr>
          <w:rFonts w:cs="Aptos Serif"/>
          <w:spacing w:val="-12"/>
        </w:rPr>
        <w:t xml:space="preserve"> </w:t>
      </w:r>
      <w:r w:rsidRPr="00EE6E1C">
        <w:rPr>
          <w:rFonts w:cs="Aptos Serif"/>
        </w:rPr>
        <w:t>to</w:t>
      </w:r>
      <w:r w:rsidRPr="00EE6E1C">
        <w:rPr>
          <w:rFonts w:cs="Aptos Serif"/>
          <w:spacing w:val="-13"/>
        </w:rPr>
        <w:t xml:space="preserve"> </w:t>
      </w:r>
      <w:r w:rsidRPr="00EE6E1C">
        <w:rPr>
          <w:rFonts w:cs="Aptos Serif"/>
        </w:rPr>
        <w:t>their</w:t>
      </w:r>
      <w:r w:rsidRPr="00EE6E1C">
        <w:rPr>
          <w:rFonts w:cs="Aptos Serif"/>
          <w:spacing w:val="-13"/>
        </w:rPr>
        <w:t xml:space="preserve"> </w:t>
      </w:r>
      <w:r w:rsidRPr="00EE6E1C">
        <w:rPr>
          <w:rFonts w:cs="Aptos Serif"/>
        </w:rPr>
        <w:t>value</w:t>
      </w:r>
      <w:r w:rsidRPr="00EE6E1C">
        <w:rPr>
          <w:rFonts w:cs="Aptos Serif"/>
          <w:spacing w:val="-12"/>
        </w:rPr>
        <w:t xml:space="preserve"> </w:t>
      </w:r>
      <w:r w:rsidRPr="00EE6E1C">
        <w:rPr>
          <w:rFonts w:cs="Aptos Serif"/>
        </w:rPr>
        <w:t>for</w:t>
      </w:r>
      <w:r w:rsidRPr="00EE6E1C">
        <w:rPr>
          <w:rFonts w:cs="Aptos Serif"/>
          <w:spacing w:val="-14"/>
        </w:rPr>
        <w:t xml:space="preserve"> </w:t>
      </w:r>
      <w:r w:rsidRPr="00EE6E1C">
        <w:rPr>
          <w:rFonts w:cs="Aptos Serif"/>
        </w:rPr>
        <w:t>firewood, most</w:t>
      </w:r>
      <w:r w:rsidRPr="00EE6E1C">
        <w:rPr>
          <w:rFonts w:cs="Aptos Serif"/>
          <w:spacing w:val="-15"/>
        </w:rPr>
        <w:t xml:space="preserve"> </w:t>
      </w:r>
      <w:r w:rsidRPr="00EE6E1C">
        <w:rPr>
          <w:rFonts w:cs="Aptos Serif"/>
        </w:rPr>
        <w:t>of</w:t>
      </w:r>
      <w:r w:rsidRPr="00EE6E1C">
        <w:rPr>
          <w:rFonts w:cs="Aptos Serif"/>
          <w:spacing w:val="-15"/>
        </w:rPr>
        <w:t xml:space="preserve"> </w:t>
      </w:r>
      <w:r w:rsidRPr="00EE6E1C">
        <w:rPr>
          <w:rFonts w:cs="Aptos Serif"/>
        </w:rPr>
        <w:t>the</w:t>
      </w:r>
      <w:r w:rsidRPr="00EE6E1C">
        <w:rPr>
          <w:rFonts w:cs="Aptos Serif"/>
          <w:spacing w:val="-15"/>
        </w:rPr>
        <w:t xml:space="preserve"> </w:t>
      </w:r>
      <w:r w:rsidRPr="00EE6E1C">
        <w:rPr>
          <w:rFonts w:cs="Aptos Serif"/>
        </w:rPr>
        <w:t>miombo</w:t>
      </w:r>
      <w:r w:rsidRPr="00EE6E1C">
        <w:rPr>
          <w:rFonts w:cs="Aptos Serif"/>
          <w:spacing w:val="-15"/>
        </w:rPr>
        <w:t xml:space="preserve"> </w:t>
      </w:r>
      <w:r w:rsidRPr="00EE6E1C">
        <w:rPr>
          <w:rFonts w:cs="Aptos Serif"/>
        </w:rPr>
        <w:t>woodlands</w:t>
      </w:r>
      <w:r w:rsidRPr="00EE6E1C">
        <w:rPr>
          <w:rFonts w:cs="Aptos Serif"/>
          <w:spacing w:val="-15"/>
        </w:rPr>
        <w:t xml:space="preserve"> </w:t>
      </w:r>
      <w:r w:rsidRPr="00EE6E1C">
        <w:rPr>
          <w:rFonts w:cs="Aptos Serif"/>
        </w:rPr>
        <w:t>have</w:t>
      </w:r>
      <w:r w:rsidRPr="00EE6E1C">
        <w:rPr>
          <w:rFonts w:cs="Aptos Serif"/>
          <w:spacing w:val="-15"/>
        </w:rPr>
        <w:t xml:space="preserve"> </w:t>
      </w:r>
      <w:r w:rsidRPr="00EE6E1C">
        <w:rPr>
          <w:rFonts w:cs="Aptos Serif"/>
        </w:rPr>
        <w:t>been</w:t>
      </w:r>
      <w:r w:rsidRPr="00EE6E1C">
        <w:rPr>
          <w:rFonts w:cs="Aptos Serif"/>
          <w:spacing w:val="-15"/>
        </w:rPr>
        <w:t xml:space="preserve"> </w:t>
      </w:r>
      <w:r w:rsidRPr="00EE6E1C">
        <w:rPr>
          <w:rFonts w:cs="Aptos Serif"/>
        </w:rPr>
        <w:t>cut</w:t>
      </w:r>
      <w:r w:rsidRPr="00EE6E1C">
        <w:rPr>
          <w:rFonts w:cs="Aptos Serif"/>
          <w:spacing w:val="-15"/>
        </w:rPr>
        <w:t xml:space="preserve"> </w:t>
      </w:r>
      <w:r w:rsidRPr="00EE6E1C">
        <w:rPr>
          <w:rFonts w:cs="Aptos Serif"/>
        </w:rPr>
        <w:t>by</w:t>
      </w:r>
      <w:r w:rsidRPr="00EE6E1C">
        <w:rPr>
          <w:rFonts w:cs="Aptos Serif"/>
          <w:spacing w:val="-15"/>
        </w:rPr>
        <w:t xml:space="preserve"> </w:t>
      </w:r>
      <w:r w:rsidRPr="00EE6E1C">
        <w:rPr>
          <w:rFonts w:cs="Aptos Serif"/>
        </w:rPr>
        <w:t>the</w:t>
      </w:r>
      <w:r w:rsidRPr="00EE6E1C">
        <w:rPr>
          <w:rFonts w:cs="Aptos Serif"/>
          <w:spacing w:val="-15"/>
        </w:rPr>
        <w:t xml:space="preserve"> </w:t>
      </w:r>
      <w:r w:rsidRPr="00EE6E1C">
        <w:rPr>
          <w:rFonts w:cs="Aptos Serif"/>
        </w:rPr>
        <w:t>locals</w:t>
      </w:r>
      <w:r w:rsidRPr="00EE6E1C">
        <w:rPr>
          <w:rFonts w:cs="Aptos Serif"/>
          <w:spacing w:val="-15"/>
        </w:rPr>
        <w:t xml:space="preserve"> </w:t>
      </w:r>
      <w:r w:rsidRPr="00EE6E1C">
        <w:rPr>
          <w:rFonts w:cs="Aptos Serif"/>
        </w:rPr>
        <w:t>and</w:t>
      </w:r>
      <w:r w:rsidRPr="00EE6E1C">
        <w:rPr>
          <w:rFonts w:cs="Aptos Serif"/>
          <w:spacing w:val="-15"/>
        </w:rPr>
        <w:t xml:space="preserve"> </w:t>
      </w:r>
      <w:r w:rsidRPr="00EE6E1C">
        <w:rPr>
          <w:rFonts w:cs="Aptos Serif"/>
        </w:rPr>
        <w:t>only</w:t>
      </w:r>
      <w:r w:rsidRPr="00EE6E1C">
        <w:rPr>
          <w:rFonts w:cs="Aptos Serif"/>
          <w:spacing w:val="-15"/>
        </w:rPr>
        <w:t xml:space="preserve"> </w:t>
      </w:r>
      <w:r w:rsidRPr="00EE6E1C">
        <w:rPr>
          <w:rFonts w:cs="Aptos Serif"/>
        </w:rPr>
        <w:t>small</w:t>
      </w:r>
      <w:r w:rsidRPr="00EE6E1C">
        <w:rPr>
          <w:rFonts w:cs="Aptos Serif"/>
          <w:spacing w:val="-15"/>
        </w:rPr>
        <w:t xml:space="preserve"> </w:t>
      </w:r>
      <w:r w:rsidRPr="00EE6E1C">
        <w:rPr>
          <w:rFonts w:cs="Aptos Serif"/>
        </w:rPr>
        <w:t>secondary</w:t>
      </w:r>
      <w:r w:rsidRPr="00EE6E1C">
        <w:rPr>
          <w:rFonts w:cs="Aptos Serif"/>
          <w:spacing w:val="-15"/>
        </w:rPr>
        <w:t xml:space="preserve"> </w:t>
      </w:r>
      <w:r w:rsidRPr="00EE6E1C">
        <w:rPr>
          <w:rFonts w:cs="Aptos Serif"/>
        </w:rPr>
        <w:t>regenerations are</w:t>
      </w:r>
      <w:r w:rsidRPr="00EE6E1C">
        <w:rPr>
          <w:rFonts w:cs="Aptos Serif"/>
          <w:spacing w:val="-1"/>
        </w:rPr>
        <w:t xml:space="preserve"> </w:t>
      </w:r>
      <w:r w:rsidRPr="00EE6E1C">
        <w:rPr>
          <w:rFonts w:cs="Aptos Serif"/>
        </w:rPr>
        <w:t>commonly</w:t>
      </w:r>
      <w:r w:rsidRPr="00EE6E1C">
        <w:rPr>
          <w:rFonts w:cs="Aptos Serif"/>
          <w:spacing w:val="-1"/>
        </w:rPr>
        <w:t xml:space="preserve"> </w:t>
      </w:r>
      <w:r w:rsidRPr="00EE6E1C">
        <w:rPr>
          <w:rFonts w:cs="Aptos Serif"/>
        </w:rPr>
        <w:t>encountered such</w:t>
      </w:r>
      <w:r w:rsidRPr="00EE6E1C">
        <w:rPr>
          <w:rFonts w:cs="Aptos Serif"/>
          <w:spacing w:val="-2"/>
        </w:rPr>
        <w:t xml:space="preserve"> </w:t>
      </w:r>
      <w:r w:rsidRPr="00EE6E1C">
        <w:rPr>
          <w:rFonts w:cs="Aptos Serif"/>
        </w:rPr>
        <w:t>that the</w:t>
      </w:r>
      <w:r w:rsidRPr="00EE6E1C">
        <w:rPr>
          <w:rFonts w:cs="Aptos Serif"/>
          <w:spacing w:val="-2"/>
        </w:rPr>
        <w:t xml:space="preserve"> </w:t>
      </w:r>
      <w:r w:rsidRPr="00EE6E1C">
        <w:rPr>
          <w:rFonts w:cs="Aptos Serif"/>
        </w:rPr>
        <w:t>only</w:t>
      </w:r>
      <w:r w:rsidRPr="00EE6E1C">
        <w:rPr>
          <w:rFonts w:cs="Aptos Serif"/>
          <w:spacing w:val="-2"/>
        </w:rPr>
        <w:t xml:space="preserve"> </w:t>
      </w:r>
      <w:r w:rsidRPr="00EE6E1C">
        <w:rPr>
          <w:rFonts w:cs="Aptos Serif"/>
        </w:rPr>
        <w:t>mature</w:t>
      </w:r>
      <w:r w:rsidRPr="00EE6E1C">
        <w:rPr>
          <w:rFonts w:cs="Aptos Serif"/>
          <w:spacing w:val="-1"/>
        </w:rPr>
        <w:t xml:space="preserve"> </w:t>
      </w:r>
      <w:r w:rsidRPr="00EE6E1C">
        <w:rPr>
          <w:rFonts w:cs="Aptos Serif"/>
        </w:rPr>
        <w:t>trees</w:t>
      </w:r>
      <w:r w:rsidRPr="00EE6E1C">
        <w:rPr>
          <w:rFonts w:cs="Aptos Serif"/>
          <w:spacing w:val="-1"/>
        </w:rPr>
        <w:t xml:space="preserve"> </w:t>
      </w:r>
      <w:r w:rsidRPr="00EE6E1C">
        <w:rPr>
          <w:rFonts w:cs="Aptos Serif"/>
        </w:rPr>
        <w:t>found</w:t>
      </w:r>
      <w:r w:rsidRPr="00EE6E1C">
        <w:rPr>
          <w:rFonts w:cs="Aptos Serif"/>
          <w:spacing w:val="-1"/>
        </w:rPr>
        <w:t xml:space="preserve"> </w:t>
      </w:r>
      <w:r w:rsidRPr="00EE6E1C">
        <w:rPr>
          <w:rFonts w:cs="Aptos Serif"/>
        </w:rPr>
        <w:t>standing in</w:t>
      </w:r>
      <w:r w:rsidRPr="00EE6E1C">
        <w:rPr>
          <w:rFonts w:cs="Aptos Serif"/>
          <w:spacing w:val="-5"/>
        </w:rPr>
        <w:t xml:space="preserve"> </w:t>
      </w:r>
      <w:r w:rsidRPr="00EE6E1C">
        <w:rPr>
          <w:rFonts w:cs="Aptos Serif"/>
        </w:rPr>
        <w:t>the project</w:t>
      </w:r>
      <w:r w:rsidRPr="00EE6E1C">
        <w:rPr>
          <w:rFonts w:cs="Aptos Serif"/>
          <w:spacing w:val="-2"/>
        </w:rPr>
        <w:t xml:space="preserve"> </w:t>
      </w:r>
      <w:r w:rsidRPr="00EE6E1C">
        <w:rPr>
          <w:rFonts w:cs="Aptos Serif"/>
        </w:rPr>
        <w:t>area</w:t>
      </w:r>
      <w:r w:rsidRPr="00EE6E1C">
        <w:rPr>
          <w:rFonts w:cs="Aptos Serif"/>
          <w:spacing w:val="-1"/>
        </w:rPr>
        <w:t xml:space="preserve"> </w:t>
      </w:r>
      <w:r w:rsidRPr="00EE6E1C">
        <w:rPr>
          <w:rFonts w:cs="Aptos Serif"/>
        </w:rPr>
        <w:t xml:space="preserve">are those of </w:t>
      </w:r>
      <w:r w:rsidRPr="00EE6E1C">
        <w:rPr>
          <w:rFonts w:cs="Aptos Serif"/>
          <w:i/>
        </w:rPr>
        <w:t xml:space="preserve">Parinari curatellifolia </w:t>
      </w:r>
      <w:r w:rsidRPr="00EE6E1C">
        <w:rPr>
          <w:rFonts w:cs="Aptos Serif"/>
        </w:rPr>
        <w:t xml:space="preserve">and </w:t>
      </w:r>
      <w:r w:rsidRPr="00EE6E1C">
        <w:rPr>
          <w:rFonts w:cs="Aptos Serif"/>
          <w:i/>
        </w:rPr>
        <w:t xml:space="preserve">Erythrophleum africanum. </w:t>
      </w:r>
      <w:r w:rsidRPr="00EE6E1C">
        <w:rPr>
          <w:rFonts w:cs="Aptos Serif"/>
        </w:rPr>
        <w:t>These trees were observed standing because</w:t>
      </w:r>
      <w:r w:rsidRPr="00EE6E1C">
        <w:rPr>
          <w:rFonts w:cs="Aptos Serif"/>
          <w:spacing w:val="-15"/>
        </w:rPr>
        <w:t xml:space="preserve"> </w:t>
      </w:r>
      <w:r w:rsidRPr="00EE6E1C">
        <w:rPr>
          <w:rFonts w:cs="Aptos Serif"/>
        </w:rPr>
        <w:t>the</w:t>
      </w:r>
      <w:r w:rsidRPr="00EE6E1C">
        <w:rPr>
          <w:rFonts w:cs="Aptos Serif"/>
          <w:spacing w:val="-15"/>
        </w:rPr>
        <w:t xml:space="preserve"> </w:t>
      </w:r>
      <w:r w:rsidRPr="00EE6E1C">
        <w:rPr>
          <w:rFonts w:cs="Aptos Serif"/>
        </w:rPr>
        <w:t>latter</w:t>
      </w:r>
      <w:r w:rsidRPr="00EE6E1C">
        <w:rPr>
          <w:rFonts w:cs="Aptos Serif"/>
          <w:spacing w:val="-15"/>
        </w:rPr>
        <w:t xml:space="preserve"> </w:t>
      </w:r>
      <w:r w:rsidRPr="00EE6E1C">
        <w:rPr>
          <w:rFonts w:cs="Aptos Serif"/>
        </w:rPr>
        <w:t>is</w:t>
      </w:r>
      <w:r w:rsidRPr="00EE6E1C">
        <w:rPr>
          <w:rFonts w:cs="Aptos Serif"/>
          <w:spacing w:val="-15"/>
        </w:rPr>
        <w:t xml:space="preserve"> </w:t>
      </w:r>
      <w:r w:rsidRPr="00EE6E1C">
        <w:rPr>
          <w:rFonts w:cs="Aptos Serif"/>
        </w:rPr>
        <w:t>hard</w:t>
      </w:r>
      <w:r w:rsidRPr="00EE6E1C">
        <w:rPr>
          <w:rFonts w:cs="Aptos Serif"/>
          <w:spacing w:val="-16"/>
        </w:rPr>
        <w:t xml:space="preserve"> </w:t>
      </w:r>
      <w:r w:rsidRPr="00EE6E1C">
        <w:rPr>
          <w:rFonts w:cs="Aptos Serif"/>
        </w:rPr>
        <w:t>to</w:t>
      </w:r>
      <w:r w:rsidRPr="00EE6E1C">
        <w:rPr>
          <w:rFonts w:cs="Aptos Serif"/>
          <w:spacing w:val="-15"/>
        </w:rPr>
        <w:t xml:space="preserve"> </w:t>
      </w:r>
      <w:r w:rsidRPr="00EE6E1C">
        <w:rPr>
          <w:rFonts w:cs="Aptos Serif"/>
        </w:rPr>
        <w:t>cut,</w:t>
      </w:r>
      <w:r w:rsidRPr="00EE6E1C">
        <w:rPr>
          <w:rFonts w:cs="Aptos Serif"/>
          <w:spacing w:val="-15"/>
        </w:rPr>
        <w:t xml:space="preserve"> </w:t>
      </w:r>
      <w:r w:rsidRPr="00EE6E1C">
        <w:rPr>
          <w:rFonts w:cs="Aptos Serif"/>
        </w:rPr>
        <w:t>and</w:t>
      </w:r>
      <w:r w:rsidRPr="00EE6E1C">
        <w:rPr>
          <w:rFonts w:cs="Aptos Serif"/>
          <w:spacing w:val="-15"/>
        </w:rPr>
        <w:t xml:space="preserve"> </w:t>
      </w:r>
      <w:r w:rsidRPr="00EE6E1C">
        <w:rPr>
          <w:rFonts w:cs="Aptos Serif"/>
        </w:rPr>
        <w:t>the</w:t>
      </w:r>
      <w:r w:rsidRPr="00EE6E1C">
        <w:rPr>
          <w:rFonts w:cs="Aptos Serif"/>
          <w:spacing w:val="-15"/>
        </w:rPr>
        <w:t xml:space="preserve"> </w:t>
      </w:r>
      <w:r w:rsidRPr="00EE6E1C">
        <w:rPr>
          <w:rFonts w:cs="Aptos Serif"/>
        </w:rPr>
        <w:t>former</w:t>
      </w:r>
      <w:r w:rsidRPr="00EE6E1C">
        <w:rPr>
          <w:rFonts w:cs="Aptos Serif"/>
          <w:spacing w:val="-15"/>
        </w:rPr>
        <w:t xml:space="preserve"> </w:t>
      </w:r>
      <w:r w:rsidRPr="00EE6E1C">
        <w:rPr>
          <w:rFonts w:cs="Aptos Serif"/>
        </w:rPr>
        <w:t>does</w:t>
      </w:r>
      <w:r w:rsidRPr="00EE6E1C">
        <w:rPr>
          <w:rFonts w:cs="Aptos Serif"/>
          <w:spacing w:val="-15"/>
        </w:rPr>
        <w:t xml:space="preserve"> </w:t>
      </w:r>
      <w:r w:rsidRPr="00EE6E1C">
        <w:rPr>
          <w:rFonts w:cs="Aptos Serif"/>
        </w:rPr>
        <w:t>not</w:t>
      </w:r>
      <w:r w:rsidRPr="00EE6E1C">
        <w:rPr>
          <w:rFonts w:cs="Aptos Serif"/>
          <w:spacing w:val="-15"/>
        </w:rPr>
        <w:t xml:space="preserve"> </w:t>
      </w:r>
      <w:r w:rsidRPr="00EE6E1C">
        <w:rPr>
          <w:rFonts w:cs="Aptos Serif"/>
        </w:rPr>
        <w:t>produce</w:t>
      </w:r>
      <w:r w:rsidRPr="00EE6E1C">
        <w:rPr>
          <w:rFonts w:cs="Aptos Serif"/>
          <w:spacing w:val="-15"/>
        </w:rPr>
        <w:t xml:space="preserve"> </w:t>
      </w:r>
      <w:r w:rsidRPr="00EE6E1C">
        <w:rPr>
          <w:rFonts w:cs="Aptos Serif"/>
        </w:rPr>
        <w:t>either</w:t>
      </w:r>
      <w:r w:rsidRPr="00EE6E1C">
        <w:rPr>
          <w:rFonts w:cs="Aptos Serif"/>
          <w:spacing w:val="-15"/>
        </w:rPr>
        <w:t xml:space="preserve"> </w:t>
      </w:r>
      <w:r w:rsidRPr="00EE6E1C">
        <w:rPr>
          <w:rFonts w:cs="Aptos Serif"/>
        </w:rPr>
        <w:t>good</w:t>
      </w:r>
      <w:r w:rsidRPr="00EE6E1C">
        <w:rPr>
          <w:rFonts w:cs="Aptos Serif"/>
          <w:spacing w:val="-15"/>
        </w:rPr>
        <w:t xml:space="preserve"> </w:t>
      </w:r>
      <w:r w:rsidRPr="00EE6E1C">
        <w:rPr>
          <w:rFonts w:cs="Aptos Serif"/>
        </w:rPr>
        <w:t>charcoal</w:t>
      </w:r>
      <w:r w:rsidRPr="00EE6E1C">
        <w:rPr>
          <w:rFonts w:cs="Aptos Serif"/>
          <w:spacing w:val="-15"/>
        </w:rPr>
        <w:t xml:space="preserve"> </w:t>
      </w:r>
      <w:r w:rsidRPr="00EE6E1C">
        <w:rPr>
          <w:rFonts w:cs="Aptos Serif"/>
        </w:rPr>
        <w:t>or</w:t>
      </w:r>
      <w:r w:rsidRPr="00EE6E1C">
        <w:rPr>
          <w:rFonts w:cs="Aptos Serif"/>
          <w:spacing w:val="-16"/>
        </w:rPr>
        <w:t xml:space="preserve"> </w:t>
      </w:r>
      <w:r w:rsidRPr="00EE6E1C">
        <w:rPr>
          <w:rFonts w:cs="Aptos Serif"/>
        </w:rPr>
        <w:t>firewood.</w:t>
      </w:r>
    </w:p>
    <w:p w14:paraId="5CDC7968" w14:textId="7370B031" w:rsidR="001D424F" w:rsidRPr="00EE6E1C" w:rsidRDefault="006334FA" w:rsidP="006334FA">
      <w:pPr>
        <w:spacing w:before="161" w:after="240" w:line="276" w:lineRule="auto"/>
        <w:ind w:right="294"/>
        <w:jc w:val="both"/>
        <w:rPr>
          <w:rFonts w:cs="Aptos Serif"/>
          <w:i/>
        </w:rPr>
      </w:pPr>
      <w:r w:rsidRPr="00EE6E1C">
        <w:rPr>
          <w:rFonts w:cs="Aptos Serif"/>
          <w:noProof/>
          <w:lang w:val="fr-FR" w:eastAsia="fr-FR"/>
        </w:rPr>
        <w:drawing>
          <wp:anchor distT="0" distB="0" distL="0" distR="0" simplePos="0" relativeHeight="251658246" behindDoc="0" locked="0" layoutInCell="1" allowOverlap="1" wp14:anchorId="5CDC7E92" wp14:editId="031C43F9">
            <wp:simplePos x="0" y="0"/>
            <wp:positionH relativeFrom="page">
              <wp:posOffset>1111250</wp:posOffset>
            </wp:positionH>
            <wp:positionV relativeFrom="paragraph">
              <wp:posOffset>974725</wp:posOffset>
            </wp:positionV>
            <wp:extent cx="5347262" cy="4011929"/>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49" cstate="print"/>
                    <a:stretch>
                      <a:fillRect/>
                    </a:stretch>
                  </pic:blipFill>
                  <pic:spPr>
                    <a:xfrm>
                      <a:off x="0" y="0"/>
                      <a:ext cx="5347262" cy="4011929"/>
                    </a:xfrm>
                    <a:prstGeom prst="rect">
                      <a:avLst/>
                    </a:prstGeom>
                  </pic:spPr>
                </pic:pic>
              </a:graphicData>
            </a:graphic>
          </wp:anchor>
        </w:drawing>
      </w:r>
      <w:r w:rsidR="00C11E50" w:rsidRPr="00EE6E1C">
        <w:rPr>
          <w:rFonts w:cs="Aptos Serif"/>
        </w:rPr>
        <w:t xml:space="preserve">The dominant shrubs that were observed along the powerline corridor include the invasive alien species of </w:t>
      </w:r>
      <w:r w:rsidR="00C11E50" w:rsidRPr="00EE6E1C">
        <w:rPr>
          <w:rFonts w:cs="Aptos Serif"/>
          <w:i/>
        </w:rPr>
        <w:t xml:space="preserve">Tithonia diversifolia </w:t>
      </w:r>
      <w:r w:rsidR="00C11E50" w:rsidRPr="00EE6E1C">
        <w:rPr>
          <w:rFonts w:cs="Aptos Serif"/>
        </w:rPr>
        <w:t xml:space="preserve">and a type of grass called bamboo grass. The common grass species observed include </w:t>
      </w:r>
      <w:r w:rsidR="00C11E50" w:rsidRPr="00EE6E1C">
        <w:rPr>
          <w:rFonts w:cs="Aptos Serif"/>
          <w:i/>
        </w:rPr>
        <w:t>hyperhenia spp, missanthiunia spp, themedia triandria, setaria spp and Lodentia simplex.</w:t>
      </w:r>
    </w:p>
    <w:p w14:paraId="5CDC796A" w14:textId="36C493AD" w:rsidR="001D424F" w:rsidRPr="00EE6E1C" w:rsidRDefault="006334FA" w:rsidP="006334FA">
      <w:pPr>
        <w:pStyle w:val="Lgende"/>
        <w:rPr>
          <w:rFonts w:cs="Aptos Serif"/>
          <w:b/>
          <w:sz w:val="22"/>
          <w:szCs w:val="22"/>
        </w:rPr>
      </w:pPr>
      <w:bookmarkStart w:id="164" w:name="_Toc198973070"/>
      <w:r>
        <w:t xml:space="preserve">Figure </w:t>
      </w:r>
      <w:fldSimple w:instr=" STYLEREF 2 \s ">
        <w:r w:rsidR="00223B7B">
          <w:rPr>
            <w:noProof/>
          </w:rPr>
          <w:t>5.7</w:t>
        </w:r>
      </w:fldSimple>
      <w:r w:rsidR="00223B7B">
        <w:noBreakHyphen/>
      </w:r>
      <w:fldSimple w:instr=" SEQ Figure \* ARABIC \s 2 ">
        <w:r w:rsidR="00223B7B">
          <w:rPr>
            <w:noProof/>
          </w:rPr>
          <w:t>1</w:t>
        </w:r>
      </w:fldSimple>
      <w:r>
        <w:t xml:space="preserve">: </w:t>
      </w:r>
      <w:r w:rsidRPr="006D4EC2">
        <w:t>Common vegetation type along the powerline corridor</w:t>
      </w:r>
      <w:bookmarkEnd w:id="164"/>
    </w:p>
    <w:p w14:paraId="5CDC796B" w14:textId="77777777" w:rsidR="001D424F" w:rsidRPr="00EE6E1C" w:rsidRDefault="00C11E50" w:rsidP="006334FA">
      <w:pPr>
        <w:pStyle w:val="Titre3"/>
      </w:pPr>
      <w:bookmarkStart w:id="165" w:name="_Toc198909886"/>
      <w:r w:rsidRPr="00EE6E1C">
        <w:t>Aquatic</w:t>
      </w:r>
      <w:r w:rsidRPr="00EE6E1C">
        <w:rPr>
          <w:spacing w:val="-4"/>
        </w:rPr>
        <w:t xml:space="preserve"> </w:t>
      </w:r>
      <w:r w:rsidRPr="00EE6E1C">
        <w:rPr>
          <w:spacing w:val="-2"/>
        </w:rPr>
        <w:t>flora</w:t>
      </w:r>
      <w:bookmarkEnd w:id="165"/>
    </w:p>
    <w:p w14:paraId="70612E07" w14:textId="77777777" w:rsidR="001237C3" w:rsidRDefault="00C11E50" w:rsidP="006334FA">
      <w:pPr>
        <w:pStyle w:val="Corpsdetexte"/>
        <w:spacing w:before="200" w:after="240" w:line="276" w:lineRule="auto"/>
        <w:ind w:right="298"/>
        <w:jc w:val="both"/>
        <w:rPr>
          <w:rFonts w:cs="Aptos Serif"/>
          <w:sz w:val="22"/>
          <w:szCs w:val="22"/>
        </w:rPr>
      </w:pP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power</w:t>
      </w:r>
      <w:r w:rsidRPr="00EE6E1C">
        <w:rPr>
          <w:rFonts w:cs="Aptos Serif"/>
          <w:spacing w:val="-8"/>
          <w:sz w:val="22"/>
          <w:szCs w:val="22"/>
        </w:rPr>
        <w:t xml:space="preserve"> </w:t>
      </w:r>
      <w:r w:rsidRPr="00EE6E1C">
        <w:rPr>
          <w:rFonts w:cs="Aptos Serif"/>
          <w:sz w:val="22"/>
          <w:szCs w:val="22"/>
        </w:rPr>
        <w:t>line</w:t>
      </w:r>
      <w:r w:rsidRPr="00EE6E1C">
        <w:rPr>
          <w:rFonts w:cs="Aptos Serif"/>
          <w:spacing w:val="-7"/>
          <w:sz w:val="22"/>
          <w:szCs w:val="22"/>
        </w:rPr>
        <w:t xml:space="preserve"> </w:t>
      </w:r>
      <w:r w:rsidRPr="00EE6E1C">
        <w:rPr>
          <w:rFonts w:cs="Aptos Serif"/>
          <w:sz w:val="22"/>
          <w:szCs w:val="22"/>
        </w:rPr>
        <w:t>corridor</w:t>
      </w:r>
      <w:r w:rsidRPr="00EE6E1C">
        <w:rPr>
          <w:rFonts w:cs="Aptos Serif"/>
          <w:spacing w:val="-9"/>
          <w:sz w:val="22"/>
          <w:szCs w:val="22"/>
        </w:rPr>
        <w:t xml:space="preserve"> </w:t>
      </w:r>
      <w:r w:rsidRPr="00EE6E1C">
        <w:rPr>
          <w:rFonts w:cs="Aptos Serif"/>
          <w:sz w:val="22"/>
          <w:szCs w:val="22"/>
        </w:rPr>
        <w:t>will</w:t>
      </w:r>
      <w:r w:rsidRPr="00EE6E1C">
        <w:rPr>
          <w:rFonts w:cs="Aptos Serif"/>
          <w:spacing w:val="-8"/>
          <w:sz w:val="22"/>
          <w:szCs w:val="22"/>
        </w:rPr>
        <w:t xml:space="preserve"> </w:t>
      </w:r>
      <w:r w:rsidRPr="00EE6E1C">
        <w:rPr>
          <w:rFonts w:cs="Aptos Serif"/>
          <w:sz w:val="22"/>
          <w:szCs w:val="22"/>
        </w:rPr>
        <w:t>cross</w:t>
      </w:r>
      <w:r w:rsidRPr="00EE6E1C">
        <w:rPr>
          <w:rFonts w:cs="Aptos Serif"/>
          <w:spacing w:val="-7"/>
          <w:sz w:val="22"/>
          <w:szCs w:val="22"/>
        </w:rPr>
        <w:t xml:space="preserve"> </w:t>
      </w:r>
      <w:r w:rsidRPr="00EE6E1C">
        <w:rPr>
          <w:rFonts w:cs="Aptos Serif"/>
          <w:sz w:val="22"/>
          <w:szCs w:val="22"/>
        </w:rPr>
        <w:t>over</w:t>
      </w:r>
      <w:r w:rsidRPr="00EE6E1C">
        <w:rPr>
          <w:rFonts w:cs="Aptos Serif"/>
          <w:spacing w:val="-9"/>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Luanshimba</w:t>
      </w:r>
      <w:r w:rsidRPr="00EE6E1C">
        <w:rPr>
          <w:rFonts w:cs="Aptos Serif"/>
          <w:spacing w:val="-8"/>
          <w:sz w:val="22"/>
          <w:szCs w:val="22"/>
        </w:rPr>
        <w:t xml:space="preserve"> </w:t>
      </w:r>
      <w:r w:rsidRPr="00EE6E1C">
        <w:rPr>
          <w:rFonts w:cs="Aptos Serif"/>
          <w:sz w:val="22"/>
          <w:szCs w:val="22"/>
        </w:rPr>
        <w:t>stream</w:t>
      </w:r>
      <w:r w:rsidRPr="00EE6E1C">
        <w:rPr>
          <w:rFonts w:cs="Aptos Serif"/>
          <w:spacing w:val="-9"/>
          <w:sz w:val="22"/>
          <w:szCs w:val="22"/>
        </w:rPr>
        <w:t xml:space="preserve"> </w:t>
      </w:r>
      <w:r w:rsidRPr="00EE6E1C">
        <w:rPr>
          <w:rFonts w:cs="Aptos Serif"/>
          <w:sz w:val="22"/>
          <w:szCs w:val="22"/>
        </w:rPr>
        <w:t>towards</w:t>
      </w:r>
      <w:r w:rsidRPr="00EE6E1C">
        <w:rPr>
          <w:rFonts w:cs="Aptos Serif"/>
          <w:spacing w:val="-8"/>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southern</w:t>
      </w:r>
      <w:r w:rsidRPr="00EE6E1C">
        <w:rPr>
          <w:rFonts w:cs="Aptos Serif"/>
          <w:spacing w:val="-9"/>
          <w:sz w:val="22"/>
          <w:szCs w:val="22"/>
        </w:rPr>
        <w:t xml:space="preserve"> </w:t>
      </w:r>
      <w:r w:rsidRPr="00EE6E1C">
        <w:rPr>
          <w:rFonts w:cs="Aptos Serif"/>
          <w:sz w:val="22"/>
          <w:szCs w:val="22"/>
        </w:rPr>
        <w:t>boundary</w:t>
      </w:r>
      <w:r w:rsidRPr="00EE6E1C">
        <w:rPr>
          <w:rFonts w:cs="Aptos Serif"/>
          <w:spacing w:val="-9"/>
          <w:sz w:val="22"/>
          <w:szCs w:val="22"/>
        </w:rPr>
        <w:t xml:space="preserve"> </w:t>
      </w:r>
      <w:r w:rsidRPr="00EE6E1C">
        <w:rPr>
          <w:rFonts w:cs="Aptos Serif"/>
          <w:sz w:val="22"/>
          <w:szCs w:val="22"/>
        </w:rPr>
        <w:t>of Zambia compound. Notable aquatic plants encountered during field</w:t>
      </w:r>
    </w:p>
    <w:p w14:paraId="2DC33F3E" w14:textId="77777777" w:rsidR="001237C3" w:rsidRDefault="00C11E50" w:rsidP="001237C3">
      <w:pPr>
        <w:pStyle w:val="Corpsdetexte"/>
        <w:spacing w:before="200" w:after="240" w:line="276" w:lineRule="auto"/>
        <w:ind w:right="298"/>
        <w:jc w:val="both"/>
        <w:rPr>
          <w:rFonts w:cs="Aptos Serif"/>
          <w:sz w:val="22"/>
          <w:szCs w:val="22"/>
        </w:rPr>
      </w:pPr>
      <w:r w:rsidRPr="00EE6E1C">
        <w:rPr>
          <w:rFonts w:cs="Aptos Serif"/>
          <w:sz w:val="22"/>
          <w:szCs w:val="22"/>
        </w:rPr>
        <w:t>investigative studies include reeds, sedges (</w:t>
      </w:r>
      <w:r w:rsidRPr="00EE6E1C">
        <w:rPr>
          <w:rFonts w:cs="Aptos Serif"/>
          <w:i/>
          <w:sz w:val="22"/>
          <w:szCs w:val="22"/>
        </w:rPr>
        <w:t>Cyperus spp</w:t>
      </w:r>
      <w:r w:rsidRPr="00EE6E1C">
        <w:rPr>
          <w:rFonts w:cs="Aptos Serif"/>
          <w:sz w:val="22"/>
          <w:szCs w:val="22"/>
        </w:rPr>
        <w:t>.) and creeping grass (</w:t>
      </w:r>
      <w:r w:rsidRPr="00EE6E1C">
        <w:rPr>
          <w:rFonts w:cs="Aptos Serif"/>
          <w:i/>
          <w:sz w:val="22"/>
          <w:szCs w:val="22"/>
        </w:rPr>
        <w:t>Imperata cylindrical</w:t>
      </w:r>
      <w:r w:rsidRPr="00EE6E1C">
        <w:rPr>
          <w:rFonts w:cs="Aptos Serif"/>
          <w:sz w:val="22"/>
          <w:szCs w:val="22"/>
        </w:rPr>
        <w:t>).</w:t>
      </w:r>
      <w:r w:rsidR="001237C3">
        <w:rPr>
          <w:rFonts w:cs="Aptos Serif"/>
          <w:sz w:val="22"/>
          <w:szCs w:val="22"/>
        </w:rPr>
        <w:t xml:space="preserve"> </w:t>
      </w:r>
    </w:p>
    <w:p w14:paraId="5CDC796D" w14:textId="19675F64" w:rsidR="001D424F" w:rsidRPr="00EE6E1C" w:rsidRDefault="00C11E50" w:rsidP="001237C3">
      <w:pPr>
        <w:pStyle w:val="Corpsdetexte"/>
        <w:spacing w:before="200" w:after="240" w:line="276" w:lineRule="auto"/>
        <w:ind w:right="298"/>
        <w:jc w:val="both"/>
        <w:rPr>
          <w:rFonts w:cs="Aptos Serif"/>
          <w:sz w:val="22"/>
          <w:szCs w:val="22"/>
        </w:rPr>
      </w:pPr>
      <w:r w:rsidRPr="00EE6E1C">
        <w:rPr>
          <w:rFonts w:cs="Aptos Serif"/>
          <w:sz w:val="22"/>
          <w:szCs w:val="22"/>
        </w:rPr>
        <w:t>There</w:t>
      </w:r>
      <w:r w:rsidRPr="00EE6E1C">
        <w:rPr>
          <w:rFonts w:cs="Aptos Serif"/>
          <w:spacing w:val="-4"/>
          <w:sz w:val="22"/>
          <w:szCs w:val="22"/>
        </w:rPr>
        <w:t xml:space="preserve"> </w:t>
      </w:r>
      <w:r w:rsidRPr="00EE6E1C">
        <w:rPr>
          <w:rFonts w:cs="Aptos Serif"/>
          <w:sz w:val="22"/>
          <w:szCs w:val="22"/>
        </w:rPr>
        <w:t>are</w:t>
      </w:r>
      <w:r w:rsidRPr="00EE6E1C">
        <w:rPr>
          <w:rFonts w:cs="Aptos Serif"/>
          <w:spacing w:val="-3"/>
          <w:sz w:val="22"/>
          <w:szCs w:val="22"/>
        </w:rPr>
        <w:t xml:space="preserve"> </w:t>
      </w:r>
      <w:r w:rsidRPr="00EE6E1C">
        <w:rPr>
          <w:rFonts w:cs="Aptos Serif"/>
          <w:sz w:val="22"/>
          <w:szCs w:val="22"/>
        </w:rPr>
        <w:t>no</w:t>
      </w:r>
      <w:r w:rsidRPr="00EE6E1C">
        <w:rPr>
          <w:rFonts w:cs="Aptos Serif"/>
          <w:spacing w:val="-3"/>
          <w:sz w:val="22"/>
          <w:szCs w:val="22"/>
        </w:rPr>
        <w:t xml:space="preserve"> </w:t>
      </w:r>
      <w:r w:rsidRPr="00EE6E1C">
        <w:rPr>
          <w:rFonts w:cs="Aptos Serif"/>
          <w:sz w:val="22"/>
          <w:szCs w:val="22"/>
        </w:rPr>
        <w:t>endangered</w:t>
      </w:r>
      <w:r w:rsidRPr="00EE6E1C">
        <w:rPr>
          <w:rFonts w:cs="Aptos Serif"/>
          <w:spacing w:val="-6"/>
          <w:sz w:val="22"/>
          <w:szCs w:val="22"/>
        </w:rPr>
        <w:t xml:space="preserve"> </w:t>
      </w:r>
      <w:r w:rsidRPr="00EE6E1C">
        <w:rPr>
          <w:rFonts w:cs="Aptos Serif"/>
          <w:sz w:val="22"/>
          <w:szCs w:val="22"/>
        </w:rPr>
        <w:t>or</w:t>
      </w:r>
      <w:r w:rsidRPr="00EE6E1C">
        <w:rPr>
          <w:rFonts w:cs="Aptos Serif"/>
          <w:spacing w:val="-3"/>
          <w:sz w:val="22"/>
          <w:szCs w:val="22"/>
        </w:rPr>
        <w:t xml:space="preserve"> </w:t>
      </w:r>
      <w:r w:rsidRPr="00EE6E1C">
        <w:rPr>
          <w:rFonts w:cs="Aptos Serif"/>
          <w:sz w:val="22"/>
          <w:szCs w:val="22"/>
        </w:rPr>
        <w:t>rare</w:t>
      </w:r>
      <w:r w:rsidRPr="00EE6E1C">
        <w:rPr>
          <w:rFonts w:cs="Aptos Serif"/>
          <w:spacing w:val="-3"/>
          <w:sz w:val="22"/>
          <w:szCs w:val="22"/>
        </w:rPr>
        <w:t xml:space="preserve"> </w:t>
      </w:r>
      <w:r w:rsidRPr="00EE6E1C">
        <w:rPr>
          <w:rFonts w:cs="Aptos Serif"/>
          <w:sz w:val="22"/>
          <w:szCs w:val="22"/>
        </w:rPr>
        <w:t>flora</w:t>
      </w:r>
      <w:r w:rsidRPr="00EE6E1C">
        <w:rPr>
          <w:rFonts w:cs="Aptos Serif"/>
          <w:spacing w:val="-3"/>
          <w:sz w:val="22"/>
          <w:szCs w:val="22"/>
        </w:rPr>
        <w:t xml:space="preserve"> </w:t>
      </w:r>
      <w:r w:rsidRPr="00EE6E1C">
        <w:rPr>
          <w:rFonts w:cs="Aptos Serif"/>
          <w:sz w:val="22"/>
          <w:szCs w:val="22"/>
        </w:rPr>
        <w:t>species</w:t>
      </w:r>
      <w:r w:rsidRPr="00EE6E1C">
        <w:rPr>
          <w:rFonts w:cs="Aptos Serif"/>
          <w:spacing w:val="-1"/>
          <w:sz w:val="22"/>
          <w:szCs w:val="22"/>
        </w:rPr>
        <w:t xml:space="preserve"> </w:t>
      </w:r>
      <w:r w:rsidRPr="00EE6E1C">
        <w:rPr>
          <w:rFonts w:cs="Aptos Serif"/>
          <w:sz w:val="22"/>
          <w:szCs w:val="22"/>
        </w:rPr>
        <w:t>identified</w:t>
      </w:r>
      <w:r w:rsidRPr="00EE6E1C">
        <w:rPr>
          <w:rFonts w:cs="Aptos Serif"/>
          <w:spacing w:val="-2"/>
          <w:sz w:val="22"/>
          <w:szCs w:val="22"/>
        </w:rPr>
        <w:t xml:space="preserve"> </w:t>
      </w:r>
      <w:r w:rsidRPr="00EE6E1C">
        <w:rPr>
          <w:rFonts w:cs="Aptos Serif"/>
          <w:sz w:val="22"/>
          <w:szCs w:val="22"/>
        </w:rPr>
        <w:t>along</w:t>
      </w:r>
      <w:r w:rsidRPr="00EE6E1C">
        <w:rPr>
          <w:rFonts w:cs="Aptos Serif"/>
          <w:spacing w:val="-3"/>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transmission</w:t>
      </w:r>
      <w:r w:rsidRPr="00EE6E1C">
        <w:rPr>
          <w:rFonts w:cs="Aptos Serif"/>
          <w:spacing w:val="-3"/>
          <w:sz w:val="22"/>
          <w:szCs w:val="22"/>
        </w:rPr>
        <w:t xml:space="preserve"> </w:t>
      </w:r>
      <w:r w:rsidRPr="00EE6E1C">
        <w:rPr>
          <w:rFonts w:cs="Aptos Serif"/>
          <w:sz w:val="22"/>
          <w:szCs w:val="22"/>
        </w:rPr>
        <w:t>line</w:t>
      </w:r>
      <w:r w:rsidRPr="00EE6E1C">
        <w:rPr>
          <w:rFonts w:cs="Aptos Serif"/>
          <w:spacing w:val="-2"/>
          <w:sz w:val="22"/>
          <w:szCs w:val="22"/>
        </w:rPr>
        <w:t xml:space="preserve"> corridor.</w:t>
      </w:r>
    </w:p>
    <w:p w14:paraId="5CDC7970" w14:textId="52F1294B" w:rsidR="001D424F" w:rsidRPr="00EE6E1C" w:rsidRDefault="00C11E50" w:rsidP="001237C3">
      <w:pPr>
        <w:pStyle w:val="Titre3"/>
      </w:pPr>
      <w:bookmarkStart w:id="166" w:name="_bookmark68"/>
      <w:bookmarkStart w:id="167" w:name="_Toc198909887"/>
      <w:bookmarkEnd w:id="166"/>
      <w:r w:rsidRPr="00EE6E1C">
        <w:rPr>
          <w:spacing w:val="-2"/>
        </w:rPr>
        <w:lastRenderedPageBreak/>
        <w:t xml:space="preserve">Fauna </w:t>
      </w:r>
      <w:r w:rsidRPr="00EE6E1C">
        <w:t>Terrestrial</w:t>
      </w:r>
      <w:r w:rsidRPr="00EE6E1C">
        <w:rPr>
          <w:spacing w:val="-15"/>
        </w:rPr>
        <w:t xml:space="preserve"> </w:t>
      </w:r>
      <w:r w:rsidRPr="00EE6E1C">
        <w:t>species</w:t>
      </w:r>
      <w:bookmarkEnd w:id="167"/>
    </w:p>
    <w:p w14:paraId="5CDC7971" w14:textId="77777777" w:rsidR="001D424F" w:rsidRPr="00EE6E1C" w:rsidRDefault="00C11E50" w:rsidP="001237C3">
      <w:pPr>
        <w:spacing w:before="39" w:after="240" w:line="276" w:lineRule="auto"/>
        <w:ind w:right="294"/>
        <w:jc w:val="both"/>
        <w:rPr>
          <w:rFonts w:cs="Aptos Serif"/>
        </w:rPr>
      </w:pPr>
      <w:r w:rsidRPr="00EE6E1C">
        <w:rPr>
          <w:rFonts w:cs="Aptos Serif"/>
        </w:rPr>
        <w:t>Lizards (</w:t>
      </w:r>
      <w:r w:rsidRPr="00EE6E1C">
        <w:rPr>
          <w:rFonts w:cs="Aptos Serif"/>
          <w:i/>
        </w:rPr>
        <w:t xml:space="preserve">Lacertilia), </w:t>
      </w:r>
      <w:r w:rsidRPr="00EE6E1C">
        <w:rPr>
          <w:rFonts w:cs="Aptos Serif"/>
        </w:rPr>
        <w:t>rats (</w:t>
      </w:r>
      <w:r w:rsidRPr="00EE6E1C">
        <w:rPr>
          <w:rFonts w:cs="Aptos Serif"/>
          <w:i/>
        </w:rPr>
        <w:t>Rattus Norvegicus</w:t>
      </w:r>
      <w:r w:rsidRPr="00EE6E1C">
        <w:rPr>
          <w:rFonts w:cs="Aptos Serif"/>
        </w:rPr>
        <w:t>), squirrel (</w:t>
      </w:r>
      <w:r w:rsidRPr="00EE6E1C">
        <w:rPr>
          <w:rFonts w:cs="Aptos Serif"/>
          <w:i/>
        </w:rPr>
        <w:t>Sciuridae</w:t>
      </w:r>
      <w:r w:rsidRPr="00EE6E1C">
        <w:rPr>
          <w:rFonts w:cs="Aptos Serif"/>
        </w:rPr>
        <w:t>), springhare (</w:t>
      </w:r>
      <w:r w:rsidRPr="00EE6E1C">
        <w:rPr>
          <w:rFonts w:cs="Aptos Serif"/>
          <w:i/>
        </w:rPr>
        <w:t>Pedetes capensis</w:t>
      </w:r>
      <w:r w:rsidRPr="00EE6E1C">
        <w:rPr>
          <w:rFonts w:cs="Aptos Serif"/>
        </w:rPr>
        <w:t>), shrews (</w:t>
      </w:r>
      <w:r w:rsidRPr="00EE6E1C">
        <w:rPr>
          <w:rFonts w:cs="Aptos Serif"/>
          <w:i/>
        </w:rPr>
        <w:t>Soricidae</w:t>
      </w:r>
      <w:r w:rsidRPr="00EE6E1C">
        <w:rPr>
          <w:rFonts w:cs="Aptos Serif"/>
        </w:rPr>
        <w:t>)</w:t>
      </w:r>
      <w:r w:rsidRPr="00EE6E1C">
        <w:rPr>
          <w:rFonts w:cs="Aptos Serif"/>
          <w:spacing w:val="-2"/>
        </w:rPr>
        <w:t xml:space="preserve"> </w:t>
      </w:r>
      <w:r w:rsidRPr="00EE6E1C">
        <w:rPr>
          <w:rFonts w:cs="Aptos Serif"/>
        </w:rPr>
        <w:t>and</w:t>
      </w:r>
      <w:r w:rsidRPr="00EE6E1C">
        <w:rPr>
          <w:rFonts w:cs="Aptos Serif"/>
          <w:spacing w:val="-2"/>
        </w:rPr>
        <w:t xml:space="preserve"> </w:t>
      </w:r>
      <w:r w:rsidRPr="00EE6E1C">
        <w:rPr>
          <w:rFonts w:cs="Aptos Serif"/>
        </w:rPr>
        <w:t>insects</w:t>
      </w:r>
      <w:r w:rsidRPr="00EE6E1C">
        <w:rPr>
          <w:rFonts w:cs="Aptos Serif"/>
          <w:spacing w:val="-4"/>
        </w:rPr>
        <w:t xml:space="preserve"> </w:t>
      </w:r>
      <w:r w:rsidRPr="00EE6E1C">
        <w:rPr>
          <w:rFonts w:cs="Aptos Serif"/>
        </w:rPr>
        <w:t>such</w:t>
      </w:r>
      <w:r w:rsidRPr="00EE6E1C">
        <w:rPr>
          <w:rFonts w:cs="Aptos Serif"/>
          <w:spacing w:val="-4"/>
        </w:rPr>
        <w:t xml:space="preserve"> </w:t>
      </w:r>
      <w:r w:rsidRPr="00EE6E1C">
        <w:rPr>
          <w:rFonts w:cs="Aptos Serif"/>
        </w:rPr>
        <w:t>as</w:t>
      </w:r>
      <w:r w:rsidRPr="00EE6E1C">
        <w:rPr>
          <w:rFonts w:cs="Aptos Serif"/>
          <w:spacing w:val="-4"/>
        </w:rPr>
        <w:t xml:space="preserve"> </w:t>
      </w:r>
      <w:r w:rsidRPr="00EE6E1C">
        <w:rPr>
          <w:rFonts w:cs="Aptos Serif"/>
        </w:rPr>
        <w:t>click</w:t>
      </w:r>
      <w:r w:rsidRPr="00EE6E1C">
        <w:rPr>
          <w:rFonts w:cs="Aptos Serif"/>
          <w:spacing w:val="-2"/>
        </w:rPr>
        <w:t xml:space="preserve"> </w:t>
      </w:r>
      <w:r w:rsidRPr="00EE6E1C">
        <w:rPr>
          <w:rFonts w:cs="Aptos Serif"/>
        </w:rPr>
        <w:t>beetles</w:t>
      </w:r>
      <w:r w:rsidRPr="00EE6E1C">
        <w:rPr>
          <w:rFonts w:cs="Aptos Serif"/>
          <w:spacing w:val="-4"/>
        </w:rPr>
        <w:t xml:space="preserve"> </w:t>
      </w:r>
      <w:r w:rsidRPr="00EE6E1C">
        <w:rPr>
          <w:rFonts w:cs="Aptos Serif"/>
        </w:rPr>
        <w:t>(</w:t>
      </w:r>
      <w:r w:rsidRPr="00EE6E1C">
        <w:rPr>
          <w:rFonts w:cs="Aptos Serif"/>
          <w:i/>
        </w:rPr>
        <w:t>Alaus</w:t>
      </w:r>
      <w:r w:rsidRPr="00EE6E1C">
        <w:rPr>
          <w:rFonts w:cs="Aptos Serif"/>
          <w:i/>
          <w:spacing w:val="-5"/>
        </w:rPr>
        <w:t xml:space="preserve"> </w:t>
      </w:r>
      <w:r w:rsidRPr="00EE6E1C">
        <w:rPr>
          <w:rFonts w:cs="Aptos Serif"/>
          <w:i/>
        </w:rPr>
        <w:t>spp</w:t>
      </w:r>
      <w:r w:rsidRPr="00EE6E1C">
        <w:rPr>
          <w:rFonts w:cs="Aptos Serif"/>
        </w:rPr>
        <w:t>),</w:t>
      </w:r>
      <w:r w:rsidRPr="00EE6E1C">
        <w:rPr>
          <w:rFonts w:cs="Aptos Serif"/>
          <w:spacing w:val="-2"/>
        </w:rPr>
        <w:t xml:space="preserve"> </w:t>
      </w:r>
      <w:r w:rsidRPr="00EE6E1C">
        <w:rPr>
          <w:rFonts w:cs="Aptos Serif"/>
        </w:rPr>
        <w:t>wasps,</w:t>
      </w:r>
      <w:r w:rsidRPr="00EE6E1C">
        <w:rPr>
          <w:rFonts w:cs="Aptos Serif"/>
          <w:spacing w:val="-5"/>
        </w:rPr>
        <w:t xml:space="preserve"> </w:t>
      </w:r>
      <w:r w:rsidRPr="00EE6E1C">
        <w:rPr>
          <w:rFonts w:cs="Aptos Serif"/>
        </w:rPr>
        <w:t>bean</w:t>
      </w:r>
      <w:r w:rsidRPr="00EE6E1C">
        <w:rPr>
          <w:rFonts w:cs="Aptos Serif"/>
          <w:spacing w:val="-5"/>
        </w:rPr>
        <w:t xml:space="preserve"> </w:t>
      </w:r>
      <w:r w:rsidRPr="00EE6E1C">
        <w:rPr>
          <w:rFonts w:cs="Aptos Serif"/>
        </w:rPr>
        <w:t>bug</w:t>
      </w:r>
      <w:r w:rsidRPr="00EE6E1C">
        <w:rPr>
          <w:rFonts w:cs="Aptos Serif"/>
          <w:spacing w:val="-3"/>
        </w:rPr>
        <w:t xml:space="preserve"> </w:t>
      </w:r>
      <w:r w:rsidRPr="00EE6E1C">
        <w:rPr>
          <w:rFonts w:cs="Aptos Serif"/>
        </w:rPr>
        <w:t>(</w:t>
      </w:r>
      <w:r w:rsidRPr="00EE6E1C">
        <w:rPr>
          <w:rFonts w:cs="Aptos Serif"/>
          <w:i/>
        </w:rPr>
        <w:t>Riptortus</w:t>
      </w:r>
      <w:r w:rsidRPr="00EE6E1C">
        <w:rPr>
          <w:rFonts w:cs="Aptos Serif"/>
          <w:i/>
          <w:spacing w:val="-2"/>
        </w:rPr>
        <w:t xml:space="preserve"> </w:t>
      </w:r>
      <w:r w:rsidRPr="00EE6E1C">
        <w:rPr>
          <w:rFonts w:cs="Aptos Serif"/>
          <w:i/>
        </w:rPr>
        <w:t>serripes</w:t>
      </w:r>
      <w:r w:rsidRPr="00EE6E1C">
        <w:rPr>
          <w:rFonts w:cs="Aptos Serif"/>
        </w:rPr>
        <w:t>)</w:t>
      </w:r>
      <w:r w:rsidRPr="00EE6E1C">
        <w:rPr>
          <w:rFonts w:cs="Aptos Serif"/>
          <w:spacing w:val="-2"/>
        </w:rPr>
        <w:t xml:space="preserve"> </w:t>
      </w:r>
      <w:r w:rsidRPr="00EE6E1C">
        <w:rPr>
          <w:rFonts w:cs="Aptos Serif"/>
        </w:rPr>
        <w:t>and</w:t>
      </w:r>
      <w:r w:rsidRPr="00EE6E1C">
        <w:rPr>
          <w:rFonts w:cs="Aptos Serif"/>
          <w:spacing w:val="-3"/>
        </w:rPr>
        <w:t xml:space="preserve"> </w:t>
      </w:r>
      <w:r w:rsidRPr="00EE6E1C">
        <w:rPr>
          <w:rFonts w:cs="Aptos Serif"/>
        </w:rPr>
        <w:t>small mottled willow moth (</w:t>
      </w:r>
      <w:r w:rsidRPr="00EE6E1C">
        <w:rPr>
          <w:rFonts w:cs="Aptos Serif"/>
          <w:i/>
        </w:rPr>
        <w:t>Spodoptera exigua</w:t>
      </w:r>
      <w:r w:rsidRPr="00EE6E1C">
        <w:rPr>
          <w:rFonts w:cs="Aptos Serif"/>
        </w:rPr>
        <w:t>) were observed on site.</w:t>
      </w:r>
    </w:p>
    <w:p w14:paraId="5CDC7972" w14:textId="77777777" w:rsidR="001D424F" w:rsidRPr="00EE6E1C" w:rsidRDefault="00C11E50" w:rsidP="001237C3">
      <w:pPr>
        <w:pStyle w:val="Corpsdetexte"/>
        <w:spacing w:after="240" w:line="276" w:lineRule="auto"/>
        <w:ind w:right="163"/>
        <w:rPr>
          <w:rFonts w:cs="Aptos Serif"/>
          <w:sz w:val="22"/>
          <w:szCs w:val="22"/>
        </w:rPr>
      </w:pPr>
      <w:r w:rsidRPr="00EE6E1C">
        <w:rPr>
          <w:rFonts w:cs="Aptos Serif"/>
          <w:sz w:val="22"/>
          <w:szCs w:val="22"/>
        </w:rPr>
        <w:t>There</w:t>
      </w:r>
      <w:r w:rsidRPr="00EE6E1C">
        <w:rPr>
          <w:rFonts w:cs="Aptos Serif"/>
          <w:spacing w:val="-3"/>
          <w:sz w:val="22"/>
          <w:szCs w:val="22"/>
        </w:rPr>
        <w:t xml:space="preserve"> </w:t>
      </w:r>
      <w:r w:rsidRPr="00EE6E1C">
        <w:rPr>
          <w:rFonts w:cs="Aptos Serif"/>
          <w:sz w:val="22"/>
          <w:szCs w:val="22"/>
        </w:rPr>
        <w:t>are</w:t>
      </w:r>
      <w:r w:rsidRPr="00EE6E1C">
        <w:rPr>
          <w:rFonts w:cs="Aptos Serif"/>
          <w:spacing w:val="-1"/>
          <w:sz w:val="22"/>
          <w:szCs w:val="22"/>
        </w:rPr>
        <w:t xml:space="preserve"> </w:t>
      </w:r>
      <w:r w:rsidRPr="00EE6E1C">
        <w:rPr>
          <w:rFonts w:cs="Aptos Serif"/>
          <w:sz w:val="22"/>
          <w:szCs w:val="22"/>
        </w:rPr>
        <w:t>no</w:t>
      </w:r>
      <w:r w:rsidRPr="00EE6E1C">
        <w:rPr>
          <w:rFonts w:cs="Aptos Serif"/>
          <w:spacing w:val="-3"/>
          <w:sz w:val="22"/>
          <w:szCs w:val="22"/>
        </w:rPr>
        <w:t xml:space="preserve"> </w:t>
      </w:r>
      <w:r w:rsidRPr="00EE6E1C">
        <w:rPr>
          <w:rFonts w:cs="Aptos Serif"/>
          <w:sz w:val="22"/>
          <w:szCs w:val="22"/>
        </w:rPr>
        <w:t>threatened,</w:t>
      </w:r>
      <w:r w:rsidRPr="00EE6E1C">
        <w:rPr>
          <w:rFonts w:cs="Aptos Serif"/>
          <w:spacing w:val="-2"/>
          <w:sz w:val="22"/>
          <w:szCs w:val="22"/>
        </w:rPr>
        <w:t xml:space="preserve"> </w:t>
      </w:r>
      <w:r w:rsidRPr="00EE6E1C">
        <w:rPr>
          <w:rFonts w:cs="Aptos Serif"/>
          <w:sz w:val="22"/>
          <w:szCs w:val="22"/>
        </w:rPr>
        <w:t>rare,</w:t>
      </w:r>
      <w:r w:rsidRPr="00EE6E1C">
        <w:rPr>
          <w:rFonts w:cs="Aptos Serif"/>
          <w:spacing w:val="-2"/>
          <w:sz w:val="22"/>
          <w:szCs w:val="22"/>
        </w:rPr>
        <w:t xml:space="preserve"> </w:t>
      </w:r>
      <w:r w:rsidRPr="00EE6E1C">
        <w:rPr>
          <w:rFonts w:cs="Aptos Serif"/>
          <w:sz w:val="22"/>
          <w:szCs w:val="22"/>
        </w:rPr>
        <w:t>or</w:t>
      </w:r>
      <w:r w:rsidRPr="00EE6E1C">
        <w:rPr>
          <w:rFonts w:cs="Aptos Serif"/>
          <w:spacing w:val="-3"/>
          <w:sz w:val="22"/>
          <w:szCs w:val="22"/>
        </w:rPr>
        <w:t xml:space="preserve"> </w:t>
      </w:r>
      <w:r w:rsidRPr="00EE6E1C">
        <w:rPr>
          <w:rFonts w:cs="Aptos Serif"/>
          <w:sz w:val="22"/>
          <w:szCs w:val="22"/>
        </w:rPr>
        <w:t>endangered</w:t>
      </w:r>
      <w:r w:rsidRPr="00EE6E1C">
        <w:rPr>
          <w:rFonts w:cs="Aptos Serif"/>
          <w:spacing w:val="-5"/>
          <w:sz w:val="22"/>
          <w:szCs w:val="22"/>
        </w:rPr>
        <w:t xml:space="preserve"> </w:t>
      </w:r>
      <w:r w:rsidRPr="00EE6E1C">
        <w:rPr>
          <w:rFonts w:cs="Aptos Serif"/>
          <w:sz w:val="22"/>
          <w:szCs w:val="22"/>
        </w:rPr>
        <w:t>species</w:t>
      </w:r>
      <w:r w:rsidRPr="00EE6E1C">
        <w:rPr>
          <w:rFonts w:cs="Aptos Serif"/>
          <w:spacing w:val="-2"/>
          <w:sz w:val="22"/>
          <w:szCs w:val="22"/>
        </w:rPr>
        <w:t xml:space="preserve"> </w:t>
      </w:r>
      <w:r w:rsidRPr="00EE6E1C">
        <w:rPr>
          <w:rFonts w:cs="Aptos Serif"/>
          <w:sz w:val="22"/>
          <w:szCs w:val="22"/>
        </w:rPr>
        <w:t>of</w:t>
      </w:r>
      <w:r w:rsidRPr="00EE6E1C">
        <w:rPr>
          <w:rFonts w:cs="Aptos Serif"/>
          <w:spacing w:val="-4"/>
          <w:sz w:val="22"/>
          <w:szCs w:val="22"/>
        </w:rPr>
        <w:t xml:space="preserve"> </w:t>
      </w:r>
      <w:r w:rsidRPr="00EE6E1C">
        <w:rPr>
          <w:rFonts w:cs="Aptos Serif"/>
          <w:sz w:val="22"/>
          <w:szCs w:val="22"/>
        </w:rPr>
        <w:t>fauna</w:t>
      </w:r>
      <w:r w:rsidRPr="00EE6E1C">
        <w:rPr>
          <w:rFonts w:cs="Aptos Serif"/>
          <w:spacing w:val="-1"/>
          <w:sz w:val="22"/>
          <w:szCs w:val="22"/>
        </w:rPr>
        <w:t xml:space="preserve"> </w:t>
      </w:r>
      <w:r w:rsidRPr="00EE6E1C">
        <w:rPr>
          <w:rFonts w:cs="Aptos Serif"/>
          <w:sz w:val="22"/>
          <w:szCs w:val="22"/>
        </w:rPr>
        <w:t>registered</w:t>
      </w:r>
      <w:r w:rsidRPr="00EE6E1C">
        <w:rPr>
          <w:rFonts w:cs="Aptos Serif"/>
          <w:spacing w:val="-2"/>
          <w:sz w:val="22"/>
          <w:szCs w:val="22"/>
        </w:rPr>
        <w:t xml:space="preserve"> </w:t>
      </w:r>
      <w:r w:rsidRPr="00EE6E1C">
        <w:rPr>
          <w:rFonts w:cs="Aptos Serif"/>
          <w:sz w:val="22"/>
          <w:szCs w:val="22"/>
        </w:rPr>
        <w:t>or</w:t>
      </w:r>
      <w:r w:rsidRPr="00EE6E1C">
        <w:rPr>
          <w:rFonts w:cs="Aptos Serif"/>
          <w:spacing w:val="-3"/>
          <w:sz w:val="22"/>
          <w:szCs w:val="22"/>
        </w:rPr>
        <w:t xml:space="preserve"> </w:t>
      </w:r>
      <w:r w:rsidRPr="00EE6E1C">
        <w:rPr>
          <w:rFonts w:cs="Aptos Serif"/>
          <w:sz w:val="22"/>
          <w:szCs w:val="22"/>
        </w:rPr>
        <w:t>known</w:t>
      </w:r>
      <w:r w:rsidRPr="00EE6E1C">
        <w:rPr>
          <w:rFonts w:cs="Aptos Serif"/>
          <w:spacing w:val="-3"/>
          <w:sz w:val="22"/>
          <w:szCs w:val="22"/>
        </w:rPr>
        <w:t xml:space="preserve"> </w:t>
      </w:r>
      <w:r w:rsidRPr="00EE6E1C">
        <w:rPr>
          <w:rFonts w:cs="Aptos Serif"/>
          <w:sz w:val="22"/>
          <w:szCs w:val="22"/>
        </w:rPr>
        <w:t>to</w:t>
      </w:r>
      <w:r w:rsidRPr="00EE6E1C">
        <w:rPr>
          <w:rFonts w:cs="Aptos Serif"/>
          <w:spacing w:val="-2"/>
          <w:sz w:val="22"/>
          <w:szCs w:val="22"/>
        </w:rPr>
        <w:t xml:space="preserve"> </w:t>
      </w:r>
      <w:r w:rsidRPr="00EE6E1C">
        <w:rPr>
          <w:rFonts w:cs="Aptos Serif"/>
          <w:sz w:val="22"/>
          <w:szCs w:val="22"/>
        </w:rPr>
        <w:t>exist</w:t>
      </w:r>
      <w:r w:rsidRPr="00EE6E1C">
        <w:rPr>
          <w:rFonts w:cs="Aptos Serif"/>
          <w:spacing w:val="-2"/>
          <w:sz w:val="22"/>
          <w:szCs w:val="22"/>
        </w:rPr>
        <w:t xml:space="preserve"> </w:t>
      </w:r>
      <w:r w:rsidRPr="00EE6E1C">
        <w:rPr>
          <w:rFonts w:cs="Aptos Serif"/>
          <w:sz w:val="22"/>
          <w:szCs w:val="22"/>
        </w:rPr>
        <w:t>on</w:t>
      </w:r>
      <w:r w:rsidRPr="00EE6E1C">
        <w:rPr>
          <w:rFonts w:cs="Aptos Serif"/>
          <w:spacing w:val="-3"/>
          <w:sz w:val="22"/>
          <w:szCs w:val="22"/>
        </w:rPr>
        <w:t xml:space="preserve"> </w:t>
      </w:r>
      <w:r w:rsidRPr="00EE6E1C">
        <w:rPr>
          <w:rFonts w:cs="Aptos Serif"/>
          <w:sz w:val="22"/>
          <w:szCs w:val="22"/>
        </w:rPr>
        <w:t>the study site or its immediate surrounding environments with respect to national or international conservation status except squirrels.</w:t>
      </w:r>
    </w:p>
    <w:p w14:paraId="5CDC7973" w14:textId="77777777" w:rsidR="001D424F" w:rsidRPr="00EE6E1C" w:rsidRDefault="00C11E50" w:rsidP="001237C3">
      <w:pPr>
        <w:pStyle w:val="Titre3"/>
      </w:pPr>
      <w:bookmarkStart w:id="168" w:name="_Toc198909888"/>
      <w:r w:rsidRPr="00EE6E1C">
        <w:t>Aquatic</w:t>
      </w:r>
      <w:r w:rsidRPr="00EE6E1C">
        <w:rPr>
          <w:spacing w:val="-4"/>
        </w:rPr>
        <w:t xml:space="preserve"> </w:t>
      </w:r>
      <w:r w:rsidRPr="00EE6E1C">
        <w:rPr>
          <w:spacing w:val="-2"/>
        </w:rPr>
        <w:t>fauna</w:t>
      </w:r>
      <w:bookmarkEnd w:id="168"/>
    </w:p>
    <w:p w14:paraId="5CDC7974" w14:textId="77777777" w:rsidR="001D424F" w:rsidRPr="00EE6E1C" w:rsidRDefault="00C11E50" w:rsidP="001237C3">
      <w:pPr>
        <w:pStyle w:val="Corpsdetexte"/>
        <w:spacing w:before="39" w:after="240" w:line="276" w:lineRule="auto"/>
        <w:ind w:right="294"/>
        <w:jc w:val="both"/>
        <w:rPr>
          <w:rFonts w:cs="Aptos Serif"/>
          <w:sz w:val="22"/>
          <w:szCs w:val="22"/>
        </w:rPr>
      </w:pPr>
      <w:r w:rsidRPr="00EE6E1C">
        <w:rPr>
          <w:rFonts w:cs="Aptos Serif"/>
          <w:sz w:val="22"/>
          <w:szCs w:val="22"/>
        </w:rPr>
        <w:t>Verbal interviews with the locals confirmed presence of crocodiles on the Mwambashi stream, although no evidence of big fish species was found. Common fish species in the Luanshimba stream</w:t>
      </w:r>
      <w:r w:rsidRPr="00EE6E1C">
        <w:rPr>
          <w:rFonts w:cs="Aptos Serif"/>
          <w:spacing w:val="-6"/>
          <w:sz w:val="22"/>
          <w:szCs w:val="22"/>
        </w:rPr>
        <w:t xml:space="preserve"> </w:t>
      </w:r>
      <w:r w:rsidRPr="00EE6E1C">
        <w:rPr>
          <w:rFonts w:cs="Aptos Serif"/>
          <w:sz w:val="22"/>
          <w:szCs w:val="22"/>
        </w:rPr>
        <w:t>include</w:t>
      </w:r>
      <w:r w:rsidRPr="00EE6E1C">
        <w:rPr>
          <w:rFonts w:cs="Aptos Serif"/>
          <w:spacing w:val="-7"/>
          <w:sz w:val="22"/>
          <w:szCs w:val="22"/>
        </w:rPr>
        <w:t xml:space="preserve"> </w:t>
      </w:r>
      <w:r w:rsidRPr="00EE6E1C">
        <w:rPr>
          <w:rFonts w:cs="Aptos Serif"/>
          <w:sz w:val="22"/>
          <w:szCs w:val="22"/>
        </w:rPr>
        <w:t>Tilapia</w:t>
      </w:r>
      <w:r w:rsidRPr="00EE6E1C">
        <w:rPr>
          <w:rFonts w:cs="Aptos Serif"/>
          <w:spacing w:val="-5"/>
          <w:sz w:val="22"/>
          <w:szCs w:val="22"/>
        </w:rPr>
        <w:t xml:space="preserve"> </w:t>
      </w:r>
      <w:r w:rsidRPr="00EE6E1C">
        <w:rPr>
          <w:rFonts w:cs="Aptos Serif"/>
          <w:sz w:val="22"/>
          <w:szCs w:val="22"/>
        </w:rPr>
        <w:t>(common</w:t>
      </w:r>
      <w:r w:rsidRPr="00EE6E1C">
        <w:rPr>
          <w:rFonts w:cs="Aptos Serif"/>
          <w:spacing w:val="-6"/>
          <w:sz w:val="22"/>
          <w:szCs w:val="22"/>
        </w:rPr>
        <w:t xml:space="preserve"> </w:t>
      </w:r>
      <w:r w:rsidRPr="00EE6E1C">
        <w:rPr>
          <w:rFonts w:cs="Aptos Serif"/>
          <w:sz w:val="22"/>
          <w:szCs w:val="22"/>
        </w:rPr>
        <w:t>breams),</w:t>
      </w:r>
      <w:r w:rsidRPr="00EE6E1C">
        <w:rPr>
          <w:rFonts w:cs="Aptos Serif"/>
          <w:spacing w:val="-6"/>
          <w:sz w:val="22"/>
          <w:szCs w:val="22"/>
        </w:rPr>
        <w:t xml:space="preserve"> </w:t>
      </w:r>
      <w:r w:rsidRPr="00EE6E1C">
        <w:rPr>
          <w:rFonts w:cs="Aptos Serif"/>
          <w:sz w:val="22"/>
          <w:szCs w:val="22"/>
        </w:rPr>
        <w:t>Yellow</w:t>
      </w:r>
      <w:r w:rsidRPr="00EE6E1C">
        <w:rPr>
          <w:rFonts w:cs="Aptos Serif"/>
          <w:spacing w:val="-5"/>
          <w:sz w:val="22"/>
          <w:szCs w:val="22"/>
        </w:rPr>
        <w:t xml:space="preserve"> </w:t>
      </w:r>
      <w:r w:rsidRPr="00EE6E1C">
        <w:rPr>
          <w:rFonts w:cs="Aptos Serif"/>
          <w:sz w:val="22"/>
          <w:szCs w:val="22"/>
        </w:rPr>
        <w:t>Bell</w:t>
      </w:r>
      <w:r w:rsidRPr="00EE6E1C">
        <w:rPr>
          <w:rFonts w:cs="Aptos Serif"/>
          <w:spacing w:val="-6"/>
          <w:sz w:val="22"/>
          <w:szCs w:val="22"/>
        </w:rPr>
        <w:t xml:space="preserve"> </w:t>
      </w:r>
      <w:r w:rsidRPr="00EE6E1C">
        <w:rPr>
          <w:rFonts w:cs="Aptos Serif"/>
          <w:sz w:val="22"/>
          <w:szCs w:val="22"/>
        </w:rPr>
        <w:t>Bream</w:t>
      </w:r>
      <w:r w:rsidRPr="00EE6E1C">
        <w:rPr>
          <w:rFonts w:cs="Aptos Serif"/>
          <w:spacing w:val="-6"/>
          <w:sz w:val="22"/>
          <w:szCs w:val="22"/>
        </w:rPr>
        <w:t xml:space="preserve"> </w:t>
      </w:r>
      <w:r w:rsidRPr="00EE6E1C">
        <w:rPr>
          <w:rFonts w:cs="Aptos Serif"/>
          <w:sz w:val="22"/>
          <w:szCs w:val="22"/>
        </w:rPr>
        <w:t>(</w:t>
      </w:r>
      <w:r w:rsidRPr="00EE6E1C">
        <w:rPr>
          <w:rFonts w:cs="Aptos Serif"/>
          <w:i/>
          <w:sz w:val="22"/>
          <w:szCs w:val="22"/>
        </w:rPr>
        <w:t>Serranochromis</w:t>
      </w:r>
      <w:r w:rsidRPr="00EE6E1C">
        <w:rPr>
          <w:rFonts w:cs="Aptos Serif"/>
          <w:i/>
          <w:spacing w:val="-8"/>
          <w:sz w:val="22"/>
          <w:szCs w:val="22"/>
        </w:rPr>
        <w:t xml:space="preserve"> </w:t>
      </w:r>
      <w:r w:rsidRPr="00EE6E1C">
        <w:rPr>
          <w:rFonts w:cs="Aptos Serif"/>
          <w:i/>
          <w:sz w:val="22"/>
          <w:szCs w:val="22"/>
        </w:rPr>
        <w:t>Macrocephalus</w:t>
      </w:r>
      <w:r w:rsidRPr="00EE6E1C">
        <w:rPr>
          <w:rFonts w:cs="Aptos Serif"/>
          <w:sz w:val="22"/>
          <w:szCs w:val="22"/>
        </w:rPr>
        <w:t>),</w:t>
      </w:r>
      <w:r w:rsidRPr="00EE6E1C">
        <w:rPr>
          <w:rFonts w:cs="Aptos Serif"/>
          <w:spacing w:val="-6"/>
          <w:sz w:val="22"/>
          <w:szCs w:val="22"/>
        </w:rPr>
        <w:t xml:space="preserve"> </w:t>
      </w:r>
      <w:r w:rsidRPr="00EE6E1C">
        <w:rPr>
          <w:rFonts w:cs="Aptos Serif"/>
          <w:sz w:val="22"/>
          <w:szCs w:val="22"/>
        </w:rPr>
        <w:t>Zigzag Barb (</w:t>
      </w:r>
      <w:r w:rsidRPr="00EE6E1C">
        <w:rPr>
          <w:rFonts w:cs="Aptos Serif"/>
          <w:i/>
          <w:sz w:val="22"/>
          <w:szCs w:val="22"/>
        </w:rPr>
        <w:t>Barbus Miolepis</w:t>
      </w:r>
      <w:r w:rsidRPr="00EE6E1C">
        <w:rPr>
          <w:rFonts w:cs="Aptos Serif"/>
          <w:sz w:val="22"/>
          <w:szCs w:val="22"/>
        </w:rPr>
        <w:t>) and Makobo (local name).</w:t>
      </w:r>
    </w:p>
    <w:p w14:paraId="5CDC7975" w14:textId="77777777" w:rsidR="001D424F" w:rsidRPr="00EE6E1C" w:rsidRDefault="00C11E50" w:rsidP="001237C3">
      <w:pPr>
        <w:pStyle w:val="Titre3"/>
      </w:pPr>
      <w:bookmarkStart w:id="169" w:name="_Toc198909889"/>
      <w:r w:rsidRPr="00EE6E1C">
        <w:t>Avi Fauna</w:t>
      </w:r>
      <w:bookmarkEnd w:id="169"/>
    </w:p>
    <w:p w14:paraId="5CDC7976" w14:textId="77777777" w:rsidR="001D424F" w:rsidRPr="00EE6E1C" w:rsidRDefault="00C11E50" w:rsidP="001237C3">
      <w:pPr>
        <w:pStyle w:val="Corpsdetexte"/>
        <w:spacing w:before="40" w:after="240" w:line="276" w:lineRule="auto"/>
        <w:ind w:right="294"/>
        <w:jc w:val="both"/>
        <w:rPr>
          <w:rFonts w:cs="Aptos Serif"/>
          <w:sz w:val="22"/>
          <w:szCs w:val="22"/>
        </w:rPr>
      </w:pPr>
      <w:r w:rsidRPr="00EE6E1C">
        <w:rPr>
          <w:rFonts w:cs="Aptos Serif"/>
          <w:sz w:val="22"/>
          <w:szCs w:val="22"/>
        </w:rPr>
        <w:t>Common woodland birds seen, heard or evident in the project area include Swainson’s spurfowl (</w:t>
      </w:r>
      <w:r w:rsidRPr="00EE6E1C">
        <w:rPr>
          <w:rFonts w:cs="Aptos Serif"/>
          <w:i/>
          <w:sz w:val="22"/>
          <w:szCs w:val="22"/>
        </w:rPr>
        <w:t>Pternistes swainsonii</w:t>
      </w:r>
      <w:r w:rsidRPr="00EE6E1C">
        <w:rPr>
          <w:rFonts w:cs="Aptos Serif"/>
          <w:sz w:val="22"/>
          <w:szCs w:val="22"/>
        </w:rPr>
        <w:t>), common quail (</w:t>
      </w:r>
      <w:r w:rsidRPr="00EE6E1C">
        <w:rPr>
          <w:rFonts w:cs="Aptos Serif"/>
          <w:i/>
          <w:sz w:val="22"/>
          <w:szCs w:val="22"/>
        </w:rPr>
        <w:t>Coturnix coturnix</w:t>
      </w:r>
      <w:r w:rsidRPr="00EE6E1C">
        <w:rPr>
          <w:rFonts w:cs="Aptos Serif"/>
          <w:sz w:val="22"/>
          <w:szCs w:val="22"/>
        </w:rPr>
        <w:t>), Cape turtle dove (</w:t>
      </w:r>
      <w:r w:rsidRPr="00EE6E1C">
        <w:rPr>
          <w:rFonts w:cs="Aptos Serif"/>
          <w:i/>
          <w:sz w:val="22"/>
          <w:szCs w:val="22"/>
        </w:rPr>
        <w:t>Streptopelia capicola</w:t>
      </w:r>
      <w:r w:rsidRPr="00EE6E1C">
        <w:rPr>
          <w:rFonts w:cs="Aptos Serif"/>
          <w:sz w:val="22"/>
          <w:szCs w:val="22"/>
        </w:rPr>
        <w:t xml:space="preserve">) and African crows. Bird activity was noticeably higher near the Luanshimba stream on the periphery of Zambia compound. This is probably so because of availability of scavenging materials and </w:t>
      </w:r>
      <w:r w:rsidRPr="00EE6E1C">
        <w:rPr>
          <w:rFonts w:cs="Aptos Serif"/>
          <w:spacing w:val="-2"/>
          <w:sz w:val="22"/>
          <w:szCs w:val="22"/>
        </w:rPr>
        <w:t>water.</w:t>
      </w:r>
    </w:p>
    <w:p w14:paraId="5CDC7977" w14:textId="77777777" w:rsidR="001D424F" w:rsidRPr="00EE6E1C" w:rsidRDefault="00C11E50" w:rsidP="001237C3">
      <w:pPr>
        <w:pStyle w:val="Corpsdetexte"/>
        <w:spacing w:after="240" w:line="276" w:lineRule="auto"/>
        <w:ind w:right="305"/>
        <w:jc w:val="both"/>
        <w:rPr>
          <w:rFonts w:cs="Aptos Serif"/>
          <w:sz w:val="22"/>
          <w:szCs w:val="22"/>
        </w:rPr>
      </w:pPr>
      <w:r w:rsidRPr="00EE6E1C">
        <w:rPr>
          <w:rFonts w:cs="Aptos Serif"/>
          <w:sz w:val="22"/>
          <w:szCs w:val="22"/>
        </w:rPr>
        <w:t xml:space="preserve">There are no rare, endangered or threatened fauna species identified along the transmission line </w:t>
      </w:r>
      <w:r w:rsidRPr="00EE6E1C">
        <w:rPr>
          <w:rFonts w:cs="Aptos Serif"/>
          <w:spacing w:val="-2"/>
          <w:sz w:val="22"/>
          <w:szCs w:val="22"/>
        </w:rPr>
        <w:t>corridor.</w:t>
      </w:r>
    </w:p>
    <w:p w14:paraId="5CDC7978" w14:textId="77777777" w:rsidR="001D424F" w:rsidRPr="00EE6E1C" w:rsidRDefault="00C11E50" w:rsidP="001237C3">
      <w:pPr>
        <w:pStyle w:val="Titre3"/>
      </w:pPr>
      <w:bookmarkStart w:id="170" w:name="_bookmark69"/>
      <w:bookmarkStart w:id="171" w:name="_Toc198909890"/>
      <w:bookmarkEnd w:id="170"/>
      <w:r w:rsidRPr="00EE6E1C">
        <w:t>Threatened</w:t>
      </w:r>
      <w:r w:rsidRPr="00EE6E1C">
        <w:rPr>
          <w:spacing w:val="-2"/>
        </w:rPr>
        <w:t xml:space="preserve"> Species</w:t>
      </w:r>
      <w:bookmarkEnd w:id="171"/>
    </w:p>
    <w:p w14:paraId="5CDC7979" w14:textId="77777777" w:rsidR="001D424F" w:rsidRPr="00EE6E1C" w:rsidRDefault="00C11E50" w:rsidP="001237C3">
      <w:pPr>
        <w:pStyle w:val="Corpsdetexte"/>
        <w:spacing w:after="240" w:line="276" w:lineRule="auto"/>
        <w:ind w:right="298"/>
        <w:jc w:val="both"/>
        <w:rPr>
          <w:rFonts w:cs="Aptos Serif"/>
          <w:sz w:val="22"/>
          <w:szCs w:val="22"/>
        </w:rPr>
      </w:pPr>
      <w:r w:rsidRPr="00EE6E1C">
        <w:rPr>
          <w:rFonts w:cs="Aptos Serif"/>
          <w:sz w:val="22"/>
          <w:szCs w:val="22"/>
        </w:rPr>
        <w:t>No threatened or restricted range plant or animal species have been identified or are specifically expected</w:t>
      </w:r>
      <w:r w:rsidRPr="00EE6E1C">
        <w:rPr>
          <w:rFonts w:cs="Aptos Serif"/>
          <w:spacing w:val="-12"/>
          <w:sz w:val="22"/>
          <w:szCs w:val="22"/>
        </w:rPr>
        <w:t xml:space="preserve"> </w:t>
      </w:r>
      <w:r w:rsidRPr="00EE6E1C">
        <w:rPr>
          <w:rFonts w:cs="Aptos Serif"/>
          <w:sz w:val="22"/>
          <w:szCs w:val="22"/>
        </w:rPr>
        <w:t>to</w:t>
      </w:r>
      <w:r w:rsidRPr="00EE6E1C">
        <w:rPr>
          <w:rFonts w:cs="Aptos Serif"/>
          <w:spacing w:val="-10"/>
          <w:sz w:val="22"/>
          <w:szCs w:val="22"/>
        </w:rPr>
        <w:t xml:space="preserve"> </w:t>
      </w:r>
      <w:r w:rsidRPr="00EE6E1C">
        <w:rPr>
          <w:rFonts w:cs="Aptos Serif"/>
          <w:sz w:val="22"/>
          <w:szCs w:val="22"/>
        </w:rPr>
        <w:t>occur</w:t>
      </w:r>
      <w:r w:rsidRPr="00EE6E1C">
        <w:rPr>
          <w:rFonts w:cs="Aptos Serif"/>
          <w:spacing w:val="-10"/>
          <w:sz w:val="22"/>
          <w:szCs w:val="22"/>
        </w:rPr>
        <w:t xml:space="preserve"> </w:t>
      </w:r>
      <w:r w:rsidRPr="00EE6E1C">
        <w:rPr>
          <w:rFonts w:cs="Aptos Serif"/>
          <w:sz w:val="22"/>
          <w:szCs w:val="22"/>
        </w:rPr>
        <w:t>along</w:t>
      </w:r>
      <w:r w:rsidRPr="00EE6E1C">
        <w:rPr>
          <w:rFonts w:cs="Aptos Serif"/>
          <w:spacing w:val="-9"/>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powerline</w:t>
      </w:r>
      <w:r w:rsidRPr="00EE6E1C">
        <w:rPr>
          <w:rFonts w:cs="Aptos Serif"/>
          <w:spacing w:val="-11"/>
          <w:sz w:val="22"/>
          <w:szCs w:val="22"/>
        </w:rPr>
        <w:t xml:space="preserve"> </w:t>
      </w:r>
      <w:r w:rsidRPr="00EE6E1C">
        <w:rPr>
          <w:rFonts w:cs="Aptos Serif"/>
          <w:sz w:val="22"/>
          <w:szCs w:val="22"/>
        </w:rPr>
        <w:t>corridor,</w:t>
      </w:r>
      <w:r w:rsidRPr="00EE6E1C">
        <w:rPr>
          <w:rFonts w:cs="Aptos Serif"/>
          <w:spacing w:val="-9"/>
          <w:sz w:val="22"/>
          <w:szCs w:val="22"/>
        </w:rPr>
        <w:t xml:space="preserve"> </w:t>
      </w:r>
      <w:r w:rsidRPr="00EE6E1C">
        <w:rPr>
          <w:rFonts w:cs="Aptos Serif"/>
          <w:sz w:val="22"/>
          <w:szCs w:val="22"/>
        </w:rPr>
        <w:t>largely</w:t>
      </w:r>
      <w:r w:rsidRPr="00EE6E1C">
        <w:rPr>
          <w:rFonts w:cs="Aptos Serif"/>
          <w:spacing w:val="-9"/>
          <w:sz w:val="22"/>
          <w:szCs w:val="22"/>
        </w:rPr>
        <w:t xml:space="preserve"> </w:t>
      </w:r>
      <w:r w:rsidRPr="00EE6E1C">
        <w:rPr>
          <w:rFonts w:cs="Aptos Serif"/>
          <w:sz w:val="22"/>
          <w:szCs w:val="22"/>
        </w:rPr>
        <w:t>because</w:t>
      </w:r>
      <w:r w:rsidRPr="00EE6E1C">
        <w:rPr>
          <w:rFonts w:cs="Aptos Serif"/>
          <w:spacing w:val="-8"/>
          <w:sz w:val="22"/>
          <w:szCs w:val="22"/>
        </w:rPr>
        <w:t xml:space="preserve"> </w:t>
      </w:r>
      <w:r w:rsidRPr="00EE6E1C">
        <w:rPr>
          <w:rFonts w:cs="Aptos Serif"/>
          <w:sz w:val="22"/>
          <w:szCs w:val="22"/>
        </w:rPr>
        <w:t>it</w:t>
      </w:r>
      <w:r w:rsidRPr="00EE6E1C">
        <w:rPr>
          <w:rFonts w:cs="Aptos Serif"/>
          <w:spacing w:val="-10"/>
          <w:sz w:val="22"/>
          <w:szCs w:val="22"/>
        </w:rPr>
        <w:t xml:space="preserve"> </w:t>
      </w:r>
      <w:r w:rsidRPr="00EE6E1C">
        <w:rPr>
          <w:rFonts w:cs="Aptos Serif"/>
          <w:sz w:val="22"/>
          <w:szCs w:val="22"/>
        </w:rPr>
        <w:t>is</w:t>
      </w:r>
      <w:r w:rsidRPr="00EE6E1C">
        <w:rPr>
          <w:rFonts w:cs="Aptos Serif"/>
          <w:spacing w:val="-11"/>
          <w:sz w:val="22"/>
          <w:szCs w:val="22"/>
        </w:rPr>
        <w:t xml:space="preserve"> </w:t>
      </w:r>
      <w:r w:rsidRPr="00EE6E1C">
        <w:rPr>
          <w:rFonts w:cs="Aptos Serif"/>
          <w:sz w:val="22"/>
          <w:szCs w:val="22"/>
        </w:rPr>
        <w:t>located</w:t>
      </w:r>
      <w:r w:rsidRPr="00EE6E1C">
        <w:rPr>
          <w:rFonts w:cs="Aptos Serif"/>
          <w:spacing w:val="-9"/>
          <w:sz w:val="22"/>
          <w:szCs w:val="22"/>
        </w:rPr>
        <w:t xml:space="preserve"> </w:t>
      </w:r>
      <w:r w:rsidRPr="00EE6E1C">
        <w:rPr>
          <w:rFonts w:cs="Aptos Serif"/>
          <w:sz w:val="22"/>
          <w:szCs w:val="22"/>
        </w:rPr>
        <w:t>near</w:t>
      </w:r>
      <w:r w:rsidRPr="00EE6E1C">
        <w:rPr>
          <w:rFonts w:cs="Aptos Serif"/>
          <w:spacing w:val="-11"/>
          <w:sz w:val="22"/>
          <w:szCs w:val="22"/>
        </w:rPr>
        <w:t xml:space="preserve"> </w:t>
      </w:r>
      <w:r w:rsidRPr="00EE6E1C">
        <w:rPr>
          <w:rFonts w:cs="Aptos Serif"/>
          <w:sz w:val="22"/>
          <w:szCs w:val="22"/>
        </w:rPr>
        <w:t>an</w:t>
      </w:r>
      <w:r w:rsidRPr="00EE6E1C">
        <w:rPr>
          <w:rFonts w:cs="Aptos Serif"/>
          <w:spacing w:val="-10"/>
          <w:sz w:val="22"/>
          <w:szCs w:val="22"/>
        </w:rPr>
        <w:t xml:space="preserve"> </w:t>
      </w:r>
      <w:r w:rsidRPr="00EE6E1C">
        <w:rPr>
          <w:rFonts w:cs="Aptos Serif"/>
          <w:sz w:val="22"/>
          <w:szCs w:val="22"/>
        </w:rPr>
        <w:t>urban</w:t>
      </w:r>
      <w:r w:rsidRPr="00EE6E1C">
        <w:rPr>
          <w:rFonts w:cs="Aptos Serif"/>
          <w:spacing w:val="-10"/>
          <w:sz w:val="22"/>
          <w:szCs w:val="22"/>
        </w:rPr>
        <w:t xml:space="preserve"> </w:t>
      </w:r>
      <w:r w:rsidRPr="00EE6E1C">
        <w:rPr>
          <w:rFonts w:cs="Aptos Serif"/>
          <w:sz w:val="22"/>
          <w:szCs w:val="22"/>
        </w:rPr>
        <w:t>area</w:t>
      </w:r>
      <w:r w:rsidRPr="00EE6E1C">
        <w:rPr>
          <w:rFonts w:cs="Aptos Serif"/>
          <w:spacing w:val="-11"/>
          <w:sz w:val="22"/>
          <w:szCs w:val="22"/>
        </w:rPr>
        <w:t xml:space="preserve"> </w:t>
      </w:r>
      <w:r w:rsidRPr="00EE6E1C">
        <w:rPr>
          <w:rFonts w:cs="Aptos Serif"/>
          <w:sz w:val="22"/>
          <w:szCs w:val="22"/>
        </w:rPr>
        <w:t xml:space="preserve">and comprises a disturbed primary Miombo with no meaning vegetation that could harbor it. Due to their value for firewood, most of the miombo woodlands have been cut by the locals and only small secondary regenerations are commonly encountered such that the only mature trees found standing in the project area are those of </w:t>
      </w:r>
      <w:r w:rsidRPr="00EE6E1C">
        <w:rPr>
          <w:rFonts w:cs="Aptos Serif"/>
          <w:i/>
          <w:sz w:val="22"/>
          <w:szCs w:val="22"/>
        </w:rPr>
        <w:t xml:space="preserve">Parinari curatellifolia </w:t>
      </w:r>
      <w:r w:rsidRPr="00EE6E1C">
        <w:rPr>
          <w:rFonts w:cs="Aptos Serif"/>
          <w:sz w:val="22"/>
          <w:szCs w:val="22"/>
        </w:rPr>
        <w:t xml:space="preserve">and </w:t>
      </w:r>
      <w:r w:rsidRPr="00EE6E1C">
        <w:rPr>
          <w:rFonts w:cs="Aptos Serif"/>
          <w:i/>
          <w:sz w:val="22"/>
          <w:szCs w:val="22"/>
        </w:rPr>
        <w:t>Erythrophleum africanum</w:t>
      </w:r>
      <w:r w:rsidRPr="00EE6E1C">
        <w:rPr>
          <w:rFonts w:cs="Aptos Serif"/>
          <w:sz w:val="22"/>
          <w:szCs w:val="22"/>
        </w:rPr>
        <w:t>.</w:t>
      </w:r>
    </w:p>
    <w:p w14:paraId="5CDC797A" w14:textId="1E123D66" w:rsidR="001D424F" w:rsidRPr="00EE6E1C" w:rsidRDefault="00C11E50" w:rsidP="001237C3">
      <w:pPr>
        <w:pStyle w:val="Corpsdetexte"/>
        <w:spacing w:before="160" w:after="240" w:line="276" w:lineRule="auto"/>
        <w:ind w:right="296"/>
        <w:jc w:val="both"/>
        <w:rPr>
          <w:rFonts w:cs="Aptos Serif"/>
          <w:sz w:val="22"/>
          <w:szCs w:val="22"/>
        </w:rPr>
      </w:pPr>
      <w:r w:rsidRPr="00EE6E1C">
        <w:rPr>
          <w:rFonts w:cs="Aptos Serif"/>
          <w:sz w:val="22"/>
          <w:szCs w:val="22"/>
        </w:rPr>
        <w:t xml:space="preserve">A total of 18 species of global conservation concern are listed for Zambia (Collar </w:t>
      </w:r>
      <w:r w:rsidRPr="00EE6E1C">
        <w:rPr>
          <w:rFonts w:cs="Aptos Serif"/>
          <w:i/>
          <w:iCs/>
          <w:sz w:val="22"/>
          <w:szCs w:val="22"/>
        </w:rPr>
        <w:t>et al</w:t>
      </w:r>
      <w:r w:rsidRPr="00EE6E1C">
        <w:rPr>
          <w:rFonts w:cs="Aptos Serif"/>
          <w:sz w:val="22"/>
          <w:szCs w:val="22"/>
        </w:rPr>
        <w:t>. 1994 in Leonard,</w:t>
      </w:r>
      <w:r w:rsidRPr="00EE6E1C">
        <w:rPr>
          <w:rFonts w:cs="Aptos Serif"/>
          <w:spacing w:val="-15"/>
          <w:sz w:val="22"/>
          <w:szCs w:val="22"/>
        </w:rPr>
        <w:t xml:space="preserve"> </w:t>
      </w:r>
      <w:r w:rsidRPr="00EE6E1C">
        <w:rPr>
          <w:rFonts w:cs="Aptos Serif"/>
          <w:sz w:val="22"/>
          <w:szCs w:val="22"/>
        </w:rPr>
        <w:t>2005).</w:t>
      </w:r>
      <w:r w:rsidRPr="00EE6E1C">
        <w:rPr>
          <w:rFonts w:cs="Aptos Serif"/>
          <w:spacing w:val="-15"/>
          <w:sz w:val="22"/>
          <w:szCs w:val="22"/>
        </w:rPr>
        <w:t xml:space="preserve"> </w:t>
      </w:r>
      <w:r w:rsidRPr="00EE6E1C">
        <w:rPr>
          <w:rFonts w:cs="Aptos Serif"/>
          <w:sz w:val="22"/>
          <w:szCs w:val="22"/>
        </w:rPr>
        <w:t>Only</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endangered</w:t>
      </w:r>
      <w:r w:rsidRPr="00EE6E1C">
        <w:rPr>
          <w:rFonts w:cs="Aptos Serif"/>
          <w:spacing w:val="-15"/>
          <w:sz w:val="22"/>
          <w:szCs w:val="22"/>
        </w:rPr>
        <w:t xml:space="preserve"> </w:t>
      </w:r>
      <w:r w:rsidRPr="00EE6E1C">
        <w:rPr>
          <w:rFonts w:cs="Aptos Serif"/>
          <w:sz w:val="22"/>
          <w:szCs w:val="22"/>
        </w:rPr>
        <w:t>Grey-crowned</w:t>
      </w:r>
      <w:r w:rsidRPr="00EE6E1C">
        <w:rPr>
          <w:rFonts w:cs="Aptos Serif"/>
          <w:spacing w:val="-15"/>
          <w:sz w:val="22"/>
          <w:szCs w:val="22"/>
        </w:rPr>
        <w:t xml:space="preserve"> </w:t>
      </w:r>
      <w:r w:rsidRPr="00EE6E1C">
        <w:rPr>
          <w:rFonts w:cs="Aptos Serif"/>
          <w:sz w:val="22"/>
          <w:szCs w:val="22"/>
        </w:rPr>
        <w:t>crane</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vulnerable</w:t>
      </w:r>
      <w:r w:rsidRPr="00EE6E1C">
        <w:rPr>
          <w:rFonts w:cs="Aptos Serif"/>
          <w:spacing w:val="-15"/>
          <w:sz w:val="22"/>
          <w:szCs w:val="22"/>
        </w:rPr>
        <w:t xml:space="preserve"> </w:t>
      </w:r>
      <w:r w:rsidRPr="00EE6E1C">
        <w:rPr>
          <w:rFonts w:cs="Aptos Serif"/>
          <w:sz w:val="22"/>
          <w:szCs w:val="22"/>
        </w:rPr>
        <w:t>wattled</w:t>
      </w:r>
      <w:r w:rsidRPr="00EE6E1C">
        <w:rPr>
          <w:rFonts w:cs="Aptos Serif"/>
          <w:spacing w:val="-15"/>
          <w:sz w:val="22"/>
          <w:szCs w:val="22"/>
        </w:rPr>
        <w:t xml:space="preserve"> </w:t>
      </w:r>
      <w:r w:rsidRPr="00EE6E1C">
        <w:rPr>
          <w:rFonts w:cs="Aptos Serif"/>
          <w:sz w:val="22"/>
          <w:szCs w:val="22"/>
        </w:rPr>
        <w:t>crane</w:t>
      </w:r>
      <w:r w:rsidRPr="00EE6E1C">
        <w:rPr>
          <w:rFonts w:cs="Aptos Serif"/>
          <w:spacing w:val="-15"/>
          <w:sz w:val="22"/>
          <w:szCs w:val="22"/>
        </w:rPr>
        <w:t xml:space="preserve"> </w:t>
      </w:r>
      <w:r w:rsidRPr="00EE6E1C">
        <w:rPr>
          <w:rFonts w:cs="Aptos Serif"/>
          <w:sz w:val="22"/>
          <w:szCs w:val="22"/>
        </w:rPr>
        <w:t>may</w:t>
      </w:r>
      <w:r w:rsidRPr="00EE6E1C">
        <w:rPr>
          <w:rFonts w:cs="Aptos Serif"/>
          <w:spacing w:val="-15"/>
          <w:sz w:val="22"/>
          <w:szCs w:val="22"/>
        </w:rPr>
        <w:t xml:space="preserve"> </w:t>
      </w:r>
      <w:r w:rsidRPr="00EE6E1C">
        <w:rPr>
          <w:rFonts w:cs="Aptos Serif"/>
          <w:sz w:val="22"/>
          <w:szCs w:val="22"/>
        </w:rPr>
        <w:t>occur in proximity to the site, i.e. on the river lines of the Kafue River located over 4 km east of the transmission line corridor and none are considered at risk from the Project.</w:t>
      </w:r>
      <w:r w:rsidR="00A14F6F" w:rsidRPr="00EE6E1C">
        <w:rPr>
          <w:rFonts w:cs="Aptos Serif"/>
          <w:sz w:val="22"/>
          <w:szCs w:val="22"/>
        </w:rPr>
        <w:t xml:space="preserve"> The </w:t>
      </w:r>
      <w:r w:rsidR="007A02D2" w:rsidRPr="00EE6E1C">
        <w:rPr>
          <w:rFonts w:cs="Aptos Serif"/>
          <w:sz w:val="22"/>
          <w:szCs w:val="22"/>
        </w:rPr>
        <w:t xml:space="preserve">Kitwe District Forestry department will conduct a resource assessment before a permit to clear vegetation along the </w:t>
      </w:r>
      <w:r w:rsidR="00260593" w:rsidRPr="00EE6E1C">
        <w:rPr>
          <w:rFonts w:cs="Aptos Serif"/>
          <w:sz w:val="22"/>
          <w:szCs w:val="22"/>
        </w:rPr>
        <w:t xml:space="preserve">proposed transmission line corridor is issued. </w:t>
      </w:r>
    </w:p>
    <w:p w14:paraId="5CDC797B" w14:textId="77777777" w:rsidR="001D424F" w:rsidRPr="00EE6E1C" w:rsidRDefault="00C11E50" w:rsidP="001237C3">
      <w:pPr>
        <w:pStyle w:val="Titre3"/>
      </w:pPr>
      <w:bookmarkStart w:id="172" w:name="_bookmark70"/>
      <w:bookmarkStart w:id="173" w:name="_Toc198909891"/>
      <w:bookmarkEnd w:id="172"/>
      <w:r w:rsidRPr="00EE6E1C">
        <w:t>Protected</w:t>
      </w:r>
      <w:r w:rsidRPr="00EE6E1C">
        <w:rPr>
          <w:spacing w:val="-3"/>
        </w:rPr>
        <w:t xml:space="preserve"> </w:t>
      </w:r>
      <w:r w:rsidRPr="00EE6E1C">
        <w:t>/</w:t>
      </w:r>
      <w:r w:rsidRPr="00EE6E1C">
        <w:rPr>
          <w:spacing w:val="-3"/>
        </w:rPr>
        <w:t xml:space="preserve"> </w:t>
      </w:r>
      <w:r w:rsidRPr="00EE6E1C">
        <w:t>Conservation</w:t>
      </w:r>
      <w:r w:rsidRPr="00EE6E1C">
        <w:rPr>
          <w:spacing w:val="-2"/>
        </w:rPr>
        <w:t xml:space="preserve"> Areas</w:t>
      </w:r>
      <w:bookmarkEnd w:id="173"/>
    </w:p>
    <w:p w14:paraId="5CDC797C" w14:textId="77777777" w:rsidR="001D424F" w:rsidRPr="00EE6E1C" w:rsidRDefault="00C11E50" w:rsidP="001237C3">
      <w:pPr>
        <w:pStyle w:val="Corpsdetexte"/>
        <w:spacing w:after="240" w:line="276" w:lineRule="auto"/>
        <w:ind w:right="295"/>
        <w:jc w:val="both"/>
        <w:rPr>
          <w:rFonts w:cs="Aptos Serif"/>
          <w:sz w:val="22"/>
          <w:szCs w:val="22"/>
        </w:rPr>
      </w:pPr>
      <w:r w:rsidRPr="00EE6E1C">
        <w:rPr>
          <w:rFonts w:cs="Aptos Serif"/>
          <w:sz w:val="22"/>
          <w:szCs w:val="22"/>
        </w:rPr>
        <w:t>The transmission line corridor will not cut across any protected forest area. The Ichimpe forest reserve</w:t>
      </w:r>
      <w:r w:rsidRPr="00EE6E1C">
        <w:rPr>
          <w:rFonts w:cs="Aptos Serif"/>
          <w:spacing w:val="-1"/>
          <w:sz w:val="22"/>
          <w:szCs w:val="22"/>
        </w:rPr>
        <w:t xml:space="preserve"> </w:t>
      </w:r>
      <w:r w:rsidRPr="00EE6E1C">
        <w:rPr>
          <w:rFonts w:cs="Aptos Serif"/>
          <w:sz w:val="22"/>
          <w:szCs w:val="22"/>
        </w:rPr>
        <w:t>which</w:t>
      </w:r>
      <w:r w:rsidRPr="00EE6E1C">
        <w:rPr>
          <w:rFonts w:cs="Aptos Serif"/>
          <w:spacing w:val="-3"/>
          <w:sz w:val="22"/>
          <w:szCs w:val="22"/>
        </w:rPr>
        <w:t xml:space="preserve"> </w:t>
      </w:r>
      <w:r w:rsidRPr="00EE6E1C">
        <w:rPr>
          <w:rFonts w:cs="Aptos Serif"/>
          <w:sz w:val="22"/>
          <w:szCs w:val="22"/>
        </w:rPr>
        <w:t>located</w:t>
      </w:r>
      <w:r w:rsidRPr="00EE6E1C">
        <w:rPr>
          <w:rFonts w:cs="Aptos Serif"/>
          <w:spacing w:val="-2"/>
          <w:sz w:val="22"/>
          <w:szCs w:val="22"/>
        </w:rPr>
        <w:t xml:space="preserve"> </w:t>
      </w:r>
      <w:r w:rsidRPr="00EE6E1C">
        <w:rPr>
          <w:rFonts w:cs="Aptos Serif"/>
          <w:sz w:val="22"/>
          <w:szCs w:val="22"/>
        </w:rPr>
        <w:t>on</w:t>
      </w:r>
      <w:r w:rsidRPr="00EE6E1C">
        <w:rPr>
          <w:rFonts w:cs="Aptos Serif"/>
          <w:spacing w:val="-5"/>
          <w:sz w:val="22"/>
          <w:szCs w:val="22"/>
        </w:rPr>
        <w:t xml:space="preserve"> </w:t>
      </w:r>
      <w:r w:rsidRPr="00EE6E1C">
        <w:rPr>
          <w:rFonts w:cs="Aptos Serif"/>
          <w:sz w:val="22"/>
          <w:szCs w:val="22"/>
        </w:rPr>
        <w:t>opposite</w:t>
      </w:r>
      <w:r w:rsidRPr="00EE6E1C">
        <w:rPr>
          <w:rFonts w:cs="Aptos Serif"/>
          <w:spacing w:val="-2"/>
          <w:sz w:val="22"/>
          <w:szCs w:val="22"/>
        </w:rPr>
        <w:t xml:space="preserve"> </w:t>
      </w:r>
      <w:r w:rsidRPr="00EE6E1C">
        <w:rPr>
          <w:rFonts w:cs="Aptos Serif"/>
          <w:sz w:val="22"/>
          <w:szCs w:val="22"/>
        </w:rPr>
        <w:t>Mukuba</w:t>
      </w:r>
      <w:r w:rsidRPr="00EE6E1C">
        <w:rPr>
          <w:rFonts w:cs="Aptos Serif"/>
          <w:spacing w:val="-2"/>
          <w:sz w:val="22"/>
          <w:szCs w:val="22"/>
        </w:rPr>
        <w:t xml:space="preserve"> </w:t>
      </w:r>
      <w:r w:rsidRPr="00EE6E1C">
        <w:rPr>
          <w:rFonts w:cs="Aptos Serif"/>
          <w:sz w:val="22"/>
          <w:szCs w:val="22"/>
        </w:rPr>
        <w:t>University</w:t>
      </w:r>
      <w:r w:rsidRPr="00EE6E1C">
        <w:rPr>
          <w:rFonts w:cs="Aptos Serif"/>
          <w:spacing w:val="-2"/>
          <w:sz w:val="22"/>
          <w:szCs w:val="22"/>
        </w:rPr>
        <w:t xml:space="preserve"> </w:t>
      </w:r>
      <w:r w:rsidRPr="00EE6E1C">
        <w:rPr>
          <w:rFonts w:cs="Aptos Serif"/>
          <w:sz w:val="22"/>
          <w:szCs w:val="22"/>
        </w:rPr>
        <w:t>was</w:t>
      </w:r>
      <w:r w:rsidRPr="00EE6E1C">
        <w:rPr>
          <w:rFonts w:cs="Aptos Serif"/>
          <w:spacing w:val="-1"/>
          <w:sz w:val="22"/>
          <w:szCs w:val="22"/>
        </w:rPr>
        <w:t xml:space="preserve"> </w:t>
      </w:r>
      <w:r w:rsidRPr="00EE6E1C">
        <w:rPr>
          <w:rFonts w:cs="Aptos Serif"/>
          <w:sz w:val="22"/>
          <w:szCs w:val="22"/>
        </w:rPr>
        <w:t>recently</w:t>
      </w:r>
      <w:r w:rsidRPr="00EE6E1C">
        <w:rPr>
          <w:rFonts w:cs="Aptos Serif"/>
          <w:spacing w:val="-1"/>
          <w:sz w:val="22"/>
          <w:szCs w:val="22"/>
        </w:rPr>
        <w:t xml:space="preserve"> </w:t>
      </w:r>
      <w:r w:rsidRPr="00EE6E1C">
        <w:rPr>
          <w:rFonts w:cs="Aptos Serif"/>
          <w:sz w:val="22"/>
          <w:szCs w:val="22"/>
        </w:rPr>
        <w:t>degazetted</w:t>
      </w:r>
      <w:r w:rsidRPr="00EE6E1C">
        <w:rPr>
          <w:rFonts w:cs="Aptos Serif"/>
          <w:spacing w:val="-2"/>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now</w:t>
      </w:r>
      <w:r w:rsidRPr="00EE6E1C">
        <w:rPr>
          <w:rFonts w:cs="Aptos Serif"/>
          <w:spacing w:val="-2"/>
          <w:sz w:val="22"/>
          <w:szCs w:val="22"/>
        </w:rPr>
        <w:t xml:space="preserve"> </w:t>
      </w:r>
      <w:r w:rsidRPr="00EE6E1C">
        <w:rPr>
          <w:rFonts w:cs="Aptos Serif"/>
          <w:sz w:val="22"/>
          <w:szCs w:val="22"/>
        </w:rPr>
        <w:t>hosts</w:t>
      </w:r>
      <w:r w:rsidRPr="00EE6E1C">
        <w:rPr>
          <w:rFonts w:cs="Aptos Serif"/>
          <w:spacing w:val="-2"/>
          <w:sz w:val="22"/>
          <w:szCs w:val="22"/>
        </w:rPr>
        <w:t xml:space="preserve"> </w:t>
      </w:r>
      <w:r w:rsidRPr="00EE6E1C">
        <w:rPr>
          <w:rFonts w:cs="Aptos Serif"/>
          <w:sz w:val="22"/>
          <w:szCs w:val="22"/>
        </w:rPr>
        <w:t>the Chimwemwe Level 1</w:t>
      </w:r>
      <w:r w:rsidRPr="00EE6E1C">
        <w:rPr>
          <w:rFonts w:cs="Aptos Serif"/>
          <w:spacing w:val="-3"/>
          <w:sz w:val="22"/>
          <w:szCs w:val="22"/>
        </w:rPr>
        <w:t xml:space="preserve"> </w:t>
      </w:r>
      <w:r w:rsidRPr="00EE6E1C">
        <w:rPr>
          <w:rFonts w:cs="Aptos Serif"/>
          <w:sz w:val="22"/>
          <w:szCs w:val="22"/>
        </w:rPr>
        <w:t>hospital.</w:t>
      </w:r>
      <w:r w:rsidRPr="00EE6E1C">
        <w:rPr>
          <w:rFonts w:cs="Aptos Serif"/>
          <w:spacing w:val="-1"/>
          <w:sz w:val="22"/>
          <w:szCs w:val="22"/>
        </w:rPr>
        <w:t xml:space="preserve"> </w:t>
      </w:r>
      <w:r w:rsidRPr="00EE6E1C">
        <w:rPr>
          <w:rFonts w:cs="Aptos Serif"/>
          <w:sz w:val="22"/>
          <w:szCs w:val="22"/>
        </w:rPr>
        <w:t>Regardless of</w:t>
      </w:r>
      <w:r w:rsidRPr="00EE6E1C">
        <w:rPr>
          <w:rFonts w:cs="Aptos Serif"/>
          <w:spacing w:val="-2"/>
          <w:sz w:val="22"/>
          <w:szCs w:val="22"/>
        </w:rPr>
        <w:t xml:space="preserve"> </w:t>
      </w:r>
      <w:r w:rsidRPr="00EE6E1C">
        <w:rPr>
          <w:rFonts w:cs="Aptos Serif"/>
          <w:sz w:val="22"/>
          <w:szCs w:val="22"/>
        </w:rPr>
        <w:t>this,</w:t>
      </w:r>
      <w:r w:rsidRPr="00EE6E1C">
        <w:rPr>
          <w:rFonts w:cs="Aptos Serif"/>
          <w:spacing w:val="-1"/>
          <w:sz w:val="22"/>
          <w:szCs w:val="22"/>
        </w:rPr>
        <w:t xml:space="preserve"> </w:t>
      </w:r>
      <w:r w:rsidRPr="00EE6E1C">
        <w:rPr>
          <w:rFonts w:cs="Aptos Serif"/>
          <w:sz w:val="22"/>
          <w:szCs w:val="22"/>
        </w:rPr>
        <w:t>the</w:t>
      </w:r>
      <w:r w:rsidRPr="00EE6E1C">
        <w:rPr>
          <w:rFonts w:cs="Aptos Serif"/>
          <w:spacing w:val="-1"/>
          <w:sz w:val="22"/>
          <w:szCs w:val="22"/>
        </w:rPr>
        <w:t xml:space="preserve"> </w:t>
      </w:r>
      <w:r w:rsidRPr="00EE6E1C">
        <w:rPr>
          <w:rFonts w:cs="Aptos Serif"/>
          <w:sz w:val="22"/>
          <w:szCs w:val="22"/>
        </w:rPr>
        <w:t>transmission</w:t>
      </w:r>
      <w:r w:rsidRPr="00EE6E1C">
        <w:rPr>
          <w:rFonts w:cs="Aptos Serif"/>
          <w:spacing w:val="-3"/>
          <w:sz w:val="22"/>
          <w:szCs w:val="22"/>
        </w:rPr>
        <w:t xml:space="preserve"> </w:t>
      </w:r>
      <w:r w:rsidRPr="00EE6E1C">
        <w:rPr>
          <w:rFonts w:cs="Aptos Serif"/>
          <w:sz w:val="22"/>
          <w:szCs w:val="22"/>
        </w:rPr>
        <w:t>line</w:t>
      </w:r>
      <w:r w:rsidRPr="00EE6E1C">
        <w:rPr>
          <w:rFonts w:cs="Aptos Serif"/>
          <w:spacing w:val="-3"/>
          <w:sz w:val="22"/>
          <w:szCs w:val="22"/>
        </w:rPr>
        <w:t xml:space="preserve"> </w:t>
      </w:r>
      <w:r w:rsidRPr="00EE6E1C">
        <w:rPr>
          <w:rFonts w:cs="Aptos Serif"/>
          <w:sz w:val="22"/>
          <w:szCs w:val="22"/>
        </w:rPr>
        <w:t>wayleave</w:t>
      </w:r>
      <w:r w:rsidRPr="00EE6E1C">
        <w:rPr>
          <w:rFonts w:cs="Aptos Serif"/>
          <w:spacing w:val="-1"/>
          <w:sz w:val="22"/>
          <w:szCs w:val="22"/>
        </w:rPr>
        <w:t xml:space="preserve"> </w:t>
      </w:r>
      <w:r w:rsidRPr="00EE6E1C">
        <w:rPr>
          <w:rFonts w:cs="Aptos Serif"/>
          <w:sz w:val="22"/>
          <w:szCs w:val="22"/>
        </w:rPr>
        <w:t>does</w:t>
      </w:r>
      <w:r w:rsidRPr="00EE6E1C">
        <w:rPr>
          <w:rFonts w:cs="Aptos Serif"/>
          <w:spacing w:val="-2"/>
          <w:sz w:val="22"/>
          <w:szCs w:val="22"/>
        </w:rPr>
        <w:t xml:space="preserve"> </w:t>
      </w:r>
      <w:r w:rsidRPr="00EE6E1C">
        <w:rPr>
          <w:rFonts w:cs="Aptos Serif"/>
          <w:sz w:val="22"/>
          <w:szCs w:val="22"/>
        </w:rPr>
        <w:t>not</w:t>
      </w:r>
      <w:r w:rsidRPr="00EE6E1C">
        <w:rPr>
          <w:rFonts w:cs="Aptos Serif"/>
          <w:spacing w:val="-2"/>
          <w:sz w:val="22"/>
          <w:szCs w:val="22"/>
        </w:rPr>
        <w:t xml:space="preserve"> </w:t>
      </w:r>
      <w:r w:rsidRPr="00EE6E1C">
        <w:rPr>
          <w:rFonts w:cs="Aptos Serif"/>
          <w:sz w:val="22"/>
          <w:szCs w:val="22"/>
        </w:rPr>
        <w:t>still</w:t>
      </w:r>
      <w:r w:rsidRPr="00EE6E1C">
        <w:rPr>
          <w:rFonts w:cs="Aptos Serif"/>
          <w:spacing w:val="-1"/>
          <w:sz w:val="22"/>
          <w:szCs w:val="22"/>
        </w:rPr>
        <w:t xml:space="preserve"> </w:t>
      </w:r>
      <w:r w:rsidRPr="00EE6E1C">
        <w:rPr>
          <w:rFonts w:cs="Aptos Serif"/>
          <w:sz w:val="22"/>
          <w:szCs w:val="22"/>
        </w:rPr>
        <w:t>cut across the land for this degazetted forest reserve. The Shibuchinga Game Management Area (IUCN category VI conservation area) is found about 50 km in Lufwanyama District and not expected to be impacted on by the Project.</w:t>
      </w:r>
    </w:p>
    <w:p w14:paraId="5CDC7980" w14:textId="2E8CCE93" w:rsidR="001D424F" w:rsidRPr="00EE6E1C" w:rsidRDefault="00C11E50" w:rsidP="001237C3">
      <w:pPr>
        <w:pStyle w:val="Corpsdetexte"/>
        <w:spacing w:before="160" w:after="240" w:line="276" w:lineRule="auto"/>
        <w:ind w:right="294"/>
        <w:jc w:val="both"/>
        <w:rPr>
          <w:rFonts w:cs="Aptos Serif"/>
          <w:sz w:val="22"/>
          <w:szCs w:val="22"/>
        </w:rPr>
      </w:pPr>
      <w:r w:rsidRPr="00EE6E1C">
        <w:rPr>
          <w:rFonts w:cs="Aptos Serif"/>
          <w:sz w:val="22"/>
          <w:szCs w:val="22"/>
        </w:rPr>
        <w:t>Although</w:t>
      </w:r>
      <w:r w:rsidRPr="00EE6E1C">
        <w:rPr>
          <w:rFonts w:cs="Aptos Serif"/>
          <w:spacing w:val="-12"/>
          <w:sz w:val="22"/>
          <w:szCs w:val="22"/>
        </w:rPr>
        <w:t xml:space="preserve"> </w:t>
      </w:r>
      <w:r w:rsidRPr="00EE6E1C">
        <w:rPr>
          <w:rFonts w:cs="Aptos Serif"/>
          <w:sz w:val="22"/>
          <w:szCs w:val="22"/>
        </w:rPr>
        <w:t>there</w:t>
      </w:r>
      <w:r w:rsidRPr="00EE6E1C">
        <w:rPr>
          <w:rFonts w:cs="Aptos Serif"/>
          <w:spacing w:val="-12"/>
          <w:sz w:val="22"/>
          <w:szCs w:val="22"/>
        </w:rPr>
        <w:t xml:space="preserve"> </w:t>
      </w:r>
      <w:r w:rsidRPr="00EE6E1C">
        <w:rPr>
          <w:rFonts w:cs="Aptos Serif"/>
          <w:sz w:val="22"/>
          <w:szCs w:val="22"/>
        </w:rPr>
        <w:t>are</w:t>
      </w:r>
      <w:r w:rsidRPr="00EE6E1C">
        <w:rPr>
          <w:rFonts w:cs="Aptos Serif"/>
          <w:spacing w:val="-15"/>
          <w:sz w:val="22"/>
          <w:szCs w:val="22"/>
        </w:rPr>
        <w:t xml:space="preserve"> </w:t>
      </w:r>
      <w:r w:rsidRPr="00EE6E1C">
        <w:rPr>
          <w:rFonts w:cs="Aptos Serif"/>
          <w:sz w:val="22"/>
          <w:szCs w:val="22"/>
        </w:rPr>
        <w:t>no</w:t>
      </w:r>
      <w:r w:rsidRPr="00EE6E1C">
        <w:rPr>
          <w:rFonts w:cs="Aptos Serif"/>
          <w:spacing w:val="-12"/>
          <w:sz w:val="22"/>
          <w:szCs w:val="22"/>
        </w:rPr>
        <w:t xml:space="preserve"> </w:t>
      </w:r>
      <w:r w:rsidRPr="00EE6E1C">
        <w:rPr>
          <w:rFonts w:cs="Aptos Serif"/>
          <w:sz w:val="22"/>
          <w:szCs w:val="22"/>
        </w:rPr>
        <w:t>public</w:t>
      </w:r>
      <w:r w:rsidRPr="00EE6E1C">
        <w:rPr>
          <w:rFonts w:cs="Aptos Serif"/>
          <w:spacing w:val="-11"/>
          <w:sz w:val="22"/>
          <w:szCs w:val="22"/>
        </w:rPr>
        <w:t xml:space="preserve"> </w:t>
      </w:r>
      <w:r w:rsidRPr="00EE6E1C">
        <w:rPr>
          <w:rFonts w:cs="Aptos Serif"/>
          <w:sz w:val="22"/>
          <w:szCs w:val="22"/>
        </w:rPr>
        <w:t>Forest</w:t>
      </w:r>
      <w:r w:rsidRPr="00EE6E1C">
        <w:rPr>
          <w:rFonts w:cs="Aptos Serif"/>
          <w:spacing w:val="-12"/>
          <w:sz w:val="22"/>
          <w:szCs w:val="22"/>
        </w:rPr>
        <w:t xml:space="preserve"> </w:t>
      </w:r>
      <w:r w:rsidRPr="00EE6E1C">
        <w:rPr>
          <w:rFonts w:cs="Aptos Serif"/>
          <w:sz w:val="22"/>
          <w:szCs w:val="22"/>
        </w:rPr>
        <w:t>reserves</w:t>
      </w:r>
      <w:r w:rsidRPr="00EE6E1C">
        <w:rPr>
          <w:rFonts w:cs="Aptos Serif"/>
          <w:spacing w:val="-11"/>
          <w:sz w:val="22"/>
          <w:szCs w:val="22"/>
        </w:rPr>
        <w:t xml:space="preserve"> </w:t>
      </w:r>
      <w:r w:rsidRPr="00EE6E1C">
        <w:rPr>
          <w:rFonts w:cs="Aptos Serif"/>
          <w:sz w:val="22"/>
          <w:szCs w:val="22"/>
        </w:rPr>
        <w:t>in</w:t>
      </w:r>
      <w:r w:rsidRPr="00EE6E1C">
        <w:rPr>
          <w:rFonts w:cs="Aptos Serif"/>
          <w:spacing w:val="-12"/>
          <w:sz w:val="22"/>
          <w:szCs w:val="22"/>
        </w:rPr>
        <w:t xml:space="preserve"> </w:t>
      </w:r>
      <w:r w:rsidRPr="00EE6E1C">
        <w:rPr>
          <w:rFonts w:cs="Aptos Serif"/>
          <w:sz w:val="22"/>
          <w:szCs w:val="22"/>
        </w:rPr>
        <w:t>the</w:t>
      </w:r>
      <w:r w:rsidRPr="00EE6E1C">
        <w:rPr>
          <w:rFonts w:cs="Aptos Serif"/>
          <w:spacing w:val="-14"/>
          <w:sz w:val="22"/>
          <w:szCs w:val="22"/>
        </w:rPr>
        <w:t xml:space="preserve"> </w:t>
      </w:r>
      <w:r w:rsidRPr="00EE6E1C">
        <w:rPr>
          <w:rFonts w:cs="Aptos Serif"/>
          <w:sz w:val="22"/>
          <w:szCs w:val="22"/>
        </w:rPr>
        <w:t>project</w:t>
      </w:r>
      <w:r w:rsidRPr="00EE6E1C">
        <w:rPr>
          <w:rFonts w:cs="Aptos Serif"/>
          <w:spacing w:val="-12"/>
          <w:sz w:val="22"/>
          <w:szCs w:val="22"/>
        </w:rPr>
        <w:t xml:space="preserve"> </w:t>
      </w:r>
      <w:r w:rsidRPr="00EE6E1C">
        <w:rPr>
          <w:rFonts w:cs="Aptos Serif"/>
          <w:sz w:val="22"/>
          <w:szCs w:val="22"/>
        </w:rPr>
        <w:t>area,</w:t>
      </w:r>
      <w:r w:rsidRPr="00EE6E1C">
        <w:rPr>
          <w:rFonts w:cs="Aptos Serif"/>
          <w:spacing w:val="-14"/>
          <w:sz w:val="22"/>
          <w:szCs w:val="22"/>
        </w:rPr>
        <w:t xml:space="preserve"> </w:t>
      </w:r>
      <w:r w:rsidRPr="00EE6E1C">
        <w:rPr>
          <w:rFonts w:cs="Aptos Serif"/>
          <w:sz w:val="22"/>
          <w:szCs w:val="22"/>
        </w:rPr>
        <w:t>private</w:t>
      </w:r>
      <w:r w:rsidRPr="00EE6E1C">
        <w:rPr>
          <w:rFonts w:cs="Aptos Serif"/>
          <w:spacing w:val="-12"/>
          <w:sz w:val="22"/>
          <w:szCs w:val="22"/>
        </w:rPr>
        <w:t xml:space="preserve"> </w:t>
      </w:r>
      <w:r w:rsidRPr="00EE6E1C">
        <w:rPr>
          <w:rFonts w:cs="Aptos Serif"/>
          <w:sz w:val="22"/>
          <w:szCs w:val="22"/>
        </w:rPr>
        <w:t>firms</w:t>
      </w:r>
      <w:r w:rsidRPr="00EE6E1C">
        <w:rPr>
          <w:rFonts w:cs="Aptos Serif"/>
          <w:spacing w:val="-11"/>
          <w:sz w:val="22"/>
          <w:szCs w:val="22"/>
        </w:rPr>
        <w:t xml:space="preserve"> </w:t>
      </w:r>
      <w:r w:rsidRPr="00EE6E1C">
        <w:rPr>
          <w:rFonts w:cs="Aptos Serif"/>
          <w:sz w:val="22"/>
          <w:szCs w:val="22"/>
        </w:rPr>
        <w:t>have</w:t>
      </w:r>
      <w:r w:rsidRPr="00EE6E1C">
        <w:rPr>
          <w:rFonts w:cs="Aptos Serif"/>
          <w:spacing w:val="-14"/>
          <w:sz w:val="22"/>
          <w:szCs w:val="22"/>
        </w:rPr>
        <w:t xml:space="preserve"> </w:t>
      </w:r>
      <w:r w:rsidRPr="00EE6E1C">
        <w:rPr>
          <w:rFonts w:cs="Aptos Serif"/>
          <w:sz w:val="22"/>
          <w:szCs w:val="22"/>
        </w:rPr>
        <w:t>shown</w:t>
      </w:r>
      <w:r w:rsidRPr="00EE6E1C">
        <w:rPr>
          <w:rFonts w:cs="Aptos Serif"/>
          <w:spacing w:val="-12"/>
          <w:sz w:val="22"/>
          <w:szCs w:val="22"/>
        </w:rPr>
        <w:t xml:space="preserve"> </w:t>
      </w:r>
      <w:r w:rsidRPr="00EE6E1C">
        <w:rPr>
          <w:rFonts w:cs="Aptos Serif"/>
          <w:sz w:val="22"/>
          <w:szCs w:val="22"/>
        </w:rPr>
        <w:t>interests in forest conservation and game ranching. One such initiative is a private game ranch located opposite</w:t>
      </w:r>
      <w:r w:rsidRPr="00EE6E1C">
        <w:rPr>
          <w:rFonts w:cs="Aptos Serif"/>
          <w:spacing w:val="34"/>
          <w:sz w:val="22"/>
          <w:szCs w:val="22"/>
        </w:rPr>
        <w:t xml:space="preserve"> </w:t>
      </w:r>
      <w:r w:rsidRPr="00EE6E1C">
        <w:rPr>
          <w:rFonts w:cs="Aptos Serif"/>
          <w:sz w:val="22"/>
          <w:szCs w:val="22"/>
        </w:rPr>
        <w:t>the</w:t>
      </w:r>
      <w:r w:rsidRPr="00EE6E1C">
        <w:rPr>
          <w:rFonts w:cs="Aptos Serif"/>
          <w:spacing w:val="34"/>
          <w:sz w:val="22"/>
          <w:szCs w:val="22"/>
        </w:rPr>
        <w:t xml:space="preserve"> </w:t>
      </w:r>
      <w:r w:rsidRPr="00EE6E1C">
        <w:rPr>
          <w:rFonts w:cs="Aptos Serif"/>
          <w:sz w:val="22"/>
          <w:szCs w:val="22"/>
        </w:rPr>
        <w:t>land</w:t>
      </w:r>
      <w:r w:rsidRPr="00EE6E1C">
        <w:rPr>
          <w:rFonts w:cs="Aptos Serif"/>
          <w:spacing w:val="33"/>
          <w:sz w:val="22"/>
          <w:szCs w:val="22"/>
        </w:rPr>
        <w:t xml:space="preserve"> </w:t>
      </w:r>
      <w:r w:rsidRPr="00EE6E1C">
        <w:rPr>
          <w:rFonts w:cs="Aptos Serif"/>
          <w:sz w:val="22"/>
          <w:szCs w:val="22"/>
        </w:rPr>
        <w:lastRenderedPageBreak/>
        <w:t>for</w:t>
      </w:r>
      <w:r w:rsidRPr="00EE6E1C">
        <w:rPr>
          <w:rFonts w:cs="Aptos Serif"/>
          <w:spacing w:val="32"/>
          <w:sz w:val="22"/>
          <w:szCs w:val="22"/>
        </w:rPr>
        <w:t xml:space="preserve"> </w:t>
      </w:r>
      <w:r w:rsidRPr="00EE6E1C">
        <w:rPr>
          <w:rFonts w:cs="Aptos Serif"/>
          <w:sz w:val="22"/>
          <w:szCs w:val="22"/>
        </w:rPr>
        <w:t>Mukuba</w:t>
      </w:r>
      <w:r w:rsidRPr="00EE6E1C">
        <w:rPr>
          <w:rFonts w:cs="Aptos Serif"/>
          <w:spacing w:val="34"/>
          <w:sz w:val="22"/>
          <w:szCs w:val="22"/>
        </w:rPr>
        <w:t xml:space="preserve"> </w:t>
      </w:r>
      <w:r w:rsidRPr="00EE6E1C">
        <w:rPr>
          <w:rFonts w:cs="Aptos Serif"/>
          <w:sz w:val="22"/>
          <w:szCs w:val="22"/>
        </w:rPr>
        <w:t>University,</w:t>
      </w:r>
      <w:r w:rsidRPr="00EE6E1C">
        <w:rPr>
          <w:rFonts w:cs="Aptos Serif"/>
          <w:spacing w:val="34"/>
          <w:sz w:val="22"/>
          <w:szCs w:val="22"/>
        </w:rPr>
        <w:t xml:space="preserve"> </w:t>
      </w:r>
      <w:r w:rsidRPr="00EE6E1C">
        <w:rPr>
          <w:rFonts w:cs="Aptos Serif"/>
          <w:sz w:val="22"/>
          <w:szCs w:val="22"/>
        </w:rPr>
        <w:t>which</w:t>
      </w:r>
      <w:r w:rsidRPr="00EE6E1C">
        <w:rPr>
          <w:rFonts w:cs="Aptos Serif"/>
          <w:spacing w:val="31"/>
          <w:sz w:val="22"/>
          <w:szCs w:val="22"/>
        </w:rPr>
        <w:t xml:space="preserve"> </w:t>
      </w:r>
      <w:r w:rsidRPr="00EE6E1C">
        <w:rPr>
          <w:rFonts w:cs="Aptos Serif"/>
          <w:sz w:val="22"/>
          <w:szCs w:val="22"/>
        </w:rPr>
        <w:t>is</w:t>
      </w:r>
      <w:r w:rsidRPr="00EE6E1C">
        <w:rPr>
          <w:rFonts w:cs="Aptos Serif"/>
          <w:spacing w:val="34"/>
          <w:sz w:val="22"/>
          <w:szCs w:val="22"/>
        </w:rPr>
        <w:t xml:space="preserve"> </w:t>
      </w:r>
      <w:r w:rsidRPr="00EE6E1C">
        <w:rPr>
          <w:rFonts w:cs="Aptos Serif"/>
          <w:sz w:val="22"/>
          <w:szCs w:val="22"/>
        </w:rPr>
        <w:t>fenced</w:t>
      </w:r>
      <w:r w:rsidRPr="00EE6E1C">
        <w:rPr>
          <w:rFonts w:cs="Aptos Serif"/>
          <w:spacing w:val="34"/>
          <w:sz w:val="22"/>
          <w:szCs w:val="22"/>
        </w:rPr>
        <w:t xml:space="preserve"> </w:t>
      </w:r>
      <w:r w:rsidRPr="00EE6E1C">
        <w:rPr>
          <w:rFonts w:cs="Aptos Serif"/>
          <w:sz w:val="22"/>
          <w:szCs w:val="22"/>
        </w:rPr>
        <w:t>with</w:t>
      </w:r>
      <w:r w:rsidRPr="00EE6E1C">
        <w:rPr>
          <w:rFonts w:cs="Aptos Serif"/>
          <w:spacing w:val="33"/>
          <w:sz w:val="22"/>
          <w:szCs w:val="22"/>
        </w:rPr>
        <w:t xml:space="preserve"> </w:t>
      </w:r>
      <w:r w:rsidRPr="00EE6E1C">
        <w:rPr>
          <w:rFonts w:cs="Aptos Serif"/>
          <w:sz w:val="22"/>
          <w:szCs w:val="22"/>
        </w:rPr>
        <w:t>bunox</w:t>
      </w:r>
      <w:r w:rsidRPr="00EE6E1C">
        <w:rPr>
          <w:rFonts w:cs="Aptos Serif"/>
          <w:spacing w:val="31"/>
          <w:sz w:val="22"/>
          <w:szCs w:val="22"/>
        </w:rPr>
        <w:t xml:space="preserve"> </w:t>
      </w:r>
      <w:r w:rsidRPr="00EE6E1C">
        <w:rPr>
          <w:rFonts w:cs="Aptos Serif"/>
          <w:sz w:val="22"/>
          <w:szCs w:val="22"/>
        </w:rPr>
        <w:t>wire</w:t>
      </w:r>
      <w:r w:rsidRPr="00EE6E1C">
        <w:rPr>
          <w:rFonts w:cs="Aptos Serif"/>
          <w:spacing w:val="34"/>
          <w:sz w:val="22"/>
          <w:szCs w:val="22"/>
        </w:rPr>
        <w:t xml:space="preserve"> </w:t>
      </w:r>
      <w:r w:rsidRPr="00EE6E1C">
        <w:rPr>
          <w:rFonts w:cs="Aptos Serif"/>
          <w:sz w:val="22"/>
          <w:szCs w:val="22"/>
        </w:rPr>
        <w:t>and</w:t>
      </w:r>
      <w:r w:rsidRPr="00EE6E1C">
        <w:rPr>
          <w:rFonts w:cs="Aptos Serif"/>
          <w:spacing w:val="31"/>
          <w:sz w:val="22"/>
          <w:szCs w:val="22"/>
        </w:rPr>
        <w:t xml:space="preserve"> </w:t>
      </w:r>
      <w:r w:rsidRPr="00EE6E1C">
        <w:rPr>
          <w:rFonts w:cs="Aptos Serif"/>
          <w:sz w:val="22"/>
          <w:szCs w:val="22"/>
        </w:rPr>
        <w:t>slowly</w:t>
      </w:r>
      <w:r w:rsidRPr="00EE6E1C">
        <w:rPr>
          <w:rFonts w:cs="Aptos Serif"/>
          <w:spacing w:val="32"/>
          <w:sz w:val="22"/>
          <w:szCs w:val="22"/>
        </w:rPr>
        <w:t xml:space="preserve"> </w:t>
      </w:r>
      <w:r w:rsidRPr="00EE6E1C">
        <w:rPr>
          <w:rFonts w:cs="Aptos Serif"/>
          <w:sz w:val="22"/>
          <w:szCs w:val="22"/>
        </w:rPr>
        <w:t>being</w:t>
      </w:r>
      <w:r w:rsidR="001237C3">
        <w:rPr>
          <w:rFonts w:cs="Aptos Serif"/>
          <w:sz w:val="22"/>
          <w:szCs w:val="22"/>
        </w:rPr>
        <w:t xml:space="preserve"> </w:t>
      </w:r>
      <w:r w:rsidRPr="00EE6E1C">
        <w:rPr>
          <w:rFonts w:cs="Aptos Serif"/>
          <w:sz w:val="22"/>
          <w:szCs w:val="22"/>
        </w:rPr>
        <w:t>stocked with small</w:t>
      </w:r>
      <w:r w:rsidRPr="00EE6E1C">
        <w:rPr>
          <w:rFonts w:cs="Aptos Serif"/>
          <w:spacing w:val="-3"/>
          <w:sz w:val="22"/>
          <w:szCs w:val="22"/>
        </w:rPr>
        <w:t xml:space="preserve"> </w:t>
      </w:r>
      <w:r w:rsidRPr="00EE6E1C">
        <w:rPr>
          <w:rFonts w:cs="Aptos Serif"/>
          <w:spacing w:val="-2"/>
          <w:sz w:val="22"/>
          <w:szCs w:val="22"/>
        </w:rPr>
        <w:t>antelopes.</w:t>
      </w:r>
    </w:p>
    <w:p w14:paraId="5CDC7982" w14:textId="77777777" w:rsidR="001D424F" w:rsidRPr="00EE6E1C" w:rsidRDefault="00C11E50" w:rsidP="001237C3">
      <w:pPr>
        <w:pStyle w:val="Titre3"/>
      </w:pPr>
      <w:bookmarkStart w:id="174" w:name="_bookmark71"/>
      <w:bookmarkStart w:id="175" w:name="_Toc198909892"/>
      <w:bookmarkEnd w:id="174"/>
      <w:r w:rsidRPr="00EE6E1C">
        <w:t>IFC</w:t>
      </w:r>
      <w:r w:rsidRPr="00EE6E1C">
        <w:rPr>
          <w:spacing w:val="-3"/>
        </w:rPr>
        <w:t xml:space="preserve"> </w:t>
      </w:r>
      <w:r w:rsidRPr="00EE6E1C">
        <w:t>Critical</w:t>
      </w:r>
      <w:r w:rsidRPr="00EE6E1C">
        <w:rPr>
          <w:spacing w:val="-4"/>
        </w:rPr>
        <w:t xml:space="preserve"> </w:t>
      </w:r>
      <w:r w:rsidRPr="00EE6E1C">
        <w:t>Habitat</w:t>
      </w:r>
      <w:r w:rsidRPr="00EE6E1C">
        <w:rPr>
          <w:spacing w:val="-2"/>
        </w:rPr>
        <w:t xml:space="preserve"> </w:t>
      </w:r>
      <w:r w:rsidRPr="00EE6E1C">
        <w:t>Status</w:t>
      </w:r>
      <w:r w:rsidRPr="00EE6E1C">
        <w:rPr>
          <w:spacing w:val="5"/>
        </w:rPr>
        <w:t xml:space="preserve"> </w:t>
      </w:r>
      <w:r w:rsidRPr="00EE6E1C">
        <w:rPr>
          <w:spacing w:val="-2"/>
        </w:rPr>
        <w:t>Assessment</w:t>
      </w:r>
      <w:bookmarkEnd w:id="175"/>
    </w:p>
    <w:p w14:paraId="5CDC7983" w14:textId="77777777" w:rsidR="001D424F" w:rsidRPr="00EE6E1C" w:rsidRDefault="00C11E50" w:rsidP="001237C3">
      <w:pPr>
        <w:pStyle w:val="Corpsdetexte"/>
        <w:spacing w:after="240" w:line="276" w:lineRule="auto"/>
        <w:ind w:right="295"/>
        <w:jc w:val="both"/>
        <w:rPr>
          <w:rFonts w:cs="Aptos Serif"/>
          <w:sz w:val="22"/>
          <w:szCs w:val="22"/>
        </w:rPr>
      </w:pPr>
      <w:r w:rsidRPr="00EE6E1C">
        <w:rPr>
          <w:rFonts w:cs="Aptos Serif"/>
          <w:sz w:val="22"/>
          <w:szCs w:val="22"/>
        </w:rPr>
        <w:t>IFC Performance Standard</w:t>
      </w:r>
      <w:r w:rsidRPr="00EE6E1C">
        <w:rPr>
          <w:rFonts w:cs="Aptos Serif"/>
          <w:spacing w:val="-1"/>
          <w:sz w:val="22"/>
          <w:szCs w:val="22"/>
        </w:rPr>
        <w:t xml:space="preserve"> </w:t>
      </w:r>
      <w:r w:rsidRPr="00EE6E1C">
        <w:rPr>
          <w:rFonts w:cs="Aptos Serif"/>
          <w:sz w:val="22"/>
          <w:szCs w:val="22"/>
        </w:rPr>
        <w:t>(PS)</w:t>
      </w:r>
      <w:r w:rsidRPr="00EE6E1C">
        <w:rPr>
          <w:rFonts w:cs="Aptos Serif"/>
          <w:spacing w:val="-1"/>
          <w:sz w:val="22"/>
          <w:szCs w:val="22"/>
        </w:rPr>
        <w:t xml:space="preserve"> </w:t>
      </w:r>
      <w:r w:rsidRPr="00EE6E1C">
        <w:rPr>
          <w:rFonts w:cs="Aptos Serif"/>
          <w:sz w:val="22"/>
          <w:szCs w:val="22"/>
        </w:rPr>
        <w:t>6 and its</w:t>
      </w:r>
      <w:r w:rsidRPr="00EE6E1C">
        <w:rPr>
          <w:rFonts w:cs="Aptos Serif"/>
          <w:spacing w:val="-2"/>
          <w:sz w:val="22"/>
          <w:szCs w:val="22"/>
        </w:rPr>
        <w:t xml:space="preserve"> </w:t>
      </w:r>
      <w:r w:rsidRPr="00EE6E1C">
        <w:rPr>
          <w:rFonts w:cs="Aptos Serif"/>
          <w:sz w:val="22"/>
          <w:szCs w:val="22"/>
        </w:rPr>
        <w:t>supporting Guidance</w:t>
      </w:r>
      <w:r w:rsidRPr="00EE6E1C">
        <w:rPr>
          <w:rFonts w:cs="Aptos Serif"/>
          <w:spacing w:val="-1"/>
          <w:sz w:val="22"/>
          <w:szCs w:val="22"/>
        </w:rPr>
        <w:t xml:space="preserve"> </w:t>
      </w:r>
      <w:r w:rsidRPr="00EE6E1C">
        <w:rPr>
          <w:rFonts w:cs="Aptos Serif"/>
          <w:sz w:val="22"/>
          <w:szCs w:val="22"/>
        </w:rPr>
        <w:t>Note 6 (</w:t>
      </w:r>
      <w:hyperlink r:id="rId50">
        <w:r w:rsidRPr="00EE6E1C">
          <w:rPr>
            <w:rFonts w:cs="Aptos Serif"/>
            <w:color w:val="0000FF"/>
            <w:sz w:val="22"/>
            <w:szCs w:val="22"/>
            <w:u w:val="single" w:color="0000FF"/>
          </w:rPr>
          <w:t>www.ifc.org</w:t>
        </w:r>
      </w:hyperlink>
      <w:r w:rsidRPr="00EE6E1C">
        <w:rPr>
          <w:rFonts w:cs="Aptos Serif"/>
          <w:sz w:val="22"/>
          <w:szCs w:val="22"/>
        </w:rPr>
        <w:t>)</w:t>
      </w:r>
      <w:r w:rsidRPr="00EE6E1C">
        <w:rPr>
          <w:rFonts w:cs="Aptos Serif"/>
          <w:spacing w:val="-1"/>
          <w:sz w:val="22"/>
          <w:szCs w:val="22"/>
        </w:rPr>
        <w:t xml:space="preserve"> </w:t>
      </w:r>
      <w:r w:rsidRPr="00EE6E1C">
        <w:rPr>
          <w:rFonts w:cs="Aptos Serif"/>
          <w:sz w:val="22"/>
          <w:szCs w:val="22"/>
        </w:rPr>
        <w:t>sets</w:t>
      </w:r>
      <w:r w:rsidRPr="00EE6E1C">
        <w:rPr>
          <w:rFonts w:cs="Aptos Serif"/>
          <w:spacing w:val="-1"/>
          <w:sz w:val="22"/>
          <w:szCs w:val="22"/>
        </w:rPr>
        <w:t xml:space="preserve"> </w:t>
      </w:r>
      <w:r w:rsidRPr="00EE6E1C">
        <w:rPr>
          <w:rFonts w:cs="Aptos Serif"/>
          <w:sz w:val="22"/>
          <w:szCs w:val="22"/>
        </w:rPr>
        <w:t>out</w:t>
      </w:r>
      <w:r w:rsidRPr="00EE6E1C">
        <w:rPr>
          <w:rFonts w:cs="Aptos Serif"/>
          <w:spacing w:val="-1"/>
          <w:sz w:val="22"/>
          <w:szCs w:val="22"/>
        </w:rPr>
        <w:t xml:space="preserve"> </w:t>
      </w:r>
      <w:r w:rsidRPr="00EE6E1C">
        <w:rPr>
          <w:rFonts w:cs="Aptos Serif"/>
          <w:sz w:val="22"/>
          <w:szCs w:val="22"/>
        </w:rPr>
        <w:t>the requirements for categorizing habitat status as Modified</w:t>
      </w:r>
      <w:hyperlink w:anchor="_bookmark72" w:history="1">
        <w:r w:rsidRPr="00EE6E1C">
          <w:rPr>
            <w:rFonts w:cs="Aptos Serif"/>
            <w:sz w:val="22"/>
            <w:szCs w:val="22"/>
            <w:vertAlign w:val="superscript"/>
          </w:rPr>
          <w:t>1</w:t>
        </w:r>
        <w:r w:rsidRPr="00EE6E1C">
          <w:rPr>
            <w:rFonts w:cs="Aptos Serif"/>
            <w:sz w:val="22"/>
            <w:szCs w:val="22"/>
          </w:rPr>
          <w:t>,</w:t>
        </w:r>
      </w:hyperlink>
      <w:r w:rsidRPr="00EE6E1C">
        <w:rPr>
          <w:rFonts w:cs="Aptos Serif"/>
          <w:sz w:val="22"/>
          <w:szCs w:val="22"/>
        </w:rPr>
        <w:t xml:space="preserve"> Natural</w:t>
      </w:r>
      <w:hyperlink w:anchor="_bookmark73" w:history="1">
        <w:r w:rsidRPr="00EE6E1C">
          <w:rPr>
            <w:rFonts w:cs="Aptos Serif"/>
            <w:sz w:val="22"/>
            <w:szCs w:val="22"/>
            <w:vertAlign w:val="superscript"/>
          </w:rPr>
          <w:t>2</w:t>
        </w:r>
      </w:hyperlink>
      <w:r w:rsidRPr="00EE6E1C">
        <w:rPr>
          <w:rFonts w:cs="Aptos Serif"/>
          <w:sz w:val="22"/>
          <w:szCs w:val="22"/>
        </w:rPr>
        <w:t xml:space="preserve"> and Critical, and the implications for developers. This section summarizes the status of habitats in the project area in alignment with IFC definitions and thresholds.</w:t>
      </w:r>
    </w:p>
    <w:p w14:paraId="5CDC7984" w14:textId="77777777" w:rsidR="001D424F" w:rsidRPr="00EE6E1C" w:rsidRDefault="00C11E50" w:rsidP="001237C3">
      <w:pPr>
        <w:pStyle w:val="Corpsdetexte"/>
        <w:spacing w:before="159" w:after="240" w:line="276" w:lineRule="auto"/>
        <w:ind w:right="296"/>
        <w:jc w:val="both"/>
        <w:rPr>
          <w:rFonts w:cs="Aptos Serif"/>
          <w:sz w:val="22"/>
          <w:szCs w:val="22"/>
        </w:rPr>
      </w:pPr>
      <w:r w:rsidRPr="00EE6E1C">
        <w:rPr>
          <w:rFonts w:cs="Aptos Serif"/>
          <w:sz w:val="22"/>
          <w:szCs w:val="22"/>
        </w:rPr>
        <w:t>Clause GN43 of the GN6 indicates that natural habitats should not be interpreted as untouched or pristine habitats, may have undergone historic or recent anthropogenic impact, and should be assessed by comparing current and historic conditions to determine the degree of impact. If the habitat still largely contains the principal characteristics and key elements of its native ecosystem such</w:t>
      </w:r>
      <w:r w:rsidRPr="00EE6E1C">
        <w:rPr>
          <w:rFonts w:cs="Aptos Serif"/>
          <w:spacing w:val="-15"/>
          <w:sz w:val="22"/>
          <w:szCs w:val="22"/>
        </w:rPr>
        <w:t xml:space="preserve"> </w:t>
      </w:r>
      <w:r w:rsidRPr="00EE6E1C">
        <w:rPr>
          <w:rFonts w:cs="Aptos Serif"/>
          <w:sz w:val="22"/>
          <w:szCs w:val="22"/>
        </w:rPr>
        <w:t>as</w:t>
      </w:r>
      <w:r w:rsidRPr="00EE6E1C">
        <w:rPr>
          <w:rFonts w:cs="Aptos Serif"/>
          <w:spacing w:val="-15"/>
          <w:sz w:val="22"/>
          <w:szCs w:val="22"/>
        </w:rPr>
        <w:t xml:space="preserve"> </w:t>
      </w:r>
      <w:r w:rsidRPr="00EE6E1C">
        <w:rPr>
          <w:rFonts w:cs="Aptos Serif"/>
          <w:sz w:val="22"/>
          <w:szCs w:val="22"/>
        </w:rPr>
        <w:t>complexity,</w:t>
      </w:r>
      <w:r w:rsidRPr="00EE6E1C">
        <w:rPr>
          <w:rFonts w:cs="Aptos Serif"/>
          <w:spacing w:val="-15"/>
          <w:sz w:val="22"/>
          <w:szCs w:val="22"/>
        </w:rPr>
        <w:t xml:space="preserve"> </w:t>
      </w:r>
      <w:r w:rsidRPr="00EE6E1C">
        <w:rPr>
          <w:rFonts w:cs="Aptos Serif"/>
          <w:sz w:val="22"/>
          <w:szCs w:val="22"/>
        </w:rPr>
        <w:t>structure,</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diversity</w:t>
      </w:r>
      <w:r w:rsidRPr="00EE6E1C">
        <w:rPr>
          <w:rFonts w:cs="Aptos Serif"/>
          <w:spacing w:val="-15"/>
          <w:sz w:val="22"/>
          <w:szCs w:val="22"/>
        </w:rPr>
        <w:t xml:space="preserve"> </w:t>
      </w:r>
      <w:r w:rsidRPr="00EE6E1C">
        <w:rPr>
          <w:rFonts w:cs="Aptos Serif"/>
          <w:sz w:val="22"/>
          <w:szCs w:val="22"/>
        </w:rPr>
        <w:t>then</w:t>
      </w:r>
      <w:r w:rsidRPr="00EE6E1C">
        <w:rPr>
          <w:rFonts w:cs="Aptos Serif"/>
          <w:spacing w:val="-15"/>
          <w:sz w:val="22"/>
          <w:szCs w:val="22"/>
        </w:rPr>
        <w:t xml:space="preserve"> </w:t>
      </w:r>
      <w:r w:rsidRPr="00EE6E1C">
        <w:rPr>
          <w:rFonts w:cs="Aptos Serif"/>
          <w:sz w:val="22"/>
          <w:szCs w:val="22"/>
        </w:rPr>
        <w:t>it</w:t>
      </w:r>
      <w:r w:rsidRPr="00EE6E1C">
        <w:rPr>
          <w:rFonts w:cs="Aptos Serif"/>
          <w:spacing w:val="-15"/>
          <w:sz w:val="22"/>
          <w:szCs w:val="22"/>
        </w:rPr>
        <w:t xml:space="preserve"> </w:t>
      </w:r>
      <w:r w:rsidRPr="00EE6E1C">
        <w:rPr>
          <w:rFonts w:cs="Aptos Serif"/>
          <w:sz w:val="22"/>
          <w:szCs w:val="22"/>
        </w:rPr>
        <w:t>should</w:t>
      </w:r>
      <w:r w:rsidRPr="00EE6E1C">
        <w:rPr>
          <w:rFonts w:cs="Aptos Serif"/>
          <w:spacing w:val="-15"/>
          <w:sz w:val="22"/>
          <w:szCs w:val="22"/>
        </w:rPr>
        <w:t xml:space="preserve"> </w:t>
      </w:r>
      <w:r w:rsidRPr="00EE6E1C">
        <w:rPr>
          <w:rFonts w:cs="Aptos Serif"/>
          <w:sz w:val="22"/>
          <w:szCs w:val="22"/>
        </w:rPr>
        <w:t>be</w:t>
      </w:r>
      <w:r w:rsidRPr="00EE6E1C">
        <w:rPr>
          <w:rFonts w:cs="Aptos Serif"/>
          <w:spacing w:val="-15"/>
          <w:sz w:val="22"/>
          <w:szCs w:val="22"/>
        </w:rPr>
        <w:t xml:space="preserve"> </w:t>
      </w:r>
      <w:r w:rsidRPr="00EE6E1C">
        <w:rPr>
          <w:rFonts w:cs="Aptos Serif"/>
          <w:sz w:val="22"/>
          <w:szCs w:val="22"/>
        </w:rPr>
        <w:t>considered</w:t>
      </w:r>
      <w:r w:rsidRPr="00EE6E1C">
        <w:rPr>
          <w:rFonts w:cs="Aptos Serif"/>
          <w:spacing w:val="-15"/>
          <w:sz w:val="22"/>
          <w:szCs w:val="22"/>
        </w:rPr>
        <w:t xml:space="preserve"> </w:t>
      </w:r>
      <w:r w:rsidRPr="00EE6E1C">
        <w:rPr>
          <w:rFonts w:cs="Aptos Serif"/>
          <w:sz w:val="22"/>
          <w:szCs w:val="22"/>
        </w:rPr>
        <w:t>a</w:t>
      </w:r>
      <w:r w:rsidRPr="00EE6E1C">
        <w:rPr>
          <w:rFonts w:cs="Aptos Serif"/>
          <w:spacing w:val="-14"/>
          <w:sz w:val="22"/>
          <w:szCs w:val="22"/>
        </w:rPr>
        <w:t xml:space="preserve"> </w:t>
      </w:r>
      <w:r w:rsidRPr="00EE6E1C">
        <w:rPr>
          <w:rFonts w:cs="Aptos Serif"/>
          <w:sz w:val="22"/>
          <w:szCs w:val="22"/>
        </w:rPr>
        <w:t>natural</w:t>
      </w:r>
      <w:r w:rsidRPr="00EE6E1C">
        <w:rPr>
          <w:rFonts w:cs="Aptos Serif"/>
          <w:spacing w:val="-14"/>
          <w:sz w:val="22"/>
          <w:szCs w:val="22"/>
        </w:rPr>
        <w:t xml:space="preserve"> </w:t>
      </w:r>
      <w:r w:rsidRPr="00EE6E1C">
        <w:rPr>
          <w:rFonts w:cs="Aptos Serif"/>
          <w:sz w:val="22"/>
          <w:szCs w:val="22"/>
        </w:rPr>
        <w:t>habitat</w:t>
      </w:r>
      <w:r w:rsidRPr="00EE6E1C">
        <w:rPr>
          <w:rFonts w:cs="Aptos Serif"/>
          <w:spacing w:val="-15"/>
          <w:sz w:val="22"/>
          <w:szCs w:val="22"/>
        </w:rPr>
        <w:t xml:space="preserve"> </w:t>
      </w:r>
      <w:r w:rsidRPr="00EE6E1C">
        <w:rPr>
          <w:rFonts w:cs="Aptos Serif"/>
          <w:sz w:val="22"/>
          <w:szCs w:val="22"/>
        </w:rPr>
        <w:t>regardless of the presence of some invasive species, secondary forest, human habitation, or other human induced alteration.</w:t>
      </w:r>
    </w:p>
    <w:p w14:paraId="5CDC7985" w14:textId="77777777" w:rsidR="001D424F" w:rsidRPr="00EE6E1C" w:rsidRDefault="00C11E50" w:rsidP="001237C3">
      <w:pPr>
        <w:pStyle w:val="Corpsdetexte"/>
        <w:spacing w:before="163" w:after="240" w:line="276" w:lineRule="auto"/>
        <w:ind w:right="293"/>
        <w:jc w:val="both"/>
        <w:rPr>
          <w:rFonts w:cs="Aptos Serif"/>
          <w:sz w:val="22"/>
          <w:szCs w:val="22"/>
        </w:rPr>
      </w:pPr>
      <w:r w:rsidRPr="00EE6E1C">
        <w:rPr>
          <w:rFonts w:cs="Aptos Serif"/>
          <w:sz w:val="22"/>
          <w:szCs w:val="22"/>
        </w:rPr>
        <w:t>Most of the miombo woodland vegetation along the transmission line corridor have been cut by the locals for firewood and charcoal and only small secondary regenerations are commonly encountered</w:t>
      </w:r>
      <w:r w:rsidRPr="00EE6E1C">
        <w:rPr>
          <w:rFonts w:cs="Aptos Serif"/>
          <w:spacing w:val="-12"/>
          <w:sz w:val="22"/>
          <w:szCs w:val="22"/>
        </w:rPr>
        <w:t xml:space="preserve"> </w:t>
      </w:r>
      <w:r w:rsidRPr="00EE6E1C">
        <w:rPr>
          <w:rFonts w:cs="Aptos Serif"/>
          <w:sz w:val="22"/>
          <w:szCs w:val="22"/>
        </w:rPr>
        <w:t>such</w:t>
      </w:r>
      <w:r w:rsidRPr="00EE6E1C">
        <w:rPr>
          <w:rFonts w:cs="Aptos Serif"/>
          <w:spacing w:val="-11"/>
          <w:sz w:val="22"/>
          <w:szCs w:val="22"/>
        </w:rPr>
        <w:t xml:space="preserve"> </w:t>
      </w:r>
      <w:r w:rsidRPr="00EE6E1C">
        <w:rPr>
          <w:rFonts w:cs="Aptos Serif"/>
          <w:sz w:val="22"/>
          <w:szCs w:val="22"/>
        </w:rPr>
        <w:t>that</w:t>
      </w:r>
      <w:r w:rsidRPr="00EE6E1C">
        <w:rPr>
          <w:rFonts w:cs="Aptos Serif"/>
          <w:spacing w:val="-12"/>
          <w:sz w:val="22"/>
          <w:szCs w:val="22"/>
        </w:rPr>
        <w:t xml:space="preserve"> </w:t>
      </w:r>
      <w:r w:rsidRPr="00EE6E1C">
        <w:rPr>
          <w:rFonts w:cs="Aptos Serif"/>
          <w:sz w:val="22"/>
          <w:szCs w:val="22"/>
        </w:rPr>
        <w:t>the</w:t>
      </w:r>
      <w:r w:rsidRPr="00EE6E1C">
        <w:rPr>
          <w:rFonts w:cs="Aptos Serif"/>
          <w:spacing w:val="-14"/>
          <w:sz w:val="22"/>
          <w:szCs w:val="22"/>
        </w:rPr>
        <w:t xml:space="preserve"> </w:t>
      </w:r>
      <w:r w:rsidRPr="00EE6E1C">
        <w:rPr>
          <w:rFonts w:cs="Aptos Serif"/>
          <w:sz w:val="22"/>
          <w:szCs w:val="22"/>
        </w:rPr>
        <w:t>only</w:t>
      </w:r>
      <w:r w:rsidRPr="00EE6E1C">
        <w:rPr>
          <w:rFonts w:cs="Aptos Serif"/>
          <w:spacing w:val="-11"/>
          <w:sz w:val="22"/>
          <w:szCs w:val="22"/>
        </w:rPr>
        <w:t xml:space="preserve"> </w:t>
      </w:r>
      <w:r w:rsidRPr="00EE6E1C">
        <w:rPr>
          <w:rFonts w:cs="Aptos Serif"/>
          <w:sz w:val="22"/>
          <w:szCs w:val="22"/>
        </w:rPr>
        <w:t>mature</w:t>
      </w:r>
      <w:r w:rsidRPr="00EE6E1C">
        <w:rPr>
          <w:rFonts w:cs="Aptos Serif"/>
          <w:spacing w:val="-12"/>
          <w:sz w:val="22"/>
          <w:szCs w:val="22"/>
        </w:rPr>
        <w:t xml:space="preserve"> </w:t>
      </w:r>
      <w:r w:rsidRPr="00EE6E1C">
        <w:rPr>
          <w:rFonts w:cs="Aptos Serif"/>
          <w:sz w:val="22"/>
          <w:szCs w:val="22"/>
        </w:rPr>
        <w:t>trees</w:t>
      </w:r>
      <w:r w:rsidRPr="00EE6E1C">
        <w:rPr>
          <w:rFonts w:cs="Aptos Serif"/>
          <w:spacing w:val="-11"/>
          <w:sz w:val="22"/>
          <w:szCs w:val="22"/>
        </w:rPr>
        <w:t xml:space="preserve"> </w:t>
      </w:r>
      <w:r w:rsidRPr="00EE6E1C">
        <w:rPr>
          <w:rFonts w:cs="Aptos Serif"/>
          <w:sz w:val="22"/>
          <w:szCs w:val="22"/>
        </w:rPr>
        <w:t>found</w:t>
      </w:r>
      <w:r w:rsidRPr="00EE6E1C">
        <w:rPr>
          <w:rFonts w:cs="Aptos Serif"/>
          <w:spacing w:val="-13"/>
          <w:sz w:val="22"/>
          <w:szCs w:val="22"/>
        </w:rPr>
        <w:t xml:space="preserve"> </w:t>
      </w:r>
      <w:r w:rsidRPr="00EE6E1C">
        <w:rPr>
          <w:rFonts w:cs="Aptos Serif"/>
          <w:sz w:val="22"/>
          <w:szCs w:val="22"/>
        </w:rPr>
        <w:t>standing</w:t>
      </w:r>
      <w:r w:rsidRPr="00EE6E1C">
        <w:rPr>
          <w:rFonts w:cs="Aptos Serif"/>
          <w:spacing w:val="-12"/>
          <w:sz w:val="22"/>
          <w:szCs w:val="22"/>
        </w:rPr>
        <w:t xml:space="preserve"> </w:t>
      </w:r>
      <w:r w:rsidRPr="00EE6E1C">
        <w:rPr>
          <w:rFonts w:cs="Aptos Serif"/>
          <w:sz w:val="22"/>
          <w:szCs w:val="22"/>
        </w:rPr>
        <w:t>in</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project</w:t>
      </w:r>
      <w:r w:rsidRPr="00EE6E1C">
        <w:rPr>
          <w:rFonts w:cs="Aptos Serif"/>
          <w:spacing w:val="-10"/>
          <w:sz w:val="22"/>
          <w:szCs w:val="22"/>
        </w:rPr>
        <w:t xml:space="preserve"> </w:t>
      </w:r>
      <w:r w:rsidRPr="00EE6E1C">
        <w:rPr>
          <w:rFonts w:cs="Aptos Serif"/>
          <w:sz w:val="22"/>
          <w:szCs w:val="22"/>
        </w:rPr>
        <w:t>area</w:t>
      </w:r>
      <w:r w:rsidRPr="00EE6E1C">
        <w:rPr>
          <w:rFonts w:cs="Aptos Serif"/>
          <w:spacing w:val="-14"/>
          <w:sz w:val="22"/>
          <w:szCs w:val="22"/>
        </w:rPr>
        <w:t xml:space="preserve"> </w:t>
      </w:r>
      <w:r w:rsidRPr="00EE6E1C">
        <w:rPr>
          <w:rFonts w:cs="Aptos Serif"/>
          <w:sz w:val="22"/>
          <w:szCs w:val="22"/>
        </w:rPr>
        <w:t>are</w:t>
      </w:r>
      <w:r w:rsidRPr="00EE6E1C">
        <w:rPr>
          <w:rFonts w:cs="Aptos Serif"/>
          <w:spacing w:val="-12"/>
          <w:sz w:val="22"/>
          <w:szCs w:val="22"/>
        </w:rPr>
        <w:t xml:space="preserve"> </w:t>
      </w:r>
      <w:r w:rsidRPr="00EE6E1C">
        <w:rPr>
          <w:rFonts w:cs="Aptos Serif"/>
          <w:sz w:val="22"/>
          <w:szCs w:val="22"/>
        </w:rPr>
        <w:t>those</w:t>
      </w:r>
      <w:r w:rsidRPr="00EE6E1C">
        <w:rPr>
          <w:rFonts w:cs="Aptos Serif"/>
          <w:spacing w:val="-11"/>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i/>
          <w:sz w:val="22"/>
          <w:szCs w:val="22"/>
        </w:rPr>
        <w:t>Parinari curatellifolia</w:t>
      </w:r>
      <w:r w:rsidRPr="00EE6E1C">
        <w:rPr>
          <w:rFonts w:cs="Aptos Serif"/>
          <w:i/>
          <w:spacing w:val="-7"/>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i/>
          <w:sz w:val="22"/>
          <w:szCs w:val="22"/>
        </w:rPr>
        <w:t>Erythrophleum</w:t>
      </w:r>
      <w:r w:rsidRPr="00EE6E1C">
        <w:rPr>
          <w:rFonts w:cs="Aptos Serif"/>
          <w:i/>
          <w:spacing w:val="-7"/>
          <w:sz w:val="22"/>
          <w:szCs w:val="22"/>
        </w:rPr>
        <w:t xml:space="preserve"> </w:t>
      </w:r>
      <w:r w:rsidRPr="00EE6E1C">
        <w:rPr>
          <w:rFonts w:cs="Aptos Serif"/>
          <w:i/>
          <w:sz w:val="22"/>
          <w:szCs w:val="22"/>
        </w:rPr>
        <w:t>africanum</w:t>
      </w:r>
      <w:r w:rsidRPr="00EE6E1C">
        <w:rPr>
          <w:rFonts w:cs="Aptos Serif"/>
          <w:i/>
          <w:spacing w:val="-7"/>
          <w:sz w:val="22"/>
          <w:szCs w:val="22"/>
        </w:rPr>
        <w:t xml:space="preserve"> </w:t>
      </w:r>
      <w:r w:rsidRPr="00EE6E1C">
        <w:rPr>
          <w:rFonts w:cs="Aptos Serif"/>
          <w:sz w:val="22"/>
          <w:szCs w:val="22"/>
        </w:rPr>
        <w:t>which</w:t>
      </w:r>
      <w:r w:rsidRPr="00EE6E1C">
        <w:rPr>
          <w:rFonts w:cs="Aptos Serif"/>
          <w:spacing w:val="-7"/>
          <w:sz w:val="22"/>
          <w:szCs w:val="22"/>
        </w:rPr>
        <w:t xml:space="preserve"> </w:t>
      </w:r>
      <w:r w:rsidRPr="00EE6E1C">
        <w:rPr>
          <w:rFonts w:cs="Aptos Serif"/>
          <w:sz w:val="22"/>
          <w:szCs w:val="22"/>
        </w:rPr>
        <w:t>are</w:t>
      </w:r>
      <w:r w:rsidRPr="00EE6E1C">
        <w:rPr>
          <w:rFonts w:cs="Aptos Serif"/>
          <w:spacing w:val="-11"/>
          <w:sz w:val="22"/>
          <w:szCs w:val="22"/>
        </w:rPr>
        <w:t xml:space="preserve"> </w:t>
      </w:r>
      <w:r w:rsidRPr="00EE6E1C">
        <w:rPr>
          <w:rFonts w:cs="Aptos Serif"/>
          <w:sz w:val="22"/>
          <w:szCs w:val="22"/>
        </w:rPr>
        <w:t>of</w:t>
      </w:r>
      <w:r w:rsidRPr="00EE6E1C">
        <w:rPr>
          <w:rFonts w:cs="Aptos Serif"/>
          <w:spacing w:val="-9"/>
          <w:sz w:val="22"/>
          <w:szCs w:val="22"/>
        </w:rPr>
        <w:t xml:space="preserve"> </w:t>
      </w:r>
      <w:r w:rsidRPr="00EE6E1C">
        <w:rPr>
          <w:rFonts w:cs="Aptos Serif"/>
          <w:sz w:val="22"/>
          <w:szCs w:val="22"/>
        </w:rPr>
        <w:t>less</w:t>
      </w:r>
      <w:r w:rsidRPr="00EE6E1C">
        <w:rPr>
          <w:rFonts w:cs="Aptos Serif"/>
          <w:spacing w:val="-9"/>
          <w:sz w:val="22"/>
          <w:szCs w:val="22"/>
        </w:rPr>
        <w:t xml:space="preserve"> </w:t>
      </w:r>
      <w:r w:rsidRPr="00EE6E1C">
        <w:rPr>
          <w:rFonts w:cs="Aptos Serif"/>
          <w:sz w:val="22"/>
          <w:szCs w:val="22"/>
        </w:rPr>
        <w:t>value</w:t>
      </w:r>
      <w:r w:rsidRPr="00EE6E1C">
        <w:rPr>
          <w:rFonts w:cs="Aptos Serif"/>
          <w:spacing w:val="-6"/>
          <w:sz w:val="22"/>
          <w:szCs w:val="22"/>
        </w:rPr>
        <w:t xml:space="preserve"> </w:t>
      </w:r>
      <w:r w:rsidRPr="00EE6E1C">
        <w:rPr>
          <w:rFonts w:cs="Aptos Serif"/>
          <w:sz w:val="22"/>
          <w:szCs w:val="22"/>
        </w:rPr>
        <w:t>to</w:t>
      </w:r>
      <w:r w:rsidRPr="00EE6E1C">
        <w:rPr>
          <w:rFonts w:cs="Aptos Serif"/>
          <w:spacing w:val="-9"/>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community.</w:t>
      </w:r>
      <w:r w:rsidRPr="00EE6E1C">
        <w:rPr>
          <w:rFonts w:cs="Aptos Serif"/>
          <w:spacing w:val="-8"/>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vegetation</w:t>
      </w:r>
      <w:r w:rsidRPr="00EE6E1C">
        <w:rPr>
          <w:rFonts w:cs="Aptos Serif"/>
          <w:spacing w:val="-9"/>
          <w:sz w:val="22"/>
          <w:szCs w:val="22"/>
        </w:rPr>
        <w:t xml:space="preserve"> </w:t>
      </w:r>
      <w:r w:rsidRPr="00EE6E1C">
        <w:rPr>
          <w:rFonts w:cs="Aptos Serif"/>
          <w:sz w:val="22"/>
          <w:szCs w:val="22"/>
        </w:rPr>
        <w:t xml:space="preserve">in the servitudes along the road reserves comprises the invasive alien species of </w:t>
      </w:r>
      <w:r w:rsidRPr="00EE6E1C">
        <w:rPr>
          <w:rFonts w:cs="Aptos Serif"/>
          <w:i/>
          <w:sz w:val="22"/>
          <w:szCs w:val="22"/>
        </w:rPr>
        <w:t xml:space="preserve">Tithonia diversifolia </w:t>
      </w:r>
      <w:r w:rsidRPr="00EE6E1C">
        <w:rPr>
          <w:rFonts w:cs="Aptos Serif"/>
          <w:sz w:val="22"/>
          <w:szCs w:val="22"/>
        </w:rPr>
        <w:t>with</w:t>
      </w:r>
      <w:r w:rsidRPr="00EE6E1C">
        <w:rPr>
          <w:rFonts w:cs="Aptos Serif"/>
          <w:spacing w:val="-10"/>
          <w:sz w:val="22"/>
          <w:szCs w:val="22"/>
        </w:rPr>
        <w:t xml:space="preserve"> </w:t>
      </w:r>
      <w:r w:rsidRPr="00EE6E1C">
        <w:rPr>
          <w:rFonts w:cs="Aptos Serif"/>
          <w:sz w:val="22"/>
          <w:szCs w:val="22"/>
        </w:rPr>
        <w:t>no</w:t>
      </w:r>
      <w:r w:rsidRPr="00EE6E1C">
        <w:rPr>
          <w:rFonts w:cs="Aptos Serif"/>
          <w:spacing w:val="-10"/>
          <w:sz w:val="22"/>
          <w:szCs w:val="22"/>
        </w:rPr>
        <w:t xml:space="preserve"> </w:t>
      </w:r>
      <w:r w:rsidRPr="00EE6E1C">
        <w:rPr>
          <w:rFonts w:cs="Aptos Serif"/>
          <w:sz w:val="22"/>
          <w:szCs w:val="22"/>
        </w:rPr>
        <w:t>other</w:t>
      </w:r>
      <w:r w:rsidRPr="00EE6E1C">
        <w:rPr>
          <w:rFonts w:cs="Aptos Serif"/>
          <w:spacing w:val="-10"/>
          <w:sz w:val="22"/>
          <w:szCs w:val="22"/>
        </w:rPr>
        <w:t xml:space="preserve"> </w:t>
      </w:r>
      <w:r w:rsidRPr="00EE6E1C">
        <w:rPr>
          <w:rFonts w:cs="Aptos Serif"/>
          <w:sz w:val="22"/>
          <w:szCs w:val="22"/>
        </w:rPr>
        <w:t>co-existing</w:t>
      </w:r>
      <w:r w:rsidRPr="00EE6E1C">
        <w:rPr>
          <w:rFonts w:cs="Aptos Serif"/>
          <w:spacing w:val="-11"/>
          <w:sz w:val="22"/>
          <w:szCs w:val="22"/>
        </w:rPr>
        <w:t xml:space="preserve"> </w:t>
      </w:r>
      <w:r w:rsidRPr="00EE6E1C">
        <w:rPr>
          <w:rFonts w:cs="Aptos Serif"/>
          <w:sz w:val="22"/>
          <w:szCs w:val="22"/>
        </w:rPr>
        <w:t>with</w:t>
      </w:r>
      <w:r w:rsidRPr="00EE6E1C">
        <w:rPr>
          <w:rFonts w:cs="Aptos Serif"/>
          <w:spacing w:val="-10"/>
          <w:sz w:val="22"/>
          <w:szCs w:val="22"/>
        </w:rPr>
        <w:t xml:space="preserve"> </w:t>
      </w:r>
      <w:r w:rsidRPr="00EE6E1C">
        <w:rPr>
          <w:rFonts w:cs="Aptos Serif"/>
          <w:sz w:val="22"/>
          <w:szCs w:val="22"/>
        </w:rPr>
        <w:t>other</w:t>
      </w:r>
      <w:r w:rsidRPr="00EE6E1C">
        <w:rPr>
          <w:rFonts w:cs="Aptos Serif"/>
          <w:spacing w:val="-10"/>
          <w:sz w:val="22"/>
          <w:szCs w:val="22"/>
        </w:rPr>
        <w:t xml:space="preserve"> </w:t>
      </w:r>
      <w:r w:rsidRPr="00EE6E1C">
        <w:rPr>
          <w:rFonts w:cs="Aptos Serif"/>
          <w:sz w:val="22"/>
          <w:szCs w:val="22"/>
        </w:rPr>
        <w:t>herbaceous</w:t>
      </w:r>
      <w:r w:rsidRPr="00EE6E1C">
        <w:rPr>
          <w:rFonts w:cs="Aptos Serif"/>
          <w:spacing w:val="-10"/>
          <w:sz w:val="22"/>
          <w:szCs w:val="22"/>
        </w:rPr>
        <w:t xml:space="preserve"> </w:t>
      </w:r>
      <w:r w:rsidRPr="00EE6E1C">
        <w:rPr>
          <w:rFonts w:cs="Aptos Serif"/>
          <w:sz w:val="22"/>
          <w:szCs w:val="22"/>
        </w:rPr>
        <w:t>vegetation.</w:t>
      </w:r>
      <w:r w:rsidRPr="00EE6E1C">
        <w:rPr>
          <w:rFonts w:cs="Aptos Serif"/>
          <w:spacing w:val="-10"/>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i/>
          <w:sz w:val="22"/>
          <w:szCs w:val="22"/>
        </w:rPr>
        <w:t>Tithonia</w:t>
      </w:r>
      <w:r w:rsidRPr="00EE6E1C">
        <w:rPr>
          <w:rFonts w:cs="Aptos Serif"/>
          <w:i/>
          <w:spacing w:val="-10"/>
          <w:sz w:val="22"/>
          <w:szCs w:val="22"/>
        </w:rPr>
        <w:t xml:space="preserve"> </w:t>
      </w:r>
      <w:r w:rsidRPr="00EE6E1C">
        <w:rPr>
          <w:rFonts w:cs="Aptos Serif"/>
          <w:i/>
          <w:sz w:val="22"/>
          <w:szCs w:val="22"/>
        </w:rPr>
        <w:t>diversifolia</w:t>
      </w:r>
      <w:r w:rsidRPr="00EE6E1C">
        <w:rPr>
          <w:rFonts w:cs="Aptos Serif"/>
          <w:i/>
          <w:spacing w:val="-9"/>
          <w:sz w:val="22"/>
          <w:szCs w:val="22"/>
        </w:rPr>
        <w:t xml:space="preserve"> </w:t>
      </w:r>
      <w:r w:rsidRPr="00EE6E1C">
        <w:rPr>
          <w:rFonts w:cs="Aptos Serif"/>
          <w:sz w:val="22"/>
          <w:szCs w:val="22"/>
        </w:rPr>
        <w:t>is</w:t>
      </w:r>
      <w:r w:rsidRPr="00EE6E1C">
        <w:rPr>
          <w:rFonts w:cs="Aptos Serif"/>
          <w:spacing w:val="-9"/>
          <w:sz w:val="22"/>
          <w:szCs w:val="22"/>
        </w:rPr>
        <w:t xml:space="preserve"> </w:t>
      </w:r>
      <w:r w:rsidRPr="00EE6E1C">
        <w:rPr>
          <w:rFonts w:cs="Aptos Serif"/>
          <w:sz w:val="22"/>
          <w:szCs w:val="22"/>
        </w:rPr>
        <w:t>a</w:t>
      </w:r>
      <w:r w:rsidRPr="00EE6E1C">
        <w:rPr>
          <w:rFonts w:cs="Aptos Serif"/>
          <w:spacing w:val="-11"/>
          <w:sz w:val="22"/>
          <w:szCs w:val="22"/>
        </w:rPr>
        <w:t xml:space="preserve"> </w:t>
      </w:r>
      <w:r w:rsidRPr="00EE6E1C">
        <w:rPr>
          <w:rFonts w:cs="Aptos Serif"/>
          <w:sz w:val="22"/>
          <w:szCs w:val="22"/>
        </w:rPr>
        <w:t>late</w:t>
      </w:r>
      <w:r w:rsidRPr="00EE6E1C">
        <w:rPr>
          <w:rFonts w:cs="Aptos Serif"/>
          <w:spacing w:val="-10"/>
          <w:sz w:val="22"/>
          <w:szCs w:val="22"/>
        </w:rPr>
        <w:t xml:space="preserve"> </w:t>
      </w:r>
      <w:r w:rsidRPr="00EE6E1C">
        <w:rPr>
          <w:rFonts w:cs="Aptos Serif"/>
          <w:sz w:val="22"/>
          <w:szCs w:val="22"/>
        </w:rPr>
        <w:t>pioneer species commonly found in most disturbed areas especially along the roads. No part of the proposed transmission line could be considered as a natural habitat because there are no predominantly intact habitat structures, species composition and ecological functionality.</w:t>
      </w:r>
    </w:p>
    <w:p w14:paraId="5CDC7994" w14:textId="54F85E02" w:rsidR="001D424F" w:rsidRPr="00EE6E1C" w:rsidRDefault="00C11E50" w:rsidP="001237C3">
      <w:pPr>
        <w:pStyle w:val="Corpsdetexte"/>
        <w:spacing w:before="160" w:after="240" w:line="276" w:lineRule="auto"/>
        <w:ind w:right="295"/>
        <w:jc w:val="both"/>
        <w:rPr>
          <w:rFonts w:cs="Aptos Serif"/>
          <w:sz w:val="22"/>
          <w:szCs w:val="22"/>
        </w:rPr>
      </w:pPr>
      <w:r w:rsidRPr="00EE6E1C">
        <w:rPr>
          <w:rFonts w:cs="Aptos Serif"/>
          <w:sz w:val="22"/>
          <w:szCs w:val="22"/>
        </w:rPr>
        <w:t>In terms of IFC requirements, triggers for Critical Habitat primarily focus on the presence of i) Critically Endangered and Endangered species (Criterion 1); Endemic and Restricted Range species (Criterion 2); iii) Migratory and Congregatory species; iv) Highly Threatened and/or Unique ecosystems and v) Key Evolutionary Processes. No critical habitat triggers have been confirmed to occur on the project site, as summarized in the Table below.</w:t>
      </w:r>
    </w:p>
    <w:p w14:paraId="5CDC7995" w14:textId="4FA28CBF" w:rsidR="001D424F" w:rsidRPr="00EE6E1C" w:rsidRDefault="00CA6AF9" w:rsidP="00EE6E1C">
      <w:pPr>
        <w:pStyle w:val="Corpsdetexte"/>
        <w:spacing w:before="8" w:after="240" w:line="276" w:lineRule="auto"/>
        <w:rPr>
          <w:rFonts w:cs="Aptos Serif"/>
          <w:sz w:val="22"/>
          <w:szCs w:val="22"/>
        </w:rPr>
      </w:pPr>
      <w:r>
        <w:rPr>
          <w:rFonts w:cs="Aptos Serif"/>
          <w:noProof/>
          <w:sz w:val="22"/>
          <w:szCs w:val="22"/>
          <w:lang w:val="fr-FR" w:eastAsia="fr-FR"/>
        </w:rPr>
        <mc:AlternateContent>
          <mc:Choice Requires="wps">
            <w:drawing>
              <wp:anchor distT="0" distB="0" distL="0" distR="0" simplePos="0" relativeHeight="251658250" behindDoc="1" locked="0" layoutInCell="1" allowOverlap="1" wp14:anchorId="5CDC7E94" wp14:editId="4EEC05AD">
                <wp:simplePos x="0" y="0"/>
                <wp:positionH relativeFrom="page">
                  <wp:posOffset>914400</wp:posOffset>
                </wp:positionH>
                <wp:positionV relativeFrom="paragraph">
                  <wp:posOffset>163195</wp:posOffset>
                </wp:positionV>
                <wp:extent cx="1828800" cy="8890"/>
                <wp:effectExtent l="0" t="0" r="0" b="0"/>
                <wp:wrapTopAndBottom/>
                <wp:docPr id="6"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8E5BB28">
              <v:rect id="docshape44" style="position:absolute;margin-left:1in;margin-top:12.85pt;width:2in;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70500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">
                <w10:wrap type="topAndBottom" anchorx="page"/>
              </v:rect>
            </w:pict>
          </mc:Fallback>
        </mc:AlternateContent>
      </w:r>
    </w:p>
    <w:p w14:paraId="5CDC799A" w14:textId="3D79DD23" w:rsidR="001D424F" w:rsidRPr="00EE6E1C" w:rsidRDefault="00A93929" w:rsidP="00A93929">
      <w:pPr>
        <w:pStyle w:val="Lgende"/>
        <w:rPr>
          <w:rFonts w:cs="Aptos Serif"/>
          <w:sz w:val="22"/>
          <w:szCs w:val="22"/>
        </w:rPr>
      </w:pPr>
      <w:bookmarkStart w:id="176" w:name="_bookmark72"/>
      <w:bookmarkStart w:id="177" w:name="_Toc198973039"/>
      <w:bookmarkEnd w:id="176"/>
      <w:r>
        <w:t xml:space="preserve">Table </w:t>
      </w:r>
      <w:fldSimple w:instr=" STYLEREF 3 \s ">
        <w:r w:rsidR="00F2759F">
          <w:rPr>
            <w:noProof/>
          </w:rPr>
          <w:t>5.7.8</w:t>
        </w:r>
      </w:fldSimple>
      <w:r w:rsidR="00F2759F">
        <w:noBreakHyphen/>
      </w:r>
      <w:fldSimple w:instr=" SEQ Table \* ARABIC \s 3 ">
        <w:r w:rsidR="00F2759F">
          <w:rPr>
            <w:noProof/>
          </w:rPr>
          <w:t>1</w:t>
        </w:r>
      </w:fldSimple>
      <w:r>
        <w:t xml:space="preserve">: </w:t>
      </w:r>
      <w:r w:rsidRPr="00FD209F">
        <w:t>High Level Critical Habitat Assessment</w:t>
      </w:r>
      <w:bookmarkEnd w:id="177"/>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02"/>
        <w:gridCol w:w="6706"/>
      </w:tblGrid>
      <w:tr w:rsidR="001D424F" w:rsidRPr="003F18DF" w14:paraId="5CDC799D" w14:textId="77777777" w:rsidTr="003F18DF">
        <w:trPr>
          <w:trHeight w:val="440"/>
        </w:trPr>
        <w:tc>
          <w:tcPr>
            <w:tcW w:w="2302" w:type="dxa"/>
            <w:shd w:val="clear" w:color="auto" w:fill="5FBDD1"/>
          </w:tcPr>
          <w:p w14:paraId="5CDC799B" w14:textId="77777777" w:rsidR="001D424F" w:rsidRPr="003F18DF" w:rsidRDefault="00C11E50" w:rsidP="003F18DF">
            <w:r w:rsidRPr="003F18DF">
              <w:t>IFC criterion</w:t>
            </w:r>
          </w:p>
        </w:tc>
        <w:tc>
          <w:tcPr>
            <w:tcW w:w="6706" w:type="dxa"/>
            <w:shd w:val="clear" w:color="auto" w:fill="5FBDD1"/>
          </w:tcPr>
          <w:p w14:paraId="5CDC799C" w14:textId="77777777" w:rsidR="001D424F" w:rsidRPr="003F18DF" w:rsidRDefault="00C11E50" w:rsidP="003F18DF">
            <w:r w:rsidRPr="003F18DF">
              <w:t>Rationale</w:t>
            </w:r>
          </w:p>
        </w:tc>
      </w:tr>
      <w:tr w:rsidR="001D424F" w:rsidRPr="003F18DF" w14:paraId="5CDC79A0" w14:textId="77777777" w:rsidTr="003F18DF">
        <w:trPr>
          <w:trHeight w:val="980"/>
        </w:trPr>
        <w:tc>
          <w:tcPr>
            <w:tcW w:w="2302" w:type="dxa"/>
          </w:tcPr>
          <w:p w14:paraId="5CDC799E" w14:textId="77777777" w:rsidR="001D424F" w:rsidRPr="003F18DF" w:rsidRDefault="00C11E50" w:rsidP="003F18DF">
            <w:r w:rsidRPr="003F18DF">
              <w:t>Criterion 1. Critically Endangered and Endangered Species</w:t>
            </w:r>
          </w:p>
        </w:tc>
        <w:tc>
          <w:tcPr>
            <w:tcW w:w="6706" w:type="dxa"/>
          </w:tcPr>
          <w:p w14:paraId="5CDC799F" w14:textId="77777777" w:rsidR="001D424F" w:rsidRPr="003F18DF" w:rsidRDefault="00C11E50" w:rsidP="003F18DF">
            <w:r w:rsidRPr="003F18DF">
              <w:t>Not triggered – No critically endangered or endangered species of flora or fauna has been confirmed or likely to occur on the site.</w:t>
            </w:r>
          </w:p>
        </w:tc>
      </w:tr>
      <w:tr w:rsidR="001D424F" w:rsidRPr="003F18DF" w14:paraId="5CDC79A3" w14:textId="77777777" w:rsidTr="003F18DF">
        <w:trPr>
          <w:trHeight w:val="983"/>
        </w:trPr>
        <w:tc>
          <w:tcPr>
            <w:tcW w:w="2302" w:type="dxa"/>
          </w:tcPr>
          <w:p w14:paraId="5CDC79A1" w14:textId="77777777" w:rsidR="001D424F" w:rsidRPr="003F18DF" w:rsidRDefault="00C11E50" w:rsidP="003F18DF">
            <w:r w:rsidRPr="003F18DF">
              <w:t>Criterion 2. Endemic and Restricted Range Species</w:t>
            </w:r>
          </w:p>
        </w:tc>
        <w:tc>
          <w:tcPr>
            <w:tcW w:w="6706" w:type="dxa"/>
          </w:tcPr>
          <w:p w14:paraId="5CDC79A2" w14:textId="77777777" w:rsidR="001D424F" w:rsidRPr="003F18DF" w:rsidRDefault="00C11E50" w:rsidP="003F18DF">
            <w:r w:rsidRPr="003F18DF">
              <w:t>Not triggered – No endemic or restricted range species of flora or fauna confirmed or likely to occur on the site. Some plant species could be endemic to Zambia or the region but are not considered to have restricted ranges.</w:t>
            </w:r>
          </w:p>
        </w:tc>
      </w:tr>
      <w:tr w:rsidR="001D424F" w:rsidRPr="003F18DF" w14:paraId="5CDC79A6" w14:textId="77777777" w:rsidTr="003F18DF">
        <w:trPr>
          <w:trHeight w:val="711"/>
        </w:trPr>
        <w:tc>
          <w:tcPr>
            <w:tcW w:w="2302" w:type="dxa"/>
          </w:tcPr>
          <w:p w14:paraId="5CDC79A4" w14:textId="77777777" w:rsidR="001D424F" w:rsidRPr="003F18DF" w:rsidRDefault="00C11E50" w:rsidP="003F18DF">
            <w:r w:rsidRPr="003F18DF">
              <w:t>Criterion 3. Migratory and Congregatory Species</w:t>
            </w:r>
          </w:p>
        </w:tc>
        <w:tc>
          <w:tcPr>
            <w:tcW w:w="6706" w:type="dxa"/>
          </w:tcPr>
          <w:p w14:paraId="5CDC79A5" w14:textId="77777777" w:rsidR="001D424F" w:rsidRPr="003F18DF" w:rsidRDefault="00C11E50" w:rsidP="003F18DF">
            <w:r w:rsidRPr="003F18DF">
              <w:t>Not triggered – No migratory or Congregatory species occur on the project site or are likely to be impacted by project infrastructure (e.g. power transmission lines).</w:t>
            </w:r>
          </w:p>
        </w:tc>
      </w:tr>
      <w:tr w:rsidR="001D424F" w:rsidRPr="003F18DF" w14:paraId="5CDC79AA" w14:textId="77777777" w:rsidTr="003F18DF">
        <w:trPr>
          <w:trHeight w:val="676"/>
        </w:trPr>
        <w:tc>
          <w:tcPr>
            <w:tcW w:w="2302" w:type="dxa"/>
          </w:tcPr>
          <w:p w14:paraId="5CDC79A7" w14:textId="77777777" w:rsidR="001D424F" w:rsidRPr="003F18DF" w:rsidRDefault="00C11E50" w:rsidP="003F18DF">
            <w:r w:rsidRPr="003F18DF">
              <w:lastRenderedPageBreak/>
              <w:t>Criterion 4. Highly</w:t>
            </w:r>
          </w:p>
          <w:p w14:paraId="5CDC79A8" w14:textId="77777777" w:rsidR="001D424F" w:rsidRPr="003F18DF" w:rsidRDefault="00C11E50" w:rsidP="003F18DF">
            <w:r w:rsidRPr="003F18DF">
              <w:t>Threatened and / or Unique Ecosystems</w:t>
            </w:r>
          </w:p>
        </w:tc>
        <w:tc>
          <w:tcPr>
            <w:tcW w:w="6706" w:type="dxa"/>
          </w:tcPr>
          <w:p w14:paraId="5CDC79A9" w14:textId="77777777" w:rsidR="001D424F" w:rsidRPr="003F18DF" w:rsidRDefault="00C11E50" w:rsidP="003F18DF">
            <w:r w:rsidRPr="003F18DF">
              <w:t>Not triggered – Miombo woodland is a widespread habitat type that is resilient to disturbance, and recovers after fire, cultivation or exploitation if left alone.</w:t>
            </w:r>
          </w:p>
        </w:tc>
      </w:tr>
      <w:tr w:rsidR="001D424F" w:rsidRPr="003F18DF" w14:paraId="5CDC79AF" w14:textId="77777777" w:rsidTr="003F18DF">
        <w:trPr>
          <w:trHeight w:val="450"/>
        </w:trPr>
        <w:tc>
          <w:tcPr>
            <w:tcW w:w="2302" w:type="dxa"/>
          </w:tcPr>
          <w:p w14:paraId="5CDC79AB" w14:textId="77777777" w:rsidR="001D424F" w:rsidRPr="003F18DF" w:rsidRDefault="00C11E50" w:rsidP="003F18DF">
            <w:r w:rsidRPr="003F18DF">
              <w:t>Criterion 5. Key</w:t>
            </w:r>
          </w:p>
          <w:p w14:paraId="5CDC79AC" w14:textId="77777777" w:rsidR="001D424F" w:rsidRPr="003F18DF" w:rsidRDefault="00C11E50" w:rsidP="003F18DF">
            <w:r w:rsidRPr="003F18DF">
              <w:t>Evolutionary Processes</w:t>
            </w:r>
          </w:p>
        </w:tc>
        <w:tc>
          <w:tcPr>
            <w:tcW w:w="6706" w:type="dxa"/>
          </w:tcPr>
          <w:p w14:paraId="5CDC79AD" w14:textId="77777777" w:rsidR="001D424F" w:rsidRPr="003F18DF" w:rsidRDefault="00C11E50" w:rsidP="003F18DF">
            <w:r w:rsidRPr="003F18DF">
              <w:t>Not triggered – The Miombo woodland along the transmission line corridor is</w:t>
            </w:r>
          </w:p>
          <w:p w14:paraId="5CDC79AE" w14:textId="77777777" w:rsidR="001D424F" w:rsidRPr="003F18DF" w:rsidRDefault="00C11E50" w:rsidP="003F18DF">
            <w:r w:rsidRPr="003F18DF">
              <w:t>extremely degraded and is not in any evolutionary stage</w:t>
            </w:r>
          </w:p>
        </w:tc>
      </w:tr>
    </w:tbl>
    <w:p w14:paraId="5CDC79B2" w14:textId="77777777" w:rsidR="001D424F" w:rsidRPr="00EE6E1C" w:rsidRDefault="00C11E50" w:rsidP="00B902E1">
      <w:pPr>
        <w:pStyle w:val="Titre4"/>
      </w:pPr>
      <w:bookmarkStart w:id="178" w:name="_bookmark74"/>
      <w:bookmarkEnd w:id="178"/>
      <w:r w:rsidRPr="00EE6E1C">
        <w:t>Implications</w:t>
      </w:r>
      <w:r w:rsidRPr="00EE6E1C">
        <w:rPr>
          <w:spacing w:val="-5"/>
        </w:rPr>
        <w:t xml:space="preserve"> </w:t>
      </w:r>
      <w:r w:rsidRPr="00EE6E1C">
        <w:t>for</w:t>
      </w:r>
      <w:r w:rsidRPr="00EE6E1C">
        <w:rPr>
          <w:spacing w:val="-7"/>
        </w:rPr>
        <w:t xml:space="preserve"> </w:t>
      </w:r>
      <w:r w:rsidRPr="00EE6E1C">
        <w:t>the</w:t>
      </w:r>
      <w:r w:rsidRPr="00EE6E1C">
        <w:rPr>
          <w:spacing w:val="-5"/>
        </w:rPr>
        <w:t xml:space="preserve"> </w:t>
      </w:r>
      <w:r w:rsidRPr="00EE6E1C">
        <w:rPr>
          <w:spacing w:val="-2"/>
        </w:rPr>
        <w:t>Project</w:t>
      </w:r>
    </w:p>
    <w:p w14:paraId="5CDC79B4" w14:textId="5A094604" w:rsidR="001D424F" w:rsidRPr="00B902E1" w:rsidRDefault="00C11E50" w:rsidP="00B902E1">
      <w:pPr>
        <w:pStyle w:val="Corpsdetexte"/>
        <w:spacing w:before="59" w:after="240" w:line="276" w:lineRule="auto"/>
        <w:rPr>
          <w:rFonts w:cs="Aptos Serif"/>
          <w:sz w:val="22"/>
          <w:szCs w:val="22"/>
        </w:rPr>
      </w:pPr>
      <w:r w:rsidRPr="00EE6E1C">
        <w:rPr>
          <w:rFonts w:cs="Aptos Serif"/>
          <w:sz w:val="22"/>
          <w:szCs w:val="22"/>
        </w:rPr>
        <w:t>IFC</w:t>
      </w:r>
      <w:r w:rsidRPr="00EE6E1C">
        <w:rPr>
          <w:rFonts w:cs="Aptos Serif"/>
          <w:spacing w:val="-3"/>
          <w:sz w:val="22"/>
          <w:szCs w:val="22"/>
        </w:rPr>
        <w:t xml:space="preserve"> </w:t>
      </w:r>
      <w:r w:rsidRPr="00EE6E1C">
        <w:rPr>
          <w:rFonts w:cs="Aptos Serif"/>
          <w:sz w:val="22"/>
          <w:szCs w:val="22"/>
        </w:rPr>
        <w:t>GN6</w:t>
      </w:r>
      <w:r w:rsidRPr="00EE6E1C">
        <w:rPr>
          <w:rFonts w:cs="Aptos Serif"/>
          <w:spacing w:val="-3"/>
          <w:sz w:val="22"/>
          <w:szCs w:val="22"/>
        </w:rPr>
        <w:t xml:space="preserve"> </w:t>
      </w:r>
      <w:r w:rsidRPr="00EE6E1C">
        <w:rPr>
          <w:rFonts w:cs="Aptos Serif"/>
          <w:sz w:val="22"/>
          <w:szCs w:val="22"/>
        </w:rPr>
        <w:t>Clause</w:t>
      </w:r>
      <w:r w:rsidRPr="00EE6E1C">
        <w:rPr>
          <w:rFonts w:cs="Aptos Serif"/>
          <w:spacing w:val="-2"/>
          <w:sz w:val="22"/>
          <w:szCs w:val="22"/>
        </w:rPr>
        <w:t xml:space="preserve"> </w:t>
      </w:r>
      <w:r w:rsidRPr="00EE6E1C">
        <w:rPr>
          <w:rFonts w:cs="Aptos Serif"/>
          <w:sz w:val="22"/>
          <w:szCs w:val="22"/>
        </w:rPr>
        <w:t>14</w:t>
      </w:r>
      <w:r w:rsidRPr="00EE6E1C">
        <w:rPr>
          <w:rFonts w:cs="Aptos Serif"/>
          <w:spacing w:val="-3"/>
          <w:sz w:val="22"/>
          <w:szCs w:val="22"/>
        </w:rPr>
        <w:t xml:space="preserve"> </w:t>
      </w:r>
      <w:r w:rsidRPr="00EE6E1C">
        <w:rPr>
          <w:rFonts w:cs="Aptos Serif"/>
          <w:sz w:val="22"/>
          <w:szCs w:val="22"/>
        </w:rPr>
        <w:t>requires</w:t>
      </w:r>
      <w:r w:rsidRPr="00EE6E1C">
        <w:rPr>
          <w:rFonts w:cs="Aptos Serif"/>
          <w:spacing w:val="-2"/>
          <w:sz w:val="22"/>
          <w:szCs w:val="22"/>
        </w:rPr>
        <w:t xml:space="preserve"> that:</w:t>
      </w:r>
      <w:r w:rsidR="00B902E1">
        <w:rPr>
          <w:rFonts w:cs="Aptos Serif"/>
          <w:spacing w:val="-2"/>
          <w:sz w:val="22"/>
          <w:szCs w:val="22"/>
        </w:rPr>
        <w:t xml:space="preserve"> </w:t>
      </w:r>
      <w:r w:rsidRPr="00EE6E1C">
        <w:rPr>
          <w:rFonts w:cs="Aptos Serif"/>
          <w:i/>
          <w:sz w:val="22"/>
          <w:szCs w:val="22"/>
        </w:rPr>
        <w:t>The</w:t>
      </w:r>
      <w:r w:rsidRPr="00EE6E1C">
        <w:rPr>
          <w:rFonts w:cs="Aptos Serif"/>
          <w:i/>
          <w:spacing w:val="-5"/>
          <w:sz w:val="22"/>
          <w:szCs w:val="22"/>
        </w:rPr>
        <w:t xml:space="preserve"> </w:t>
      </w:r>
      <w:r w:rsidRPr="00EE6E1C">
        <w:rPr>
          <w:rFonts w:cs="Aptos Serif"/>
          <w:i/>
          <w:sz w:val="22"/>
          <w:szCs w:val="22"/>
        </w:rPr>
        <w:t>client</w:t>
      </w:r>
      <w:r w:rsidRPr="00EE6E1C">
        <w:rPr>
          <w:rFonts w:cs="Aptos Serif"/>
          <w:i/>
          <w:spacing w:val="-2"/>
          <w:sz w:val="22"/>
          <w:szCs w:val="22"/>
        </w:rPr>
        <w:t xml:space="preserve"> </w:t>
      </w:r>
      <w:r w:rsidRPr="00EE6E1C">
        <w:rPr>
          <w:rFonts w:cs="Aptos Serif"/>
          <w:i/>
          <w:sz w:val="22"/>
          <w:szCs w:val="22"/>
        </w:rPr>
        <w:t>will</w:t>
      </w:r>
      <w:r w:rsidRPr="00EE6E1C">
        <w:rPr>
          <w:rFonts w:cs="Aptos Serif"/>
          <w:i/>
          <w:spacing w:val="-3"/>
          <w:sz w:val="22"/>
          <w:szCs w:val="22"/>
        </w:rPr>
        <w:t xml:space="preserve"> </w:t>
      </w:r>
      <w:r w:rsidRPr="00EE6E1C">
        <w:rPr>
          <w:rFonts w:cs="Aptos Serif"/>
          <w:i/>
          <w:sz w:val="22"/>
          <w:szCs w:val="22"/>
        </w:rPr>
        <w:t>not</w:t>
      </w:r>
      <w:r w:rsidRPr="00EE6E1C">
        <w:rPr>
          <w:rFonts w:cs="Aptos Serif"/>
          <w:i/>
          <w:spacing w:val="-2"/>
          <w:sz w:val="22"/>
          <w:szCs w:val="22"/>
        </w:rPr>
        <w:t xml:space="preserve"> </w:t>
      </w:r>
      <w:r w:rsidRPr="00EE6E1C">
        <w:rPr>
          <w:rFonts w:cs="Aptos Serif"/>
          <w:i/>
          <w:sz w:val="22"/>
          <w:szCs w:val="22"/>
        </w:rPr>
        <w:t>significantly</w:t>
      </w:r>
      <w:r w:rsidRPr="00EE6E1C">
        <w:rPr>
          <w:rFonts w:cs="Aptos Serif"/>
          <w:i/>
          <w:spacing w:val="-6"/>
          <w:sz w:val="22"/>
          <w:szCs w:val="22"/>
        </w:rPr>
        <w:t xml:space="preserve"> </w:t>
      </w:r>
      <w:r w:rsidRPr="00EE6E1C">
        <w:rPr>
          <w:rFonts w:cs="Aptos Serif"/>
          <w:i/>
          <w:sz w:val="22"/>
          <w:szCs w:val="22"/>
        </w:rPr>
        <w:t>convert</w:t>
      </w:r>
      <w:r w:rsidRPr="00EE6E1C">
        <w:rPr>
          <w:rFonts w:cs="Aptos Serif"/>
          <w:i/>
          <w:spacing w:val="-3"/>
          <w:sz w:val="22"/>
          <w:szCs w:val="22"/>
        </w:rPr>
        <w:t xml:space="preserve"> </w:t>
      </w:r>
      <w:r w:rsidRPr="00EE6E1C">
        <w:rPr>
          <w:rFonts w:cs="Aptos Serif"/>
          <w:i/>
          <w:sz w:val="22"/>
          <w:szCs w:val="22"/>
        </w:rPr>
        <w:t>or</w:t>
      </w:r>
      <w:r w:rsidRPr="00EE6E1C">
        <w:rPr>
          <w:rFonts w:cs="Aptos Serif"/>
          <w:i/>
          <w:spacing w:val="-4"/>
          <w:sz w:val="22"/>
          <w:szCs w:val="22"/>
        </w:rPr>
        <w:t xml:space="preserve"> </w:t>
      </w:r>
      <w:r w:rsidRPr="00EE6E1C">
        <w:rPr>
          <w:rFonts w:cs="Aptos Serif"/>
          <w:i/>
          <w:sz w:val="22"/>
          <w:szCs w:val="22"/>
        </w:rPr>
        <w:t>degrade</w:t>
      </w:r>
      <w:r w:rsidRPr="00EE6E1C">
        <w:rPr>
          <w:rFonts w:cs="Aptos Serif"/>
          <w:i/>
          <w:spacing w:val="-2"/>
          <w:sz w:val="22"/>
          <w:szCs w:val="22"/>
        </w:rPr>
        <w:t xml:space="preserve"> </w:t>
      </w:r>
      <w:r w:rsidRPr="00EE6E1C">
        <w:rPr>
          <w:rFonts w:cs="Aptos Serif"/>
          <w:i/>
          <w:sz w:val="22"/>
          <w:szCs w:val="22"/>
        </w:rPr>
        <w:t>natural</w:t>
      </w:r>
      <w:r w:rsidRPr="00EE6E1C">
        <w:rPr>
          <w:rFonts w:cs="Aptos Serif"/>
          <w:i/>
          <w:spacing w:val="-2"/>
          <w:sz w:val="22"/>
          <w:szCs w:val="22"/>
        </w:rPr>
        <w:t xml:space="preserve"> </w:t>
      </w:r>
      <w:r w:rsidRPr="00EE6E1C">
        <w:rPr>
          <w:rFonts w:cs="Aptos Serif"/>
          <w:i/>
          <w:sz w:val="22"/>
          <w:szCs w:val="22"/>
        </w:rPr>
        <w:t>habitats</w:t>
      </w:r>
      <w:r w:rsidRPr="00EE6E1C">
        <w:rPr>
          <w:rFonts w:cs="Aptos Serif"/>
          <w:i/>
          <w:spacing w:val="-2"/>
          <w:sz w:val="22"/>
          <w:szCs w:val="22"/>
        </w:rPr>
        <w:t xml:space="preserve"> </w:t>
      </w:r>
      <w:r w:rsidRPr="00EE6E1C">
        <w:rPr>
          <w:rFonts w:cs="Aptos Serif"/>
          <w:i/>
          <w:sz w:val="22"/>
          <w:szCs w:val="22"/>
        </w:rPr>
        <w:t>unless</w:t>
      </w:r>
      <w:r w:rsidRPr="00EE6E1C">
        <w:rPr>
          <w:rFonts w:cs="Aptos Serif"/>
          <w:i/>
          <w:spacing w:val="-2"/>
          <w:sz w:val="22"/>
          <w:szCs w:val="22"/>
        </w:rPr>
        <w:t xml:space="preserve"> </w:t>
      </w:r>
      <w:r w:rsidRPr="00EE6E1C">
        <w:rPr>
          <w:rFonts w:cs="Aptos Serif"/>
          <w:i/>
          <w:sz w:val="22"/>
          <w:szCs w:val="22"/>
        </w:rPr>
        <w:t>all</w:t>
      </w:r>
      <w:r w:rsidRPr="00EE6E1C">
        <w:rPr>
          <w:rFonts w:cs="Aptos Serif"/>
          <w:i/>
          <w:spacing w:val="-3"/>
          <w:sz w:val="22"/>
          <w:szCs w:val="22"/>
        </w:rPr>
        <w:t xml:space="preserve"> </w:t>
      </w:r>
      <w:r w:rsidRPr="00EE6E1C">
        <w:rPr>
          <w:rFonts w:cs="Aptos Serif"/>
          <w:i/>
          <w:sz w:val="22"/>
          <w:szCs w:val="22"/>
        </w:rPr>
        <w:t>of</w:t>
      </w:r>
      <w:r w:rsidRPr="00EE6E1C">
        <w:rPr>
          <w:rFonts w:cs="Aptos Serif"/>
          <w:i/>
          <w:spacing w:val="-2"/>
          <w:sz w:val="22"/>
          <w:szCs w:val="22"/>
        </w:rPr>
        <w:t xml:space="preserve"> </w:t>
      </w:r>
      <w:r w:rsidRPr="00EE6E1C">
        <w:rPr>
          <w:rFonts w:cs="Aptos Serif"/>
          <w:i/>
          <w:sz w:val="22"/>
          <w:szCs w:val="22"/>
        </w:rPr>
        <w:t>the</w:t>
      </w:r>
      <w:r w:rsidRPr="00EE6E1C">
        <w:rPr>
          <w:rFonts w:cs="Aptos Serif"/>
          <w:i/>
          <w:spacing w:val="-2"/>
          <w:sz w:val="22"/>
          <w:szCs w:val="22"/>
        </w:rPr>
        <w:t xml:space="preserve"> </w:t>
      </w:r>
      <w:r w:rsidRPr="00EE6E1C">
        <w:rPr>
          <w:rFonts w:cs="Aptos Serif"/>
          <w:i/>
          <w:sz w:val="22"/>
          <w:szCs w:val="22"/>
        </w:rPr>
        <w:t>following</w:t>
      </w:r>
      <w:r w:rsidRPr="00EE6E1C">
        <w:rPr>
          <w:rFonts w:cs="Aptos Serif"/>
          <w:i/>
          <w:spacing w:val="-2"/>
          <w:sz w:val="22"/>
          <w:szCs w:val="22"/>
        </w:rPr>
        <w:t xml:space="preserve"> </w:t>
      </w:r>
      <w:r w:rsidRPr="00EE6E1C">
        <w:rPr>
          <w:rFonts w:cs="Aptos Serif"/>
          <w:i/>
          <w:sz w:val="22"/>
          <w:szCs w:val="22"/>
        </w:rPr>
        <w:t>are</w:t>
      </w:r>
      <w:r w:rsidRPr="00EE6E1C">
        <w:rPr>
          <w:rFonts w:cs="Aptos Serif"/>
          <w:i/>
          <w:spacing w:val="2"/>
          <w:sz w:val="22"/>
          <w:szCs w:val="22"/>
        </w:rPr>
        <w:t xml:space="preserve"> </w:t>
      </w:r>
      <w:r w:rsidRPr="00EE6E1C">
        <w:rPr>
          <w:rFonts w:cs="Aptos Serif"/>
          <w:i/>
          <w:spacing w:val="-2"/>
          <w:sz w:val="22"/>
          <w:szCs w:val="22"/>
        </w:rPr>
        <w:t>demonstrated:</w:t>
      </w:r>
    </w:p>
    <w:p w14:paraId="5CDC79B5" w14:textId="77777777" w:rsidR="001D424F" w:rsidRPr="00EE6E1C" w:rsidRDefault="00C11E50" w:rsidP="000050BF">
      <w:pPr>
        <w:pStyle w:val="Paragraphedeliste"/>
        <w:numPr>
          <w:ilvl w:val="4"/>
          <w:numId w:val="6"/>
        </w:numPr>
        <w:tabs>
          <w:tab w:val="left" w:pos="920"/>
          <w:tab w:val="left" w:pos="921"/>
        </w:tabs>
        <w:spacing w:before="201" w:after="240" w:line="276" w:lineRule="auto"/>
        <w:ind w:hanging="361"/>
        <w:rPr>
          <w:rFonts w:cs="Aptos Serif"/>
          <w:i/>
        </w:rPr>
      </w:pPr>
      <w:r w:rsidRPr="00EE6E1C">
        <w:rPr>
          <w:rFonts w:cs="Aptos Serif"/>
          <w:i/>
        </w:rPr>
        <w:t>No</w:t>
      </w:r>
      <w:r w:rsidRPr="00EE6E1C">
        <w:rPr>
          <w:rFonts w:cs="Aptos Serif"/>
          <w:i/>
          <w:spacing w:val="-7"/>
        </w:rPr>
        <w:t xml:space="preserve"> </w:t>
      </w:r>
      <w:r w:rsidRPr="00EE6E1C">
        <w:rPr>
          <w:rFonts w:cs="Aptos Serif"/>
          <w:i/>
        </w:rPr>
        <w:t>other</w:t>
      </w:r>
      <w:r w:rsidRPr="00EE6E1C">
        <w:rPr>
          <w:rFonts w:cs="Aptos Serif"/>
          <w:i/>
          <w:spacing w:val="-2"/>
        </w:rPr>
        <w:t xml:space="preserve"> </w:t>
      </w:r>
      <w:r w:rsidRPr="00EE6E1C">
        <w:rPr>
          <w:rFonts w:cs="Aptos Serif"/>
          <w:i/>
        </w:rPr>
        <w:t>viable</w:t>
      </w:r>
      <w:r w:rsidRPr="00EE6E1C">
        <w:rPr>
          <w:rFonts w:cs="Aptos Serif"/>
          <w:i/>
          <w:spacing w:val="-1"/>
        </w:rPr>
        <w:t xml:space="preserve"> </w:t>
      </w:r>
      <w:r w:rsidRPr="00EE6E1C">
        <w:rPr>
          <w:rFonts w:cs="Aptos Serif"/>
          <w:i/>
        </w:rPr>
        <w:t>alternatives</w:t>
      </w:r>
      <w:r w:rsidRPr="00EE6E1C">
        <w:rPr>
          <w:rFonts w:cs="Aptos Serif"/>
          <w:i/>
          <w:spacing w:val="-2"/>
        </w:rPr>
        <w:t xml:space="preserve"> </w:t>
      </w:r>
      <w:r w:rsidRPr="00EE6E1C">
        <w:rPr>
          <w:rFonts w:cs="Aptos Serif"/>
          <w:i/>
        </w:rPr>
        <w:t>within</w:t>
      </w:r>
      <w:r w:rsidRPr="00EE6E1C">
        <w:rPr>
          <w:rFonts w:cs="Aptos Serif"/>
          <w:i/>
          <w:spacing w:val="-2"/>
        </w:rPr>
        <w:t xml:space="preserve"> </w:t>
      </w:r>
      <w:r w:rsidRPr="00EE6E1C">
        <w:rPr>
          <w:rFonts w:cs="Aptos Serif"/>
          <w:i/>
        </w:rPr>
        <w:t>the</w:t>
      </w:r>
      <w:r w:rsidRPr="00EE6E1C">
        <w:rPr>
          <w:rFonts w:cs="Aptos Serif"/>
          <w:i/>
          <w:spacing w:val="-1"/>
        </w:rPr>
        <w:t xml:space="preserve"> </w:t>
      </w:r>
      <w:r w:rsidRPr="00EE6E1C">
        <w:rPr>
          <w:rFonts w:cs="Aptos Serif"/>
          <w:i/>
        </w:rPr>
        <w:t>region</w:t>
      </w:r>
      <w:r w:rsidRPr="00EE6E1C">
        <w:rPr>
          <w:rFonts w:cs="Aptos Serif"/>
          <w:i/>
          <w:spacing w:val="-3"/>
        </w:rPr>
        <w:t xml:space="preserve"> </w:t>
      </w:r>
      <w:r w:rsidRPr="00EE6E1C">
        <w:rPr>
          <w:rFonts w:cs="Aptos Serif"/>
          <w:i/>
        </w:rPr>
        <w:t>exist</w:t>
      </w:r>
      <w:r w:rsidRPr="00EE6E1C">
        <w:rPr>
          <w:rFonts w:cs="Aptos Serif"/>
          <w:i/>
          <w:spacing w:val="-2"/>
        </w:rPr>
        <w:t xml:space="preserve"> </w:t>
      </w:r>
      <w:r w:rsidRPr="00EE6E1C">
        <w:rPr>
          <w:rFonts w:cs="Aptos Serif"/>
          <w:i/>
        </w:rPr>
        <w:t>for</w:t>
      </w:r>
      <w:r w:rsidRPr="00EE6E1C">
        <w:rPr>
          <w:rFonts w:cs="Aptos Serif"/>
          <w:i/>
          <w:spacing w:val="-2"/>
        </w:rPr>
        <w:t xml:space="preserve"> </w:t>
      </w:r>
      <w:r w:rsidRPr="00EE6E1C">
        <w:rPr>
          <w:rFonts w:cs="Aptos Serif"/>
          <w:i/>
        </w:rPr>
        <w:t>development</w:t>
      </w:r>
      <w:r w:rsidRPr="00EE6E1C">
        <w:rPr>
          <w:rFonts w:cs="Aptos Serif"/>
          <w:i/>
          <w:spacing w:val="-2"/>
        </w:rPr>
        <w:t xml:space="preserve"> </w:t>
      </w:r>
      <w:r w:rsidRPr="00EE6E1C">
        <w:rPr>
          <w:rFonts w:cs="Aptos Serif"/>
          <w:i/>
        </w:rPr>
        <w:t>of</w:t>
      </w:r>
      <w:r w:rsidRPr="00EE6E1C">
        <w:rPr>
          <w:rFonts w:cs="Aptos Serif"/>
          <w:i/>
          <w:spacing w:val="-2"/>
        </w:rPr>
        <w:t xml:space="preserve"> </w:t>
      </w:r>
      <w:r w:rsidRPr="00EE6E1C">
        <w:rPr>
          <w:rFonts w:cs="Aptos Serif"/>
          <w:i/>
        </w:rPr>
        <w:t>the</w:t>
      </w:r>
      <w:r w:rsidRPr="00EE6E1C">
        <w:rPr>
          <w:rFonts w:cs="Aptos Serif"/>
          <w:i/>
          <w:spacing w:val="-1"/>
        </w:rPr>
        <w:t xml:space="preserve"> </w:t>
      </w:r>
      <w:r w:rsidRPr="00EE6E1C">
        <w:rPr>
          <w:rFonts w:cs="Aptos Serif"/>
          <w:i/>
        </w:rPr>
        <w:t>project</w:t>
      </w:r>
      <w:r w:rsidRPr="00EE6E1C">
        <w:rPr>
          <w:rFonts w:cs="Aptos Serif"/>
          <w:i/>
          <w:spacing w:val="-3"/>
        </w:rPr>
        <w:t xml:space="preserve"> </w:t>
      </w:r>
      <w:r w:rsidRPr="00EE6E1C">
        <w:rPr>
          <w:rFonts w:cs="Aptos Serif"/>
          <w:i/>
        </w:rPr>
        <w:t>on</w:t>
      </w:r>
      <w:r w:rsidRPr="00EE6E1C">
        <w:rPr>
          <w:rFonts w:cs="Aptos Serif"/>
          <w:i/>
          <w:spacing w:val="-2"/>
        </w:rPr>
        <w:t xml:space="preserve"> </w:t>
      </w:r>
      <w:r w:rsidRPr="00EE6E1C">
        <w:rPr>
          <w:rFonts w:cs="Aptos Serif"/>
          <w:i/>
        </w:rPr>
        <w:t>modified</w:t>
      </w:r>
      <w:r w:rsidRPr="00EE6E1C">
        <w:rPr>
          <w:rFonts w:cs="Aptos Serif"/>
          <w:i/>
          <w:spacing w:val="-28"/>
        </w:rPr>
        <w:t xml:space="preserve"> </w:t>
      </w:r>
      <w:r w:rsidRPr="00EE6E1C">
        <w:rPr>
          <w:rFonts w:cs="Aptos Serif"/>
          <w:i/>
          <w:spacing w:val="-2"/>
        </w:rPr>
        <w:t>habitat.</w:t>
      </w:r>
    </w:p>
    <w:p w14:paraId="5CDC79B6" w14:textId="77777777" w:rsidR="001D424F" w:rsidRPr="00EE6E1C" w:rsidRDefault="00C11E50" w:rsidP="000050BF">
      <w:pPr>
        <w:pStyle w:val="Paragraphedeliste"/>
        <w:numPr>
          <w:ilvl w:val="4"/>
          <w:numId w:val="6"/>
        </w:numPr>
        <w:tabs>
          <w:tab w:val="left" w:pos="920"/>
          <w:tab w:val="left" w:pos="921"/>
        </w:tabs>
        <w:spacing w:before="39" w:after="240" w:line="276" w:lineRule="auto"/>
        <w:ind w:right="303"/>
        <w:rPr>
          <w:rFonts w:cs="Aptos Serif"/>
          <w:i/>
        </w:rPr>
      </w:pPr>
      <w:r w:rsidRPr="00EE6E1C">
        <w:rPr>
          <w:rFonts w:cs="Aptos Serif"/>
          <w:i/>
        </w:rPr>
        <w:t>Consultation</w:t>
      </w:r>
      <w:r w:rsidRPr="00EE6E1C">
        <w:rPr>
          <w:rFonts w:cs="Aptos Serif"/>
          <w:i/>
          <w:spacing w:val="-10"/>
        </w:rPr>
        <w:t xml:space="preserve"> </w:t>
      </w:r>
      <w:r w:rsidRPr="00EE6E1C">
        <w:rPr>
          <w:rFonts w:cs="Aptos Serif"/>
          <w:i/>
        </w:rPr>
        <w:t>has</w:t>
      </w:r>
      <w:r w:rsidRPr="00EE6E1C">
        <w:rPr>
          <w:rFonts w:cs="Aptos Serif"/>
          <w:i/>
          <w:spacing w:val="-10"/>
        </w:rPr>
        <w:t xml:space="preserve"> </w:t>
      </w:r>
      <w:r w:rsidRPr="00EE6E1C">
        <w:rPr>
          <w:rFonts w:cs="Aptos Serif"/>
          <w:i/>
        </w:rPr>
        <w:t>established</w:t>
      </w:r>
      <w:r w:rsidRPr="00EE6E1C">
        <w:rPr>
          <w:rFonts w:cs="Aptos Serif"/>
          <w:i/>
          <w:spacing w:val="-9"/>
        </w:rPr>
        <w:t xml:space="preserve"> </w:t>
      </w:r>
      <w:r w:rsidRPr="00EE6E1C">
        <w:rPr>
          <w:rFonts w:cs="Aptos Serif"/>
          <w:i/>
        </w:rPr>
        <w:t>the</w:t>
      </w:r>
      <w:r w:rsidRPr="00EE6E1C">
        <w:rPr>
          <w:rFonts w:cs="Aptos Serif"/>
          <w:i/>
          <w:spacing w:val="-10"/>
        </w:rPr>
        <w:t xml:space="preserve"> </w:t>
      </w:r>
      <w:r w:rsidRPr="00EE6E1C">
        <w:rPr>
          <w:rFonts w:cs="Aptos Serif"/>
          <w:i/>
        </w:rPr>
        <w:t>views</w:t>
      </w:r>
      <w:r w:rsidRPr="00EE6E1C">
        <w:rPr>
          <w:rFonts w:cs="Aptos Serif"/>
          <w:i/>
          <w:spacing w:val="-8"/>
        </w:rPr>
        <w:t xml:space="preserve"> </w:t>
      </w:r>
      <w:r w:rsidRPr="00EE6E1C">
        <w:rPr>
          <w:rFonts w:cs="Aptos Serif"/>
          <w:i/>
        </w:rPr>
        <w:t>of</w:t>
      </w:r>
      <w:r w:rsidRPr="00EE6E1C">
        <w:rPr>
          <w:rFonts w:cs="Aptos Serif"/>
          <w:i/>
          <w:spacing w:val="-9"/>
        </w:rPr>
        <w:t xml:space="preserve"> </w:t>
      </w:r>
      <w:r w:rsidRPr="00EE6E1C">
        <w:rPr>
          <w:rFonts w:cs="Aptos Serif"/>
          <w:i/>
        </w:rPr>
        <w:t>stakeholders,</w:t>
      </w:r>
      <w:r w:rsidRPr="00EE6E1C">
        <w:rPr>
          <w:rFonts w:cs="Aptos Serif"/>
          <w:i/>
          <w:spacing w:val="-7"/>
        </w:rPr>
        <w:t xml:space="preserve"> </w:t>
      </w:r>
      <w:r w:rsidRPr="00EE6E1C">
        <w:rPr>
          <w:rFonts w:cs="Aptos Serif"/>
          <w:i/>
        </w:rPr>
        <w:t>including</w:t>
      </w:r>
      <w:r w:rsidRPr="00EE6E1C">
        <w:rPr>
          <w:rFonts w:cs="Aptos Serif"/>
          <w:i/>
          <w:spacing w:val="-10"/>
        </w:rPr>
        <w:t xml:space="preserve"> </w:t>
      </w:r>
      <w:r w:rsidRPr="00EE6E1C">
        <w:rPr>
          <w:rFonts w:cs="Aptos Serif"/>
          <w:i/>
        </w:rPr>
        <w:t>Affected</w:t>
      </w:r>
      <w:r w:rsidRPr="00EE6E1C">
        <w:rPr>
          <w:rFonts w:cs="Aptos Serif"/>
          <w:i/>
          <w:spacing w:val="-9"/>
        </w:rPr>
        <w:t xml:space="preserve"> </w:t>
      </w:r>
      <w:r w:rsidRPr="00EE6E1C">
        <w:rPr>
          <w:rFonts w:cs="Aptos Serif"/>
          <w:i/>
        </w:rPr>
        <w:t>Communities,</w:t>
      </w:r>
      <w:r w:rsidRPr="00EE6E1C">
        <w:rPr>
          <w:rFonts w:cs="Aptos Serif"/>
          <w:i/>
          <w:spacing w:val="-10"/>
        </w:rPr>
        <w:t xml:space="preserve"> </w:t>
      </w:r>
      <w:r w:rsidRPr="00EE6E1C">
        <w:rPr>
          <w:rFonts w:cs="Aptos Serif"/>
          <w:i/>
        </w:rPr>
        <w:t>with</w:t>
      </w:r>
      <w:r w:rsidRPr="00EE6E1C">
        <w:rPr>
          <w:rFonts w:cs="Aptos Serif"/>
          <w:i/>
          <w:spacing w:val="-11"/>
        </w:rPr>
        <w:t xml:space="preserve"> </w:t>
      </w:r>
      <w:r w:rsidRPr="00EE6E1C">
        <w:rPr>
          <w:rFonts w:cs="Aptos Serif"/>
          <w:i/>
        </w:rPr>
        <w:t>respect</w:t>
      </w:r>
      <w:r w:rsidRPr="00EE6E1C">
        <w:rPr>
          <w:rFonts w:cs="Aptos Serif"/>
          <w:i/>
          <w:spacing w:val="-10"/>
        </w:rPr>
        <w:t xml:space="preserve"> </w:t>
      </w:r>
      <w:r w:rsidRPr="00EE6E1C">
        <w:rPr>
          <w:rFonts w:cs="Aptos Serif"/>
          <w:i/>
        </w:rPr>
        <w:t>to</w:t>
      </w:r>
      <w:r w:rsidRPr="00EE6E1C">
        <w:rPr>
          <w:rFonts w:cs="Aptos Serif"/>
          <w:i/>
          <w:spacing w:val="-11"/>
        </w:rPr>
        <w:t xml:space="preserve"> </w:t>
      </w:r>
      <w:r w:rsidRPr="00EE6E1C">
        <w:rPr>
          <w:rFonts w:cs="Aptos Serif"/>
          <w:i/>
        </w:rPr>
        <w:t>the extent of conversion and degradation; and</w:t>
      </w:r>
    </w:p>
    <w:p w14:paraId="5CDC79B7" w14:textId="77777777" w:rsidR="001D424F" w:rsidRPr="00EE6E1C" w:rsidRDefault="00C11E50" w:rsidP="000050BF">
      <w:pPr>
        <w:pStyle w:val="Paragraphedeliste"/>
        <w:numPr>
          <w:ilvl w:val="4"/>
          <w:numId w:val="6"/>
        </w:numPr>
        <w:tabs>
          <w:tab w:val="left" w:pos="920"/>
          <w:tab w:val="left" w:pos="921"/>
        </w:tabs>
        <w:spacing w:before="7" w:after="240" w:line="276" w:lineRule="auto"/>
        <w:ind w:hanging="361"/>
        <w:rPr>
          <w:rFonts w:cs="Aptos Serif"/>
          <w:i/>
        </w:rPr>
      </w:pPr>
      <w:r w:rsidRPr="00EE6E1C">
        <w:rPr>
          <w:rFonts w:cs="Aptos Serif"/>
          <w:i/>
        </w:rPr>
        <w:t>Any</w:t>
      </w:r>
      <w:r w:rsidRPr="00EE6E1C">
        <w:rPr>
          <w:rFonts w:cs="Aptos Serif"/>
          <w:i/>
          <w:spacing w:val="-5"/>
        </w:rPr>
        <w:t xml:space="preserve"> </w:t>
      </w:r>
      <w:r w:rsidRPr="00EE6E1C">
        <w:rPr>
          <w:rFonts w:cs="Aptos Serif"/>
          <w:i/>
        </w:rPr>
        <w:t>conversion</w:t>
      </w:r>
      <w:r w:rsidRPr="00EE6E1C">
        <w:rPr>
          <w:rFonts w:cs="Aptos Serif"/>
          <w:i/>
          <w:spacing w:val="-3"/>
        </w:rPr>
        <w:t xml:space="preserve"> </w:t>
      </w:r>
      <w:r w:rsidRPr="00EE6E1C">
        <w:rPr>
          <w:rFonts w:cs="Aptos Serif"/>
          <w:i/>
        </w:rPr>
        <w:t>or</w:t>
      </w:r>
      <w:r w:rsidRPr="00EE6E1C">
        <w:rPr>
          <w:rFonts w:cs="Aptos Serif"/>
          <w:i/>
          <w:spacing w:val="-3"/>
        </w:rPr>
        <w:t xml:space="preserve"> </w:t>
      </w:r>
      <w:r w:rsidRPr="00EE6E1C">
        <w:rPr>
          <w:rFonts w:cs="Aptos Serif"/>
          <w:i/>
        </w:rPr>
        <w:t>degradation</w:t>
      </w:r>
      <w:r w:rsidRPr="00EE6E1C">
        <w:rPr>
          <w:rFonts w:cs="Aptos Serif"/>
          <w:i/>
          <w:spacing w:val="-1"/>
        </w:rPr>
        <w:t xml:space="preserve"> </w:t>
      </w:r>
      <w:r w:rsidRPr="00EE6E1C">
        <w:rPr>
          <w:rFonts w:cs="Aptos Serif"/>
          <w:i/>
        </w:rPr>
        <w:t>is</w:t>
      </w:r>
      <w:r w:rsidRPr="00EE6E1C">
        <w:rPr>
          <w:rFonts w:cs="Aptos Serif"/>
          <w:i/>
          <w:spacing w:val="-2"/>
        </w:rPr>
        <w:t xml:space="preserve"> </w:t>
      </w:r>
      <w:r w:rsidRPr="00EE6E1C">
        <w:rPr>
          <w:rFonts w:cs="Aptos Serif"/>
          <w:i/>
        </w:rPr>
        <w:t>mitigated</w:t>
      </w:r>
      <w:r w:rsidRPr="00EE6E1C">
        <w:rPr>
          <w:rFonts w:cs="Aptos Serif"/>
          <w:i/>
          <w:spacing w:val="-2"/>
        </w:rPr>
        <w:t xml:space="preserve"> </w:t>
      </w:r>
      <w:r w:rsidRPr="00EE6E1C">
        <w:rPr>
          <w:rFonts w:cs="Aptos Serif"/>
          <w:i/>
        </w:rPr>
        <w:t>according</w:t>
      </w:r>
      <w:r w:rsidRPr="00EE6E1C">
        <w:rPr>
          <w:rFonts w:cs="Aptos Serif"/>
          <w:i/>
          <w:spacing w:val="-2"/>
        </w:rPr>
        <w:t xml:space="preserve"> </w:t>
      </w:r>
      <w:r w:rsidRPr="00EE6E1C">
        <w:rPr>
          <w:rFonts w:cs="Aptos Serif"/>
          <w:i/>
        </w:rPr>
        <w:t>to</w:t>
      </w:r>
      <w:r w:rsidRPr="00EE6E1C">
        <w:rPr>
          <w:rFonts w:cs="Aptos Serif"/>
          <w:i/>
          <w:spacing w:val="-3"/>
        </w:rPr>
        <w:t xml:space="preserve"> </w:t>
      </w:r>
      <w:r w:rsidRPr="00EE6E1C">
        <w:rPr>
          <w:rFonts w:cs="Aptos Serif"/>
          <w:i/>
        </w:rPr>
        <w:t>the</w:t>
      </w:r>
      <w:r w:rsidRPr="00EE6E1C">
        <w:rPr>
          <w:rFonts w:cs="Aptos Serif"/>
          <w:i/>
          <w:spacing w:val="-2"/>
        </w:rPr>
        <w:t xml:space="preserve"> </w:t>
      </w:r>
      <w:r w:rsidRPr="00EE6E1C">
        <w:rPr>
          <w:rFonts w:cs="Aptos Serif"/>
          <w:i/>
        </w:rPr>
        <w:t>mitigation</w:t>
      </w:r>
      <w:r w:rsidRPr="00EE6E1C">
        <w:rPr>
          <w:rFonts w:cs="Aptos Serif"/>
          <w:i/>
          <w:spacing w:val="-4"/>
        </w:rPr>
        <w:t xml:space="preserve"> </w:t>
      </w:r>
      <w:r w:rsidRPr="00EE6E1C">
        <w:rPr>
          <w:rFonts w:cs="Aptos Serif"/>
          <w:i/>
          <w:spacing w:val="-2"/>
        </w:rPr>
        <w:t>hierarchy.</w:t>
      </w:r>
    </w:p>
    <w:p w14:paraId="5CDC79B8" w14:textId="77777777" w:rsidR="001D424F" w:rsidRPr="00EE6E1C" w:rsidRDefault="00C11E50" w:rsidP="00B902E1">
      <w:pPr>
        <w:pStyle w:val="Corpsdetexte"/>
        <w:spacing w:before="200" w:after="240" w:line="276" w:lineRule="auto"/>
        <w:ind w:right="294"/>
        <w:jc w:val="both"/>
        <w:rPr>
          <w:rFonts w:cs="Aptos Serif"/>
          <w:sz w:val="22"/>
          <w:szCs w:val="22"/>
        </w:rPr>
      </w:pPr>
      <w:r w:rsidRPr="00EE6E1C">
        <w:rPr>
          <w:rFonts w:cs="Aptos Serif"/>
          <w:sz w:val="22"/>
          <w:szCs w:val="22"/>
        </w:rPr>
        <w:t>In terms of the above, “significant conversion or degradation is: i) the elimination or severe diminution of the integrity of a habitat caused by a major and/or long-term change in land or water use or ii) a modification that substantially minimizes the habitat’s ability to maintain viable populations of native species.</w:t>
      </w:r>
    </w:p>
    <w:p w14:paraId="5CDC79BA" w14:textId="0A173C7C" w:rsidR="001D424F" w:rsidRPr="00EE6E1C" w:rsidRDefault="00C11E50" w:rsidP="00B902E1">
      <w:pPr>
        <w:pStyle w:val="Corpsdetexte"/>
        <w:spacing w:before="160" w:after="240" w:line="276" w:lineRule="auto"/>
        <w:rPr>
          <w:rFonts w:cs="Aptos Serif"/>
          <w:sz w:val="22"/>
          <w:szCs w:val="22"/>
        </w:rPr>
      </w:pPr>
      <w:r w:rsidRPr="00EE6E1C">
        <w:rPr>
          <w:rFonts w:cs="Aptos Serif"/>
          <w:sz w:val="22"/>
          <w:szCs w:val="22"/>
        </w:rPr>
        <w:t>Clause</w:t>
      </w:r>
      <w:r w:rsidRPr="00EE6E1C">
        <w:rPr>
          <w:rFonts w:cs="Aptos Serif"/>
          <w:spacing w:val="-2"/>
          <w:sz w:val="22"/>
          <w:szCs w:val="22"/>
        </w:rPr>
        <w:t xml:space="preserve"> </w:t>
      </w:r>
      <w:r w:rsidRPr="00EE6E1C">
        <w:rPr>
          <w:rFonts w:cs="Aptos Serif"/>
          <w:sz w:val="22"/>
          <w:szCs w:val="22"/>
        </w:rPr>
        <w:t>15</w:t>
      </w:r>
      <w:r w:rsidRPr="00EE6E1C">
        <w:rPr>
          <w:rFonts w:cs="Aptos Serif"/>
          <w:spacing w:val="-3"/>
          <w:sz w:val="22"/>
          <w:szCs w:val="22"/>
        </w:rPr>
        <w:t xml:space="preserve"> </w:t>
      </w:r>
      <w:r w:rsidRPr="00EE6E1C">
        <w:rPr>
          <w:rFonts w:cs="Aptos Serif"/>
          <w:spacing w:val="-2"/>
          <w:sz w:val="22"/>
          <w:szCs w:val="22"/>
        </w:rPr>
        <w:t>states:</w:t>
      </w:r>
      <w:r w:rsidR="00B902E1">
        <w:rPr>
          <w:rFonts w:cs="Aptos Serif"/>
          <w:spacing w:val="-2"/>
          <w:sz w:val="22"/>
          <w:szCs w:val="22"/>
        </w:rPr>
        <w:t xml:space="preserve"> </w:t>
      </w:r>
      <w:r w:rsidRPr="00EE6E1C">
        <w:rPr>
          <w:rFonts w:cs="Aptos Serif"/>
          <w:i/>
          <w:sz w:val="22"/>
          <w:szCs w:val="22"/>
        </w:rPr>
        <w:t>In</w:t>
      </w:r>
      <w:r w:rsidRPr="00EE6E1C">
        <w:rPr>
          <w:rFonts w:cs="Aptos Serif"/>
          <w:i/>
          <w:spacing w:val="-4"/>
          <w:sz w:val="22"/>
          <w:szCs w:val="22"/>
        </w:rPr>
        <w:t xml:space="preserve"> </w:t>
      </w:r>
      <w:r w:rsidRPr="00EE6E1C">
        <w:rPr>
          <w:rFonts w:cs="Aptos Serif"/>
          <w:i/>
          <w:sz w:val="22"/>
          <w:szCs w:val="22"/>
        </w:rPr>
        <w:t>areas</w:t>
      </w:r>
      <w:r w:rsidRPr="00EE6E1C">
        <w:rPr>
          <w:rFonts w:cs="Aptos Serif"/>
          <w:i/>
          <w:spacing w:val="-4"/>
          <w:sz w:val="22"/>
          <w:szCs w:val="22"/>
        </w:rPr>
        <w:t xml:space="preserve"> </w:t>
      </w:r>
      <w:r w:rsidRPr="00EE6E1C">
        <w:rPr>
          <w:rFonts w:cs="Aptos Serif"/>
          <w:i/>
          <w:sz w:val="22"/>
          <w:szCs w:val="22"/>
        </w:rPr>
        <w:t>of</w:t>
      </w:r>
      <w:r w:rsidRPr="00EE6E1C">
        <w:rPr>
          <w:rFonts w:cs="Aptos Serif"/>
          <w:i/>
          <w:spacing w:val="-4"/>
          <w:sz w:val="22"/>
          <w:szCs w:val="22"/>
        </w:rPr>
        <w:t xml:space="preserve"> </w:t>
      </w:r>
      <w:r w:rsidRPr="00EE6E1C">
        <w:rPr>
          <w:rFonts w:cs="Aptos Serif"/>
          <w:i/>
          <w:sz w:val="22"/>
          <w:szCs w:val="22"/>
        </w:rPr>
        <w:t>natural</w:t>
      </w:r>
      <w:r w:rsidRPr="00EE6E1C">
        <w:rPr>
          <w:rFonts w:cs="Aptos Serif"/>
          <w:i/>
          <w:spacing w:val="-4"/>
          <w:sz w:val="22"/>
          <w:szCs w:val="22"/>
        </w:rPr>
        <w:t xml:space="preserve"> </w:t>
      </w:r>
      <w:r w:rsidRPr="00EE6E1C">
        <w:rPr>
          <w:rFonts w:cs="Aptos Serif"/>
          <w:i/>
          <w:sz w:val="22"/>
          <w:szCs w:val="22"/>
        </w:rPr>
        <w:t>habitat,</w:t>
      </w:r>
      <w:r w:rsidRPr="00EE6E1C">
        <w:rPr>
          <w:rFonts w:cs="Aptos Serif"/>
          <w:i/>
          <w:spacing w:val="-4"/>
          <w:sz w:val="22"/>
          <w:szCs w:val="22"/>
        </w:rPr>
        <w:t xml:space="preserve"> </w:t>
      </w:r>
      <w:r w:rsidRPr="00EE6E1C">
        <w:rPr>
          <w:rFonts w:cs="Aptos Serif"/>
          <w:i/>
          <w:sz w:val="22"/>
          <w:szCs w:val="22"/>
        </w:rPr>
        <w:t>mitigation</w:t>
      </w:r>
      <w:r w:rsidRPr="00EE6E1C">
        <w:rPr>
          <w:rFonts w:cs="Aptos Serif"/>
          <w:i/>
          <w:spacing w:val="-3"/>
          <w:sz w:val="22"/>
          <w:szCs w:val="22"/>
        </w:rPr>
        <w:t xml:space="preserve"> </w:t>
      </w:r>
      <w:r w:rsidRPr="00EE6E1C">
        <w:rPr>
          <w:rFonts w:cs="Aptos Serif"/>
          <w:i/>
          <w:sz w:val="22"/>
          <w:szCs w:val="22"/>
        </w:rPr>
        <w:t>measures</w:t>
      </w:r>
      <w:r w:rsidRPr="00EE6E1C">
        <w:rPr>
          <w:rFonts w:cs="Aptos Serif"/>
          <w:i/>
          <w:spacing w:val="-4"/>
          <w:sz w:val="22"/>
          <w:szCs w:val="22"/>
        </w:rPr>
        <w:t xml:space="preserve"> </w:t>
      </w:r>
      <w:r w:rsidRPr="00EE6E1C">
        <w:rPr>
          <w:rFonts w:cs="Aptos Serif"/>
          <w:i/>
          <w:sz w:val="22"/>
          <w:szCs w:val="22"/>
        </w:rPr>
        <w:t>will</w:t>
      </w:r>
      <w:r w:rsidRPr="00EE6E1C">
        <w:rPr>
          <w:rFonts w:cs="Aptos Serif"/>
          <w:i/>
          <w:spacing w:val="-4"/>
          <w:sz w:val="22"/>
          <w:szCs w:val="22"/>
        </w:rPr>
        <w:t xml:space="preserve"> </w:t>
      </w:r>
      <w:r w:rsidRPr="00EE6E1C">
        <w:rPr>
          <w:rFonts w:cs="Aptos Serif"/>
          <w:i/>
          <w:sz w:val="22"/>
          <w:szCs w:val="22"/>
        </w:rPr>
        <w:t>be</w:t>
      </w:r>
      <w:r w:rsidRPr="00EE6E1C">
        <w:rPr>
          <w:rFonts w:cs="Aptos Serif"/>
          <w:i/>
          <w:spacing w:val="-4"/>
          <w:sz w:val="22"/>
          <w:szCs w:val="22"/>
        </w:rPr>
        <w:t xml:space="preserve"> </w:t>
      </w:r>
      <w:r w:rsidRPr="00EE6E1C">
        <w:rPr>
          <w:rFonts w:cs="Aptos Serif"/>
          <w:i/>
          <w:sz w:val="22"/>
          <w:szCs w:val="22"/>
        </w:rPr>
        <w:t>designed</w:t>
      </w:r>
      <w:r w:rsidRPr="00EE6E1C">
        <w:rPr>
          <w:rFonts w:cs="Aptos Serif"/>
          <w:i/>
          <w:spacing w:val="-3"/>
          <w:sz w:val="22"/>
          <w:szCs w:val="22"/>
        </w:rPr>
        <w:t xml:space="preserve"> </w:t>
      </w:r>
      <w:r w:rsidRPr="00EE6E1C">
        <w:rPr>
          <w:rFonts w:cs="Aptos Serif"/>
          <w:i/>
          <w:sz w:val="22"/>
          <w:szCs w:val="22"/>
        </w:rPr>
        <w:t>to</w:t>
      </w:r>
      <w:r w:rsidRPr="00EE6E1C">
        <w:rPr>
          <w:rFonts w:cs="Aptos Serif"/>
          <w:i/>
          <w:spacing w:val="-5"/>
          <w:sz w:val="22"/>
          <w:szCs w:val="22"/>
        </w:rPr>
        <w:t xml:space="preserve"> </w:t>
      </w:r>
      <w:r w:rsidRPr="00EE6E1C">
        <w:rPr>
          <w:rFonts w:cs="Aptos Serif"/>
          <w:i/>
          <w:sz w:val="22"/>
          <w:szCs w:val="22"/>
        </w:rPr>
        <w:t>achieve</w:t>
      </w:r>
      <w:r w:rsidRPr="00EE6E1C">
        <w:rPr>
          <w:rFonts w:cs="Aptos Serif"/>
          <w:i/>
          <w:spacing w:val="-4"/>
          <w:sz w:val="22"/>
          <w:szCs w:val="22"/>
        </w:rPr>
        <w:t xml:space="preserve"> </w:t>
      </w:r>
      <w:r w:rsidRPr="00EE6E1C">
        <w:rPr>
          <w:rFonts w:cs="Aptos Serif"/>
          <w:i/>
          <w:sz w:val="22"/>
          <w:szCs w:val="22"/>
        </w:rPr>
        <w:t>no</w:t>
      </w:r>
      <w:r w:rsidRPr="00EE6E1C">
        <w:rPr>
          <w:rFonts w:cs="Aptos Serif"/>
          <w:i/>
          <w:spacing w:val="-4"/>
          <w:sz w:val="22"/>
          <w:szCs w:val="22"/>
        </w:rPr>
        <w:t xml:space="preserve"> </w:t>
      </w:r>
      <w:r w:rsidRPr="00EE6E1C">
        <w:rPr>
          <w:rFonts w:cs="Aptos Serif"/>
          <w:i/>
          <w:sz w:val="22"/>
          <w:szCs w:val="22"/>
        </w:rPr>
        <w:t>net</w:t>
      </w:r>
      <w:r w:rsidRPr="00EE6E1C">
        <w:rPr>
          <w:rFonts w:cs="Aptos Serif"/>
          <w:i/>
          <w:spacing w:val="-4"/>
          <w:sz w:val="22"/>
          <w:szCs w:val="22"/>
        </w:rPr>
        <w:t xml:space="preserve"> </w:t>
      </w:r>
      <w:r w:rsidRPr="00EE6E1C">
        <w:rPr>
          <w:rFonts w:cs="Aptos Serif"/>
          <w:i/>
          <w:sz w:val="22"/>
          <w:szCs w:val="22"/>
        </w:rPr>
        <w:t>loss</w:t>
      </w:r>
      <w:r w:rsidRPr="00EE6E1C">
        <w:rPr>
          <w:rFonts w:cs="Aptos Serif"/>
          <w:i/>
          <w:spacing w:val="-5"/>
          <w:sz w:val="22"/>
          <w:szCs w:val="22"/>
        </w:rPr>
        <w:t xml:space="preserve"> </w:t>
      </w:r>
      <w:r w:rsidRPr="00EE6E1C">
        <w:rPr>
          <w:rFonts w:cs="Aptos Serif"/>
          <w:i/>
          <w:sz w:val="22"/>
          <w:szCs w:val="22"/>
        </w:rPr>
        <w:t>of</w:t>
      </w:r>
      <w:r w:rsidRPr="00EE6E1C">
        <w:rPr>
          <w:rFonts w:cs="Aptos Serif"/>
          <w:i/>
          <w:spacing w:val="-4"/>
          <w:sz w:val="22"/>
          <w:szCs w:val="22"/>
        </w:rPr>
        <w:t xml:space="preserve"> </w:t>
      </w:r>
      <w:r w:rsidRPr="00EE6E1C">
        <w:rPr>
          <w:rFonts w:cs="Aptos Serif"/>
          <w:i/>
          <w:sz w:val="22"/>
          <w:szCs w:val="22"/>
        </w:rPr>
        <w:t>biodiversity</w:t>
      </w:r>
      <w:r w:rsidRPr="00EE6E1C">
        <w:rPr>
          <w:rFonts w:cs="Aptos Serif"/>
          <w:i/>
          <w:spacing w:val="-5"/>
          <w:sz w:val="22"/>
          <w:szCs w:val="22"/>
        </w:rPr>
        <w:t xml:space="preserve"> </w:t>
      </w:r>
      <w:r w:rsidRPr="00EE6E1C">
        <w:rPr>
          <w:rFonts w:cs="Aptos Serif"/>
          <w:i/>
          <w:sz w:val="22"/>
          <w:szCs w:val="22"/>
        </w:rPr>
        <w:t>where</w:t>
      </w:r>
      <w:r w:rsidRPr="00EE6E1C">
        <w:rPr>
          <w:rFonts w:cs="Aptos Serif"/>
          <w:i/>
          <w:spacing w:val="-4"/>
          <w:sz w:val="22"/>
          <w:szCs w:val="22"/>
        </w:rPr>
        <w:t xml:space="preserve"> </w:t>
      </w:r>
      <w:r w:rsidRPr="00EE6E1C">
        <w:rPr>
          <w:rFonts w:cs="Aptos Serif"/>
          <w:i/>
          <w:sz w:val="22"/>
          <w:szCs w:val="22"/>
        </w:rPr>
        <w:t>feasible. Appropriate actions include</w:t>
      </w:r>
      <w:r w:rsidRPr="00EE6E1C">
        <w:rPr>
          <w:rFonts w:cs="Aptos Serif"/>
          <w:sz w:val="22"/>
          <w:szCs w:val="22"/>
        </w:rPr>
        <w:t>:</w:t>
      </w:r>
    </w:p>
    <w:p w14:paraId="5CDC79BB" w14:textId="77777777" w:rsidR="001D424F" w:rsidRPr="00EE6E1C" w:rsidRDefault="00C11E50" w:rsidP="000050BF">
      <w:pPr>
        <w:pStyle w:val="Paragraphedeliste"/>
        <w:numPr>
          <w:ilvl w:val="4"/>
          <w:numId w:val="6"/>
        </w:numPr>
        <w:tabs>
          <w:tab w:val="left" w:pos="920"/>
          <w:tab w:val="left" w:pos="921"/>
        </w:tabs>
        <w:spacing w:before="159" w:after="240" w:line="276" w:lineRule="auto"/>
        <w:ind w:hanging="361"/>
        <w:rPr>
          <w:rFonts w:cs="Aptos Serif"/>
          <w:i/>
        </w:rPr>
      </w:pPr>
      <w:r w:rsidRPr="00EE6E1C">
        <w:rPr>
          <w:rFonts w:cs="Aptos Serif"/>
          <w:i/>
        </w:rPr>
        <w:t>Avoiding</w:t>
      </w:r>
      <w:r w:rsidRPr="00EE6E1C">
        <w:rPr>
          <w:rFonts w:cs="Aptos Serif"/>
          <w:i/>
          <w:spacing w:val="-6"/>
        </w:rPr>
        <w:t xml:space="preserve"> </w:t>
      </w:r>
      <w:r w:rsidRPr="00EE6E1C">
        <w:rPr>
          <w:rFonts w:cs="Aptos Serif"/>
          <w:i/>
        </w:rPr>
        <w:t>impacts</w:t>
      </w:r>
      <w:r w:rsidRPr="00EE6E1C">
        <w:rPr>
          <w:rFonts w:cs="Aptos Serif"/>
          <w:i/>
          <w:spacing w:val="-3"/>
        </w:rPr>
        <w:t xml:space="preserve"> </w:t>
      </w:r>
      <w:r w:rsidRPr="00EE6E1C">
        <w:rPr>
          <w:rFonts w:cs="Aptos Serif"/>
          <w:i/>
        </w:rPr>
        <w:t>on</w:t>
      </w:r>
      <w:r w:rsidRPr="00EE6E1C">
        <w:rPr>
          <w:rFonts w:cs="Aptos Serif"/>
          <w:i/>
          <w:spacing w:val="-2"/>
        </w:rPr>
        <w:t xml:space="preserve"> </w:t>
      </w:r>
      <w:r w:rsidRPr="00EE6E1C">
        <w:rPr>
          <w:rFonts w:cs="Aptos Serif"/>
          <w:i/>
        </w:rPr>
        <w:t>biodiversity</w:t>
      </w:r>
      <w:r w:rsidRPr="00EE6E1C">
        <w:rPr>
          <w:rFonts w:cs="Aptos Serif"/>
          <w:i/>
          <w:spacing w:val="-3"/>
        </w:rPr>
        <w:t xml:space="preserve"> </w:t>
      </w:r>
      <w:r w:rsidRPr="00EE6E1C">
        <w:rPr>
          <w:rFonts w:cs="Aptos Serif"/>
          <w:i/>
        </w:rPr>
        <w:t>through</w:t>
      </w:r>
      <w:r w:rsidRPr="00EE6E1C">
        <w:rPr>
          <w:rFonts w:cs="Aptos Serif"/>
          <w:i/>
          <w:spacing w:val="-2"/>
        </w:rPr>
        <w:t xml:space="preserve"> </w:t>
      </w:r>
      <w:r w:rsidRPr="00EE6E1C">
        <w:rPr>
          <w:rFonts w:cs="Aptos Serif"/>
          <w:i/>
        </w:rPr>
        <w:t>the</w:t>
      </w:r>
      <w:r w:rsidRPr="00EE6E1C">
        <w:rPr>
          <w:rFonts w:cs="Aptos Serif"/>
          <w:i/>
          <w:spacing w:val="-2"/>
        </w:rPr>
        <w:t xml:space="preserve"> </w:t>
      </w:r>
      <w:r w:rsidRPr="00EE6E1C">
        <w:rPr>
          <w:rFonts w:cs="Aptos Serif"/>
          <w:i/>
        </w:rPr>
        <w:t>identification</w:t>
      </w:r>
      <w:r w:rsidRPr="00EE6E1C">
        <w:rPr>
          <w:rFonts w:cs="Aptos Serif"/>
          <w:i/>
          <w:spacing w:val="-2"/>
        </w:rPr>
        <w:t xml:space="preserve"> </w:t>
      </w:r>
      <w:r w:rsidRPr="00EE6E1C">
        <w:rPr>
          <w:rFonts w:cs="Aptos Serif"/>
          <w:i/>
        </w:rPr>
        <w:t>and</w:t>
      </w:r>
      <w:r w:rsidRPr="00EE6E1C">
        <w:rPr>
          <w:rFonts w:cs="Aptos Serif"/>
          <w:i/>
          <w:spacing w:val="-2"/>
        </w:rPr>
        <w:t xml:space="preserve"> </w:t>
      </w:r>
      <w:r w:rsidRPr="00EE6E1C">
        <w:rPr>
          <w:rFonts w:cs="Aptos Serif"/>
          <w:i/>
        </w:rPr>
        <w:t>protection</w:t>
      </w:r>
      <w:r w:rsidRPr="00EE6E1C">
        <w:rPr>
          <w:rFonts w:cs="Aptos Serif"/>
          <w:i/>
          <w:spacing w:val="-1"/>
        </w:rPr>
        <w:t xml:space="preserve"> </w:t>
      </w:r>
      <w:r w:rsidRPr="00EE6E1C">
        <w:rPr>
          <w:rFonts w:cs="Aptos Serif"/>
          <w:i/>
        </w:rPr>
        <w:t>of</w:t>
      </w:r>
      <w:r w:rsidRPr="00EE6E1C">
        <w:rPr>
          <w:rFonts w:cs="Aptos Serif"/>
          <w:i/>
          <w:spacing w:val="-16"/>
        </w:rPr>
        <w:t xml:space="preserve"> </w:t>
      </w:r>
      <w:r w:rsidRPr="00EE6E1C">
        <w:rPr>
          <w:rFonts w:cs="Aptos Serif"/>
          <w:i/>
        </w:rPr>
        <w:t>set-</w:t>
      </w:r>
      <w:r w:rsidRPr="00EE6E1C">
        <w:rPr>
          <w:rFonts w:cs="Aptos Serif"/>
          <w:i/>
          <w:spacing w:val="-2"/>
        </w:rPr>
        <w:t>asides.</w:t>
      </w:r>
    </w:p>
    <w:p w14:paraId="5CDC79BC" w14:textId="77777777" w:rsidR="001D424F" w:rsidRPr="00EE6E1C" w:rsidRDefault="00C11E50" w:rsidP="000050BF">
      <w:pPr>
        <w:pStyle w:val="Paragraphedeliste"/>
        <w:numPr>
          <w:ilvl w:val="4"/>
          <w:numId w:val="6"/>
        </w:numPr>
        <w:tabs>
          <w:tab w:val="left" w:pos="920"/>
          <w:tab w:val="left" w:pos="921"/>
        </w:tabs>
        <w:spacing w:before="43" w:after="240" w:line="276" w:lineRule="auto"/>
        <w:ind w:hanging="361"/>
        <w:rPr>
          <w:rFonts w:cs="Aptos Serif"/>
          <w:i/>
        </w:rPr>
      </w:pPr>
      <w:r w:rsidRPr="00EE6E1C">
        <w:rPr>
          <w:rFonts w:cs="Aptos Serif"/>
          <w:i/>
        </w:rPr>
        <w:t>Implementing</w:t>
      </w:r>
      <w:r w:rsidRPr="00EE6E1C">
        <w:rPr>
          <w:rFonts w:cs="Aptos Serif"/>
          <w:i/>
          <w:spacing w:val="-6"/>
        </w:rPr>
        <w:t xml:space="preserve"> </w:t>
      </w:r>
      <w:r w:rsidRPr="00EE6E1C">
        <w:rPr>
          <w:rFonts w:cs="Aptos Serif"/>
          <w:i/>
        </w:rPr>
        <w:t>measures</w:t>
      </w:r>
      <w:r w:rsidRPr="00EE6E1C">
        <w:rPr>
          <w:rFonts w:cs="Aptos Serif"/>
          <w:i/>
          <w:spacing w:val="-2"/>
        </w:rPr>
        <w:t xml:space="preserve"> </w:t>
      </w:r>
      <w:r w:rsidRPr="00EE6E1C">
        <w:rPr>
          <w:rFonts w:cs="Aptos Serif"/>
          <w:i/>
        </w:rPr>
        <w:t>to</w:t>
      </w:r>
      <w:r w:rsidRPr="00EE6E1C">
        <w:rPr>
          <w:rFonts w:cs="Aptos Serif"/>
          <w:i/>
          <w:spacing w:val="-5"/>
        </w:rPr>
        <w:t xml:space="preserve"> </w:t>
      </w:r>
      <w:r w:rsidRPr="00EE6E1C">
        <w:rPr>
          <w:rFonts w:cs="Aptos Serif"/>
          <w:i/>
        </w:rPr>
        <w:t>minimize</w:t>
      </w:r>
      <w:r w:rsidRPr="00EE6E1C">
        <w:rPr>
          <w:rFonts w:cs="Aptos Serif"/>
          <w:i/>
          <w:spacing w:val="-2"/>
        </w:rPr>
        <w:t xml:space="preserve"> </w:t>
      </w:r>
      <w:r w:rsidRPr="00EE6E1C">
        <w:rPr>
          <w:rFonts w:cs="Aptos Serif"/>
          <w:i/>
        </w:rPr>
        <w:t>habitat</w:t>
      </w:r>
      <w:r w:rsidRPr="00EE6E1C">
        <w:rPr>
          <w:rFonts w:cs="Aptos Serif"/>
          <w:i/>
          <w:spacing w:val="-2"/>
        </w:rPr>
        <w:t xml:space="preserve"> </w:t>
      </w:r>
      <w:r w:rsidRPr="00EE6E1C">
        <w:rPr>
          <w:rFonts w:cs="Aptos Serif"/>
          <w:i/>
        </w:rPr>
        <w:t>fragmentation,</w:t>
      </w:r>
      <w:r w:rsidRPr="00EE6E1C">
        <w:rPr>
          <w:rFonts w:cs="Aptos Serif"/>
          <w:i/>
          <w:spacing w:val="-3"/>
        </w:rPr>
        <w:t xml:space="preserve"> </w:t>
      </w:r>
      <w:r w:rsidRPr="00EE6E1C">
        <w:rPr>
          <w:rFonts w:cs="Aptos Serif"/>
          <w:i/>
        </w:rPr>
        <w:t>such</w:t>
      </w:r>
      <w:r w:rsidRPr="00EE6E1C">
        <w:rPr>
          <w:rFonts w:cs="Aptos Serif"/>
          <w:i/>
          <w:spacing w:val="-2"/>
        </w:rPr>
        <w:t xml:space="preserve"> </w:t>
      </w:r>
      <w:r w:rsidRPr="00EE6E1C">
        <w:rPr>
          <w:rFonts w:cs="Aptos Serif"/>
          <w:i/>
        </w:rPr>
        <w:t>as</w:t>
      </w:r>
      <w:r w:rsidRPr="00EE6E1C">
        <w:rPr>
          <w:rFonts w:cs="Aptos Serif"/>
          <w:i/>
          <w:spacing w:val="-3"/>
        </w:rPr>
        <w:t xml:space="preserve"> </w:t>
      </w:r>
      <w:r w:rsidRPr="00EE6E1C">
        <w:rPr>
          <w:rFonts w:cs="Aptos Serif"/>
          <w:i/>
        </w:rPr>
        <w:t>biological</w:t>
      </w:r>
      <w:r w:rsidRPr="00EE6E1C">
        <w:rPr>
          <w:rFonts w:cs="Aptos Serif"/>
          <w:i/>
          <w:spacing w:val="-12"/>
        </w:rPr>
        <w:t xml:space="preserve"> </w:t>
      </w:r>
      <w:r w:rsidRPr="00EE6E1C">
        <w:rPr>
          <w:rFonts w:cs="Aptos Serif"/>
          <w:i/>
          <w:spacing w:val="-2"/>
        </w:rPr>
        <w:t>corridors.</w:t>
      </w:r>
    </w:p>
    <w:p w14:paraId="5CDC79BD" w14:textId="77777777" w:rsidR="001D424F" w:rsidRPr="00EE6E1C" w:rsidRDefault="00C11E50" w:rsidP="000050BF">
      <w:pPr>
        <w:pStyle w:val="Paragraphedeliste"/>
        <w:numPr>
          <w:ilvl w:val="4"/>
          <w:numId w:val="6"/>
        </w:numPr>
        <w:tabs>
          <w:tab w:val="left" w:pos="920"/>
          <w:tab w:val="left" w:pos="921"/>
        </w:tabs>
        <w:spacing w:before="40" w:after="240" w:line="276" w:lineRule="auto"/>
        <w:ind w:hanging="361"/>
        <w:rPr>
          <w:rFonts w:cs="Aptos Serif"/>
          <w:i/>
        </w:rPr>
      </w:pPr>
      <w:r w:rsidRPr="00EE6E1C">
        <w:rPr>
          <w:rFonts w:cs="Aptos Serif"/>
          <w:i/>
        </w:rPr>
        <w:t>Restoring</w:t>
      </w:r>
      <w:r w:rsidRPr="00EE6E1C">
        <w:rPr>
          <w:rFonts w:cs="Aptos Serif"/>
          <w:i/>
          <w:spacing w:val="-6"/>
        </w:rPr>
        <w:t xml:space="preserve"> </w:t>
      </w:r>
      <w:r w:rsidRPr="00EE6E1C">
        <w:rPr>
          <w:rFonts w:cs="Aptos Serif"/>
          <w:i/>
        </w:rPr>
        <w:t>habitats</w:t>
      </w:r>
      <w:r w:rsidRPr="00EE6E1C">
        <w:rPr>
          <w:rFonts w:cs="Aptos Serif"/>
          <w:i/>
          <w:spacing w:val="-2"/>
        </w:rPr>
        <w:t xml:space="preserve"> </w:t>
      </w:r>
      <w:r w:rsidRPr="00EE6E1C">
        <w:rPr>
          <w:rFonts w:cs="Aptos Serif"/>
          <w:i/>
        </w:rPr>
        <w:t>during</w:t>
      </w:r>
      <w:r w:rsidRPr="00EE6E1C">
        <w:rPr>
          <w:rFonts w:cs="Aptos Serif"/>
          <w:i/>
          <w:spacing w:val="-2"/>
        </w:rPr>
        <w:t xml:space="preserve"> </w:t>
      </w:r>
      <w:r w:rsidRPr="00EE6E1C">
        <w:rPr>
          <w:rFonts w:cs="Aptos Serif"/>
          <w:i/>
        </w:rPr>
        <w:t>operations</w:t>
      </w:r>
      <w:r w:rsidRPr="00EE6E1C">
        <w:rPr>
          <w:rFonts w:cs="Aptos Serif"/>
          <w:i/>
          <w:spacing w:val="-2"/>
        </w:rPr>
        <w:t xml:space="preserve"> </w:t>
      </w:r>
      <w:r w:rsidRPr="00EE6E1C">
        <w:rPr>
          <w:rFonts w:cs="Aptos Serif"/>
          <w:i/>
        </w:rPr>
        <w:t>and</w:t>
      </w:r>
      <w:r w:rsidRPr="00EE6E1C">
        <w:rPr>
          <w:rFonts w:cs="Aptos Serif"/>
          <w:i/>
          <w:spacing w:val="-3"/>
        </w:rPr>
        <w:t xml:space="preserve"> </w:t>
      </w:r>
      <w:r w:rsidRPr="00EE6E1C">
        <w:rPr>
          <w:rFonts w:cs="Aptos Serif"/>
          <w:i/>
        </w:rPr>
        <w:t>/</w:t>
      </w:r>
      <w:r w:rsidRPr="00EE6E1C">
        <w:rPr>
          <w:rFonts w:cs="Aptos Serif"/>
          <w:i/>
          <w:spacing w:val="-2"/>
        </w:rPr>
        <w:t xml:space="preserve"> </w:t>
      </w:r>
      <w:r w:rsidRPr="00EE6E1C">
        <w:rPr>
          <w:rFonts w:cs="Aptos Serif"/>
          <w:i/>
        </w:rPr>
        <w:t>or</w:t>
      </w:r>
      <w:r w:rsidRPr="00EE6E1C">
        <w:rPr>
          <w:rFonts w:cs="Aptos Serif"/>
          <w:i/>
          <w:spacing w:val="-3"/>
        </w:rPr>
        <w:t xml:space="preserve"> </w:t>
      </w:r>
      <w:r w:rsidRPr="00EE6E1C">
        <w:rPr>
          <w:rFonts w:cs="Aptos Serif"/>
          <w:i/>
        </w:rPr>
        <w:t>after</w:t>
      </w:r>
      <w:r w:rsidRPr="00EE6E1C">
        <w:rPr>
          <w:rFonts w:cs="Aptos Serif"/>
          <w:i/>
          <w:spacing w:val="-3"/>
        </w:rPr>
        <w:t xml:space="preserve"> </w:t>
      </w:r>
      <w:r w:rsidRPr="00EE6E1C">
        <w:rPr>
          <w:rFonts w:cs="Aptos Serif"/>
          <w:i/>
        </w:rPr>
        <w:t>operations;</w:t>
      </w:r>
      <w:r w:rsidRPr="00EE6E1C">
        <w:rPr>
          <w:rFonts w:cs="Aptos Serif"/>
          <w:i/>
          <w:spacing w:val="-3"/>
        </w:rPr>
        <w:t xml:space="preserve"> </w:t>
      </w:r>
      <w:r w:rsidRPr="00EE6E1C">
        <w:rPr>
          <w:rFonts w:cs="Aptos Serif"/>
          <w:i/>
          <w:spacing w:val="-5"/>
        </w:rPr>
        <w:t>and</w:t>
      </w:r>
    </w:p>
    <w:p w14:paraId="5CDC79BE" w14:textId="77777777" w:rsidR="001D424F" w:rsidRPr="00EE6E1C" w:rsidRDefault="00C11E50" w:rsidP="000050BF">
      <w:pPr>
        <w:pStyle w:val="Paragraphedeliste"/>
        <w:numPr>
          <w:ilvl w:val="4"/>
          <w:numId w:val="6"/>
        </w:numPr>
        <w:tabs>
          <w:tab w:val="left" w:pos="920"/>
          <w:tab w:val="left" w:pos="921"/>
        </w:tabs>
        <w:spacing w:before="39" w:after="240" w:line="276" w:lineRule="auto"/>
        <w:ind w:hanging="361"/>
        <w:rPr>
          <w:rFonts w:cs="Aptos Serif"/>
          <w:i/>
        </w:rPr>
      </w:pPr>
      <w:r w:rsidRPr="00EE6E1C">
        <w:rPr>
          <w:rFonts w:cs="Aptos Serif"/>
          <w:i/>
        </w:rPr>
        <w:t>Implementing</w:t>
      </w:r>
      <w:r w:rsidRPr="00EE6E1C">
        <w:rPr>
          <w:rFonts w:cs="Aptos Serif"/>
          <w:i/>
          <w:spacing w:val="-4"/>
        </w:rPr>
        <w:t xml:space="preserve"> </w:t>
      </w:r>
      <w:r w:rsidRPr="00EE6E1C">
        <w:rPr>
          <w:rFonts w:cs="Aptos Serif"/>
          <w:i/>
        </w:rPr>
        <w:t>biodiversity</w:t>
      </w:r>
      <w:r w:rsidRPr="00EE6E1C">
        <w:rPr>
          <w:rFonts w:cs="Aptos Serif"/>
          <w:i/>
          <w:spacing w:val="-10"/>
        </w:rPr>
        <w:t xml:space="preserve"> </w:t>
      </w:r>
      <w:r w:rsidRPr="00EE6E1C">
        <w:rPr>
          <w:rFonts w:cs="Aptos Serif"/>
          <w:i/>
          <w:spacing w:val="-2"/>
        </w:rPr>
        <w:t>offsets.</w:t>
      </w:r>
    </w:p>
    <w:p w14:paraId="5CDC79C0" w14:textId="44E60E19" w:rsidR="001D424F" w:rsidRPr="00EE6E1C" w:rsidRDefault="00C11E50" w:rsidP="00B902E1">
      <w:pPr>
        <w:pStyle w:val="Corpsdetexte"/>
        <w:spacing w:before="201" w:after="240" w:line="276" w:lineRule="auto"/>
        <w:ind w:right="296"/>
        <w:jc w:val="both"/>
        <w:rPr>
          <w:rFonts w:cs="Aptos Serif"/>
          <w:sz w:val="22"/>
          <w:szCs w:val="22"/>
        </w:rPr>
      </w:pPr>
      <w:r w:rsidRPr="00EE6E1C">
        <w:rPr>
          <w:rFonts w:cs="Aptos Serif"/>
          <w:sz w:val="22"/>
          <w:szCs w:val="22"/>
        </w:rPr>
        <w:t xml:space="preserve">Note: no net loss is defined as the point at which project-related impacts on biodiversity are balanced by measures taken to avoid and minimise the project’s impacts, to undertake on site restoration, and finally to offset </w:t>
      </w:r>
      <w:r w:rsidRPr="00EE6E1C">
        <w:rPr>
          <w:rFonts w:cs="Aptos Serif"/>
          <w:sz w:val="22"/>
          <w:szCs w:val="22"/>
          <w:u w:val="single"/>
        </w:rPr>
        <w:t>significant residual impacts</w:t>
      </w:r>
      <w:r w:rsidRPr="00EE6E1C">
        <w:rPr>
          <w:rFonts w:cs="Aptos Serif"/>
          <w:sz w:val="22"/>
          <w:szCs w:val="22"/>
        </w:rPr>
        <w:t>, if any, on an appropriate geographic scale [author’s underlining]</w:t>
      </w:r>
      <w:r w:rsidR="00B902E1">
        <w:rPr>
          <w:rFonts w:cs="Aptos Serif"/>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project</w:t>
      </w:r>
      <w:r w:rsidRPr="00EE6E1C">
        <w:rPr>
          <w:rFonts w:cs="Aptos Serif"/>
          <w:spacing w:val="-3"/>
          <w:sz w:val="22"/>
          <w:szCs w:val="22"/>
        </w:rPr>
        <w:t xml:space="preserve"> </w:t>
      </w:r>
      <w:r w:rsidRPr="00EE6E1C">
        <w:rPr>
          <w:rFonts w:cs="Aptos Serif"/>
          <w:sz w:val="22"/>
          <w:szCs w:val="22"/>
        </w:rPr>
        <w:t>has</w:t>
      </w:r>
      <w:r w:rsidRPr="00EE6E1C">
        <w:rPr>
          <w:rFonts w:cs="Aptos Serif"/>
          <w:spacing w:val="-2"/>
          <w:sz w:val="22"/>
          <w:szCs w:val="22"/>
        </w:rPr>
        <w:t xml:space="preserve"> </w:t>
      </w:r>
      <w:r w:rsidRPr="00EE6E1C">
        <w:rPr>
          <w:rFonts w:cs="Aptos Serif"/>
          <w:sz w:val="22"/>
          <w:szCs w:val="22"/>
        </w:rPr>
        <w:t>met</w:t>
      </w:r>
      <w:r w:rsidRPr="00EE6E1C">
        <w:rPr>
          <w:rFonts w:cs="Aptos Serif"/>
          <w:spacing w:val="-3"/>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above</w:t>
      </w:r>
      <w:r w:rsidRPr="00EE6E1C">
        <w:rPr>
          <w:rFonts w:cs="Aptos Serif"/>
          <w:spacing w:val="-3"/>
          <w:sz w:val="22"/>
          <w:szCs w:val="22"/>
        </w:rPr>
        <w:t xml:space="preserve"> </w:t>
      </w:r>
      <w:r w:rsidRPr="00EE6E1C">
        <w:rPr>
          <w:rFonts w:cs="Aptos Serif"/>
          <w:sz w:val="22"/>
          <w:szCs w:val="22"/>
        </w:rPr>
        <w:t>requirements</w:t>
      </w:r>
      <w:r w:rsidRPr="00EE6E1C">
        <w:rPr>
          <w:rFonts w:cs="Aptos Serif"/>
          <w:spacing w:val="-4"/>
          <w:sz w:val="22"/>
          <w:szCs w:val="22"/>
        </w:rPr>
        <w:t xml:space="preserve"> </w:t>
      </w:r>
      <w:r w:rsidRPr="00EE6E1C">
        <w:rPr>
          <w:rFonts w:cs="Aptos Serif"/>
          <w:sz w:val="22"/>
          <w:szCs w:val="22"/>
        </w:rPr>
        <w:t>through</w:t>
      </w:r>
      <w:r w:rsidRPr="00EE6E1C">
        <w:rPr>
          <w:rFonts w:cs="Aptos Serif"/>
          <w:spacing w:val="-4"/>
          <w:sz w:val="22"/>
          <w:szCs w:val="22"/>
        </w:rPr>
        <w:t xml:space="preserve"> </w:t>
      </w:r>
      <w:r w:rsidRPr="00EE6E1C">
        <w:rPr>
          <w:rFonts w:cs="Aptos Serif"/>
          <w:sz w:val="22"/>
          <w:szCs w:val="22"/>
        </w:rPr>
        <w:t>the</w:t>
      </w:r>
      <w:r w:rsidRPr="00EE6E1C">
        <w:rPr>
          <w:rFonts w:cs="Aptos Serif"/>
          <w:spacing w:val="-2"/>
          <w:sz w:val="22"/>
          <w:szCs w:val="22"/>
        </w:rPr>
        <w:t xml:space="preserve"> following:</w:t>
      </w:r>
    </w:p>
    <w:p w14:paraId="5CDC79C3" w14:textId="77777777" w:rsidR="001D424F" w:rsidRPr="00EE6E1C" w:rsidRDefault="00C11E50" w:rsidP="000050BF">
      <w:pPr>
        <w:pStyle w:val="Paragraphedeliste"/>
        <w:numPr>
          <w:ilvl w:val="0"/>
          <w:numId w:val="3"/>
        </w:numPr>
        <w:tabs>
          <w:tab w:val="left" w:pos="920"/>
          <w:tab w:val="left" w:pos="921"/>
        </w:tabs>
        <w:spacing w:before="228" w:after="240" w:line="276" w:lineRule="auto"/>
        <w:ind w:right="301"/>
        <w:rPr>
          <w:rFonts w:cs="Aptos Serif"/>
        </w:rPr>
      </w:pPr>
      <w:r w:rsidRPr="00EE6E1C">
        <w:rPr>
          <w:rFonts w:cs="Aptos Serif"/>
        </w:rPr>
        <w:t>The Transmission line will take about 17.46ha</w:t>
      </w:r>
      <w:r w:rsidRPr="00EE6E1C">
        <w:rPr>
          <w:rFonts w:cs="Aptos Serif"/>
          <w:spacing w:val="27"/>
        </w:rPr>
        <w:t xml:space="preserve"> </w:t>
      </w:r>
      <w:r w:rsidRPr="00EE6E1C">
        <w:rPr>
          <w:rFonts w:cs="Aptos Serif"/>
        </w:rPr>
        <w:t>of land where agricultural activities and</w:t>
      </w:r>
      <w:r w:rsidRPr="00EE6E1C">
        <w:rPr>
          <w:rFonts w:cs="Aptos Serif"/>
          <w:spacing w:val="80"/>
        </w:rPr>
        <w:t xml:space="preserve"> </w:t>
      </w:r>
      <w:r w:rsidRPr="00EE6E1C">
        <w:rPr>
          <w:rFonts w:cs="Aptos Serif"/>
        </w:rPr>
        <w:t>shrubs are cleared on titled land and a few miombo trees in some portions.</w:t>
      </w:r>
    </w:p>
    <w:p w14:paraId="5CDC79C4" w14:textId="77777777" w:rsidR="001D424F" w:rsidRPr="00EE6E1C" w:rsidRDefault="00C11E50" w:rsidP="000050BF">
      <w:pPr>
        <w:pStyle w:val="Paragraphedeliste"/>
        <w:numPr>
          <w:ilvl w:val="0"/>
          <w:numId w:val="3"/>
        </w:numPr>
        <w:tabs>
          <w:tab w:val="left" w:pos="921"/>
        </w:tabs>
        <w:spacing w:before="1" w:after="240" w:line="276" w:lineRule="auto"/>
        <w:ind w:right="300"/>
        <w:rPr>
          <w:rFonts w:cs="Aptos Serif"/>
        </w:rPr>
      </w:pPr>
      <w:r w:rsidRPr="00EE6E1C">
        <w:rPr>
          <w:rFonts w:cs="Aptos Serif"/>
        </w:rPr>
        <w:t>Project layout has excluded areas close to the streamlines and all riparian vegetation will be retained to avoid disturbance of such habitats.</w:t>
      </w:r>
    </w:p>
    <w:p w14:paraId="5CDC79C5" w14:textId="77777777" w:rsidR="001D424F" w:rsidRPr="00EE6E1C" w:rsidRDefault="00C11E50" w:rsidP="000050BF">
      <w:pPr>
        <w:pStyle w:val="Paragraphedeliste"/>
        <w:numPr>
          <w:ilvl w:val="0"/>
          <w:numId w:val="3"/>
        </w:numPr>
        <w:tabs>
          <w:tab w:val="left" w:pos="921"/>
        </w:tabs>
        <w:spacing w:after="240" w:line="276" w:lineRule="auto"/>
        <w:ind w:right="303"/>
        <w:rPr>
          <w:rFonts w:cs="Aptos Serif"/>
        </w:rPr>
      </w:pPr>
      <w:r w:rsidRPr="00EE6E1C">
        <w:rPr>
          <w:rFonts w:cs="Aptos Serif"/>
        </w:rPr>
        <w:t>Mitigation measures will also include monitoring of alien invasive plants and restoration of construction disturbed areas.</w:t>
      </w:r>
    </w:p>
    <w:p w14:paraId="5CDC79C6" w14:textId="77777777" w:rsidR="001D424F" w:rsidRPr="00EE6E1C" w:rsidRDefault="00C11E50" w:rsidP="00B902E1">
      <w:pPr>
        <w:pStyle w:val="Titre2"/>
      </w:pPr>
      <w:bookmarkStart w:id="179" w:name="_bookmark75"/>
      <w:bookmarkStart w:id="180" w:name="_Toc198909893"/>
      <w:bookmarkEnd w:id="179"/>
      <w:r w:rsidRPr="00EE6E1C">
        <w:lastRenderedPageBreak/>
        <w:t>Social,</w:t>
      </w:r>
      <w:r w:rsidRPr="00EE6E1C">
        <w:rPr>
          <w:spacing w:val="-6"/>
        </w:rPr>
        <w:t xml:space="preserve"> </w:t>
      </w:r>
      <w:r w:rsidRPr="00EE6E1C">
        <w:t>Economic</w:t>
      </w:r>
      <w:r w:rsidRPr="00EE6E1C">
        <w:rPr>
          <w:spacing w:val="-6"/>
        </w:rPr>
        <w:t xml:space="preserve"> </w:t>
      </w:r>
      <w:r w:rsidRPr="00EE6E1C">
        <w:t>and</w:t>
      </w:r>
      <w:r w:rsidRPr="00EE6E1C">
        <w:rPr>
          <w:spacing w:val="-5"/>
        </w:rPr>
        <w:t xml:space="preserve"> </w:t>
      </w:r>
      <w:r w:rsidRPr="00EE6E1C">
        <w:t>Cultural</w:t>
      </w:r>
      <w:r w:rsidRPr="00EE6E1C">
        <w:rPr>
          <w:spacing w:val="-12"/>
        </w:rPr>
        <w:t xml:space="preserve"> </w:t>
      </w:r>
      <w:r w:rsidRPr="00EE6E1C">
        <w:rPr>
          <w:spacing w:val="-2"/>
        </w:rPr>
        <w:t>Environment</w:t>
      </w:r>
      <w:bookmarkEnd w:id="180"/>
    </w:p>
    <w:p w14:paraId="5CDC79C7" w14:textId="77777777" w:rsidR="001D424F" w:rsidRPr="00EE6E1C" w:rsidRDefault="00C11E50" w:rsidP="00B902E1">
      <w:pPr>
        <w:pStyle w:val="Titre3"/>
      </w:pPr>
      <w:bookmarkStart w:id="181" w:name="_bookmark76"/>
      <w:bookmarkStart w:id="182" w:name="_Toc198909894"/>
      <w:bookmarkEnd w:id="181"/>
      <w:r w:rsidRPr="00B902E1">
        <w:t>District</w:t>
      </w:r>
      <w:r w:rsidRPr="00EE6E1C">
        <w:rPr>
          <w:spacing w:val="-9"/>
        </w:rPr>
        <w:t xml:space="preserve"> </w:t>
      </w:r>
      <w:r w:rsidRPr="00EE6E1C">
        <w:t>Administration</w:t>
      </w:r>
      <w:bookmarkEnd w:id="182"/>
    </w:p>
    <w:p w14:paraId="5CDC79C8" w14:textId="77777777" w:rsidR="001D424F" w:rsidRPr="00EE6E1C" w:rsidRDefault="00C11E50" w:rsidP="00B902E1">
      <w:pPr>
        <w:pStyle w:val="Corpsdetexte"/>
        <w:spacing w:after="240" w:line="276" w:lineRule="auto"/>
        <w:ind w:right="293"/>
        <w:jc w:val="both"/>
        <w:rPr>
          <w:rFonts w:cs="Aptos Serif"/>
          <w:sz w:val="22"/>
          <w:szCs w:val="22"/>
        </w:rPr>
      </w:pPr>
      <w:r w:rsidRPr="00EE6E1C">
        <w:rPr>
          <w:rFonts w:cs="Aptos Serif"/>
          <w:sz w:val="22"/>
          <w:szCs w:val="22"/>
        </w:rPr>
        <w:t>Kitwe District has two systems of governance: The District Administration and The Kitwe City Council. The District Administration is headed by the District Commissioner’s Office under the Office</w:t>
      </w:r>
      <w:r w:rsidRPr="00EE6E1C">
        <w:rPr>
          <w:rFonts w:cs="Aptos Serif"/>
          <w:spacing w:val="-9"/>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President.</w:t>
      </w:r>
      <w:r w:rsidRPr="00EE6E1C">
        <w:rPr>
          <w:rFonts w:cs="Aptos Serif"/>
          <w:spacing w:val="-10"/>
          <w:sz w:val="22"/>
          <w:szCs w:val="22"/>
        </w:rPr>
        <w:t xml:space="preserve"> </w:t>
      </w:r>
      <w:r w:rsidRPr="00EE6E1C">
        <w:rPr>
          <w:rFonts w:cs="Aptos Serif"/>
          <w:sz w:val="22"/>
          <w:szCs w:val="22"/>
        </w:rPr>
        <w:t>This</w:t>
      </w:r>
      <w:r w:rsidRPr="00EE6E1C">
        <w:rPr>
          <w:rFonts w:cs="Aptos Serif"/>
          <w:spacing w:val="-9"/>
          <w:sz w:val="22"/>
          <w:szCs w:val="22"/>
        </w:rPr>
        <w:t xml:space="preserve"> </w:t>
      </w:r>
      <w:r w:rsidRPr="00EE6E1C">
        <w:rPr>
          <w:rFonts w:cs="Aptos Serif"/>
          <w:sz w:val="22"/>
          <w:szCs w:val="22"/>
        </w:rPr>
        <w:t>Office</w:t>
      </w:r>
      <w:r w:rsidRPr="00EE6E1C">
        <w:rPr>
          <w:rFonts w:cs="Aptos Serif"/>
          <w:spacing w:val="-9"/>
          <w:sz w:val="22"/>
          <w:szCs w:val="22"/>
        </w:rPr>
        <w:t xml:space="preserve"> </w:t>
      </w:r>
      <w:r w:rsidRPr="00EE6E1C">
        <w:rPr>
          <w:rFonts w:cs="Aptos Serif"/>
          <w:sz w:val="22"/>
          <w:szCs w:val="22"/>
        </w:rPr>
        <w:t>ensures</w:t>
      </w:r>
      <w:r w:rsidRPr="00EE6E1C">
        <w:rPr>
          <w:rFonts w:cs="Aptos Serif"/>
          <w:spacing w:val="-8"/>
          <w:sz w:val="22"/>
          <w:szCs w:val="22"/>
        </w:rPr>
        <w:t xml:space="preserve"> </w:t>
      </w:r>
      <w:r w:rsidRPr="00EE6E1C">
        <w:rPr>
          <w:rFonts w:cs="Aptos Serif"/>
          <w:sz w:val="22"/>
          <w:szCs w:val="22"/>
        </w:rPr>
        <w:t>that</w:t>
      </w:r>
      <w:r w:rsidRPr="00EE6E1C">
        <w:rPr>
          <w:rFonts w:cs="Aptos Serif"/>
          <w:spacing w:val="-9"/>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development</w:t>
      </w:r>
      <w:r w:rsidRPr="00EE6E1C">
        <w:rPr>
          <w:rFonts w:cs="Aptos Serif"/>
          <w:spacing w:val="-10"/>
          <w:sz w:val="22"/>
          <w:szCs w:val="22"/>
        </w:rPr>
        <w:t xml:space="preserve"> </w:t>
      </w:r>
      <w:r w:rsidRPr="00EE6E1C">
        <w:rPr>
          <w:rFonts w:cs="Aptos Serif"/>
          <w:sz w:val="22"/>
          <w:szCs w:val="22"/>
        </w:rPr>
        <w:t>plans</w:t>
      </w:r>
      <w:r w:rsidRPr="00EE6E1C">
        <w:rPr>
          <w:rFonts w:cs="Aptos Serif"/>
          <w:spacing w:val="-9"/>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central</w:t>
      </w:r>
      <w:r w:rsidRPr="00EE6E1C">
        <w:rPr>
          <w:rFonts w:cs="Aptos Serif"/>
          <w:spacing w:val="-9"/>
          <w:sz w:val="22"/>
          <w:szCs w:val="22"/>
        </w:rPr>
        <w:t xml:space="preserve"> </w:t>
      </w:r>
      <w:r w:rsidRPr="00EE6E1C">
        <w:rPr>
          <w:rFonts w:cs="Aptos Serif"/>
          <w:sz w:val="22"/>
          <w:szCs w:val="22"/>
        </w:rPr>
        <w:t>government</w:t>
      </w:r>
      <w:r w:rsidRPr="00EE6E1C">
        <w:rPr>
          <w:rFonts w:cs="Aptos Serif"/>
          <w:spacing w:val="-9"/>
          <w:sz w:val="22"/>
          <w:szCs w:val="22"/>
        </w:rPr>
        <w:t xml:space="preserve"> </w:t>
      </w:r>
      <w:r w:rsidRPr="00EE6E1C">
        <w:rPr>
          <w:rFonts w:cs="Aptos Serif"/>
          <w:sz w:val="22"/>
          <w:szCs w:val="22"/>
        </w:rPr>
        <w:t>are well</w:t>
      </w:r>
      <w:r w:rsidRPr="00EE6E1C">
        <w:rPr>
          <w:rFonts w:cs="Aptos Serif"/>
          <w:spacing w:val="-2"/>
          <w:sz w:val="22"/>
          <w:szCs w:val="22"/>
        </w:rPr>
        <w:t xml:space="preserve"> </w:t>
      </w:r>
      <w:r w:rsidRPr="00EE6E1C">
        <w:rPr>
          <w:rFonts w:cs="Aptos Serif"/>
          <w:sz w:val="22"/>
          <w:szCs w:val="22"/>
        </w:rPr>
        <w:t>represented</w:t>
      </w:r>
      <w:r w:rsidRPr="00EE6E1C">
        <w:rPr>
          <w:rFonts w:cs="Aptos Serif"/>
          <w:spacing w:val="-5"/>
          <w:sz w:val="22"/>
          <w:szCs w:val="22"/>
        </w:rPr>
        <w:t xml:space="preserve"> </w:t>
      </w:r>
      <w:r w:rsidRPr="00EE6E1C">
        <w:rPr>
          <w:rFonts w:cs="Aptos Serif"/>
          <w:sz w:val="22"/>
          <w:szCs w:val="22"/>
        </w:rPr>
        <w:t>at</w:t>
      </w:r>
      <w:r w:rsidRPr="00EE6E1C">
        <w:rPr>
          <w:rFonts w:cs="Aptos Serif"/>
          <w:spacing w:val="-2"/>
          <w:sz w:val="22"/>
          <w:szCs w:val="22"/>
        </w:rPr>
        <w:t xml:space="preserve"> </w:t>
      </w:r>
      <w:r w:rsidRPr="00EE6E1C">
        <w:rPr>
          <w:rFonts w:cs="Aptos Serif"/>
          <w:sz w:val="22"/>
          <w:szCs w:val="22"/>
        </w:rPr>
        <w:t>district</w:t>
      </w:r>
      <w:r w:rsidRPr="00EE6E1C">
        <w:rPr>
          <w:rFonts w:cs="Aptos Serif"/>
          <w:spacing w:val="-5"/>
          <w:sz w:val="22"/>
          <w:szCs w:val="22"/>
        </w:rPr>
        <w:t xml:space="preserve"> </w:t>
      </w:r>
      <w:r w:rsidRPr="00EE6E1C">
        <w:rPr>
          <w:rFonts w:cs="Aptos Serif"/>
          <w:sz w:val="22"/>
          <w:szCs w:val="22"/>
        </w:rPr>
        <w:t>level.</w:t>
      </w:r>
      <w:r w:rsidRPr="00EE6E1C">
        <w:rPr>
          <w:rFonts w:cs="Aptos Serif"/>
          <w:spacing w:val="-4"/>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Kitwe</w:t>
      </w:r>
      <w:r w:rsidRPr="00EE6E1C">
        <w:rPr>
          <w:rFonts w:cs="Aptos Serif"/>
          <w:spacing w:val="-4"/>
          <w:sz w:val="22"/>
          <w:szCs w:val="22"/>
        </w:rPr>
        <w:t xml:space="preserve"> </w:t>
      </w:r>
      <w:r w:rsidRPr="00EE6E1C">
        <w:rPr>
          <w:rFonts w:cs="Aptos Serif"/>
          <w:sz w:val="22"/>
          <w:szCs w:val="22"/>
        </w:rPr>
        <w:t>City</w:t>
      </w:r>
      <w:r w:rsidRPr="00EE6E1C">
        <w:rPr>
          <w:rFonts w:cs="Aptos Serif"/>
          <w:spacing w:val="-4"/>
          <w:sz w:val="22"/>
          <w:szCs w:val="22"/>
        </w:rPr>
        <w:t xml:space="preserve"> </w:t>
      </w:r>
      <w:r w:rsidRPr="00EE6E1C">
        <w:rPr>
          <w:rFonts w:cs="Aptos Serif"/>
          <w:sz w:val="22"/>
          <w:szCs w:val="22"/>
        </w:rPr>
        <w:t>Council</w:t>
      </w:r>
      <w:r w:rsidRPr="00EE6E1C">
        <w:rPr>
          <w:rFonts w:cs="Aptos Serif"/>
          <w:spacing w:val="-2"/>
          <w:sz w:val="22"/>
          <w:szCs w:val="22"/>
        </w:rPr>
        <w:t xml:space="preserve"> </w:t>
      </w:r>
      <w:r w:rsidRPr="00EE6E1C">
        <w:rPr>
          <w:rFonts w:cs="Aptos Serif"/>
          <w:sz w:val="22"/>
          <w:szCs w:val="22"/>
        </w:rPr>
        <w:t>is</w:t>
      </w:r>
      <w:r w:rsidRPr="00EE6E1C">
        <w:rPr>
          <w:rFonts w:cs="Aptos Serif"/>
          <w:spacing w:val="-2"/>
          <w:sz w:val="22"/>
          <w:szCs w:val="22"/>
        </w:rPr>
        <w:t xml:space="preserve"> </w:t>
      </w:r>
      <w:r w:rsidRPr="00EE6E1C">
        <w:rPr>
          <w:rFonts w:cs="Aptos Serif"/>
          <w:sz w:val="22"/>
          <w:szCs w:val="22"/>
        </w:rPr>
        <w:t>headed</w:t>
      </w:r>
      <w:r w:rsidRPr="00EE6E1C">
        <w:rPr>
          <w:rFonts w:cs="Aptos Serif"/>
          <w:spacing w:val="-2"/>
          <w:sz w:val="22"/>
          <w:szCs w:val="22"/>
        </w:rPr>
        <w:t xml:space="preserve"> </w:t>
      </w:r>
      <w:r w:rsidRPr="00EE6E1C">
        <w:rPr>
          <w:rFonts w:cs="Aptos Serif"/>
          <w:sz w:val="22"/>
          <w:szCs w:val="22"/>
        </w:rPr>
        <w:t>by</w:t>
      </w:r>
      <w:r w:rsidRPr="00EE6E1C">
        <w:rPr>
          <w:rFonts w:cs="Aptos Serif"/>
          <w:spacing w:val="-4"/>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Mayor;</w:t>
      </w:r>
      <w:r w:rsidRPr="00EE6E1C">
        <w:rPr>
          <w:rFonts w:cs="Aptos Serif"/>
          <w:spacing w:val="-2"/>
          <w:sz w:val="22"/>
          <w:szCs w:val="22"/>
        </w:rPr>
        <w:t xml:space="preserve"> </w:t>
      </w:r>
      <w:r w:rsidRPr="00EE6E1C">
        <w:rPr>
          <w:rFonts w:cs="Aptos Serif"/>
          <w:sz w:val="22"/>
          <w:szCs w:val="22"/>
        </w:rPr>
        <w:t>and</w:t>
      </w:r>
      <w:r w:rsidRPr="00EE6E1C">
        <w:rPr>
          <w:rFonts w:cs="Aptos Serif"/>
          <w:spacing w:val="-2"/>
          <w:sz w:val="22"/>
          <w:szCs w:val="22"/>
        </w:rPr>
        <w:t xml:space="preserve"> </w:t>
      </w:r>
      <w:r w:rsidRPr="00EE6E1C">
        <w:rPr>
          <w:rFonts w:cs="Aptos Serif"/>
          <w:sz w:val="22"/>
          <w:szCs w:val="22"/>
        </w:rPr>
        <w:t>its</w:t>
      </w:r>
      <w:r w:rsidRPr="00EE6E1C">
        <w:rPr>
          <w:rFonts w:cs="Aptos Serif"/>
          <w:spacing w:val="-4"/>
          <w:sz w:val="22"/>
          <w:szCs w:val="22"/>
        </w:rPr>
        <w:t xml:space="preserve"> </w:t>
      </w:r>
      <w:r w:rsidRPr="00EE6E1C">
        <w:rPr>
          <w:rFonts w:cs="Aptos Serif"/>
          <w:sz w:val="22"/>
          <w:szCs w:val="22"/>
        </w:rPr>
        <w:t>function is to</w:t>
      </w:r>
      <w:r w:rsidRPr="00EE6E1C">
        <w:rPr>
          <w:rFonts w:cs="Aptos Serif"/>
          <w:spacing w:val="-1"/>
          <w:sz w:val="22"/>
          <w:szCs w:val="22"/>
        </w:rPr>
        <w:t xml:space="preserve"> </w:t>
      </w:r>
      <w:r w:rsidRPr="00EE6E1C">
        <w:rPr>
          <w:rFonts w:cs="Aptos Serif"/>
          <w:sz w:val="22"/>
          <w:szCs w:val="22"/>
        </w:rPr>
        <w:t>implement developmental programmes in the</w:t>
      </w:r>
      <w:r w:rsidRPr="00EE6E1C">
        <w:rPr>
          <w:rFonts w:cs="Aptos Serif"/>
          <w:spacing w:val="-2"/>
          <w:sz w:val="22"/>
          <w:szCs w:val="22"/>
        </w:rPr>
        <w:t xml:space="preserve"> </w:t>
      </w:r>
      <w:r w:rsidRPr="00EE6E1C">
        <w:rPr>
          <w:rFonts w:cs="Aptos Serif"/>
          <w:sz w:val="22"/>
          <w:szCs w:val="22"/>
        </w:rPr>
        <w:t>City and to</w:t>
      </w:r>
      <w:r w:rsidRPr="00EE6E1C">
        <w:rPr>
          <w:rFonts w:cs="Aptos Serif"/>
          <w:spacing w:val="-1"/>
          <w:sz w:val="22"/>
          <w:szCs w:val="22"/>
        </w:rPr>
        <w:t xml:space="preserve"> </w:t>
      </w:r>
      <w:r w:rsidRPr="00EE6E1C">
        <w:rPr>
          <w:rFonts w:cs="Aptos Serif"/>
          <w:sz w:val="22"/>
          <w:szCs w:val="22"/>
        </w:rPr>
        <w:t>ensure that the City is functioning properly.</w:t>
      </w:r>
      <w:r w:rsidRPr="00EE6E1C">
        <w:rPr>
          <w:rFonts w:cs="Aptos Serif"/>
          <w:spacing w:val="-7"/>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Council</w:t>
      </w:r>
      <w:r w:rsidRPr="00EE6E1C">
        <w:rPr>
          <w:rFonts w:cs="Aptos Serif"/>
          <w:spacing w:val="-7"/>
          <w:sz w:val="22"/>
          <w:szCs w:val="22"/>
        </w:rPr>
        <w:t xml:space="preserve"> </w:t>
      </w:r>
      <w:r w:rsidRPr="00EE6E1C">
        <w:rPr>
          <w:rFonts w:cs="Aptos Serif"/>
          <w:sz w:val="22"/>
          <w:szCs w:val="22"/>
        </w:rPr>
        <w:t>is</w:t>
      </w:r>
      <w:r w:rsidRPr="00EE6E1C">
        <w:rPr>
          <w:rFonts w:cs="Aptos Serif"/>
          <w:spacing w:val="-6"/>
          <w:sz w:val="22"/>
          <w:szCs w:val="22"/>
        </w:rPr>
        <w:t xml:space="preserve"> </w:t>
      </w:r>
      <w:r w:rsidRPr="00EE6E1C">
        <w:rPr>
          <w:rFonts w:cs="Aptos Serif"/>
          <w:sz w:val="22"/>
          <w:szCs w:val="22"/>
        </w:rPr>
        <w:t>also</w:t>
      </w:r>
      <w:r w:rsidRPr="00EE6E1C">
        <w:rPr>
          <w:rFonts w:cs="Aptos Serif"/>
          <w:spacing w:val="-7"/>
          <w:sz w:val="22"/>
          <w:szCs w:val="22"/>
        </w:rPr>
        <w:t xml:space="preserve"> </w:t>
      </w:r>
      <w:r w:rsidRPr="00EE6E1C">
        <w:rPr>
          <w:rFonts w:cs="Aptos Serif"/>
          <w:sz w:val="22"/>
          <w:szCs w:val="22"/>
        </w:rPr>
        <w:t>in</w:t>
      </w:r>
      <w:r w:rsidRPr="00EE6E1C">
        <w:rPr>
          <w:rFonts w:cs="Aptos Serif"/>
          <w:spacing w:val="-7"/>
          <w:sz w:val="22"/>
          <w:szCs w:val="22"/>
        </w:rPr>
        <w:t xml:space="preserve"> </w:t>
      </w:r>
      <w:r w:rsidRPr="00EE6E1C">
        <w:rPr>
          <w:rFonts w:cs="Aptos Serif"/>
          <w:sz w:val="22"/>
          <w:szCs w:val="22"/>
        </w:rPr>
        <w:t>charge</w:t>
      </w:r>
      <w:r w:rsidRPr="00EE6E1C">
        <w:rPr>
          <w:rFonts w:cs="Aptos Serif"/>
          <w:spacing w:val="-7"/>
          <w:sz w:val="22"/>
          <w:szCs w:val="22"/>
        </w:rPr>
        <w:t xml:space="preserve"> </w:t>
      </w:r>
      <w:r w:rsidRPr="00EE6E1C">
        <w:rPr>
          <w:rFonts w:cs="Aptos Serif"/>
          <w:sz w:val="22"/>
          <w:szCs w:val="22"/>
        </w:rPr>
        <w:t>of</w:t>
      </w:r>
      <w:r w:rsidRPr="00EE6E1C">
        <w:rPr>
          <w:rFonts w:cs="Aptos Serif"/>
          <w:spacing w:val="-8"/>
          <w:sz w:val="22"/>
          <w:szCs w:val="22"/>
        </w:rPr>
        <w:t xml:space="preserve"> </w:t>
      </w:r>
      <w:r w:rsidRPr="00EE6E1C">
        <w:rPr>
          <w:rFonts w:cs="Aptos Serif"/>
          <w:sz w:val="22"/>
          <w:szCs w:val="22"/>
        </w:rPr>
        <w:t>city</w:t>
      </w:r>
      <w:r w:rsidRPr="00EE6E1C">
        <w:rPr>
          <w:rFonts w:cs="Aptos Serif"/>
          <w:spacing w:val="-7"/>
          <w:sz w:val="22"/>
          <w:szCs w:val="22"/>
        </w:rPr>
        <w:t xml:space="preserve"> </w:t>
      </w:r>
      <w:r w:rsidRPr="00EE6E1C">
        <w:rPr>
          <w:rFonts w:cs="Aptos Serif"/>
          <w:sz w:val="22"/>
          <w:szCs w:val="22"/>
        </w:rPr>
        <w:t>planning</w:t>
      </w:r>
      <w:r w:rsidRPr="00EE6E1C">
        <w:rPr>
          <w:rFonts w:cs="Aptos Serif"/>
          <w:spacing w:val="-7"/>
          <w:sz w:val="22"/>
          <w:szCs w:val="22"/>
        </w:rPr>
        <w:t xml:space="preserve"> </w:t>
      </w:r>
      <w:r w:rsidRPr="00EE6E1C">
        <w:rPr>
          <w:rFonts w:cs="Aptos Serif"/>
          <w:sz w:val="22"/>
          <w:szCs w:val="22"/>
        </w:rPr>
        <w:t>and</w:t>
      </w:r>
      <w:r w:rsidRPr="00EE6E1C">
        <w:rPr>
          <w:rFonts w:cs="Aptos Serif"/>
          <w:spacing w:val="-7"/>
          <w:sz w:val="22"/>
          <w:szCs w:val="22"/>
        </w:rPr>
        <w:t xml:space="preserve"> </w:t>
      </w:r>
      <w:r w:rsidRPr="00EE6E1C">
        <w:rPr>
          <w:rFonts w:cs="Aptos Serif"/>
          <w:sz w:val="22"/>
          <w:szCs w:val="22"/>
        </w:rPr>
        <w:t>providing</w:t>
      </w:r>
      <w:r w:rsidRPr="00EE6E1C">
        <w:rPr>
          <w:rFonts w:cs="Aptos Serif"/>
          <w:spacing w:val="-7"/>
          <w:sz w:val="22"/>
          <w:szCs w:val="22"/>
        </w:rPr>
        <w:t xml:space="preserve"> </w:t>
      </w:r>
      <w:r w:rsidRPr="00EE6E1C">
        <w:rPr>
          <w:rFonts w:cs="Aptos Serif"/>
          <w:sz w:val="22"/>
          <w:szCs w:val="22"/>
        </w:rPr>
        <w:t>services</w:t>
      </w:r>
      <w:r w:rsidRPr="00EE6E1C">
        <w:rPr>
          <w:rFonts w:cs="Aptos Serif"/>
          <w:spacing w:val="-8"/>
          <w:sz w:val="22"/>
          <w:szCs w:val="22"/>
        </w:rPr>
        <w:t xml:space="preserve"> </w:t>
      </w:r>
      <w:r w:rsidRPr="00EE6E1C">
        <w:rPr>
          <w:rFonts w:cs="Aptos Serif"/>
          <w:sz w:val="22"/>
          <w:szCs w:val="22"/>
        </w:rPr>
        <w:t>to</w:t>
      </w:r>
      <w:r w:rsidRPr="00EE6E1C">
        <w:rPr>
          <w:rFonts w:cs="Aptos Serif"/>
          <w:spacing w:val="-8"/>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communities in its jurisdiction such as waste management, construction of roads and drainages, land administration, among other responsibilities.</w:t>
      </w:r>
    </w:p>
    <w:p w14:paraId="5CDC79C9" w14:textId="77777777" w:rsidR="001D424F" w:rsidRPr="00EE6E1C" w:rsidRDefault="00C11E50" w:rsidP="00B902E1">
      <w:pPr>
        <w:pStyle w:val="Corpsdetexte"/>
        <w:spacing w:before="161" w:after="240" w:line="276" w:lineRule="auto"/>
        <w:ind w:right="297"/>
        <w:jc w:val="both"/>
        <w:rPr>
          <w:rFonts w:cs="Aptos Serif"/>
          <w:sz w:val="22"/>
          <w:szCs w:val="22"/>
        </w:rPr>
      </w:pPr>
      <w:r w:rsidRPr="00EE6E1C">
        <w:rPr>
          <w:rFonts w:cs="Aptos Serif"/>
          <w:sz w:val="22"/>
          <w:szCs w:val="22"/>
        </w:rPr>
        <w:t>The selected wayleave for the proposed transmission line follows existing road reserves with servitudes</w:t>
      </w:r>
      <w:r w:rsidRPr="00EE6E1C">
        <w:rPr>
          <w:rFonts w:cs="Aptos Serif"/>
          <w:spacing w:val="-15"/>
          <w:sz w:val="22"/>
          <w:szCs w:val="22"/>
        </w:rPr>
        <w:t xml:space="preserve"> </w:t>
      </w:r>
      <w:r w:rsidRPr="00EE6E1C">
        <w:rPr>
          <w:rFonts w:cs="Aptos Serif"/>
          <w:sz w:val="22"/>
          <w:szCs w:val="22"/>
        </w:rPr>
        <w:t>granted</w:t>
      </w:r>
      <w:r w:rsidRPr="00EE6E1C">
        <w:rPr>
          <w:rFonts w:cs="Aptos Serif"/>
          <w:spacing w:val="-15"/>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Road</w:t>
      </w:r>
      <w:r w:rsidRPr="00EE6E1C">
        <w:rPr>
          <w:rFonts w:cs="Aptos Serif"/>
          <w:spacing w:val="-15"/>
          <w:sz w:val="22"/>
          <w:szCs w:val="22"/>
        </w:rPr>
        <w:t xml:space="preserve"> </w:t>
      </w:r>
      <w:r w:rsidRPr="00EE6E1C">
        <w:rPr>
          <w:rFonts w:cs="Aptos Serif"/>
          <w:sz w:val="22"/>
          <w:szCs w:val="22"/>
        </w:rPr>
        <w:t>Development</w:t>
      </w:r>
      <w:r w:rsidRPr="00EE6E1C">
        <w:rPr>
          <w:rFonts w:cs="Aptos Serif"/>
          <w:spacing w:val="-15"/>
          <w:sz w:val="22"/>
          <w:szCs w:val="22"/>
        </w:rPr>
        <w:t xml:space="preserve"> </w:t>
      </w:r>
      <w:r w:rsidRPr="00EE6E1C">
        <w:rPr>
          <w:rFonts w:cs="Aptos Serif"/>
          <w:sz w:val="22"/>
          <w:szCs w:val="22"/>
        </w:rPr>
        <w:t>Agency</w:t>
      </w:r>
      <w:r w:rsidRPr="00EE6E1C">
        <w:rPr>
          <w:rFonts w:cs="Aptos Serif"/>
          <w:spacing w:val="-15"/>
          <w:sz w:val="22"/>
          <w:szCs w:val="22"/>
        </w:rPr>
        <w:t xml:space="preserve"> </w:t>
      </w:r>
      <w:r w:rsidRPr="00EE6E1C">
        <w:rPr>
          <w:rFonts w:cs="Aptos Serif"/>
          <w:sz w:val="22"/>
          <w:szCs w:val="22"/>
        </w:rPr>
        <w:t>(RDA),</w:t>
      </w:r>
      <w:r w:rsidRPr="00EE6E1C">
        <w:rPr>
          <w:rFonts w:cs="Aptos Serif"/>
          <w:spacing w:val="-14"/>
          <w:sz w:val="22"/>
          <w:szCs w:val="22"/>
        </w:rPr>
        <w:t xml:space="preserve"> </w:t>
      </w:r>
      <w:r w:rsidRPr="00EE6E1C">
        <w:rPr>
          <w:rFonts w:cs="Aptos Serif"/>
          <w:sz w:val="22"/>
          <w:szCs w:val="22"/>
        </w:rPr>
        <w:t>to</w:t>
      </w:r>
      <w:r w:rsidRPr="00EE6E1C">
        <w:rPr>
          <w:rFonts w:cs="Aptos Serif"/>
          <w:spacing w:val="-14"/>
          <w:sz w:val="22"/>
          <w:szCs w:val="22"/>
        </w:rPr>
        <w:t xml:space="preserve"> </w:t>
      </w:r>
      <w:r w:rsidRPr="00EE6E1C">
        <w:rPr>
          <w:rFonts w:cs="Aptos Serif"/>
          <w:sz w:val="22"/>
          <w:szCs w:val="22"/>
        </w:rPr>
        <w:t>this</w:t>
      </w:r>
      <w:r w:rsidRPr="00EE6E1C">
        <w:rPr>
          <w:rFonts w:cs="Aptos Serif"/>
          <w:spacing w:val="-14"/>
          <w:sz w:val="22"/>
          <w:szCs w:val="22"/>
        </w:rPr>
        <w:t xml:space="preserve"> </w:t>
      </w:r>
      <w:r w:rsidRPr="00EE6E1C">
        <w:rPr>
          <w:rFonts w:cs="Aptos Serif"/>
          <w:sz w:val="22"/>
          <w:szCs w:val="22"/>
        </w:rPr>
        <w:t>end</w:t>
      </w:r>
      <w:r w:rsidRPr="00EE6E1C">
        <w:rPr>
          <w:rFonts w:cs="Aptos Serif"/>
          <w:spacing w:val="-14"/>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Developer</w:t>
      </w:r>
      <w:r w:rsidRPr="00EE6E1C">
        <w:rPr>
          <w:rFonts w:cs="Aptos Serif"/>
          <w:spacing w:val="-14"/>
          <w:sz w:val="22"/>
          <w:szCs w:val="22"/>
        </w:rPr>
        <w:t xml:space="preserve"> </w:t>
      </w:r>
      <w:r w:rsidRPr="00EE6E1C">
        <w:rPr>
          <w:rFonts w:cs="Aptos Serif"/>
          <w:sz w:val="22"/>
          <w:szCs w:val="22"/>
        </w:rPr>
        <w:t>has</w:t>
      </w:r>
      <w:r w:rsidRPr="00EE6E1C">
        <w:rPr>
          <w:rFonts w:cs="Aptos Serif"/>
          <w:spacing w:val="-15"/>
          <w:sz w:val="22"/>
          <w:szCs w:val="22"/>
        </w:rPr>
        <w:t xml:space="preserve"> </w:t>
      </w:r>
      <w:r w:rsidRPr="00EE6E1C">
        <w:rPr>
          <w:rFonts w:cs="Aptos Serif"/>
          <w:sz w:val="22"/>
          <w:szCs w:val="22"/>
        </w:rPr>
        <w:t>already initiated correspondence with the RDA to permit the clearing of the wayleave. However, the overall</w:t>
      </w:r>
      <w:r w:rsidRPr="00EE6E1C">
        <w:rPr>
          <w:rFonts w:cs="Aptos Serif"/>
          <w:spacing w:val="-9"/>
          <w:sz w:val="22"/>
          <w:szCs w:val="22"/>
        </w:rPr>
        <w:t xml:space="preserve"> </w:t>
      </w:r>
      <w:r w:rsidRPr="00EE6E1C">
        <w:rPr>
          <w:rFonts w:cs="Aptos Serif"/>
          <w:sz w:val="22"/>
          <w:szCs w:val="22"/>
        </w:rPr>
        <w:t>project</w:t>
      </w:r>
      <w:r w:rsidRPr="00EE6E1C">
        <w:rPr>
          <w:rFonts w:cs="Aptos Serif"/>
          <w:spacing w:val="-10"/>
          <w:sz w:val="22"/>
          <w:szCs w:val="22"/>
        </w:rPr>
        <w:t xml:space="preserve"> </w:t>
      </w:r>
      <w:r w:rsidRPr="00EE6E1C">
        <w:rPr>
          <w:rFonts w:cs="Aptos Serif"/>
          <w:sz w:val="22"/>
          <w:szCs w:val="22"/>
        </w:rPr>
        <w:t>area</w:t>
      </w:r>
      <w:r w:rsidRPr="00EE6E1C">
        <w:rPr>
          <w:rFonts w:cs="Aptos Serif"/>
          <w:spacing w:val="-7"/>
          <w:sz w:val="22"/>
          <w:szCs w:val="22"/>
        </w:rPr>
        <w:t xml:space="preserve"> </w:t>
      </w:r>
      <w:r w:rsidRPr="00EE6E1C">
        <w:rPr>
          <w:rFonts w:cs="Aptos Serif"/>
          <w:sz w:val="22"/>
          <w:szCs w:val="22"/>
        </w:rPr>
        <w:t>falls</w:t>
      </w:r>
      <w:r w:rsidRPr="00EE6E1C">
        <w:rPr>
          <w:rFonts w:cs="Aptos Serif"/>
          <w:spacing w:val="-9"/>
          <w:sz w:val="22"/>
          <w:szCs w:val="22"/>
        </w:rPr>
        <w:t xml:space="preserve"> </w:t>
      </w:r>
      <w:r w:rsidRPr="00EE6E1C">
        <w:rPr>
          <w:rFonts w:cs="Aptos Serif"/>
          <w:sz w:val="22"/>
          <w:szCs w:val="22"/>
        </w:rPr>
        <w:t>under</w:t>
      </w:r>
      <w:r w:rsidRPr="00EE6E1C">
        <w:rPr>
          <w:rFonts w:cs="Aptos Serif"/>
          <w:spacing w:val="-10"/>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jurisdiction</w:t>
      </w:r>
      <w:r w:rsidRPr="00EE6E1C">
        <w:rPr>
          <w:rFonts w:cs="Aptos Serif"/>
          <w:spacing w:val="-10"/>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Council.</w:t>
      </w:r>
      <w:r w:rsidRPr="00EE6E1C">
        <w:rPr>
          <w:rFonts w:cs="Aptos Serif"/>
          <w:spacing w:val="-9"/>
          <w:sz w:val="22"/>
          <w:szCs w:val="22"/>
        </w:rPr>
        <w:t xml:space="preserve"> </w:t>
      </w:r>
      <w:r w:rsidRPr="00EE6E1C">
        <w:rPr>
          <w:rFonts w:cs="Aptos Serif"/>
          <w:sz w:val="22"/>
          <w:szCs w:val="22"/>
        </w:rPr>
        <w:t>Therefore,</w:t>
      </w:r>
      <w:r w:rsidRPr="00EE6E1C">
        <w:rPr>
          <w:rFonts w:cs="Aptos Serif"/>
          <w:spacing w:val="-9"/>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Council</w:t>
      </w:r>
      <w:r w:rsidRPr="00EE6E1C">
        <w:rPr>
          <w:rFonts w:cs="Aptos Serif"/>
          <w:spacing w:val="-9"/>
          <w:sz w:val="22"/>
          <w:szCs w:val="22"/>
        </w:rPr>
        <w:t xml:space="preserve"> </w:t>
      </w:r>
      <w:r w:rsidRPr="00EE6E1C">
        <w:rPr>
          <w:rFonts w:cs="Aptos Serif"/>
          <w:sz w:val="22"/>
          <w:szCs w:val="22"/>
        </w:rPr>
        <w:t>has</w:t>
      </w:r>
      <w:r w:rsidRPr="00EE6E1C">
        <w:rPr>
          <w:rFonts w:cs="Aptos Serif"/>
          <w:spacing w:val="-9"/>
          <w:sz w:val="22"/>
          <w:szCs w:val="22"/>
        </w:rPr>
        <w:t xml:space="preserve"> </w:t>
      </w:r>
      <w:r w:rsidRPr="00EE6E1C">
        <w:rPr>
          <w:rFonts w:cs="Aptos Serif"/>
          <w:sz w:val="22"/>
          <w:szCs w:val="22"/>
        </w:rPr>
        <w:t>planning authority over the project area.</w:t>
      </w:r>
    </w:p>
    <w:p w14:paraId="5CDC79CA" w14:textId="77777777" w:rsidR="001D424F" w:rsidRPr="00EE6E1C" w:rsidRDefault="00C11E50" w:rsidP="00B902E1">
      <w:pPr>
        <w:pStyle w:val="Titre3"/>
      </w:pPr>
      <w:bookmarkStart w:id="183" w:name="_bookmark77"/>
      <w:bookmarkStart w:id="184" w:name="_Toc198909895"/>
      <w:bookmarkEnd w:id="183"/>
      <w:r w:rsidRPr="00EE6E1C">
        <w:t>Land</w:t>
      </w:r>
      <w:r w:rsidRPr="00EE6E1C">
        <w:rPr>
          <w:spacing w:val="-6"/>
        </w:rPr>
        <w:t xml:space="preserve"> </w:t>
      </w:r>
      <w:r w:rsidRPr="00EE6E1C">
        <w:t>Tenure</w:t>
      </w:r>
      <w:r w:rsidRPr="00EE6E1C">
        <w:rPr>
          <w:spacing w:val="-3"/>
        </w:rPr>
        <w:t xml:space="preserve"> </w:t>
      </w:r>
      <w:r w:rsidRPr="00EE6E1C">
        <w:t>and</w:t>
      </w:r>
      <w:r w:rsidRPr="00EE6E1C">
        <w:rPr>
          <w:spacing w:val="-3"/>
        </w:rPr>
        <w:t xml:space="preserve"> </w:t>
      </w:r>
      <w:r w:rsidRPr="00EE6E1C">
        <w:t>Land</w:t>
      </w:r>
      <w:r w:rsidRPr="00EE6E1C">
        <w:rPr>
          <w:spacing w:val="-25"/>
        </w:rPr>
        <w:t xml:space="preserve"> </w:t>
      </w:r>
      <w:r w:rsidRPr="00EE6E1C">
        <w:rPr>
          <w:spacing w:val="-5"/>
        </w:rPr>
        <w:t>Use</w:t>
      </w:r>
      <w:bookmarkEnd w:id="184"/>
    </w:p>
    <w:p w14:paraId="5CDC79CB" w14:textId="77777777" w:rsidR="001D424F" w:rsidRPr="00EE6E1C" w:rsidRDefault="00C11E50" w:rsidP="00B902E1">
      <w:pPr>
        <w:pStyle w:val="Corpsdetexte"/>
        <w:spacing w:after="240" w:line="276" w:lineRule="auto"/>
        <w:ind w:right="294"/>
        <w:jc w:val="both"/>
        <w:rPr>
          <w:rFonts w:cs="Aptos Serif"/>
          <w:sz w:val="22"/>
          <w:szCs w:val="22"/>
        </w:rPr>
      </w:pPr>
      <w:r w:rsidRPr="00EE6E1C">
        <w:rPr>
          <w:rFonts w:cs="Aptos Serif"/>
          <w:sz w:val="22"/>
          <w:szCs w:val="22"/>
        </w:rPr>
        <w:t>Land</w:t>
      </w:r>
      <w:r w:rsidRPr="00EE6E1C">
        <w:rPr>
          <w:rFonts w:cs="Aptos Serif"/>
          <w:spacing w:val="-12"/>
          <w:sz w:val="22"/>
          <w:szCs w:val="22"/>
        </w:rPr>
        <w:t xml:space="preserve"> </w:t>
      </w:r>
      <w:r w:rsidRPr="00EE6E1C">
        <w:rPr>
          <w:rFonts w:cs="Aptos Serif"/>
          <w:sz w:val="22"/>
          <w:szCs w:val="22"/>
        </w:rPr>
        <w:t>tenure</w:t>
      </w:r>
      <w:r w:rsidRPr="00EE6E1C">
        <w:rPr>
          <w:rFonts w:cs="Aptos Serif"/>
          <w:spacing w:val="-12"/>
          <w:sz w:val="22"/>
          <w:szCs w:val="22"/>
        </w:rPr>
        <w:t xml:space="preserve"> </w:t>
      </w:r>
      <w:r w:rsidRPr="00EE6E1C">
        <w:rPr>
          <w:rFonts w:cs="Aptos Serif"/>
          <w:sz w:val="22"/>
          <w:szCs w:val="22"/>
        </w:rPr>
        <w:t>in</w:t>
      </w:r>
      <w:r w:rsidRPr="00EE6E1C">
        <w:rPr>
          <w:rFonts w:cs="Aptos Serif"/>
          <w:spacing w:val="-12"/>
          <w:sz w:val="22"/>
          <w:szCs w:val="22"/>
        </w:rPr>
        <w:t xml:space="preserve"> </w:t>
      </w:r>
      <w:r w:rsidRPr="00EE6E1C">
        <w:rPr>
          <w:rFonts w:cs="Aptos Serif"/>
          <w:sz w:val="22"/>
          <w:szCs w:val="22"/>
        </w:rPr>
        <w:t>Zambia</w:t>
      </w:r>
      <w:r w:rsidRPr="00EE6E1C">
        <w:rPr>
          <w:rFonts w:cs="Aptos Serif"/>
          <w:spacing w:val="-11"/>
          <w:sz w:val="22"/>
          <w:szCs w:val="22"/>
        </w:rPr>
        <w:t xml:space="preserve"> </w:t>
      </w:r>
      <w:r w:rsidRPr="00EE6E1C">
        <w:rPr>
          <w:rFonts w:cs="Aptos Serif"/>
          <w:sz w:val="22"/>
          <w:szCs w:val="22"/>
        </w:rPr>
        <w:t>is</w:t>
      </w:r>
      <w:r w:rsidRPr="00EE6E1C">
        <w:rPr>
          <w:rFonts w:cs="Aptos Serif"/>
          <w:spacing w:val="-13"/>
          <w:sz w:val="22"/>
          <w:szCs w:val="22"/>
        </w:rPr>
        <w:t xml:space="preserve"> </w:t>
      </w:r>
      <w:r w:rsidRPr="00EE6E1C">
        <w:rPr>
          <w:rFonts w:cs="Aptos Serif"/>
          <w:sz w:val="22"/>
          <w:szCs w:val="22"/>
        </w:rPr>
        <w:t>governed</w:t>
      </w:r>
      <w:r w:rsidRPr="00EE6E1C">
        <w:rPr>
          <w:rFonts w:cs="Aptos Serif"/>
          <w:spacing w:val="-11"/>
          <w:sz w:val="22"/>
          <w:szCs w:val="22"/>
        </w:rPr>
        <w:t xml:space="preserve"> </w:t>
      </w:r>
      <w:r w:rsidRPr="00EE6E1C">
        <w:rPr>
          <w:rFonts w:cs="Aptos Serif"/>
          <w:sz w:val="22"/>
          <w:szCs w:val="22"/>
        </w:rPr>
        <w:t>by</w:t>
      </w:r>
      <w:r w:rsidRPr="00EE6E1C">
        <w:rPr>
          <w:rFonts w:cs="Aptos Serif"/>
          <w:spacing w:val="-11"/>
          <w:sz w:val="22"/>
          <w:szCs w:val="22"/>
        </w:rPr>
        <w:t xml:space="preserve"> </w:t>
      </w:r>
      <w:r w:rsidRPr="00EE6E1C">
        <w:rPr>
          <w:rFonts w:cs="Aptos Serif"/>
          <w:sz w:val="22"/>
          <w:szCs w:val="22"/>
        </w:rPr>
        <w:t>State</w:t>
      </w:r>
      <w:r w:rsidRPr="00EE6E1C">
        <w:rPr>
          <w:rFonts w:cs="Aptos Serif"/>
          <w:spacing w:val="-11"/>
          <w:sz w:val="22"/>
          <w:szCs w:val="22"/>
        </w:rPr>
        <w:t xml:space="preserve"> </w:t>
      </w:r>
      <w:r w:rsidRPr="00EE6E1C">
        <w:rPr>
          <w:rFonts w:cs="Aptos Serif"/>
          <w:sz w:val="22"/>
          <w:szCs w:val="22"/>
        </w:rPr>
        <w:t>and</w:t>
      </w:r>
      <w:r w:rsidRPr="00EE6E1C">
        <w:rPr>
          <w:rFonts w:cs="Aptos Serif"/>
          <w:spacing w:val="-12"/>
          <w:sz w:val="22"/>
          <w:szCs w:val="22"/>
        </w:rPr>
        <w:t xml:space="preserve"> </w:t>
      </w:r>
      <w:r w:rsidRPr="00EE6E1C">
        <w:rPr>
          <w:rFonts w:cs="Aptos Serif"/>
          <w:sz w:val="22"/>
          <w:szCs w:val="22"/>
        </w:rPr>
        <w:t>Customary</w:t>
      </w:r>
      <w:r w:rsidRPr="00EE6E1C">
        <w:rPr>
          <w:rFonts w:cs="Aptos Serif"/>
          <w:spacing w:val="-12"/>
          <w:sz w:val="22"/>
          <w:szCs w:val="22"/>
        </w:rPr>
        <w:t xml:space="preserve"> </w:t>
      </w:r>
      <w:r w:rsidRPr="00EE6E1C">
        <w:rPr>
          <w:rFonts w:cs="Aptos Serif"/>
          <w:sz w:val="22"/>
          <w:szCs w:val="22"/>
        </w:rPr>
        <w:t>ownership.</w:t>
      </w:r>
      <w:r w:rsidRPr="00EE6E1C">
        <w:rPr>
          <w:rFonts w:cs="Aptos Serif"/>
          <w:spacing w:val="-12"/>
          <w:sz w:val="22"/>
          <w:szCs w:val="22"/>
        </w:rPr>
        <w:t xml:space="preserve"> </w:t>
      </w:r>
      <w:r w:rsidRPr="00EE6E1C">
        <w:rPr>
          <w:rFonts w:cs="Aptos Serif"/>
          <w:sz w:val="22"/>
          <w:szCs w:val="22"/>
        </w:rPr>
        <w:t>Usually,</w:t>
      </w:r>
      <w:r w:rsidRPr="00EE6E1C">
        <w:rPr>
          <w:rFonts w:cs="Aptos Serif"/>
          <w:spacing w:val="-11"/>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local</w:t>
      </w:r>
      <w:r w:rsidRPr="00EE6E1C">
        <w:rPr>
          <w:rFonts w:cs="Aptos Serif"/>
          <w:spacing w:val="-12"/>
          <w:sz w:val="22"/>
          <w:szCs w:val="22"/>
        </w:rPr>
        <w:t xml:space="preserve"> </w:t>
      </w:r>
      <w:r w:rsidRPr="00EE6E1C">
        <w:rPr>
          <w:rFonts w:cs="Aptos Serif"/>
          <w:sz w:val="22"/>
          <w:szCs w:val="22"/>
        </w:rPr>
        <w:t>authority handles</w:t>
      </w:r>
      <w:r w:rsidRPr="00EE6E1C">
        <w:rPr>
          <w:rFonts w:cs="Aptos Serif"/>
          <w:spacing w:val="-15"/>
          <w:sz w:val="22"/>
          <w:szCs w:val="22"/>
        </w:rPr>
        <w:t xml:space="preserve"> </w:t>
      </w:r>
      <w:r w:rsidRPr="00EE6E1C">
        <w:rPr>
          <w:rFonts w:cs="Aptos Serif"/>
          <w:sz w:val="22"/>
          <w:szCs w:val="22"/>
        </w:rPr>
        <w:t>issues</w:t>
      </w:r>
      <w:r w:rsidRPr="00EE6E1C">
        <w:rPr>
          <w:rFonts w:cs="Aptos Serif"/>
          <w:spacing w:val="-15"/>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land</w:t>
      </w:r>
      <w:r w:rsidRPr="00EE6E1C">
        <w:rPr>
          <w:rFonts w:cs="Aptos Serif"/>
          <w:spacing w:val="-15"/>
          <w:sz w:val="22"/>
          <w:szCs w:val="22"/>
        </w:rPr>
        <w:t xml:space="preserve"> </w:t>
      </w:r>
      <w:r w:rsidRPr="00EE6E1C">
        <w:rPr>
          <w:rFonts w:cs="Aptos Serif"/>
          <w:sz w:val="22"/>
          <w:szCs w:val="22"/>
        </w:rPr>
        <w:t>administration</w:t>
      </w:r>
      <w:r w:rsidRPr="00EE6E1C">
        <w:rPr>
          <w:rFonts w:cs="Aptos Serif"/>
          <w:spacing w:val="-15"/>
          <w:sz w:val="22"/>
          <w:szCs w:val="22"/>
        </w:rPr>
        <w:t xml:space="preserve"> </w:t>
      </w:r>
      <w:r w:rsidRPr="00EE6E1C">
        <w:rPr>
          <w:rFonts w:cs="Aptos Serif"/>
          <w:sz w:val="22"/>
          <w:szCs w:val="22"/>
        </w:rPr>
        <w:t>on</w:t>
      </w:r>
      <w:r w:rsidRPr="00EE6E1C">
        <w:rPr>
          <w:rFonts w:cs="Aptos Serif"/>
          <w:spacing w:val="-15"/>
          <w:sz w:val="22"/>
          <w:szCs w:val="22"/>
        </w:rPr>
        <w:t xml:space="preserve"> </w:t>
      </w:r>
      <w:r w:rsidRPr="00EE6E1C">
        <w:rPr>
          <w:rFonts w:cs="Aptos Serif"/>
          <w:sz w:val="22"/>
          <w:szCs w:val="22"/>
        </w:rPr>
        <w:t>behalf</w:t>
      </w:r>
      <w:r w:rsidRPr="00EE6E1C">
        <w:rPr>
          <w:rFonts w:cs="Aptos Serif"/>
          <w:spacing w:val="-15"/>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state.</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selected</w:t>
      </w:r>
      <w:r w:rsidRPr="00EE6E1C">
        <w:rPr>
          <w:rFonts w:cs="Aptos Serif"/>
          <w:spacing w:val="-15"/>
          <w:sz w:val="22"/>
          <w:szCs w:val="22"/>
        </w:rPr>
        <w:t xml:space="preserve"> </w:t>
      </w:r>
      <w:r w:rsidRPr="00EE6E1C">
        <w:rPr>
          <w:rFonts w:cs="Aptos Serif"/>
          <w:sz w:val="22"/>
          <w:szCs w:val="22"/>
        </w:rPr>
        <w:t>wayleave</w:t>
      </w:r>
      <w:r w:rsidRPr="00EE6E1C">
        <w:rPr>
          <w:rFonts w:cs="Aptos Serif"/>
          <w:spacing w:val="-15"/>
          <w:sz w:val="22"/>
          <w:szCs w:val="22"/>
        </w:rPr>
        <w:t xml:space="preserve"> </w:t>
      </w:r>
      <w:r w:rsidRPr="00EE6E1C">
        <w:rPr>
          <w:rFonts w:cs="Aptos Serif"/>
          <w:sz w:val="22"/>
          <w:szCs w:val="22"/>
        </w:rPr>
        <w:t>for</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proposed transmission</w:t>
      </w:r>
      <w:r w:rsidRPr="00EE6E1C">
        <w:rPr>
          <w:rFonts w:cs="Aptos Serif"/>
          <w:spacing w:val="-7"/>
          <w:sz w:val="22"/>
          <w:szCs w:val="22"/>
        </w:rPr>
        <w:t xml:space="preserve"> </w:t>
      </w:r>
      <w:r w:rsidRPr="00EE6E1C">
        <w:rPr>
          <w:rFonts w:cs="Aptos Serif"/>
          <w:sz w:val="22"/>
          <w:szCs w:val="22"/>
        </w:rPr>
        <w:t>line</w:t>
      </w:r>
      <w:r w:rsidRPr="00EE6E1C">
        <w:rPr>
          <w:rFonts w:cs="Aptos Serif"/>
          <w:spacing w:val="-6"/>
          <w:sz w:val="22"/>
          <w:szCs w:val="22"/>
        </w:rPr>
        <w:t xml:space="preserve"> </w:t>
      </w:r>
      <w:r w:rsidRPr="00EE6E1C">
        <w:rPr>
          <w:rFonts w:cs="Aptos Serif"/>
          <w:sz w:val="22"/>
          <w:szCs w:val="22"/>
        </w:rPr>
        <w:t>follows</w:t>
      </w:r>
      <w:r w:rsidRPr="00EE6E1C">
        <w:rPr>
          <w:rFonts w:cs="Aptos Serif"/>
          <w:spacing w:val="-6"/>
          <w:sz w:val="22"/>
          <w:szCs w:val="22"/>
        </w:rPr>
        <w:t xml:space="preserve"> </w:t>
      </w:r>
      <w:r w:rsidRPr="00EE6E1C">
        <w:rPr>
          <w:rFonts w:cs="Aptos Serif"/>
          <w:sz w:val="22"/>
          <w:szCs w:val="22"/>
        </w:rPr>
        <w:t>existing</w:t>
      </w:r>
      <w:r w:rsidRPr="00EE6E1C">
        <w:rPr>
          <w:rFonts w:cs="Aptos Serif"/>
          <w:spacing w:val="-4"/>
          <w:sz w:val="22"/>
          <w:szCs w:val="22"/>
        </w:rPr>
        <w:t xml:space="preserve"> </w:t>
      </w:r>
      <w:r w:rsidRPr="00EE6E1C">
        <w:rPr>
          <w:rFonts w:cs="Aptos Serif"/>
          <w:sz w:val="22"/>
          <w:szCs w:val="22"/>
        </w:rPr>
        <w:t>road</w:t>
      </w:r>
      <w:r w:rsidRPr="00EE6E1C">
        <w:rPr>
          <w:rFonts w:cs="Aptos Serif"/>
          <w:spacing w:val="-7"/>
          <w:sz w:val="22"/>
          <w:szCs w:val="22"/>
        </w:rPr>
        <w:t xml:space="preserve"> </w:t>
      </w:r>
      <w:r w:rsidRPr="00EE6E1C">
        <w:rPr>
          <w:rFonts w:cs="Aptos Serif"/>
          <w:sz w:val="22"/>
          <w:szCs w:val="22"/>
        </w:rPr>
        <w:t>reserves</w:t>
      </w:r>
      <w:r w:rsidRPr="00EE6E1C">
        <w:rPr>
          <w:rFonts w:cs="Aptos Serif"/>
          <w:spacing w:val="-6"/>
          <w:sz w:val="22"/>
          <w:szCs w:val="22"/>
        </w:rPr>
        <w:t xml:space="preserve"> </w:t>
      </w:r>
      <w:r w:rsidRPr="00EE6E1C">
        <w:rPr>
          <w:rFonts w:cs="Aptos Serif"/>
          <w:sz w:val="22"/>
          <w:szCs w:val="22"/>
        </w:rPr>
        <w:t>with</w:t>
      </w:r>
      <w:r w:rsidRPr="00EE6E1C">
        <w:rPr>
          <w:rFonts w:cs="Aptos Serif"/>
          <w:spacing w:val="-8"/>
          <w:sz w:val="22"/>
          <w:szCs w:val="22"/>
        </w:rPr>
        <w:t xml:space="preserve"> </w:t>
      </w:r>
      <w:r w:rsidRPr="00EE6E1C">
        <w:rPr>
          <w:rFonts w:cs="Aptos Serif"/>
          <w:sz w:val="22"/>
          <w:szCs w:val="22"/>
        </w:rPr>
        <w:t>servitudes</w:t>
      </w:r>
      <w:r w:rsidRPr="00EE6E1C">
        <w:rPr>
          <w:rFonts w:cs="Aptos Serif"/>
          <w:spacing w:val="-6"/>
          <w:sz w:val="22"/>
          <w:szCs w:val="22"/>
        </w:rPr>
        <w:t xml:space="preserve"> </w:t>
      </w:r>
      <w:r w:rsidRPr="00EE6E1C">
        <w:rPr>
          <w:rFonts w:cs="Aptos Serif"/>
          <w:sz w:val="22"/>
          <w:szCs w:val="22"/>
        </w:rPr>
        <w:t>granted</w:t>
      </w:r>
      <w:r w:rsidRPr="00EE6E1C">
        <w:rPr>
          <w:rFonts w:cs="Aptos Serif"/>
          <w:spacing w:val="-5"/>
          <w:sz w:val="22"/>
          <w:szCs w:val="22"/>
        </w:rPr>
        <w:t xml:space="preserve"> </w:t>
      </w:r>
      <w:r w:rsidRPr="00EE6E1C">
        <w:rPr>
          <w:rFonts w:cs="Aptos Serif"/>
          <w:sz w:val="22"/>
          <w:szCs w:val="22"/>
        </w:rPr>
        <w:t>to</w:t>
      </w:r>
      <w:r w:rsidRPr="00EE6E1C">
        <w:rPr>
          <w:rFonts w:cs="Aptos Serif"/>
          <w:spacing w:val="-8"/>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Road</w:t>
      </w:r>
      <w:r w:rsidRPr="00EE6E1C">
        <w:rPr>
          <w:rFonts w:cs="Aptos Serif"/>
          <w:spacing w:val="-5"/>
          <w:sz w:val="22"/>
          <w:szCs w:val="22"/>
        </w:rPr>
        <w:t xml:space="preserve"> </w:t>
      </w:r>
      <w:r w:rsidRPr="00EE6E1C">
        <w:rPr>
          <w:rFonts w:cs="Aptos Serif"/>
          <w:sz w:val="22"/>
          <w:szCs w:val="22"/>
        </w:rPr>
        <w:t>Development Agency (RDA), to this end the Developer has already initiated correspondence with the RDA to permit the clearing of the wayleave. A stretch of the wayleave that will cut through the land belonging</w:t>
      </w:r>
      <w:r w:rsidRPr="00EE6E1C">
        <w:rPr>
          <w:rFonts w:cs="Aptos Serif"/>
          <w:spacing w:val="-8"/>
          <w:sz w:val="22"/>
          <w:szCs w:val="22"/>
        </w:rPr>
        <w:t xml:space="preserve"> </w:t>
      </w:r>
      <w:r w:rsidRPr="00EE6E1C">
        <w:rPr>
          <w:rFonts w:cs="Aptos Serif"/>
          <w:sz w:val="22"/>
          <w:szCs w:val="22"/>
        </w:rPr>
        <w:t>to</w:t>
      </w:r>
      <w:r w:rsidRPr="00EE6E1C">
        <w:rPr>
          <w:rFonts w:cs="Aptos Serif"/>
          <w:spacing w:val="-9"/>
          <w:sz w:val="22"/>
          <w:szCs w:val="22"/>
        </w:rPr>
        <w:t xml:space="preserve"> </w:t>
      </w:r>
      <w:r w:rsidRPr="00EE6E1C">
        <w:rPr>
          <w:rFonts w:cs="Aptos Serif"/>
          <w:sz w:val="22"/>
          <w:szCs w:val="22"/>
        </w:rPr>
        <w:t>Mukuba</w:t>
      </w:r>
      <w:r w:rsidRPr="00EE6E1C">
        <w:rPr>
          <w:rFonts w:cs="Aptos Serif"/>
          <w:spacing w:val="-7"/>
          <w:sz w:val="22"/>
          <w:szCs w:val="22"/>
        </w:rPr>
        <w:t xml:space="preserve"> </w:t>
      </w:r>
      <w:r w:rsidRPr="00EE6E1C">
        <w:rPr>
          <w:rFonts w:cs="Aptos Serif"/>
          <w:sz w:val="22"/>
          <w:szCs w:val="22"/>
        </w:rPr>
        <w:t>University</w:t>
      </w:r>
      <w:r w:rsidRPr="00EE6E1C">
        <w:rPr>
          <w:rFonts w:cs="Aptos Serif"/>
          <w:spacing w:val="-7"/>
          <w:sz w:val="22"/>
          <w:szCs w:val="22"/>
        </w:rPr>
        <w:t xml:space="preserve"> </w:t>
      </w:r>
      <w:r w:rsidRPr="00EE6E1C">
        <w:rPr>
          <w:rFonts w:cs="Aptos Serif"/>
          <w:sz w:val="22"/>
          <w:szCs w:val="22"/>
        </w:rPr>
        <w:t>comprises</w:t>
      </w:r>
      <w:r w:rsidRPr="00EE6E1C">
        <w:rPr>
          <w:rFonts w:cs="Aptos Serif"/>
          <w:spacing w:val="-9"/>
          <w:sz w:val="22"/>
          <w:szCs w:val="22"/>
        </w:rPr>
        <w:t xml:space="preserve"> </w:t>
      </w:r>
      <w:r w:rsidRPr="00EE6E1C">
        <w:rPr>
          <w:rFonts w:cs="Aptos Serif"/>
          <w:sz w:val="22"/>
          <w:szCs w:val="22"/>
        </w:rPr>
        <w:t>individual</w:t>
      </w:r>
      <w:r w:rsidRPr="00EE6E1C">
        <w:rPr>
          <w:rFonts w:cs="Aptos Serif"/>
          <w:spacing w:val="-8"/>
          <w:sz w:val="22"/>
          <w:szCs w:val="22"/>
        </w:rPr>
        <w:t xml:space="preserve"> </w:t>
      </w:r>
      <w:r w:rsidRPr="00EE6E1C">
        <w:rPr>
          <w:rFonts w:cs="Aptos Serif"/>
          <w:sz w:val="22"/>
          <w:szCs w:val="22"/>
        </w:rPr>
        <w:t>residential</w:t>
      </w:r>
      <w:r w:rsidRPr="00EE6E1C">
        <w:rPr>
          <w:rFonts w:cs="Aptos Serif"/>
          <w:spacing w:val="-8"/>
          <w:sz w:val="22"/>
          <w:szCs w:val="22"/>
        </w:rPr>
        <w:t xml:space="preserve"> </w:t>
      </w:r>
      <w:r w:rsidRPr="00EE6E1C">
        <w:rPr>
          <w:rFonts w:cs="Aptos Serif"/>
          <w:sz w:val="22"/>
          <w:szCs w:val="22"/>
        </w:rPr>
        <w:t>parcels</w:t>
      </w:r>
      <w:r w:rsidRPr="00EE6E1C">
        <w:rPr>
          <w:rFonts w:cs="Aptos Serif"/>
          <w:spacing w:val="-7"/>
          <w:sz w:val="22"/>
          <w:szCs w:val="22"/>
        </w:rPr>
        <w:t xml:space="preserve"> </w:t>
      </w:r>
      <w:r w:rsidRPr="00EE6E1C">
        <w:rPr>
          <w:rFonts w:cs="Aptos Serif"/>
          <w:sz w:val="22"/>
          <w:szCs w:val="22"/>
        </w:rPr>
        <w:t>of</w:t>
      </w:r>
      <w:r w:rsidRPr="00EE6E1C">
        <w:rPr>
          <w:rFonts w:cs="Aptos Serif"/>
          <w:spacing w:val="-9"/>
          <w:sz w:val="22"/>
          <w:szCs w:val="22"/>
        </w:rPr>
        <w:t xml:space="preserve"> </w:t>
      </w:r>
      <w:r w:rsidRPr="00EE6E1C">
        <w:rPr>
          <w:rFonts w:cs="Aptos Serif"/>
          <w:sz w:val="22"/>
          <w:szCs w:val="22"/>
        </w:rPr>
        <w:t>land</w:t>
      </w:r>
      <w:r w:rsidRPr="00EE6E1C">
        <w:rPr>
          <w:rFonts w:cs="Aptos Serif"/>
          <w:spacing w:val="-8"/>
          <w:sz w:val="22"/>
          <w:szCs w:val="22"/>
        </w:rPr>
        <w:t xml:space="preserve"> </w:t>
      </w:r>
      <w:r w:rsidRPr="00EE6E1C">
        <w:rPr>
          <w:rFonts w:cs="Aptos Serif"/>
          <w:sz w:val="22"/>
          <w:szCs w:val="22"/>
        </w:rPr>
        <w:t>whose</w:t>
      </w:r>
      <w:r w:rsidRPr="00EE6E1C">
        <w:rPr>
          <w:rFonts w:cs="Aptos Serif"/>
          <w:spacing w:val="-7"/>
          <w:sz w:val="22"/>
          <w:szCs w:val="22"/>
        </w:rPr>
        <w:t xml:space="preserve"> </w:t>
      </w:r>
      <w:r w:rsidRPr="00EE6E1C">
        <w:rPr>
          <w:rFonts w:cs="Aptos Serif"/>
          <w:sz w:val="22"/>
          <w:szCs w:val="22"/>
        </w:rPr>
        <w:t>ownership is in some identified members of staff at the university. The Developer has already initiated the process</w:t>
      </w:r>
      <w:r w:rsidRPr="00EE6E1C">
        <w:rPr>
          <w:rFonts w:cs="Aptos Serif"/>
          <w:spacing w:val="-11"/>
          <w:sz w:val="22"/>
          <w:szCs w:val="22"/>
        </w:rPr>
        <w:t xml:space="preserve"> </w:t>
      </w:r>
      <w:r w:rsidRPr="00EE6E1C">
        <w:rPr>
          <w:rFonts w:cs="Aptos Serif"/>
          <w:sz w:val="22"/>
          <w:szCs w:val="22"/>
        </w:rPr>
        <w:t>to</w:t>
      </w:r>
      <w:r w:rsidRPr="00EE6E1C">
        <w:rPr>
          <w:rFonts w:cs="Aptos Serif"/>
          <w:spacing w:val="-10"/>
          <w:sz w:val="22"/>
          <w:szCs w:val="22"/>
        </w:rPr>
        <w:t xml:space="preserve"> </w:t>
      </w:r>
      <w:r w:rsidRPr="00EE6E1C">
        <w:rPr>
          <w:rFonts w:cs="Aptos Serif"/>
          <w:sz w:val="22"/>
          <w:szCs w:val="22"/>
        </w:rPr>
        <w:t>acquire</w:t>
      </w:r>
      <w:r w:rsidRPr="00EE6E1C">
        <w:rPr>
          <w:rFonts w:cs="Aptos Serif"/>
          <w:spacing w:val="-12"/>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required</w:t>
      </w:r>
      <w:r w:rsidRPr="00EE6E1C">
        <w:rPr>
          <w:rFonts w:cs="Aptos Serif"/>
          <w:spacing w:val="-9"/>
          <w:sz w:val="22"/>
          <w:szCs w:val="22"/>
        </w:rPr>
        <w:t xml:space="preserve"> </w:t>
      </w:r>
      <w:r w:rsidRPr="00EE6E1C">
        <w:rPr>
          <w:rFonts w:cs="Aptos Serif"/>
          <w:sz w:val="22"/>
          <w:szCs w:val="22"/>
        </w:rPr>
        <w:t>with</w:t>
      </w:r>
      <w:r w:rsidRPr="00EE6E1C">
        <w:rPr>
          <w:rFonts w:cs="Aptos Serif"/>
          <w:spacing w:val="-10"/>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wayleave</w:t>
      </w:r>
      <w:r w:rsidRPr="00EE6E1C">
        <w:rPr>
          <w:rFonts w:cs="Aptos Serif"/>
          <w:spacing w:val="-13"/>
          <w:sz w:val="22"/>
          <w:szCs w:val="22"/>
        </w:rPr>
        <w:t xml:space="preserve"> </w:t>
      </w:r>
      <w:r w:rsidRPr="00EE6E1C">
        <w:rPr>
          <w:rFonts w:cs="Aptos Serif"/>
          <w:sz w:val="22"/>
          <w:szCs w:val="22"/>
        </w:rPr>
        <w:t>from</w:t>
      </w:r>
      <w:r w:rsidRPr="00EE6E1C">
        <w:rPr>
          <w:rFonts w:cs="Aptos Serif"/>
          <w:spacing w:val="-10"/>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individual</w:t>
      </w:r>
      <w:r w:rsidRPr="00EE6E1C">
        <w:rPr>
          <w:rFonts w:cs="Aptos Serif"/>
          <w:spacing w:val="-9"/>
          <w:sz w:val="22"/>
          <w:szCs w:val="22"/>
        </w:rPr>
        <w:t xml:space="preserve"> </w:t>
      </w:r>
      <w:r w:rsidRPr="00EE6E1C">
        <w:rPr>
          <w:rFonts w:cs="Aptos Serif"/>
          <w:sz w:val="22"/>
          <w:szCs w:val="22"/>
        </w:rPr>
        <w:t>owners</w:t>
      </w:r>
      <w:r w:rsidRPr="00EE6E1C">
        <w:rPr>
          <w:rFonts w:cs="Aptos Serif"/>
          <w:spacing w:val="-9"/>
          <w:sz w:val="22"/>
          <w:szCs w:val="22"/>
        </w:rPr>
        <w:t xml:space="preserve"> </w:t>
      </w:r>
      <w:r w:rsidRPr="00EE6E1C">
        <w:rPr>
          <w:rFonts w:cs="Aptos Serif"/>
          <w:sz w:val="22"/>
          <w:szCs w:val="22"/>
        </w:rPr>
        <w:t>on</w:t>
      </w:r>
      <w:r w:rsidRPr="00EE6E1C">
        <w:rPr>
          <w:rFonts w:cs="Aptos Serif"/>
          <w:spacing w:val="-10"/>
          <w:sz w:val="22"/>
          <w:szCs w:val="22"/>
        </w:rPr>
        <w:t xml:space="preserve"> </w:t>
      </w:r>
      <w:r w:rsidRPr="00EE6E1C">
        <w:rPr>
          <w:rFonts w:cs="Aptos Serif"/>
          <w:sz w:val="22"/>
          <w:szCs w:val="22"/>
        </w:rPr>
        <w:t>a</w:t>
      </w:r>
      <w:r w:rsidRPr="00EE6E1C">
        <w:rPr>
          <w:rFonts w:cs="Aptos Serif"/>
          <w:spacing w:val="-11"/>
          <w:sz w:val="22"/>
          <w:szCs w:val="22"/>
        </w:rPr>
        <w:t xml:space="preserve"> </w:t>
      </w:r>
      <w:r w:rsidRPr="00EE6E1C">
        <w:rPr>
          <w:rFonts w:cs="Aptos Serif"/>
          <w:sz w:val="22"/>
          <w:szCs w:val="22"/>
        </w:rPr>
        <w:t>willing</w:t>
      </w:r>
      <w:r w:rsidRPr="00EE6E1C">
        <w:rPr>
          <w:rFonts w:cs="Aptos Serif"/>
          <w:spacing w:val="-8"/>
          <w:sz w:val="22"/>
          <w:szCs w:val="22"/>
        </w:rPr>
        <w:t xml:space="preserve"> </w:t>
      </w:r>
      <w:r w:rsidRPr="00EE6E1C">
        <w:rPr>
          <w:rFonts w:cs="Aptos Serif"/>
          <w:sz w:val="22"/>
          <w:szCs w:val="22"/>
        </w:rPr>
        <w:t>seller- willing buyer basis.</w:t>
      </w:r>
    </w:p>
    <w:p w14:paraId="5CDC79CC" w14:textId="77777777" w:rsidR="001D424F" w:rsidRPr="00EE6E1C" w:rsidRDefault="00C11E50" w:rsidP="00B902E1">
      <w:pPr>
        <w:pStyle w:val="Titre3"/>
      </w:pPr>
      <w:bookmarkStart w:id="185" w:name="_bookmark78"/>
      <w:bookmarkStart w:id="186" w:name="_Toc198909896"/>
      <w:bookmarkEnd w:id="185"/>
      <w:r w:rsidRPr="00EE6E1C">
        <w:t>Population</w:t>
      </w:r>
      <w:r w:rsidRPr="00EE6E1C">
        <w:rPr>
          <w:spacing w:val="-6"/>
        </w:rPr>
        <w:t xml:space="preserve"> </w:t>
      </w:r>
      <w:r w:rsidRPr="00EE6E1C">
        <w:t>and</w:t>
      </w:r>
      <w:r w:rsidRPr="00EE6E1C">
        <w:rPr>
          <w:spacing w:val="-4"/>
        </w:rPr>
        <w:t xml:space="preserve"> </w:t>
      </w:r>
      <w:r w:rsidRPr="00EE6E1C">
        <w:rPr>
          <w:spacing w:val="-2"/>
        </w:rPr>
        <w:t>settlements</w:t>
      </w:r>
      <w:bookmarkEnd w:id="186"/>
    </w:p>
    <w:p w14:paraId="5CDC79CD" w14:textId="77777777" w:rsidR="001D424F" w:rsidRPr="00EE6E1C" w:rsidRDefault="00C11E50" w:rsidP="00B902E1">
      <w:pPr>
        <w:pStyle w:val="Corpsdetexte"/>
        <w:spacing w:after="240" w:line="276" w:lineRule="auto"/>
        <w:ind w:right="296"/>
        <w:jc w:val="both"/>
        <w:rPr>
          <w:rFonts w:cs="Aptos Serif"/>
          <w:sz w:val="22"/>
          <w:szCs w:val="22"/>
        </w:rPr>
      </w:pPr>
      <w:r w:rsidRPr="00EE6E1C">
        <w:rPr>
          <w:rFonts w:cs="Aptos Serif"/>
          <w:sz w:val="22"/>
          <w:szCs w:val="22"/>
        </w:rPr>
        <w:t>Kitwe District in the Copperbelt Province has a population of 661, 901, with 321,654 males and 340,247 females. This represents an increase from 517,543, with 256, 740 males and 260, 803 females</w:t>
      </w:r>
      <w:r w:rsidRPr="00EE6E1C">
        <w:rPr>
          <w:rFonts w:cs="Aptos Serif"/>
          <w:spacing w:val="-15"/>
          <w:sz w:val="22"/>
          <w:szCs w:val="22"/>
        </w:rPr>
        <w:t xml:space="preserve"> </w:t>
      </w:r>
      <w:r w:rsidRPr="00EE6E1C">
        <w:rPr>
          <w:rFonts w:cs="Aptos Serif"/>
          <w:sz w:val="22"/>
          <w:szCs w:val="22"/>
        </w:rPr>
        <w:t>in</w:t>
      </w:r>
      <w:r w:rsidRPr="00EE6E1C">
        <w:rPr>
          <w:rFonts w:cs="Aptos Serif"/>
          <w:spacing w:val="-15"/>
          <w:sz w:val="22"/>
          <w:szCs w:val="22"/>
        </w:rPr>
        <w:t xml:space="preserve"> </w:t>
      </w:r>
      <w:r w:rsidRPr="00EE6E1C">
        <w:rPr>
          <w:rFonts w:cs="Aptos Serif"/>
          <w:sz w:val="22"/>
          <w:szCs w:val="22"/>
        </w:rPr>
        <w:t>2010</w:t>
      </w:r>
      <w:r w:rsidRPr="00EE6E1C">
        <w:rPr>
          <w:rFonts w:cs="Aptos Serif"/>
          <w:spacing w:val="-15"/>
          <w:sz w:val="22"/>
          <w:szCs w:val="22"/>
        </w:rPr>
        <w:t xml:space="preserve"> </w:t>
      </w:r>
      <w:r w:rsidRPr="00EE6E1C">
        <w:rPr>
          <w:rFonts w:cs="Aptos Serif"/>
          <w:sz w:val="22"/>
          <w:szCs w:val="22"/>
        </w:rPr>
        <w:t>(Zambia</w:t>
      </w:r>
      <w:r w:rsidRPr="00EE6E1C">
        <w:rPr>
          <w:rFonts w:cs="Aptos Serif"/>
          <w:spacing w:val="-15"/>
          <w:sz w:val="22"/>
          <w:szCs w:val="22"/>
        </w:rPr>
        <w:t xml:space="preserve"> </w:t>
      </w:r>
      <w:r w:rsidRPr="00EE6E1C">
        <w:rPr>
          <w:rFonts w:cs="Aptos Serif"/>
          <w:sz w:val="22"/>
          <w:szCs w:val="22"/>
        </w:rPr>
        <w:t>Statistics</w:t>
      </w:r>
      <w:r w:rsidRPr="00EE6E1C">
        <w:rPr>
          <w:rFonts w:cs="Aptos Serif"/>
          <w:spacing w:val="-15"/>
          <w:sz w:val="22"/>
          <w:szCs w:val="22"/>
        </w:rPr>
        <w:t xml:space="preserve"> </w:t>
      </w:r>
      <w:r w:rsidRPr="00EE6E1C">
        <w:rPr>
          <w:rFonts w:cs="Aptos Serif"/>
          <w:sz w:val="22"/>
          <w:szCs w:val="22"/>
        </w:rPr>
        <w:t>Agency,</w:t>
      </w:r>
      <w:r w:rsidRPr="00EE6E1C">
        <w:rPr>
          <w:rFonts w:cs="Aptos Serif"/>
          <w:spacing w:val="-15"/>
          <w:sz w:val="22"/>
          <w:szCs w:val="22"/>
        </w:rPr>
        <w:t xml:space="preserve"> </w:t>
      </w:r>
      <w:r w:rsidRPr="00EE6E1C">
        <w:rPr>
          <w:rFonts w:cs="Aptos Serif"/>
          <w:sz w:val="22"/>
          <w:szCs w:val="22"/>
        </w:rPr>
        <w:t>2022).</w:t>
      </w:r>
      <w:r w:rsidRPr="00EE6E1C">
        <w:rPr>
          <w:rFonts w:cs="Aptos Serif"/>
          <w:spacing w:val="-15"/>
          <w:sz w:val="22"/>
          <w:szCs w:val="22"/>
        </w:rPr>
        <w:t xml:space="preserve"> </w:t>
      </w:r>
      <w:r w:rsidRPr="00EE6E1C">
        <w:rPr>
          <w:rFonts w:cs="Aptos Serif"/>
          <w:sz w:val="22"/>
          <w:szCs w:val="22"/>
        </w:rPr>
        <w:t>According</w:t>
      </w:r>
      <w:r w:rsidRPr="00EE6E1C">
        <w:rPr>
          <w:rFonts w:cs="Aptos Serif"/>
          <w:spacing w:val="-15"/>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2022</w:t>
      </w:r>
      <w:r w:rsidRPr="00EE6E1C">
        <w:rPr>
          <w:rFonts w:cs="Aptos Serif"/>
          <w:spacing w:val="-15"/>
          <w:sz w:val="22"/>
          <w:szCs w:val="22"/>
        </w:rPr>
        <w:t xml:space="preserve"> </w:t>
      </w:r>
      <w:r w:rsidRPr="00EE6E1C">
        <w:rPr>
          <w:rFonts w:cs="Aptos Serif"/>
          <w:sz w:val="22"/>
          <w:szCs w:val="22"/>
        </w:rPr>
        <w:t>Census</w:t>
      </w:r>
      <w:r w:rsidRPr="00EE6E1C">
        <w:rPr>
          <w:rFonts w:cs="Aptos Serif"/>
          <w:spacing w:val="-15"/>
          <w:sz w:val="22"/>
          <w:szCs w:val="22"/>
        </w:rPr>
        <w:t xml:space="preserve"> </w:t>
      </w:r>
      <w:r w:rsidRPr="00EE6E1C">
        <w:rPr>
          <w:rFonts w:cs="Aptos Serif"/>
          <w:sz w:val="22"/>
          <w:szCs w:val="22"/>
        </w:rPr>
        <w:t>Report</w:t>
      </w:r>
      <w:r w:rsidRPr="00EE6E1C">
        <w:rPr>
          <w:rFonts w:cs="Aptos Serif"/>
          <w:spacing w:val="-15"/>
          <w:sz w:val="22"/>
          <w:szCs w:val="22"/>
        </w:rPr>
        <w:t xml:space="preserve"> </w:t>
      </w:r>
      <w:r w:rsidRPr="00EE6E1C">
        <w:rPr>
          <w:rFonts w:cs="Aptos Serif"/>
          <w:sz w:val="22"/>
          <w:szCs w:val="22"/>
        </w:rPr>
        <w:t>by</w:t>
      </w:r>
      <w:r w:rsidRPr="00EE6E1C">
        <w:rPr>
          <w:rFonts w:cs="Aptos Serif"/>
          <w:spacing w:val="-15"/>
          <w:sz w:val="22"/>
          <w:szCs w:val="22"/>
        </w:rPr>
        <w:t xml:space="preserve"> </w:t>
      </w:r>
      <w:r w:rsidRPr="00EE6E1C">
        <w:rPr>
          <w:rFonts w:cs="Aptos Serif"/>
          <w:sz w:val="22"/>
          <w:szCs w:val="22"/>
        </w:rPr>
        <w:t>Zambia Statistics Agency (2022), the population growth rate for Kitwe was calculated at 2.1. The project area Garneton falls under Chimwemwe Constituency whose population increased from 117,341 in 2010,</w:t>
      </w:r>
      <w:r w:rsidRPr="00EE6E1C">
        <w:rPr>
          <w:rFonts w:cs="Aptos Serif"/>
          <w:spacing w:val="-2"/>
          <w:sz w:val="22"/>
          <w:szCs w:val="22"/>
        </w:rPr>
        <w:t xml:space="preserve"> </w:t>
      </w:r>
      <w:r w:rsidRPr="00EE6E1C">
        <w:rPr>
          <w:rFonts w:cs="Aptos Serif"/>
          <w:sz w:val="22"/>
          <w:szCs w:val="22"/>
        </w:rPr>
        <w:t>with</w:t>
      </w:r>
      <w:r w:rsidRPr="00EE6E1C">
        <w:rPr>
          <w:rFonts w:cs="Aptos Serif"/>
          <w:spacing w:val="-1"/>
          <w:sz w:val="22"/>
          <w:szCs w:val="22"/>
        </w:rPr>
        <w:t xml:space="preserve"> </w:t>
      </w:r>
      <w:r w:rsidRPr="00EE6E1C">
        <w:rPr>
          <w:rFonts w:cs="Aptos Serif"/>
          <w:sz w:val="22"/>
          <w:szCs w:val="22"/>
        </w:rPr>
        <w:t>57,740 males and</w:t>
      </w:r>
      <w:r w:rsidRPr="00EE6E1C">
        <w:rPr>
          <w:rFonts w:cs="Aptos Serif"/>
          <w:spacing w:val="-3"/>
          <w:sz w:val="22"/>
          <w:szCs w:val="22"/>
        </w:rPr>
        <w:t xml:space="preserve"> </w:t>
      </w:r>
      <w:r w:rsidRPr="00EE6E1C">
        <w:rPr>
          <w:rFonts w:cs="Aptos Serif"/>
          <w:sz w:val="22"/>
          <w:szCs w:val="22"/>
        </w:rPr>
        <w:t>59,601 females: to</w:t>
      </w:r>
      <w:r w:rsidRPr="00EE6E1C">
        <w:rPr>
          <w:rFonts w:cs="Aptos Serif"/>
          <w:spacing w:val="-1"/>
          <w:sz w:val="22"/>
          <w:szCs w:val="22"/>
        </w:rPr>
        <w:t xml:space="preserve"> </w:t>
      </w:r>
      <w:r w:rsidRPr="00EE6E1C">
        <w:rPr>
          <w:rFonts w:cs="Aptos Serif"/>
          <w:sz w:val="22"/>
          <w:szCs w:val="22"/>
        </w:rPr>
        <w:t>166,283 in</w:t>
      </w:r>
      <w:r w:rsidRPr="00EE6E1C">
        <w:rPr>
          <w:rFonts w:cs="Aptos Serif"/>
          <w:spacing w:val="-2"/>
          <w:sz w:val="22"/>
          <w:szCs w:val="22"/>
        </w:rPr>
        <w:t xml:space="preserve"> </w:t>
      </w:r>
      <w:r w:rsidRPr="00EE6E1C">
        <w:rPr>
          <w:rFonts w:cs="Aptos Serif"/>
          <w:sz w:val="22"/>
          <w:szCs w:val="22"/>
        </w:rPr>
        <w:t>2022,</w:t>
      </w:r>
      <w:r w:rsidRPr="00EE6E1C">
        <w:rPr>
          <w:rFonts w:cs="Aptos Serif"/>
          <w:spacing w:val="-2"/>
          <w:sz w:val="22"/>
          <w:szCs w:val="22"/>
        </w:rPr>
        <w:t xml:space="preserve"> </w:t>
      </w:r>
      <w:r w:rsidRPr="00EE6E1C">
        <w:rPr>
          <w:rFonts w:cs="Aptos Serif"/>
          <w:sz w:val="22"/>
          <w:szCs w:val="22"/>
        </w:rPr>
        <w:t>with</w:t>
      </w:r>
      <w:r w:rsidRPr="00EE6E1C">
        <w:rPr>
          <w:rFonts w:cs="Aptos Serif"/>
          <w:spacing w:val="-1"/>
          <w:sz w:val="22"/>
          <w:szCs w:val="22"/>
        </w:rPr>
        <w:t xml:space="preserve"> </w:t>
      </w:r>
      <w:r w:rsidRPr="00EE6E1C">
        <w:rPr>
          <w:rFonts w:cs="Aptos Serif"/>
          <w:sz w:val="22"/>
          <w:szCs w:val="22"/>
        </w:rPr>
        <w:t>81,017 males and</w:t>
      </w:r>
      <w:r w:rsidRPr="00EE6E1C">
        <w:rPr>
          <w:rFonts w:cs="Aptos Serif"/>
          <w:spacing w:val="-3"/>
          <w:sz w:val="22"/>
          <w:szCs w:val="22"/>
        </w:rPr>
        <w:t xml:space="preserve"> </w:t>
      </w:r>
      <w:r w:rsidRPr="00EE6E1C">
        <w:rPr>
          <w:rFonts w:cs="Aptos Serif"/>
          <w:sz w:val="22"/>
          <w:szCs w:val="22"/>
        </w:rPr>
        <w:t xml:space="preserve">85,266 </w:t>
      </w:r>
      <w:r w:rsidRPr="00EE6E1C">
        <w:rPr>
          <w:rFonts w:cs="Aptos Serif"/>
          <w:spacing w:val="-2"/>
          <w:sz w:val="22"/>
          <w:szCs w:val="22"/>
        </w:rPr>
        <w:t>females.</w:t>
      </w:r>
    </w:p>
    <w:p w14:paraId="5CDC79D1" w14:textId="3D06141B" w:rsidR="001D424F" w:rsidRPr="00EE6E1C" w:rsidRDefault="00C11E50" w:rsidP="0048160F">
      <w:pPr>
        <w:pStyle w:val="Corpsdetexte"/>
        <w:spacing w:before="161" w:after="240" w:line="276" w:lineRule="auto"/>
        <w:ind w:right="297"/>
        <w:jc w:val="both"/>
        <w:rPr>
          <w:rFonts w:cs="Aptos Serif"/>
          <w:sz w:val="22"/>
          <w:szCs w:val="22"/>
        </w:rPr>
      </w:pPr>
      <w:r w:rsidRPr="00EE6E1C">
        <w:rPr>
          <w:rFonts w:cs="Aptos Serif"/>
          <w:sz w:val="22"/>
          <w:szCs w:val="22"/>
        </w:rPr>
        <w:t>The</w:t>
      </w:r>
      <w:r w:rsidRPr="00EE6E1C">
        <w:rPr>
          <w:rFonts w:cs="Aptos Serif"/>
          <w:spacing w:val="-6"/>
          <w:sz w:val="22"/>
          <w:szCs w:val="22"/>
        </w:rPr>
        <w:t xml:space="preserve"> </w:t>
      </w:r>
      <w:r w:rsidRPr="00EE6E1C">
        <w:rPr>
          <w:rFonts w:cs="Aptos Serif"/>
          <w:sz w:val="22"/>
          <w:szCs w:val="22"/>
        </w:rPr>
        <w:t>population</w:t>
      </w:r>
      <w:r w:rsidRPr="00EE6E1C">
        <w:rPr>
          <w:rFonts w:cs="Aptos Serif"/>
          <w:spacing w:val="-6"/>
          <w:sz w:val="22"/>
          <w:szCs w:val="22"/>
        </w:rPr>
        <w:t xml:space="preserve"> </w:t>
      </w:r>
      <w:r w:rsidRPr="00EE6E1C">
        <w:rPr>
          <w:rFonts w:cs="Aptos Serif"/>
          <w:sz w:val="22"/>
          <w:szCs w:val="22"/>
        </w:rPr>
        <w:t>of</w:t>
      </w:r>
      <w:r w:rsidRPr="00EE6E1C">
        <w:rPr>
          <w:rFonts w:cs="Aptos Serif"/>
          <w:spacing w:val="-7"/>
          <w:sz w:val="22"/>
          <w:szCs w:val="22"/>
        </w:rPr>
        <w:t xml:space="preserve"> </w:t>
      </w:r>
      <w:r w:rsidRPr="00EE6E1C">
        <w:rPr>
          <w:rFonts w:cs="Aptos Serif"/>
          <w:sz w:val="22"/>
          <w:szCs w:val="22"/>
        </w:rPr>
        <w:t>Kitwe,</w:t>
      </w:r>
      <w:r w:rsidRPr="00EE6E1C">
        <w:rPr>
          <w:rFonts w:cs="Aptos Serif"/>
          <w:spacing w:val="-6"/>
          <w:sz w:val="22"/>
          <w:szCs w:val="22"/>
        </w:rPr>
        <w:t xml:space="preserve"> </w:t>
      </w:r>
      <w:r w:rsidRPr="00EE6E1C">
        <w:rPr>
          <w:rFonts w:cs="Aptos Serif"/>
          <w:sz w:val="22"/>
          <w:szCs w:val="22"/>
        </w:rPr>
        <w:t>like</w:t>
      </w:r>
      <w:r w:rsidRPr="00EE6E1C">
        <w:rPr>
          <w:rFonts w:cs="Aptos Serif"/>
          <w:spacing w:val="-5"/>
          <w:sz w:val="22"/>
          <w:szCs w:val="22"/>
        </w:rPr>
        <w:t xml:space="preserve"> </w:t>
      </w:r>
      <w:r w:rsidRPr="00EE6E1C">
        <w:rPr>
          <w:rFonts w:cs="Aptos Serif"/>
          <w:sz w:val="22"/>
          <w:szCs w:val="22"/>
        </w:rPr>
        <w:t>the</w:t>
      </w:r>
      <w:r w:rsidRPr="00EE6E1C">
        <w:rPr>
          <w:rFonts w:cs="Aptos Serif"/>
          <w:spacing w:val="-6"/>
          <w:sz w:val="22"/>
          <w:szCs w:val="22"/>
        </w:rPr>
        <w:t xml:space="preserve"> </w:t>
      </w:r>
      <w:r w:rsidRPr="00EE6E1C">
        <w:rPr>
          <w:rFonts w:cs="Aptos Serif"/>
          <w:sz w:val="22"/>
          <w:szCs w:val="22"/>
        </w:rPr>
        <w:t>rest</w:t>
      </w:r>
      <w:r w:rsidRPr="00EE6E1C">
        <w:rPr>
          <w:rFonts w:cs="Aptos Serif"/>
          <w:spacing w:val="-7"/>
          <w:sz w:val="22"/>
          <w:szCs w:val="22"/>
        </w:rPr>
        <w:t xml:space="preserve"> </w:t>
      </w:r>
      <w:r w:rsidRPr="00EE6E1C">
        <w:rPr>
          <w:rFonts w:cs="Aptos Serif"/>
          <w:sz w:val="22"/>
          <w:szCs w:val="22"/>
        </w:rPr>
        <w:t>of</w:t>
      </w:r>
      <w:r w:rsidRPr="00EE6E1C">
        <w:rPr>
          <w:rFonts w:cs="Aptos Serif"/>
          <w:spacing w:val="-7"/>
          <w:sz w:val="22"/>
          <w:szCs w:val="22"/>
        </w:rPr>
        <w:t xml:space="preserve"> </w:t>
      </w:r>
      <w:r w:rsidRPr="00EE6E1C">
        <w:rPr>
          <w:rFonts w:cs="Aptos Serif"/>
          <w:sz w:val="22"/>
          <w:szCs w:val="22"/>
        </w:rPr>
        <w:t>the</w:t>
      </w:r>
      <w:r w:rsidRPr="00EE6E1C">
        <w:rPr>
          <w:rFonts w:cs="Aptos Serif"/>
          <w:spacing w:val="-6"/>
          <w:sz w:val="22"/>
          <w:szCs w:val="22"/>
        </w:rPr>
        <w:t xml:space="preserve"> </w:t>
      </w:r>
      <w:r w:rsidRPr="00EE6E1C">
        <w:rPr>
          <w:rFonts w:cs="Aptos Serif"/>
          <w:sz w:val="22"/>
          <w:szCs w:val="22"/>
        </w:rPr>
        <w:t>country</w:t>
      </w:r>
      <w:r w:rsidRPr="00EE6E1C">
        <w:rPr>
          <w:rFonts w:cs="Aptos Serif"/>
          <w:spacing w:val="-4"/>
          <w:sz w:val="22"/>
          <w:szCs w:val="22"/>
        </w:rPr>
        <w:t xml:space="preserve"> </w:t>
      </w:r>
      <w:r w:rsidRPr="00EE6E1C">
        <w:rPr>
          <w:rFonts w:cs="Aptos Serif"/>
          <w:sz w:val="22"/>
          <w:szCs w:val="22"/>
        </w:rPr>
        <w:t>is</w:t>
      </w:r>
      <w:r w:rsidRPr="00EE6E1C">
        <w:rPr>
          <w:rFonts w:cs="Aptos Serif"/>
          <w:spacing w:val="-5"/>
          <w:sz w:val="22"/>
          <w:szCs w:val="22"/>
        </w:rPr>
        <w:t xml:space="preserve"> </w:t>
      </w:r>
      <w:r w:rsidRPr="00EE6E1C">
        <w:rPr>
          <w:rFonts w:cs="Aptos Serif"/>
          <w:sz w:val="22"/>
          <w:szCs w:val="22"/>
        </w:rPr>
        <w:t>predominantly</w:t>
      </w:r>
      <w:r w:rsidRPr="00EE6E1C">
        <w:rPr>
          <w:rFonts w:cs="Aptos Serif"/>
          <w:spacing w:val="-6"/>
          <w:sz w:val="22"/>
          <w:szCs w:val="22"/>
        </w:rPr>
        <w:t xml:space="preserve"> </w:t>
      </w:r>
      <w:r w:rsidRPr="00EE6E1C">
        <w:rPr>
          <w:rFonts w:cs="Aptos Serif"/>
          <w:sz w:val="22"/>
          <w:szCs w:val="22"/>
        </w:rPr>
        <w:t>young.</w:t>
      </w:r>
      <w:r w:rsidRPr="00EE6E1C">
        <w:rPr>
          <w:rFonts w:cs="Aptos Serif"/>
          <w:spacing w:val="-6"/>
          <w:sz w:val="22"/>
          <w:szCs w:val="22"/>
        </w:rPr>
        <w:t xml:space="preserve"> </w:t>
      </w:r>
      <w:r w:rsidRPr="00EE6E1C">
        <w:rPr>
          <w:rFonts w:cs="Aptos Serif"/>
          <w:sz w:val="22"/>
          <w:szCs w:val="22"/>
        </w:rPr>
        <w:t>Up</w:t>
      </w:r>
      <w:r w:rsidRPr="00EE6E1C">
        <w:rPr>
          <w:rFonts w:cs="Aptos Serif"/>
          <w:spacing w:val="-6"/>
          <w:sz w:val="22"/>
          <w:szCs w:val="22"/>
        </w:rPr>
        <w:t xml:space="preserve"> </w:t>
      </w:r>
      <w:r w:rsidRPr="00EE6E1C">
        <w:rPr>
          <w:rFonts w:cs="Aptos Serif"/>
          <w:sz w:val="22"/>
          <w:szCs w:val="22"/>
        </w:rPr>
        <w:t>to</w:t>
      </w:r>
      <w:r w:rsidRPr="00EE6E1C">
        <w:rPr>
          <w:rFonts w:cs="Aptos Serif"/>
          <w:spacing w:val="-7"/>
          <w:sz w:val="22"/>
          <w:szCs w:val="22"/>
        </w:rPr>
        <w:t xml:space="preserve"> </w:t>
      </w:r>
      <w:r w:rsidRPr="00EE6E1C">
        <w:rPr>
          <w:rFonts w:cs="Aptos Serif"/>
          <w:sz w:val="22"/>
          <w:szCs w:val="22"/>
        </w:rPr>
        <w:t>70</w:t>
      </w:r>
      <w:r w:rsidRPr="00EE6E1C">
        <w:rPr>
          <w:rFonts w:cs="Aptos Serif"/>
          <w:spacing w:val="-6"/>
          <w:sz w:val="22"/>
          <w:szCs w:val="22"/>
        </w:rPr>
        <w:t xml:space="preserve"> </w:t>
      </w:r>
      <w:r w:rsidRPr="00EE6E1C">
        <w:rPr>
          <w:rFonts w:cs="Aptos Serif"/>
          <w:sz w:val="22"/>
          <w:szCs w:val="22"/>
        </w:rPr>
        <w:t>percent</w:t>
      </w:r>
      <w:r w:rsidRPr="00EE6E1C">
        <w:rPr>
          <w:rFonts w:cs="Aptos Serif"/>
          <w:spacing w:val="-7"/>
          <w:sz w:val="22"/>
          <w:szCs w:val="22"/>
        </w:rPr>
        <w:t xml:space="preserve"> </w:t>
      </w:r>
      <w:r w:rsidRPr="00EE6E1C">
        <w:rPr>
          <w:rFonts w:cs="Aptos Serif"/>
          <w:sz w:val="22"/>
          <w:szCs w:val="22"/>
        </w:rPr>
        <w:t>of the</w:t>
      </w:r>
      <w:r w:rsidRPr="00EE6E1C">
        <w:rPr>
          <w:rFonts w:cs="Aptos Serif"/>
          <w:spacing w:val="-9"/>
          <w:sz w:val="22"/>
          <w:szCs w:val="22"/>
        </w:rPr>
        <w:t xml:space="preserve"> </w:t>
      </w:r>
      <w:r w:rsidRPr="00EE6E1C">
        <w:rPr>
          <w:rFonts w:cs="Aptos Serif"/>
          <w:sz w:val="22"/>
          <w:szCs w:val="22"/>
        </w:rPr>
        <w:t>population</w:t>
      </w:r>
      <w:r w:rsidRPr="00EE6E1C">
        <w:rPr>
          <w:rFonts w:cs="Aptos Serif"/>
          <w:spacing w:val="-10"/>
          <w:sz w:val="22"/>
          <w:szCs w:val="22"/>
        </w:rPr>
        <w:t xml:space="preserve"> </w:t>
      </w:r>
      <w:r w:rsidRPr="00EE6E1C">
        <w:rPr>
          <w:rFonts w:cs="Aptos Serif"/>
          <w:sz w:val="22"/>
          <w:szCs w:val="22"/>
        </w:rPr>
        <w:t>is</w:t>
      </w:r>
      <w:r w:rsidRPr="00EE6E1C">
        <w:rPr>
          <w:rFonts w:cs="Aptos Serif"/>
          <w:spacing w:val="-9"/>
          <w:sz w:val="22"/>
          <w:szCs w:val="22"/>
        </w:rPr>
        <w:t xml:space="preserve"> </w:t>
      </w:r>
      <w:r w:rsidRPr="00EE6E1C">
        <w:rPr>
          <w:rFonts w:cs="Aptos Serif"/>
          <w:sz w:val="22"/>
          <w:szCs w:val="22"/>
        </w:rPr>
        <w:t>below</w:t>
      </w:r>
      <w:r w:rsidRPr="00EE6E1C">
        <w:rPr>
          <w:rFonts w:cs="Aptos Serif"/>
          <w:spacing w:val="-9"/>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age</w:t>
      </w:r>
      <w:r w:rsidRPr="00EE6E1C">
        <w:rPr>
          <w:rFonts w:cs="Aptos Serif"/>
          <w:spacing w:val="-9"/>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30</w:t>
      </w:r>
      <w:r w:rsidRPr="00EE6E1C">
        <w:rPr>
          <w:rFonts w:cs="Aptos Serif"/>
          <w:spacing w:val="-11"/>
          <w:sz w:val="22"/>
          <w:szCs w:val="22"/>
        </w:rPr>
        <w:t xml:space="preserve"> </w:t>
      </w:r>
      <w:r w:rsidRPr="00EE6E1C">
        <w:rPr>
          <w:rFonts w:cs="Aptos Serif"/>
          <w:sz w:val="22"/>
          <w:szCs w:val="22"/>
        </w:rPr>
        <w:t>years.</w:t>
      </w:r>
      <w:r w:rsidRPr="00EE6E1C">
        <w:rPr>
          <w:rFonts w:cs="Aptos Serif"/>
          <w:spacing w:val="-9"/>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age</w:t>
      </w:r>
      <w:r w:rsidRPr="00EE6E1C">
        <w:rPr>
          <w:rFonts w:cs="Aptos Serif"/>
          <w:spacing w:val="-11"/>
          <w:sz w:val="22"/>
          <w:szCs w:val="22"/>
        </w:rPr>
        <w:t xml:space="preserve"> </w:t>
      </w:r>
      <w:r w:rsidRPr="00EE6E1C">
        <w:rPr>
          <w:rFonts w:cs="Aptos Serif"/>
          <w:sz w:val="22"/>
          <w:szCs w:val="22"/>
        </w:rPr>
        <w:t>structure</w:t>
      </w:r>
      <w:r w:rsidRPr="00EE6E1C">
        <w:rPr>
          <w:rFonts w:cs="Aptos Serif"/>
          <w:spacing w:val="-9"/>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Kitwe</w:t>
      </w:r>
      <w:r w:rsidRPr="00EE6E1C">
        <w:rPr>
          <w:rFonts w:cs="Aptos Serif"/>
          <w:spacing w:val="-9"/>
          <w:sz w:val="22"/>
          <w:szCs w:val="22"/>
        </w:rPr>
        <w:t xml:space="preserve"> </w:t>
      </w:r>
      <w:r w:rsidRPr="00EE6E1C">
        <w:rPr>
          <w:rFonts w:cs="Aptos Serif"/>
          <w:sz w:val="22"/>
          <w:szCs w:val="22"/>
        </w:rPr>
        <w:t>defines</w:t>
      </w:r>
      <w:r w:rsidRPr="00EE6E1C">
        <w:rPr>
          <w:rFonts w:cs="Aptos Serif"/>
          <w:spacing w:val="-13"/>
          <w:sz w:val="22"/>
          <w:szCs w:val="22"/>
        </w:rPr>
        <w:t xml:space="preserve"> </w:t>
      </w:r>
      <w:r w:rsidRPr="00EE6E1C">
        <w:rPr>
          <w:rFonts w:cs="Aptos Serif"/>
          <w:sz w:val="22"/>
          <w:szCs w:val="22"/>
        </w:rPr>
        <w:t>a</w:t>
      </w:r>
      <w:r w:rsidRPr="00EE6E1C">
        <w:rPr>
          <w:rFonts w:cs="Aptos Serif"/>
          <w:spacing w:val="-9"/>
          <w:sz w:val="22"/>
          <w:szCs w:val="22"/>
        </w:rPr>
        <w:t xml:space="preserve"> </w:t>
      </w:r>
      <w:r w:rsidRPr="00EE6E1C">
        <w:rPr>
          <w:rFonts w:cs="Aptos Serif"/>
          <w:sz w:val="22"/>
          <w:szCs w:val="22"/>
        </w:rPr>
        <w:t>young</w:t>
      </w:r>
      <w:r w:rsidRPr="00EE6E1C">
        <w:rPr>
          <w:rFonts w:cs="Aptos Serif"/>
          <w:spacing w:val="-9"/>
          <w:sz w:val="22"/>
          <w:szCs w:val="22"/>
        </w:rPr>
        <w:t xml:space="preserve"> </w:t>
      </w:r>
      <w:r w:rsidRPr="00EE6E1C">
        <w:rPr>
          <w:rFonts w:cs="Aptos Serif"/>
          <w:sz w:val="22"/>
          <w:szCs w:val="22"/>
        </w:rPr>
        <w:t>population</w:t>
      </w:r>
      <w:r w:rsidR="0048160F">
        <w:rPr>
          <w:rFonts w:cs="Aptos Serif"/>
          <w:sz w:val="22"/>
          <w:szCs w:val="22"/>
        </w:rPr>
        <w:t xml:space="preserve"> </w:t>
      </w:r>
      <w:r w:rsidRPr="00EE6E1C">
        <w:rPr>
          <w:rFonts w:cs="Aptos Serif"/>
          <w:sz w:val="22"/>
          <w:szCs w:val="22"/>
        </w:rPr>
        <w:t>with slightly over 66 percent of its population below the age of 25 years. This structure demands corresponding provision of social services such as schools, medical facilities, housing, recreation, and</w:t>
      </w:r>
      <w:r w:rsidRPr="00EE6E1C">
        <w:rPr>
          <w:rFonts w:cs="Aptos Serif"/>
          <w:spacing w:val="-1"/>
          <w:sz w:val="22"/>
          <w:szCs w:val="22"/>
        </w:rPr>
        <w:t xml:space="preserve"> </w:t>
      </w:r>
      <w:r w:rsidRPr="00EE6E1C">
        <w:rPr>
          <w:rFonts w:cs="Aptos Serif"/>
          <w:sz w:val="22"/>
          <w:szCs w:val="22"/>
        </w:rPr>
        <w:t>other</w:t>
      </w:r>
      <w:r w:rsidRPr="00EE6E1C">
        <w:rPr>
          <w:rFonts w:cs="Aptos Serif"/>
          <w:spacing w:val="-1"/>
          <w:sz w:val="22"/>
          <w:szCs w:val="22"/>
        </w:rPr>
        <w:t xml:space="preserve"> </w:t>
      </w:r>
      <w:r w:rsidRPr="00EE6E1C">
        <w:rPr>
          <w:rFonts w:cs="Aptos Serif"/>
          <w:sz w:val="22"/>
          <w:szCs w:val="22"/>
        </w:rPr>
        <w:t>economic</w:t>
      </w:r>
      <w:r w:rsidRPr="00EE6E1C">
        <w:rPr>
          <w:rFonts w:cs="Aptos Serif"/>
          <w:spacing w:val="-1"/>
          <w:sz w:val="22"/>
          <w:szCs w:val="22"/>
        </w:rPr>
        <w:t xml:space="preserve"> </w:t>
      </w:r>
      <w:r w:rsidRPr="00EE6E1C">
        <w:rPr>
          <w:rFonts w:cs="Aptos Serif"/>
          <w:sz w:val="22"/>
          <w:szCs w:val="22"/>
        </w:rPr>
        <w:t>activities.</w:t>
      </w:r>
      <w:r w:rsidRPr="00EE6E1C">
        <w:rPr>
          <w:rFonts w:cs="Aptos Serif"/>
          <w:spacing w:val="-1"/>
          <w:sz w:val="22"/>
          <w:szCs w:val="22"/>
        </w:rPr>
        <w:t xml:space="preserve"> </w:t>
      </w:r>
      <w:r w:rsidRPr="00EE6E1C">
        <w:rPr>
          <w:rFonts w:cs="Aptos Serif"/>
          <w:sz w:val="22"/>
          <w:szCs w:val="22"/>
        </w:rPr>
        <w:t>Population</w:t>
      </w:r>
      <w:r w:rsidRPr="00EE6E1C">
        <w:rPr>
          <w:rFonts w:cs="Aptos Serif"/>
          <w:spacing w:val="-1"/>
          <w:sz w:val="22"/>
          <w:szCs w:val="22"/>
        </w:rPr>
        <w:t xml:space="preserve"> </w:t>
      </w:r>
      <w:r w:rsidRPr="00EE6E1C">
        <w:rPr>
          <w:rFonts w:cs="Aptos Serif"/>
          <w:sz w:val="22"/>
          <w:szCs w:val="22"/>
        </w:rPr>
        <w:t>increases</w:t>
      </w:r>
      <w:r w:rsidRPr="00EE6E1C">
        <w:rPr>
          <w:rFonts w:cs="Aptos Serif"/>
          <w:spacing w:val="-1"/>
          <w:sz w:val="22"/>
          <w:szCs w:val="22"/>
        </w:rPr>
        <w:t xml:space="preserve"> </w:t>
      </w:r>
      <w:r w:rsidRPr="00EE6E1C">
        <w:rPr>
          <w:rFonts w:cs="Aptos Serif"/>
          <w:sz w:val="22"/>
          <w:szCs w:val="22"/>
        </w:rPr>
        <w:t>in</w:t>
      </w:r>
      <w:r w:rsidRPr="00EE6E1C">
        <w:rPr>
          <w:rFonts w:cs="Aptos Serif"/>
          <w:spacing w:val="-1"/>
          <w:sz w:val="22"/>
          <w:szCs w:val="22"/>
        </w:rPr>
        <w:t xml:space="preserve"> </w:t>
      </w:r>
      <w:r w:rsidRPr="00EE6E1C">
        <w:rPr>
          <w:rFonts w:cs="Aptos Serif"/>
          <w:sz w:val="22"/>
          <w:szCs w:val="22"/>
        </w:rPr>
        <w:t>Kitwe has however</w:t>
      </w:r>
      <w:r w:rsidRPr="00EE6E1C">
        <w:rPr>
          <w:rFonts w:cs="Aptos Serif"/>
          <w:spacing w:val="-1"/>
          <w:sz w:val="22"/>
          <w:szCs w:val="22"/>
        </w:rPr>
        <w:t xml:space="preserve"> </w:t>
      </w:r>
      <w:r w:rsidRPr="00EE6E1C">
        <w:rPr>
          <w:rFonts w:cs="Aptos Serif"/>
          <w:sz w:val="22"/>
          <w:szCs w:val="22"/>
        </w:rPr>
        <w:t>not</w:t>
      </w:r>
      <w:r w:rsidRPr="00EE6E1C">
        <w:rPr>
          <w:rFonts w:cs="Aptos Serif"/>
          <w:spacing w:val="-3"/>
          <w:sz w:val="22"/>
          <w:szCs w:val="22"/>
        </w:rPr>
        <w:t xml:space="preserve"> </w:t>
      </w:r>
      <w:r w:rsidRPr="00EE6E1C">
        <w:rPr>
          <w:rFonts w:cs="Aptos Serif"/>
          <w:sz w:val="22"/>
          <w:szCs w:val="22"/>
        </w:rPr>
        <w:t>been</w:t>
      </w:r>
      <w:r w:rsidRPr="00EE6E1C">
        <w:rPr>
          <w:rFonts w:cs="Aptos Serif"/>
          <w:spacing w:val="-1"/>
          <w:sz w:val="22"/>
          <w:szCs w:val="22"/>
        </w:rPr>
        <w:t xml:space="preserve"> </w:t>
      </w:r>
      <w:r w:rsidRPr="00EE6E1C">
        <w:rPr>
          <w:rFonts w:cs="Aptos Serif"/>
          <w:sz w:val="22"/>
          <w:szCs w:val="22"/>
        </w:rPr>
        <w:t>accompanied by development of basic infrastructure.</w:t>
      </w:r>
    </w:p>
    <w:p w14:paraId="5CDC79D2" w14:textId="77777777" w:rsidR="001D424F" w:rsidRPr="00EE6E1C" w:rsidRDefault="00C11E50" w:rsidP="0048160F">
      <w:pPr>
        <w:pStyle w:val="Corpsdetexte"/>
        <w:spacing w:before="160" w:after="240" w:line="276" w:lineRule="auto"/>
        <w:ind w:right="297"/>
        <w:jc w:val="both"/>
        <w:rPr>
          <w:rFonts w:cs="Aptos Serif"/>
          <w:sz w:val="22"/>
          <w:szCs w:val="22"/>
        </w:rPr>
      </w:pPr>
      <w:r w:rsidRPr="00EE6E1C">
        <w:rPr>
          <w:rFonts w:cs="Aptos Serif"/>
          <w:sz w:val="22"/>
          <w:szCs w:val="22"/>
        </w:rPr>
        <w:t>Most</w:t>
      </w:r>
      <w:r w:rsidRPr="00EE6E1C">
        <w:rPr>
          <w:rFonts w:cs="Aptos Serif"/>
          <w:spacing w:val="-12"/>
          <w:sz w:val="22"/>
          <w:szCs w:val="22"/>
        </w:rPr>
        <w:t xml:space="preserve"> </w:t>
      </w:r>
      <w:r w:rsidRPr="00EE6E1C">
        <w:rPr>
          <w:rFonts w:cs="Aptos Serif"/>
          <w:sz w:val="22"/>
          <w:szCs w:val="22"/>
        </w:rPr>
        <w:t>of</w:t>
      </w:r>
      <w:r w:rsidRPr="00EE6E1C">
        <w:rPr>
          <w:rFonts w:cs="Aptos Serif"/>
          <w:spacing w:val="-13"/>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population</w:t>
      </w:r>
      <w:r w:rsidRPr="00EE6E1C">
        <w:rPr>
          <w:rFonts w:cs="Aptos Serif"/>
          <w:spacing w:val="-12"/>
          <w:sz w:val="22"/>
          <w:szCs w:val="22"/>
        </w:rPr>
        <w:t xml:space="preserve"> </w:t>
      </w:r>
      <w:r w:rsidRPr="00EE6E1C">
        <w:rPr>
          <w:rFonts w:cs="Aptos Serif"/>
          <w:sz w:val="22"/>
          <w:szCs w:val="22"/>
        </w:rPr>
        <w:t>is</w:t>
      </w:r>
      <w:r w:rsidRPr="00EE6E1C">
        <w:rPr>
          <w:rFonts w:cs="Aptos Serif"/>
          <w:spacing w:val="-11"/>
          <w:sz w:val="22"/>
          <w:szCs w:val="22"/>
        </w:rPr>
        <w:t xml:space="preserve"> </w:t>
      </w:r>
      <w:r w:rsidRPr="00EE6E1C">
        <w:rPr>
          <w:rFonts w:cs="Aptos Serif"/>
          <w:sz w:val="22"/>
          <w:szCs w:val="22"/>
        </w:rPr>
        <w:t>concentrated</w:t>
      </w:r>
      <w:r w:rsidRPr="00EE6E1C">
        <w:rPr>
          <w:rFonts w:cs="Aptos Serif"/>
          <w:spacing w:val="-12"/>
          <w:sz w:val="22"/>
          <w:szCs w:val="22"/>
        </w:rPr>
        <w:t xml:space="preserve"> </w:t>
      </w:r>
      <w:r w:rsidRPr="00EE6E1C">
        <w:rPr>
          <w:rFonts w:cs="Aptos Serif"/>
          <w:sz w:val="22"/>
          <w:szCs w:val="22"/>
        </w:rPr>
        <w:t>in</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urban</w:t>
      </w:r>
      <w:r w:rsidRPr="00EE6E1C">
        <w:rPr>
          <w:rFonts w:cs="Aptos Serif"/>
          <w:spacing w:val="-12"/>
          <w:sz w:val="22"/>
          <w:szCs w:val="22"/>
        </w:rPr>
        <w:t xml:space="preserve"> </w:t>
      </w:r>
      <w:r w:rsidRPr="00EE6E1C">
        <w:rPr>
          <w:rFonts w:cs="Aptos Serif"/>
          <w:sz w:val="22"/>
          <w:szCs w:val="22"/>
        </w:rPr>
        <w:t>areas</w:t>
      </w:r>
      <w:r w:rsidRPr="00EE6E1C">
        <w:rPr>
          <w:rFonts w:cs="Aptos Serif"/>
          <w:spacing w:val="-11"/>
          <w:sz w:val="22"/>
          <w:szCs w:val="22"/>
        </w:rPr>
        <w:t xml:space="preserve"> </w:t>
      </w:r>
      <w:r w:rsidRPr="00EE6E1C">
        <w:rPr>
          <w:rFonts w:cs="Aptos Serif"/>
          <w:sz w:val="22"/>
          <w:szCs w:val="22"/>
        </w:rPr>
        <w:t>of</w:t>
      </w:r>
      <w:r w:rsidRPr="00EE6E1C">
        <w:rPr>
          <w:rFonts w:cs="Aptos Serif"/>
          <w:spacing w:val="-13"/>
          <w:sz w:val="22"/>
          <w:szCs w:val="22"/>
        </w:rPr>
        <w:t xml:space="preserve"> </w:t>
      </w:r>
      <w:r w:rsidRPr="00EE6E1C">
        <w:rPr>
          <w:rFonts w:cs="Aptos Serif"/>
          <w:sz w:val="22"/>
          <w:szCs w:val="22"/>
        </w:rPr>
        <w:t>Kitwe,</w:t>
      </w:r>
      <w:r w:rsidRPr="00EE6E1C">
        <w:rPr>
          <w:rFonts w:cs="Aptos Serif"/>
          <w:spacing w:val="-12"/>
          <w:sz w:val="22"/>
          <w:szCs w:val="22"/>
        </w:rPr>
        <w:t xml:space="preserve"> </w:t>
      </w:r>
      <w:r w:rsidRPr="00EE6E1C">
        <w:rPr>
          <w:rFonts w:cs="Aptos Serif"/>
          <w:sz w:val="22"/>
          <w:szCs w:val="22"/>
        </w:rPr>
        <w:t>with</w:t>
      </w:r>
      <w:r w:rsidRPr="00EE6E1C">
        <w:rPr>
          <w:rFonts w:cs="Aptos Serif"/>
          <w:spacing w:val="-12"/>
          <w:sz w:val="22"/>
          <w:szCs w:val="22"/>
        </w:rPr>
        <w:t xml:space="preserve"> </w:t>
      </w:r>
      <w:r w:rsidRPr="00EE6E1C">
        <w:rPr>
          <w:rFonts w:cs="Aptos Serif"/>
          <w:sz w:val="22"/>
          <w:szCs w:val="22"/>
        </w:rPr>
        <w:t>a</w:t>
      </w:r>
      <w:r w:rsidRPr="00EE6E1C">
        <w:rPr>
          <w:rFonts w:cs="Aptos Serif"/>
          <w:spacing w:val="-11"/>
          <w:sz w:val="22"/>
          <w:szCs w:val="22"/>
        </w:rPr>
        <w:t xml:space="preserve"> </w:t>
      </w:r>
      <w:r w:rsidRPr="00EE6E1C">
        <w:rPr>
          <w:rFonts w:cs="Aptos Serif"/>
          <w:sz w:val="22"/>
          <w:szCs w:val="22"/>
        </w:rPr>
        <w:t>minor</w:t>
      </w:r>
      <w:r w:rsidRPr="00EE6E1C">
        <w:rPr>
          <w:rFonts w:cs="Aptos Serif"/>
          <w:spacing w:val="-13"/>
          <w:sz w:val="22"/>
          <w:szCs w:val="22"/>
        </w:rPr>
        <w:t xml:space="preserve"> </w:t>
      </w:r>
      <w:r w:rsidRPr="00EE6E1C">
        <w:rPr>
          <w:rFonts w:cs="Aptos Serif"/>
          <w:sz w:val="22"/>
          <w:szCs w:val="22"/>
        </w:rPr>
        <w:t>proportion</w:t>
      </w:r>
      <w:r w:rsidRPr="00EE6E1C">
        <w:rPr>
          <w:rFonts w:cs="Aptos Serif"/>
          <w:spacing w:val="-12"/>
          <w:sz w:val="22"/>
          <w:szCs w:val="22"/>
        </w:rPr>
        <w:t xml:space="preserve"> </w:t>
      </w:r>
      <w:r w:rsidRPr="00EE6E1C">
        <w:rPr>
          <w:rFonts w:cs="Aptos Serif"/>
          <w:sz w:val="22"/>
          <w:szCs w:val="22"/>
        </w:rPr>
        <w:t>living in family farms. The edges of the city are rimmed by unplanned compounds some of which are located in the vicinity of industrial areas, such as mining plants e.g. smelter, which are areas that are heavily affected by industrial pollution. Additionally, unplanned settlements have also contributed to incidences of disease outbreaks e.g. Cholera.</w:t>
      </w:r>
    </w:p>
    <w:p w14:paraId="5CDC79D3" w14:textId="77777777" w:rsidR="001D424F" w:rsidRPr="00EE6E1C" w:rsidRDefault="00C11E50" w:rsidP="0048160F">
      <w:pPr>
        <w:pStyle w:val="Titre3"/>
      </w:pPr>
      <w:bookmarkStart w:id="187" w:name="_bookmark79"/>
      <w:bookmarkStart w:id="188" w:name="_Toc198909897"/>
      <w:bookmarkEnd w:id="187"/>
      <w:r w:rsidRPr="00EE6E1C">
        <w:lastRenderedPageBreak/>
        <w:t>Education</w:t>
      </w:r>
      <w:r w:rsidRPr="00EE6E1C">
        <w:rPr>
          <w:spacing w:val="-13"/>
        </w:rPr>
        <w:t xml:space="preserve"> </w:t>
      </w:r>
      <w:r w:rsidRPr="00EE6E1C">
        <w:t>and</w:t>
      </w:r>
      <w:r w:rsidRPr="00EE6E1C">
        <w:rPr>
          <w:spacing w:val="-12"/>
        </w:rPr>
        <w:t xml:space="preserve"> </w:t>
      </w:r>
      <w:r w:rsidRPr="00EE6E1C">
        <w:t>Health</w:t>
      </w:r>
      <w:r w:rsidRPr="00EE6E1C">
        <w:rPr>
          <w:spacing w:val="-12"/>
        </w:rPr>
        <w:t xml:space="preserve"> </w:t>
      </w:r>
      <w:r w:rsidRPr="00EE6E1C">
        <w:t xml:space="preserve">Services </w:t>
      </w:r>
      <w:r w:rsidRPr="00EE6E1C">
        <w:rPr>
          <w:spacing w:val="-2"/>
        </w:rPr>
        <w:t>Education</w:t>
      </w:r>
      <w:bookmarkEnd w:id="188"/>
    </w:p>
    <w:p w14:paraId="5CDC79D4" w14:textId="77777777" w:rsidR="001D424F" w:rsidRPr="00EE6E1C" w:rsidRDefault="00C11E50" w:rsidP="0048160F">
      <w:pPr>
        <w:pStyle w:val="Corpsdetexte"/>
        <w:tabs>
          <w:tab w:val="left" w:pos="8861"/>
        </w:tabs>
        <w:spacing w:before="159" w:after="240" w:line="276" w:lineRule="auto"/>
        <w:ind w:right="294"/>
        <w:jc w:val="both"/>
        <w:rPr>
          <w:rFonts w:cs="Aptos Serif"/>
          <w:sz w:val="22"/>
          <w:szCs w:val="22"/>
        </w:rPr>
      </w:pPr>
      <w:r w:rsidRPr="00EE6E1C">
        <w:rPr>
          <w:rFonts w:cs="Aptos Serif"/>
          <w:sz w:val="22"/>
          <w:szCs w:val="22"/>
        </w:rPr>
        <w:t xml:space="preserve">Kitwe district has 156 public schools which are complimented by a number of private schools </w:t>
      </w:r>
      <w:r w:rsidRPr="00EE6E1C">
        <w:rPr>
          <w:rFonts w:cs="Aptos Serif"/>
          <w:spacing w:val="-2"/>
          <w:sz w:val="22"/>
          <w:szCs w:val="22"/>
        </w:rPr>
        <w:t>(https:</w:t>
      </w:r>
      <w:hyperlink r:id="rId51">
        <w:r w:rsidRPr="00EE6E1C">
          <w:rPr>
            <w:rFonts w:cs="Aptos Serif"/>
            <w:spacing w:val="-2"/>
            <w:sz w:val="22"/>
            <w:szCs w:val="22"/>
          </w:rPr>
          <w:t>//w</w:t>
        </w:r>
      </w:hyperlink>
      <w:r w:rsidRPr="00EE6E1C">
        <w:rPr>
          <w:rFonts w:cs="Aptos Serif"/>
          <w:spacing w:val="-2"/>
          <w:sz w:val="22"/>
          <w:szCs w:val="22"/>
        </w:rPr>
        <w:t>ww</w:t>
      </w:r>
      <w:hyperlink r:id="rId52">
        <w:r w:rsidRPr="00EE6E1C">
          <w:rPr>
            <w:rFonts w:cs="Aptos Serif"/>
            <w:spacing w:val="-2"/>
            <w:sz w:val="22"/>
            <w:szCs w:val="22"/>
          </w:rPr>
          <w:t>.epdc.org/sites/default/files/documents/Zambia_subnatz_Kitwe.pdf).</w:t>
        </w:r>
      </w:hyperlink>
      <w:r w:rsidRPr="00EE6E1C">
        <w:rPr>
          <w:rFonts w:cs="Aptos Serif"/>
          <w:sz w:val="22"/>
          <w:szCs w:val="22"/>
        </w:rPr>
        <w:tab/>
      </w:r>
      <w:r w:rsidRPr="00EE6E1C">
        <w:rPr>
          <w:rFonts w:cs="Aptos Serif"/>
          <w:spacing w:val="-4"/>
          <w:sz w:val="22"/>
          <w:szCs w:val="22"/>
        </w:rPr>
        <w:t xml:space="preserve">The </w:t>
      </w:r>
      <w:r w:rsidRPr="00EE6E1C">
        <w:rPr>
          <w:rFonts w:cs="Aptos Serif"/>
          <w:sz w:val="22"/>
          <w:szCs w:val="22"/>
        </w:rPr>
        <w:t>number</w:t>
      </w:r>
      <w:r w:rsidRPr="00EE6E1C">
        <w:rPr>
          <w:rFonts w:cs="Aptos Serif"/>
          <w:spacing w:val="-7"/>
          <w:sz w:val="22"/>
          <w:szCs w:val="22"/>
        </w:rPr>
        <w:t xml:space="preserve"> </w:t>
      </w:r>
      <w:r w:rsidRPr="00EE6E1C">
        <w:rPr>
          <w:rFonts w:cs="Aptos Serif"/>
          <w:sz w:val="22"/>
          <w:szCs w:val="22"/>
        </w:rPr>
        <w:t>of</w:t>
      </w:r>
      <w:r w:rsidRPr="00EE6E1C">
        <w:rPr>
          <w:rFonts w:cs="Aptos Serif"/>
          <w:spacing w:val="-7"/>
          <w:sz w:val="22"/>
          <w:szCs w:val="22"/>
        </w:rPr>
        <w:t xml:space="preserve"> </w:t>
      </w:r>
      <w:r w:rsidRPr="00EE6E1C">
        <w:rPr>
          <w:rFonts w:cs="Aptos Serif"/>
          <w:sz w:val="22"/>
          <w:szCs w:val="22"/>
        </w:rPr>
        <w:t>high</w:t>
      </w:r>
      <w:r w:rsidRPr="00EE6E1C">
        <w:rPr>
          <w:rFonts w:cs="Aptos Serif"/>
          <w:spacing w:val="-4"/>
          <w:sz w:val="22"/>
          <w:szCs w:val="22"/>
        </w:rPr>
        <w:t xml:space="preserve"> </w:t>
      </w:r>
      <w:r w:rsidRPr="00EE6E1C">
        <w:rPr>
          <w:rFonts w:cs="Aptos Serif"/>
          <w:sz w:val="22"/>
          <w:szCs w:val="22"/>
        </w:rPr>
        <w:t>schools</w:t>
      </w:r>
      <w:r w:rsidRPr="00EE6E1C">
        <w:rPr>
          <w:rFonts w:cs="Aptos Serif"/>
          <w:spacing w:val="-5"/>
          <w:sz w:val="22"/>
          <w:szCs w:val="22"/>
        </w:rPr>
        <w:t xml:space="preserve"> </w:t>
      </w:r>
      <w:r w:rsidRPr="00EE6E1C">
        <w:rPr>
          <w:rFonts w:cs="Aptos Serif"/>
          <w:sz w:val="22"/>
          <w:szCs w:val="22"/>
        </w:rPr>
        <w:t>is</w:t>
      </w:r>
      <w:r w:rsidRPr="00EE6E1C">
        <w:rPr>
          <w:rFonts w:cs="Aptos Serif"/>
          <w:spacing w:val="-7"/>
          <w:sz w:val="22"/>
          <w:szCs w:val="22"/>
        </w:rPr>
        <w:t xml:space="preserve"> </w:t>
      </w:r>
      <w:r w:rsidRPr="00EE6E1C">
        <w:rPr>
          <w:rFonts w:cs="Aptos Serif"/>
          <w:sz w:val="22"/>
          <w:szCs w:val="22"/>
        </w:rPr>
        <w:t>not</w:t>
      </w:r>
      <w:r w:rsidRPr="00EE6E1C">
        <w:rPr>
          <w:rFonts w:cs="Aptos Serif"/>
          <w:spacing w:val="-7"/>
          <w:sz w:val="22"/>
          <w:szCs w:val="22"/>
        </w:rPr>
        <w:t xml:space="preserve"> </w:t>
      </w:r>
      <w:r w:rsidRPr="00EE6E1C">
        <w:rPr>
          <w:rFonts w:cs="Aptos Serif"/>
          <w:sz w:val="22"/>
          <w:szCs w:val="22"/>
        </w:rPr>
        <w:t>sufficient</w:t>
      </w:r>
      <w:r w:rsidRPr="00EE6E1C">
        <w:rPr>
          <w:rFonts w:cs="Aptos Serif"/>
          <w:spacing w:val="-7"/>
          <w:sz w:val="22"/>
          <w:szCs w:val="22"/>
        </w:rPr>
        <w:t xml:space="preserve"> </w:t>
      </w:r>
      <w:r w:rsidRPr="00EE6E1C">
        <w:rPr>
          <w:rFonts w:cs="Aptos Serif"/>
          <w:sz w:val="22"/>
          <w:szCs w:val="22"/>
        </w:rPr>
        <w:t>to</w:t>
      </w:r>
      <w:r w:rsidRPr="00EE6E1C">
        <w:rPr>
          <w:rFonts w:cs="Aptos Serif"/>
          <w:spacing w:val="-7"/>
          <w:sz w:val="22"/>
          <w:szCs w:val="22"/>
        </w:rPr>
        <w:t xml:space="preserve"> </w:t>
      </w:r>
      <w:r w:rsidRPr="00EE6E1C">
        <w:rPr>
          <w:rFonts w:cs="Aptos Serif"/>
          <w:sz w:val="22"/>
          <w:szCs w:val="22"/>
        </w:rPr>
        <w:t>meet</w:t>
      </w:r>
      <w:r w:rsidRPr="00EE6E1C">
        <w:rPr>
          <w:rFonts w:cs="Aptos Serif"/>
          <w:spacing w:val="-7"/>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demand</w:t>
      </w:r>
      <w:r w:rsidRPr="00EE6E1C">
        <w:rPr>
          <w:rFonts w:cs="Aptos Serif"/>
          <w:spacing w:val="-6"/>
          <w:sz w:val="22"/>
          <w:szCs w:val="22"/>
        </w:rPr>
        <w:t xml:space="preserve"> </w:t>
      </w:r>
      <w:r w:rsidRPr="00EE6E1C">
        <w:rPr>
          <w:rFonts w:cs="Aptos Serif"/>
          <w:sz w:val="22"/>
          <w:szCs w:val="22"/>
        </w:rPr>
        <w:t>for</w:t>
      </w:r>
      <w:r w:rsidRPr="00EE6E1C">
        <w:rPr>
          <w:rFonts w:cs="Aptos Serif"/>
          <w:spacing w:val="-8"/>
          <w:sz w:val="22"/>
          <w:szCs w:val="22"/>
        </w:rPr>
        <w:t xml:space="preserve"> </w:t>
      </w:r>
      <w:r w:rsidRPr="00EE6E1C">
        <w:rPr>
          <w:rFonts w:cs="Aptos Serif"/>
          <w:sz w:val="22"/>
          <w:szCs w:val="22"/>
        </w:rPr>
        <w:t>high</w:t>
      </w:r>
      <w:r w:rsidRPr="00EE6E1C">
        <w:rPr>
          <w:rFonts w:cs="Aptos Serif"/>
          <w:spacing w:val="-6"/>
          <w:sz w:val="22"/>
          <w:szCs w:val="22"/>
        </w:rPr>
        <w:t xml:space="preserve"> </w:t>
      </w:r>
      <w:r w:rsidRPr="00EE6E1C">
        <w:rPr>
          <w:rFonts w:cs="Aptos Serif"/>
          <w:sz w:val="22"/>
          <w:szCs w:val="22"/>
        </w:rPr>
        <w:t>school</w:t>
      </w:r>
      <w:r w:rsidRPr="00EE6E1C">
        <w:rPr>
          <w:rFonts w:cs="Aptos Serif"/>
          <w:spacing w:val="-5"/>
          <w:sz w:val="22"/>
          <w:szCs w:val="22"/>
        </w:rPr>
        <w:t xml:space="preserve"> </w:t>
      </w:r>
      <w:r w:rsidRPr="00EE6E1C">
        <w:rPr>
          <w:rFonts w:cs="Aptos Serif"/>
          <w:sz w:val="22"/>
          <w:szCs w:val="22"/>
        </w:rPr>
        <w:t>education.</w:t>
      </w:r>
      <w:r w:rsidRPr="00EE6E1C">
        <w:rPr>
          <w:rFonts w:cs="Aptos Serif"/>
          <w:spacing w:val="-6"/>
          <w:sz w:val="22"/>
          <w:szCs w:val="22"/>
        </w:rPr>
        <w:t xml:space="preserve"> </w:t>
      </w:r>
      <w:r w:rsidRPr="00EE6E1C">
        <w:rPr>
          <w:rFonts w:cs="Aptos Serif"/>
          <w:sz w:val="22"/>
          <w:szCs w:val="22"/>
        </w:rPr>
        <w:t>These</w:t>
      </w:r>
      <w:r w:rsidRPr="00EE6E1C">
        <w:rPr>
          <w:rFonts w:cs="Aptos Serif"/>
          <w:spacing w:val="-5"/>
          <w:sz w:val="22"/>
          <w:szCs w:val="22"/>
        </w:rPr>
        <w:t xml:space="preserve"> </w:t>
      </w:r>
      <w:r w:rsidRPr="00EE6E1C">
        <w:rPr>
          <w:rFonts w:cs="Aptos Serif"/>
          <w:sz w:val="22"/>
          <w:szCs w:val="22"/>
        </w:rPr>
        <w:t>are mainly situated in urban areas. Although many schools and staff houses are in good condition, others are still in need of infrastructural rehabilitation. Kitwe has 5 tertiary public learning institutions which include the Copperbelt University, Mukuba University, Mwekera Forestry College, Zambia Institute of Management and Kitwe Nursing school. There are several other private tertiary learning institutions within the district which also provide tertiary education. Learning institutions in close proximity to the Project Site (Itimpi Ward) include Mukuba University,</w:t>
      </w:r>
      <w:r w:rsidRPr="00EE6E1C">
        <w:rPr>
          <w:rFonts w:cs="Aptos Serif"/>
          <w:spacing w:val="-10"/>
          <w:sz w:val="22"/>
          <w:szCs w:val="22"/>
        </w:rPr>
        <w:t xml:space="preserve"> </w:t>
      </w:r>
      <w:r w:rsidRPr="00EE6E1C">
        <w:rPr>
          <w:rFonts w:cs="Aptos Serif"/>
          <w:sz w:val="22"/>
          <w:szCs w:val="22"/>
        </w:rPr>
        <w:t>St.</w:t>
      </w:r>
      <w:r w:rsidRPr="00EE6E1C">
        <w:rPr>
          <w:rFonts w:cs="Aptos Serif"/>
          <w:spacing w:val="-8"/>
          <w:sz w:val="22"/>
          <w:szCs w:val="22"/>
        </w:rPr>
        <w:t xml:space="preserve"> </w:t>
      </w:r>
      <w:r w:rsidRPr="00EE6E1C">
        <w:rPr>
          <w:rFonts w:cs="Aptos Serif"/>
          <w:sz w:val="22"/>
          <w:szCs w:val="22"/>
        </w:rPr>
        <w:t>Francis</w:t>
      </w:r>
      <w:r w:rsidRPr="00EE6E1C">
        <w:rPr>
          <w:rFonts w:cs="Aptos Serif"/>
          <w:spacing w:val="-7"/>
          <w:sz w:val="22"/>
          <w:szCs w:val="22"/>
        </w:rPr>
        <w:t xml:space="preserve"> </w:t>
      </w:r>
      <w:r w:rsidRPr="00EE6E1C">
        <w:rPr>
          <w:rFonts w:cs="Aptos Serif"/>
          <w:sz w:val="22"/>
          <w:szCs w:val="22"/>
        </w:rPr>
        <w:t>Technical</w:t>
      </w:r>
      <w:r w:rsidRPr="00EE6E1C">
        <w:rPr>
          <w:rFonts w:cs="Aptos Serif"/>
          <w:spacing w:val="-8"/>
          <w:sz w:val="22"/>
          <w:szCs w:val="22"/>
        </w:rPr>
        <w:t xml:space="preserve"> </w:t>
      </w:r>
      <w:r w:rsidRPr="00EE6E1C">
        <w:rPr>
          <w:rFonts w:cs="Aptos Serif"/>
          <w:sz w:val="22"/>
          <w:szCs w:val="22"/>
        </w:rPr>
        <w:t>Secondary</w:t>
      </w:r>
      <w:r w:rsidRPr="00EE6E1C">
        <w:rPr>
          <w:rFonts w:cs="Aptos Serif"/>
          <w:spacing w:val="-11"/>
          <w:sz w:val="22"/>
          <w:szCs w:val="22"/>
        </w:rPr>
        <w:t xml:space="preserve"> </w:t>
      </w:r>
      <w:r w:rsidRPr="00EE6E1C">
        <w:rPr>
          <w:rFonts w:cs="Aptos Serif"/>
          <w:sz w:val="22"/>
          <w:szCs w:val="22"/>
        </w:rPr>
        <w:t>School,</w:t>
      </w:r>
      <w:r w:rsidRPr="00EE6E1C">
        <w:rPr>
          <w:rFonts w:cs="Aptos Serif"/>
          <w:spacing w:val="-10"/>
          <w:sz w:val="22"/>
          <w:szCs w:val="22"/>
        </w:rPr>
        <w:t xml:space="preserve"> </w:t>
      </w:r>
      <w:r w:rsidRPr="00EE6E1C">
        <w:rPr>
          <w:rFonts w:cs="Aptos Serif"/>
          <w:sz w:val="22"/>
          <w:szCs w:val="22"/>
        </w:rPr>
        <w:t>Garneton</w:t>
      </w:r>
      <w:r w:rsidRPr="00EE6E1C">
        <w:rPr>
          <w:rFonts w:cs="Aptos Serif"/>
          <w:spacing w:val="-9"/>
          <w:sz w:val="22"/>
          <w:szCs w:val="22"/>
        </w:rPr>
        <w:t xml:space="preserve"> </w:t>
      </w:r>
      <w:r w:rsidRPr="00EE6E1C">
        <w:rPr>
          <w:rFonts w:cs="Aptos Serif"/>
          <w:sz w:val="22"/>
          <w:szCs w:val="22"/>
        </w:rPr>
        <w:t>Secondary</w:t>
      </w:r>
      <w:r w:rsidRPr="00EE6E1C">
        <w:rPr>
          <w:rFonts w:cs="Aptos Serif"/>
          <w:spacing w:val="-11"/>
          <w:sz w:val="22"/>
          <w:szCs w:val="22"/>
        </w:rPr>
        <w:t xml:space="preserve"> </w:t>
      </w:r>
      <w:r w:rsidRPr="00EE6E1C">
        <w:rPr>
          <w:rFonts w:cs="Aptos Serif"/>
          <w:sz w:val="22"/>
          <w:szCs w:val="22"/>
        </w:rPr>
        <w:t>School,</w:t>
      </w:r>
      <w:r w:rsidRPr="00EE6E1C">
        <w:rPr>
          <w:rFonts w:cs="Aptos Serif"/>
          <w:spacing w:val="-8"/>
          <w:sz w:val="22"/>
          <w:szCs w:val="22"/>
        </w:rPr>
        <w:t xml:space="preserve"> </w:t>
      </w:r>
      <w:r w:rsidRPr="00EE6E1C">
        <w:rPr>
          <w:rFonts w:cs="Aptos Serif"/>
          <w:sz w:val="22"/>
          <w:szCs w:val="22"/>
        </w:rPr>
        <w:t>and</w:t>
      </w:r>
      <w:r w:rsidRPr="00EE6E1C">
        <w:rPr>
          <w:rFonts w:cs="Aptos Serif"/>
          <w:spacing w:val="-8"/>
          <w:sz w:val="22"/>
          <w:szCs w:val="22"/>
        </w:rPr>
        <w:t xml:space="preserve"> </w:t>
      </w:r>
      <w:r w:rsidRPr="00EE6E1C">
        <w:rPr>
          <w:rFonts w:cs="Aptos Serif"/>
          <w:sz w:val="22"/>
          <w:szCs w:val="22"/>
        </w:rPr>
        <w:t>Mwambashi Primary School.</w:t>
      </w:r>
    </w:p>
    <w:p w14:paraId="5CDC79D5" w14:textId="77777777" w:rsidR="001D424F" w:rsidRPr="00EE6E1C" w:rsidRDefault="00C11E50" w:rsidP="0048160F">
      <w:pPr>
        <w:pStyle w:val="Titre4"/>
        <w:rPr>
          <w:rFonts w:cs="Aptos Serif"/>
          <w:sz w:val="22"/>
          <w:szCs w:val="22"/>
        </w:rPr>
      </w:pPr>
      <w:r w:rsidRPr="0048160F">
        <w:t>Health</w:t>
      </w:r>
    </w:p>
    <w:p w14:paraId="5CDC79D7" w14:textId="1FEB5A00" w:rsidR="001D424F" w:rsidRPr="00EE6E1C" w:rsidRDefault="00C11E50" w:rsidP="0048160F">
      <w:pPr>
        <w:pStyle w:val="Corpsdetexte"/>
        <w:spacing w:before="200" w:after="240" w:line="276" w:lineRule="auto"/>
        <w:ind w:right="295"/>
        <w:jc w:val="both"/>
        <w:rPr>
          <w:rFonts w:cs="Aptos Serif"/>
          <w:sz w:val="22"/>
          <w:szCs w:val="22"/>
        </w:rPr>
      </w:pPr>
      <w:r w:rsidRPr="00EE6E1C">
        <w:rPr>
          <w:rFonts w:cs="Aptos Serif"/>
          <w:sz w:val="22"/>
          <w:szCs w:val="22"/>
        </w:rPr>
        <w:t>Provision</w:t>
      </w:r>
      <w:r w:rsidRPr="00EE6E1C">
        <w:rPr>
          <w:rFonts w:cs="Aptos Serif"/>
          <w:spacing w:val="-15"/>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quality</w:t>
      </w:r>
      <w:r w:rsidRPr="00EE6E1C">
        <w:rPr>
          <w:rFonts w:cs="Aptos Serif"/>
          <w:spacing w:val="-15"/>
          <w:sz w:val="22"/>
          <w:szCs w:val="22"/>
        </w:rPr>
        <w:t xml:space="preserve"> </w:t>
      </w:r>
      <w:r w:rsidRPr="00EE6E1C">
        <w:rPr>
          <w:rFonts w:cs="Aptos Serif"/>
          <w:sz w:val="22"/>
          <w:szCs w:val="22"/>
        </w:rPr>
        <w:t>health</w:t>
      </w:r>
      <w:r w:rsidRPr="00EE6E1C">
        <w:rPr>
          <w:rFonts w:cs="Aptos Serif"/>
          <w:spacing w:val="-15"/>
          <w:sz w:val="22"/>
          <w:szCs w:val="22"/>
        </w:rPr>
        <w:t xml:space="preserve"> </w:t>
      </w:r>
      <w:r w:rsidRPr="00EE6E1C">
        <w:rPr>
          <w:rFonts w:cs="Aptos Serif"/>
          <w:sz w:val="22"/>
          <w:szCs w:val="22"/>
        </w:rPr>
        <w:t>services</w:t>
      </w:r>
      <w:r w:rsidRPr="00EE6E1C">
        <w:rPr>
          <w:rFonts w:cs="Aptos Serif"/>
          <w:spacing w:val="-14"/>
          <w:sz w:val="22"/>
          <w:szCs w:val="22"/>
        </w:rPr>
        <w:t xml:space="preserve"> </w:t>
      </w:r>
      <w:r w:rsidRPr="00EE6E1C">
        <w:rPr>
          <w:rFonts w:cs="Aptos Serif"/>
          <w:sz w:val="22"/>
          <w:szCs w:val="22"/>
        </w:rPr>
        <w:t>is</w:t>
      </w:r>
      <w:r w:rsidRPr="00EE6E1C">
        <w:rPr>
          <w:rFonts w:cs="Aptos Serif"/>
          <w:spacing w:val="-14"/>
          <w:sz w:val="22"/>
          <w:szCs w:val="22"/>
        </w:rPr>
        <w:t xml:space="preserve"> </w:t>
      </w:r>
      <w:r w:rsidRPr="00EE6E1C">
        <w:rPr>
          <w:rFonts w:cs="Aptos Serif"/>
          <w:sz w:val="22"/>
          <w:szCs w:val="22"/>
        </w:rPr>
        <w:t>important</w:t>
      </w:r>
      <w:r w:rsidRPr="00EE6E1C">
        <w:rPr>
          <w:rFonts w:cs="Aptos Serif"/>
          <w:spacing w:val="-14"/>
          <w:sz w:val="22"/>
          <w:szCs w:val="22"/>
        </w:rPr>
        <w:t xml:space="preserve"> </w:t>
      </w:r>
      <w:r w:rsidRPr="00EE6E1C">
        <w:rPr>
          <w:rFonts w:cs="Aptos Serif"/>
          <w:sz w:val="22"/>
          <w:szCs w:val="22"/>
        </w:rPr>
        <w:t>for</w:t>
      </w:r>
      <w:r w:rsidRPr="00EE6E1C">
        <w:rPr>
          <w:rFonts w:cs="Aptos Serif"/>
          <w:spacing w:val="-15"/>
          <w:sz w:val="22"/>
          <w:szCs w:val="22"/>
        </w:rPr>
        <w:t xml:space="preserve"> </w:t>
      </w:r>
      <w:r w:rsidRPr="00EE6E1C">
        <w:rPr>
          <w:rFonts w:cs="Aptos Serif"/>
          <w:sz w:val="22"/>
          <w:szCs w:val="22"/>
        </w:rPr>
        <w:t>economic</w:t>
      </w:r>
      <w:r w:rsidRPr="00EE6E1C">
        <w:rPr>
          <w:rFonts w:cs="Aptos Serif"/>
          <w:spacing w:val="-15"/>
          <w:sz w:val="22"/>
          <w:szCs w:val="22"/>
        </w:rPr>
        <w:t xml:space="preserve"> </w:t>
      </w:r>
      <w:r w:rsidRPr="00EE6E1C">
        <w:rPr>
          <w:rFonts w:cs="Aptos Serif"/>
          <w:sz w:val="22"/>
          <w:szCs w:val="22"/>
        </w:rPr>
        <w:t>growth</w:t>
      </w:r>
      <w:r w:rsidRPr="00EE6E1C">
        <w:rPr>
          <w:rFonts w:cs="Aptos Serif"/>
          <w:spacing w:val="-14"/>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productivity</w:t>
      </w:r>
      <w:r w:rsidRPr="00EE6E1C">
        <w:rPr>
          <w:rFonts w:cs="Aptos Serif"/>
          <w:spacing w:val="-15"/>
          <w:sz w:val="22"/>
          <w:szCs w:val="22"/>
        </w:rPr>
        <w:t xml:space="preserve"> </w:t>
      </w:r>
      <w:r w:rsidRPr="00EE6E1C">
        <w:rPr>
          <w:rFonts w:cs="Aptos Serif"/>
          <w:sz w:val="22"/>
          <w:szCs w:val="22"/>
        </w:rPr>
        <w:t>is</w:t>
      </w:r>
      <w:r w:rsidRPr="00EE6E1C">
        <w:rPr>
          <w:rFonts w:cs="Aptos Serif"/>
          <w:spacing w:val="-15"/>
          <w:sz w:val="22"/>
          <w:szCs w:val="22"/>
        </w:rPr>
        <w:t xml:space="preserve"> </w:t>
      </w:r>
      <w:r w:rsidRPr="00EE6E1C">
        <w:rPr>
          <w:rFonts w:cs="Aptos Serif"/>
          <w:sz w:val="22"/>
          <w:szCs w:val="22"/>
        </w:rPr>
        <w:t>enhanced with</w:t>
      </w:r>
      <w:r w:rsidRPr="00EE6E1C">
        <w:rPr>
          <w:rFonts w:cs="Aptos Serif"/>
          <w:spacing w:val="15"/>
          <w:sz w:val="22"/>
          <w:szCs w:val="22"/>
        </w:rPr>
        <w:t xml:space="preserve"> </w:t>
      </w:r>
      <w:r w:rsidRPr="00EE6E1C">
        <w:rPr>
          <w:rFonts w:cs="Aptos Serif"/>
          <w:sz w:val="22"/>
          <w:szCs w:val="22"/>
        </w:rPr>
        <w:t>good</w:t>
      </w:r>
      <w:r w:rsidRPr="00EE6E1C">
        <w:rPr>
          <w:rFonts w:cs="Aptos Serif"/>
          <w:spacing w:val="16"/>
          <w:sz w:val="22"/>
          <w:szCs w:val="22"/>
        </w:rPr>
        <w:t xml:space="preserve"> </w:t>
      </w:r>
      <w:r w:rsidRPr="00EE6E1C">
        <w:rPr>
          <w:rFonts w:cs="Aptos Serif"/>
          <w:sz w:val="22"/>
          <w:szCs w:val="22"/>
        </w:rPr>
        <w:t>health.</w:t>
      </w:r>
      <w:r w:rsidRPr="00EE6E1C">
        <w:rPr>
          <w:rFonts w:cs="Aptos Serif"/>
          <w:spacing w:val="15"/>
          <w:sz w:val="22"/>
          <w:szCs w:val="22"/>
        </w:rPr>
        <w:t xml:space="preserve"> </w:t>
      </w:r>
      <w:r w:rsidRPr="00EE6E1C">
        <w:rPr>
          <w:rFonts w:cs="Aptos Serif"/>
          <w:sz w:val="22"/>
          <w:szCs w:val="22"/>
        </w:rPr>
        <w:t>Kitwe</w:t>
      </w:r>
      <w:r w:rsidRPr="00EE6E1C">
        <w:rPr>
          <w:rFonts w:cs="Aptos Serif"/>
          <w:spacing w:val="15"/>
          <w:sz w:val="22"/>
          <w:szCs w:val="22"/>
        </w:rPr>
        <w:t xml:space="preserve"> </w:t>
      </w:r>
      <w:r w:rsidRPr="00EE6E1C">
        <w:rPr>
          <w:rFonts w:cs="Aptos Serif"/>
          <w:sz w:val="22"/>
          <w:szCs w:val="22"/>
        </w:rPr>
        <w:t>District</w:t>
      </w:r>
      <w:r w:rsidRPr="00EE6E1C">
        <w:rPr>
          <w:rFonts w:cs="Aptos Serif"/>
          <w:spacing w:val="15"/>
          <w:sz w:val="22"/>
          <w:szCs w:val="22"/>
        </w:rPr>
        <w:t xml:space="preserve"> </w:t>
      </w:r>
      <w:r w:rsidRPr="00EE6E1C">
        <w:rPr>
          <w:rFonts w:cs="Aptos Serif"/>
          <w:sz w:val="22"/>
          <w:szCs w:val="22"/>
        </w:rPr>
        <w:t>is</w:t>
      </w:r>
      <w:r w:rsidRPr="00EE6E1C">
        <w:rPr>
          <w:rFonts w:cs="Aptos Serif"/>
          <w:spacing w:val="16"/>
          <w:sz w:val="22"/>
          <w:szCs w:val="22"/>
        </w:rPr>
        <w:t xml:space="preserve"> </w:t>
      </w:r>
      <w:r w:rsidRPr="00EE6E1C">
        <w:rPr>
          <w:rFonts w:cs="Aptos Serif"/>
          <w:sz w:val="22"/>
          <w:szCs w:val="22"/>
        </w:rPr>
        <w:t>serviced</w:t>
      </w:r>
      <w:r w:rsidRPr="00EE6E1C">
        <w:rPr>
          <w:rFonts w:cs="Aptos Serif"/>
          <w:spacing w:val="17"/>
          <w:sz w:val="22"/>
          <w:szCs w:val="22"/>
        </w:rPr>
        <w:t xml:space="preserve"> </w:t>
      </w:r>
      <w:r w:rsidRPr="00EE6E1C">
        <w:rPr>
          <w:rFonts w:cs="Aptos Serif"/>
          <w:sz w:val="22"/>
          <w:szCs w:val="22"/>
        </w:rPr>
        <w:t>by</w:t>
      </w:r>
      <w:r w:rsidRPr="00EE6E1C">
        <w:rPr>
          <w:rFonts w:cs="Aptos Serif"/>
          <w:spacing w:val="16"/>
          <w:sz w:val="22"/>
          <w:szCs w:val="22"/>
        </w:rPr>
        <w:t xml:space="preserve"> </w:t>
      </w:r>
      <w:r w:rsidRPr="00EE6E1C">
        <w:rPr>
          <w:rFonts w:cs="Aptos Serif"/>
          <w:sz w:val="22"/>
          <w:szCs w:val="22"/>
        </w:rPr>
        <w:t>thirty-four</w:t>
      </w:r>
      <w:r w:rsidRPr="00EE6E1C">
        <w:rPr>
          <w:rFonts w:cs="Aptos Serif"/>
          <w:spacing w:val="14"/>
          <w:sz w:val="22"/>
          <w:szCs w:val="22"/>
        </w:rPr>
        <w:t xml:space="preserve"> </w:t>
      </w:r>
      <w:r w:rsidRPr="00EE6E1C">
        <w:rPr>
          <w:rFonts w:cs="Aptos Serif"/>
          <w:sz w:val="22"/>
          <w:szCs w:val="22"/>
        </w:rPr>
        <w:t>(34)</w:t>
      </w:r>
      <w:r w:rsidRPr="00EE6E1C">
        <w:rPr>
          <w:rFonts w:cs="Aptos Serif"/>
          <w:spacing w:val="18"/>
          <w:sz w:val="22"/>
          <w:szCs w:val="22"/>
        </w:rPr>
        <w:t xml:space="preserve"> </w:t>
      </w:r>
      <w:r w:rsidRPr="00EE6E1C">
        <w:rPr>
          <w:rFonts w:cs="Aptos Serif"/>
          <w:sz w:val="22"/>
          <w:szCs w:val="22"/>
        </w:rPr>
        <w:t>government</w:t>
      </w:r>
      <w:r w:rsidRPr="00EE6E1C">
        <w:rPr>
          <w:rFonts w:cs="Aptos Serif"/>
          <w:spacing w:val="18"/>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over</w:t>
      </w:r>
      <w:r w:rsidRPr="00EE6E1C">
        <w:rPr>
          <w:rFonts w:cs="Aptos Serif"/>
          <w:spacing w:val="15"/>
          <w:sz w:val="22"/>
          <w:szCs w:val="22"/>
        </w:rPr>
        <w:t xml:space="preserve"> </w:t>
      </w:r>
      <w:r w:rsidRPr="00EE6E1C">
        <w:rPr>
          <w:rFonts w:cs="Aptos Serif"/>
          <w:sz w:val="22"/>
          <w:szCs w:val="22"/>
        </w:rPr>
        <w:t>forty-</w:t>
      </w:r>
      <w:r w:rsidRPr="00EE6E1C">
        <w:rPr>
          <w:rFonts w:cs="Aptos Serif"/>
          <w:spacing w:val="-4"/>
          <w:sz w:val="22"/>
          <w:szCs w:val="22"/>
        </w:rPr>
        <w:t>four</w:t>
      </w:r>
      <w:r w:rsidR="0048160F">
        <w:rPr>
          <w:rFonts w:cs="Aptos Serif"/>
          <w:sz w:val="22"/>
          <w:szCs w:val="22"/>
        </w:rPr>
        <w:t xml:space="preserve"> </w:t>
      </w:r>
      <w:r w:rsidRPr="00EE6E1C">
        <w:rPr>
          <w:rFonts w:cs="Aptos Serif"/>
          <w:sz w:val="22"/>
          <w:szCs w:val="22"/>
        </w:rPr>
        <w:t>(44) private Health Centers. In addition, the District has two (2) government and two (2) private hospitals. The current health infrastructure is inadequate to service the entire district (KDHO, 2009). The community surrounding the Project area is serviced by Garneton</w:t>
      </w:r>
      <w:r w:rsidRPr="00EE6E1C">
        <w:rPr>
          <w:rFonts w:cs="Aptos Serif"/>
          <w:spacing w:val="-1"/>
          <w:sz w:val="22"/>
          <w:szCs w:val="22"/>
        </w:rPr>
        <w:t xml:space="preserve"> </w:t>
      </w:r>
      <w:r w:rsidRPr="00EE6E1C">
        <w:rPr>
          <w:rFonts w:cs="Aptos Serif"/>
          <w:sz w:val="22"/>
          <w:szCs w:val="22"/>
        </w:rPr>
        <w:t>Clinic. Provision of health services will soon improve once the Chimwemwe Level 1 hospital is commissioned and become operational. The Garneton clinic was opened in the late 2000s and has a catchment population of 9,523 patients. It catchment areas include:</w:t>
      </w:r>
    </w:p>
    <w:p w14:paraId="5CDC79D8" w14:textId="77777777" w:rsidR="001D424F" w:rsidRPr="0048160F" w:rsidRDefault="00C11E50" w:rsidP="000050BF">
      <w:pPr>
        <w:pStyle w:val="Paragraphedeliste"/>
        <w:numPr>
          <w:ilvl w:val="0"/>
          <w:numId w:val="25"/>
        </w:numPr>
      </w:pPr>
      <w:r w:rsidRPr="0048160F">
        <w:t>Garneton</w:t>
      </w:r>
    </w:p>
    <w:p w14:paraId="5CDC79D9" w14:textId="77777777" w:rsidR="001D424F" w:rsidRPr="0048160F" w:rsidRDefault="00C11E50" w:rsidP="000050BF">
      <w:pPr>
        <w:pStyle w:val="Paragraphedeliste"/>
        <w:numPr>
          <w:ilvl w:val="0"/>
          <w:numId w:val="25"/>
        </w:numPr>
      </w:pPr>
      <w:r w:rsidRPr="0048160F">
        <w:t>Twatasha</w:t>
      </w:r>
    </w:p>
    <w:p w14:paraId="5CDC79DA" w14:textId="77777777" w:rsidR="001D424F" w:rsidRPr="0048160F" w:rsidRDefault="00C11E50" w:rsidP="000050BF">
      <w:pPr>
        <w:pStyle w:val="Paragraphedeliste"/>
        <w:numPr>
          <w:ilvl w:val="0"/>
          <w:numId w:val="25"/>
        </w:numPr>
      </w:pPr>
      <w:r w:rsidRPr="0048160F">
        <w:t>Zambia Compound</w:t>
      </w:r>
    </w:p>
    <w:p w14:paraId="5CDC79DB" w14:textId="77777777" w:rsidR="001D424F" w:rsidRPr="0048160F" w:rsidRDefault="00C11E50" w:rsidP="000050BF">
      <w:pPr>
        <w:pStyle w:val="Paragraphedeliste"/>
        <w:numPr>
          <w:ilvl w:val="0"/>
          <w:numId w:val="25"/>
        </w:numPr>
      </w:pPr>
      <w:r w:rsidRPr="0048160F">
        <w:t>East Garneton</w:t>
      </w:r>
    </w:p>
    <w:p w14:paraId="6DA1618D" w14:textId="77777777" w:rsidR="0048160F" w:rsidRPr="0048160F" w:rsidRDefault="00C11E50" w:rsidP="000050BF">
      <w:pPr>
        <w:pStyle w:val="Paragraphedeliste"/>
        <w:numPr>
          <w:ilvl w:val="0"/>
          <w:numId w:val="25"/>
        </w:numPr>
      </w:pPr>
      <w:r w:rsidRPr="0048160F">
        <w:t>Luyando</w:t>
      </w:r>
    </w:p>
    <w:p w14:paraId="5CDC79DE" w14:textId="78B90929" w:rsidR="001D424F" w:rsidRPr="0048160F" w:rsidRDefault="00C11E50" w:rsidP="0048160F">
      <w:pPr>
        <w:tabs>
          <w:tab w:val="left" w:pos="920"/>
          <w:tab w:val="left" w:pos="921"/>
        </w:tabs>
        <w:spacing w:before="135" w:after="240" w:line="276" w:lineRule="auto"/>
        <w:rPr>
          <w:rFonts w:cs="Aptos Serif"/>
        </w:rPr>
      </w:pPr>
      <w:r w:rsidRPr="0048160F">
        <w:rPr>
          <w:rFonts w:cs="Aptos Serif"/>
        </w:rPr>
        <w:t>The</w:t>
      </w:r>
      <w:r w:rsidRPr="0048160F">
        <w:rPr>
          <w:rFonts w:cs="Aptos Serif"/>
          <w:spacing w:val="-4"/>
        </w:rPr>
        <w:t xml:space="preserve"> </w:t>
      </w:r>
      <w:r w:rsidRPr="0048160F">
        <w:rPr>
          <w:rFonts w:cs="Aptos Serif"/>
        </w:rPr>
        <w:t>most</w:t>
      </w:r>
      <w:r w:rsidRPr="0048160F">
        <w:rPr>
          <w:rFonts w:cs="Aptos Serif"/>
          <w:spacing w:val="-2"/>
        </w:rPr>
        <w:t xml:space="preserve"> </w:t>
      </w:r>
      <w:r w:rsidRPr="0048160F">
        <w:rPr>
          <w:rFonts w:cs="Aptos Serif"/>
        </w:rPr>
        <w:t>prevalent</w:t>
      </w:r>
      <w:r w:rsidRPr="0048160F">
        <w:rPr>
          <w:rFonts w:cs="Aptos Serif"/>
          <w:spacing w:val="-3"/>
        </w:rPr>
        <w:t xml:space="preserve"> </w:t>
      </w:r>
      <w:r w:rsidRPr="0048160F">
        <w:rPr>
          <w:rFonts w:cs="Aptos Serif"/>
        </w:rPr>
        <w:t>diseases</w:t>
      </w:r>
      <w:r w:rsidRPr="0048160F">
        <w:rPr>
          <w:rFonts w:cs="Aptos Serif"/>
          <w:spacing w:val="-1"/>
        </w:rPr>
        <w:t xml:space="preserve"> </w:t>
      </w:r>
      <w:r w:rsidRPr="0048160F">
        <w:rPr>
          <w:rFonts w:cs="Aptos Serif"/>
        </w:rPr>
        <w:t>in</w:t>
      </w:r>
      <w:r w:rsidRPr="0048160F">
        <w:rPr>
          <w:rFonts w:cs="Aptos Serif"/>
          <w:spacing w:val="-2"/>
        </w:rPr>
        <w:t xml:space="preserve"> </w:t>
      </w:r>
      <w:r w:rsidRPr="0048160F">
        <w:rPr>
          <w:rFonts w:cs="Aptos Serif"/>
        </w:rPr>
        <w:t>the</w:t>
      </w:r>
      <w:r w:rsidRPr="0048160F">
        <w:rPr>
          <w:rFonts w:cs="Aptos Serif"/>
          <w:spacing w:val="-2"/>
        </w:rPr>
        <w:t xml:space="preserve"> </w:t>
      </w:r>
      <w:r w:rsidRPr="0048160F">
        <w:rPr>
          <w:rFonts w:cs="Aptos Serif"/>
        </w:rPr>
        <w:t>areas</w:t>
      </w:r>
      <w:r w:rsidRPr="0048160F">
        <w:rPr>
          <w:rFonts w:cs="Aptos Serif"/>
          <w:spacing w:val="-4"/>
        </w:rPr>
        <w:t xml:space="preserve"> </w:t>
      </w:r>
      <w:r w:rsidRPr="0048160F">
        <w:rPr>
          <w:rFonts w:cs="Aptos Serif"/>
        </w:rPr>
        <w:t>and</w:t>
      </w:r>
      <w:r w:rsidRPr="0048160F">
        <w:rPr>
          <w:rFonts w:cs="Aptos Serif"/>
          <w:spacing w:val="-4"/>
        </w:rPr>
        <w:t xml:space="preserve"> </w:t>
      </w:r>
      <w:r w:rsidRPr="0048160F">
        <w:rPr>
          <w:rFonts w:cs="Aptos Serif"/>
        </w:rPr>
        <w:t>their</w:t>
      </w:r>
      <w:r w:rsidRPr="0048160F">
        <w:rPr>
          <w:rFonts w:cs="Aptos Serif"/>
          <w:spacing w:val="-2"/>
        </w:rPr>
        <w:t xml:space="preserve"> </w:t>
      </w:r>
      <w:r w:rsidRPr="0048160F">
        <w:rPr>
          <w:rFonts w:cs="Aptos Serif"/>
        </w:rPr>
        <w:t>prevalence</w:t>
      </w:r>
      <w:r w:rsidRPr="0048160F">
        <w:rPr>
          <w:rFonts w:cs="Aptos Serif"/>
          <w:spacing w:val="-1"/>
        </w:rPr>
        <w:t xml:space="preserve"> </w:t>
      </w:r>
      <w:r w:rsidRPr="0048160F">
        <w:rPr>
          <w:rFonts w:cs="Aptos Serif"/>
        </w:rPr>
        <w:t>rates</w:t>
      </w:r>
      <w:r w:rsidRPr="0048160F">
        <w:rPr>
          <w:rFonts w:cs="Aptos Serif"/>
          <w:spacing w:val="-1"/>
        </w:rPr>
        <w:t xml:space="preserve"> </w:t>
      </w:r>
      <w:r w:rsidRPr="0048160F">
        <w:rPr>
          <w:rFonts w:cs="Aptos Serif"/>
        </w:rPr>
        <w:t>are</w:t>
      </w:r>
      <w:r w:rsidRPr="0048160F">
        <w:rPr>
          <w:rFonts w:cs="Aptos Serif"/>
          <w:spacing w:val="-3"/>
        </w:rPr>
        <w:t xml:space="preserve"> </w:t>
      </w:r>
      <w:r w:rsidRPr="0048160F">
        <w:rPr>
          <w:rFonts w:cs="Aptos Serif"/>
        </w:rPr>
        <w:t>as</w:t>
      </w:r>
      <w:r w:rsidRPr="0048160F">
        <w:rPr>
          <w:rFonts w:cs="Aptos Serif"/>
          <w:spacing w:val="-1"/>
        </w:rPr>
        <w:t xml:space="preserve"> </w:t>
      </w:r>
      <w:r w:rsidRPr="0048160F">
        <w:rPr>
          <w:rFonts w:cs="Aptos Serif"/>
          <w:spacing w:val="-2"/>
        </w:rPr>
        <w:t>follows:</w:t>
      </w:r>
    </w:p>
    <w:p w14:paraId="5CDC79DF" w14:textId="77777777" w:rsidR="001D424F" w:rsidRPr="0048160F" w:rsidRDefault="00C11E50" w:rsidP="000050BF">
      <w:pPr>
        <w:pStyle w:val="Paragraphedeliste"/>
        <w:numPr>
          <w:ilvl w:val="0"/>
          <w:numId w:val="25"/>
        </w:numPr>
      </w:pPr>
      <w:r w:rsidRPr="0048160F">
        <w:t>Malaria (340/1000)</w:t>
      </w:r>
    </w:p>
    <w:p w14:paraId="5CDC79E2" w14:textId="77777777" w:rsidR="001D424F" w:rsidRPr="0048160F" w:rsidRDefault="00C11E50" w:rsidP="000050BF">
      <w:pPr>
        <w:pStyle w:val="Paragraphedeliste"/>
        <w:numPr>
          <w:ilvl w:val="0"/>
          <w:numId w:val="25"/>
        </w:numPr>
      </w:pPr>
      <w:r w:rsidRPr="0048160F">
        <w:t>Diarrhea (230/1000)</w:t>
      </w:r>
    </w:p>
    <w:p w14:paraId="5CDC79E3" w14:textId="77777777" w:rsidR="001D424F" w:rsidRPr="0048160F" w:rsidRDefault="00C11E50" w:rsidP="000050BF">
      <w:pPr>
        <w:pStyle w:val="Paragraphedeliste"/>
        <w:numPr>
          <w:ilvl w:val="0"/>
          <w:numId w:val="25"/>
        </w:numPr>
      </w:pPr>
      <w:r w:rsidRPr="0048160F">
        <w:t>Respiratory tract infections (457/1000)</w:t>
      </w:r>
    </w:p>
    <w:p w14:paraId="5CDC79E4" w14:textId="77777777" w:rsidR="001D424F" w:rsidRPr="0048160F" w:rsidRDefault="00C11E50" w:rsidP="000050BF">
      <w:pPr>
        <w:pStyle w:val="Paragraphedeliste"/>
        <w:numPr>
          <w:ilvl w:val="0"/>
          <w:numId w:val="25"/>
        </w:numPr>
      </w:pPr>
      <w:r w:rsidRPr="0048160F">
        <w:t>Sexually transmitted disease</w:t>
      </w:r>
    </w:p>
    <w:p w14:paraId="6F0551AB" w14:textId="77777777" w:rsidR="00873136" w:rsidRDefault="00C11E50" w:rsidP="000050BF">
      <w:pPr>
        <w:pStyle w:val="Paragraphedeliste"/>
        <w:numPr>
          <w:ilvl w:val="0"/>
          <w:numId w:val="25"/>
        </w:numPr>
      </w:pPr>
      <w:r w:rsidRPr="0048160F">
        <w:t>HIV/AIDS</w:t>
      </w:r>
    </w:p>
    <w:p w14:paraId="5CDC79E7" w14:textId="7FCCCDEF" w:rsidR="001D424F" w:rsidRPr="00873136" w:rsidRDefault="00C11E50" w:rsidP="00873136">
      <w:r w:rsidRPr="00873136">
        <w:rPr>
          <w:rFonts w:cs="Aptos Serif"/>
        </w:rPr>
        <w:t>Garneton</w:t>
      </w:r>
      <w:r w:rsidRPr="00873136">
        <w:rPr>
          <w:rFonts w:cs="Aptos Serif"/>
          <w:spacing w:val="-4"/>
        </w:rPr>
        <w:t xml:space="preserve"> </w:t>
      </w:r>
      <w:r w:rsidRPr="00873136">
        <w:rPr>
          <w:rFonts w:cs="Aptos Serif"/>
        </w:rPr>
        <w:t>clinic</w:t>
      </w:r>
      <w:r w:rsidRPr="00873136">
        <w:rPr>
          <w:rFonts w:cs="Aptos Serif"/>
          <w:spacing w:val="-1"/>
        </w:rPr>
        <w:t xml:space="preserve"> </w:t>
      </w:r>
      <w:r w:rsidRPr="00873136">
        <w:rPr>
          <w:rFonts w:cs="Aptos Serif"/>
        </w:rPr>
        <w:t>offers the</w:t>
      </w:r>
      <w:r w:rsidRPr="00873136">
        <w:rPr>
          <w:rFonts w:cs="Aptos Serif"/>
          <w:spacing w:val="-4"/>
        </w:rPr>
        <w:t xml:space="preserve"> </w:t>
      </w:r>
      <w:r w:rsidRPr="00873136">
        <w:rPr>
          <w:rFonts w:cs="Aptos Serif"/>
        </w:rPr>
        <w:t>following</w:t>
      </w:r>
      <w:r w:rsidRPr="00873136">
        <w:rPr>
          <w:rFonts w:cs="Aptos Serif"/>
          <w:spacing w:val="-2"/>
        </w:rPr>
        <w:t xml:space="preserve"> services:</w:t>
      </w:r>
    </w:p>
    <w:p w14:paraId="5CDC79E8" w14:textId="77777777" w:rsidR="001D424F" w:rsidRPr="00873136" w:rsidRDefault="00C11E50" w:rsidP="000050BF">
      <w:pPr>
        <w:pStyle w:val="Paragraphedeliste"/>
        <w:numPr>
          <w:ilvl w:val="0"/>
          <w:numId w:val="26"/>
        </w:numPr>
      </w:pPr>
      <w:r w:rsidRPr="00873136">
        <w:t>Mother and child health</w:t>
      </w:r>
    </w:p>
    <w:p w14:paraId="5CDC79E9" w14:textId="77777777" w:rsidR="001D424F" w:rsidRPr="00873136" w:rsidRDefault="00C11E50" w:rsidP="000050BF">
      <w:pPr>
        <w:pStyle w:val="Paragraphedeliste"/>
        <w:numPr>
          <w:ilvl w:val="0"/>
          <w:numId w:val="26"/>
        </w:numPr>
      </w:pPr>
      <w:r w:rsidRPr="00873136">
        <w:t>Out-patient clinic</w:t>
      </w:r>
    </w:p>
    <w:p w14:paraId="5CDC79EA" w14:textId="77777777" w:rsidR="001D424F" w:rsidRPr="00873136" w:rsidRDefault="00C11E50" w:rsidP="000050BF">
      <w:pPr>
        <w:pStyle w:val="Paragraphedeliste"/>
        <w:numPr>
          <w:ilvl w:val="0"/>
          <w:numId w:val="26"/>
        </w:numPr>
      </w:pPr>
      <w:r w:rsidRPr="00873136">
        <w:t>Reproductive health services</w:t>
      </w:r>
    </w:p>
    <w:p w14:paraId="7EB5147A" w14:textId="77777777" w:rsidR="00873136" w:rsidRPr="00873136" w:rsidRDefault="00C11E50" w:rsidP="000050BF">
      <w:pPr>
        <w:pStyle w:val="Paragraphedeliste"/>
        <w:numPr>
          <w:ilvl w:val="0"/>
          <w:numId w:val="26"/>
        </w:numPr>
        <w:rPr>
          <w:rFonts w:cs="Aptos Serif"/>
        </w:rPr>
      </w:pPr>
      <w:r w:rsidRPr="00873136">
        <w:t>Anti-retroviral</w:t>
      </w:r>
      <w:r w:rsidRPr="00873136">
        <w:rPr>
          <w:rFonts w:cs="Aptos Serif"/>
          <w:spacing w:val="-12"/>
        </w:rPr>
        <w:t xml:space="preserve"> </w:t>
      </w:r>
      <w:r w:rsidRPr="00873136">
        <w:rPr>
          <w:rFonts w:cs="Aptos Serif"/>
          <w:spacing w:val="-2"/>
        </w:rPr>
        <w:t>therapy</w:t>
      </w:r>
    </w:p>
    <w:p w14:paraId="5CDC79ED" w14:textId="727B4939" w:rsidR="001D424F" w:rsidRPr="00873136" w:rsidRDefault="00C11E50" w:rsidP="00873136">
      <w:pPr>
        <w:rPr>
          <w:rFonts w:cs="Aptos Serif"/>
        </w:rPr>
      </w:pPr>
      <w:r w:rsidRPr="00873136">
        <w:rPr>
          <w:rFonts w:cs="Aptos Serif"/>
        </w:rPr>
        <w:t>The Clinic is currently facing challenges with load shedding together with the rest of the nation. This is impacting the clinic’s operations in the sense that the clinic is having challenges storing vaccines at the right temperature during load shedding. The Clinic also experiences water supply interruption from NWSC during load shedding.</w:t>
      </w:r>
    </w:p>
    <w:p w14:paraId="5CDC79EE" w14:textId="77777777" w:rsidR="001D424F" w:rsidRPr="00EE6E1C" w:rsidRDefault="00C11E50" w:rsidP="00873136">
      <w:pPr>
        <w:pStyle w:val="Titre3"/>
      </w:pPr>
      <w:bookmarkStart w:id="189" w:name="_bookmark80"/>
      <w:bookmarkStart w:id="190" w:name="_Toc198909898"/>
      <w:bookmarkEnd w:id="189"/>
      <w:r w:rsidRPr="00EE6E1C">
        <w:lastRenderedPageBreak/>
        <w:t>Economy</w:t>
      </w:r>
      <w:r w:rsidRPr="00EE6E1C">
        <w:rPr>
          <w:spacing w:val="-4"/>
        </w:rPr>
        <w:t xml:space="preserve"> </w:t>
      </w:r>
      <w:r w:rsidRPr="00EE6E1C">
        <w:t>and</w:t>
      </w:r>
      <w:r w:rsidRPr="00EE6E1C">
        <w:rPr>
          <w:spacing w:val="-3"/>
        </w:rPr>
        <w:t xml:space="preserve"> </w:t>
      </w:r>
      <w:r w:rsidRPr="00EE6E1C">
        <w:rPr>
          <w:spacing w:val="-2"/>
        </w:rPr>
        <w:t>Livelihoods</w:t>
      </w:r>
      <w:bookmarkEnd w:id="190"/>
    </w:p>
    <w:p w14:paraId="5CDC79EF" w14:textId="77777777" w:rsidR="001D424F" w:rsidRPr="00EE6E1C" w:rsidRDefault="00C11E50" w:rsidP="00873136">
      <w:pPr>
        <w:pStyle w:val="Corpsdetexte"/>
        <w:spacing w:after="240" w:line="276" w:lineRule="auto"/>
        <w:ind w:right="297"/>
        <w:jc w:val="both"/>
        <w:rPr>
          <w:rFonts w:cs="Aptos Serif"/>
          <w:sz w:val="22"/>
          <w:szCs w:val="22"/>
        </w:rPr>
      </w:pPr>
      <w:r w:rsidRPr="00EE6E1C">
        <w:rPr>
          <w:rFonts w:cs="Aptos Serif"/>
          <w:sz w:val="22"/>
          <w:szCs w:val="22"/>
        </w:rPr>
        <w:t>The</w:t>
      </w:r>
      <w:r w:rsidRPr="00EE6E1C">
        <w:rPr>
          <w:rFonts w:cs="Aptos Serif"/>
          <w:spacing w:val="-13"/>
          <w:sz w:val="22"/>
          <w:szCs w:val="22"/>
        </w:rPr>
        <w:t xml:space="preserve"> </w:t>
      </w:r>
      <w:r w:rsidRPr="00EE6E1C">
        <w:rPr>
          <w:rFonts w:cs="Aptos Serif"/>
          <w:sz w:val="22"/>
          <w:szCs w:val="22"/>
        </w:rPr>
        <w:t>major</w:t>
      </w:r>
      <w:r w:rsidRPr="00EE6E1C">
        <w:rPr>
          <w:rFonts w:cs="Aptos Serif"/>
          <w:spacing w:val="-14"/>
          <w:sz w:val="22"/>
          <w:szCs w:val="22"/>
        </w:rPr>
        <w:t xml:space="preserve"> </w:t>
      </w:r>
      <w:r w:rsidRPr="00EE6E1C">
        <w:rPr>
          <w:rFonts w:cs="Aptos Serif"/>
          <w:sz w:val="22"/>
          <w:szCs w:val="22"/>
        </w:rPr>
        <w:t>economic</w:t>
      </w:r>
      <w:r w:rsidRPr="00EE6E1C">
        <w:rPr>
          <w:rFonts w:cs="Aptos Serif"/>
          <w:spacing w:val="-12"/>
          <w:sz w:val="22"/>
          <w:szCs w:val="22"/>
        </w:rPr>
        <w:t xml:space="preserve"> </w:t>
      </w:r>
      <w:r w:rsidRPr="00EE6E1C">
        <w:rPr>
          <w:rFonts w:cs="Aptos Serif"/>
          <w:sz w:val="22"/>
          <w:szCs w:val="22"/>
        </w:rPr>
        <w:t>activities</w:t>
      </w:r>
      <w:r w:rsidRPr="00EE6E1C">
        <w:rPr>
          <w:rFonts w:cs="Aptos Serif"/>
          <w:spacing w:val="-11"/>
          <w:sz w:val="22"/>
          <w:szCs w:val="22"/>
        </w:rPr>
        <w:t xml:space="preserve"> </w:t>
      </w:r>
      <w:r w:rsidRPr="00EE6E1C">
        <w:rPr>
          <w:rFonts w:cs="Aptos Serif"/>
          <w:sz w:val="22"/>
          <w:szCs w:val="22"/>
        </w:rPr>
        <w:t>include</w:t>
      </w:r>
      <w:r w:rsidRPr="00EE6E1C">
        <w:rPr>
          <w:rFonts w:cs="Aptos Serif"/>
          <w:spacing w:val="-12"/>
          <w:sz w:val="22"/>
          <w:szCs w:val="22"/>
        </w:rPr>
        <w:t xml:space="preserve"> </w:t>
      </w:r>
      <w:r w:rsidRPr="00EE6E1C">
        <w:rPr>
          <w:rFonts w:cs="Aptos Serif"/>
          <w:sz w:val="22"/>
          <w:szCs w:val="22"/>
        </w:rPr>
        <w:t>mining,</w:t>
      </w:r>
      <w:r w:rsidRPr="00EE6E1C">
        <w:rPr>
          <w:rFonts w:cs="Aptos Serif"/>
          <w:spacing w:val="-15"/>
          <w:sz w:val="22"/>
          <w:szCs w:val="22"/>
        </w:rPr>
        <w:t xml:space="preserve"> </w:t>
      </w:r>
      <w:r w:rsidRPr="00EE6E1C">
        <w:rPr>
          <w:rFonts w:cs="Aptos Serif"/>
          <w:sz w:val="22"/>
          <w:szCs w:val="22"/>
        </w:rPr>
        <w:t>commerce,</w:t>
      </w:r>
      <w:r w:rsidRPr="00EE6E1C">
        <w:rPr>
          <w:rFonts w:cs="Aptos Serif"/>
          <w:spacing w:val="-13"/>
          <w:sz w:val="22"/>
          <w:szCs w:val="22"/>
        </w:rPr>
        <w:t xml:space="preserve"> </w:t>
      </w:r>
      <w:r w:rsidRPr="00EE6E1C">
        <w:rPr>
          <w:rFonts w:cs="Aptos Serif"/>
          <w:sz w:val="22"/>
          <w:szCs w:val="22"/>
        </w:rPr>
        <w:t>trade</w:t>
      </w:r>
      <w:r w:rsidRPr="00EE6E1C">
        <w:rPr>
          <w:rFonts w:cs="Aptos Serif"/>
          <w:spacing w:val="-12"/>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industry,</w:t>
      </w:r>
      <w:r w:rsidRPr="00EE6E1C">
        <w:rPr>
          <w:rFonts w:cs="Aptos Serif"/>
          <w:spacing w:val="-15"/>
          <w:sz w:val="22"/>
          <w:szCs w:val="22"/>
        </w:rPr>
        <w:t xml:space="preserve"> </w:t>
      </w:r>
      <w:r w:rsidRPr="00EE6E1C">
        <w:rPr>
          <w:rFonts w:cs="Aptos Serif"/>
          <w:sz w:val="22"/>
          <w:szCs w:val="22"/>
        </w:rPr>
        <w:t>agriculture,</w:t>
      </w:r>
      <w:r w:rsidRPr="00EE6E1C">
        <w:rPr>
          <w:rFonts w:cs="Aptos Serif"/>
          <w:spacing w:val="-12"/>
          <w:sz w:val="22"/>
          <w:szCs w:val="22"/>
        </w:rPr>
        <w:t xml:space="preserve"> </w:t>
      </w:r>
      <w:r w:rsidRPr="00EE6E1C">
        <w:rPr>
          <w:rFonts w:cs="Aptos Serif"/>
          <w:sz w:val="22"/>
          <w:szCs w:val="22"/>
        </w:rPr>
        <w:t>livestock production, energy, transport, and communications.</w:t>
      </w:r>
    </w:p>
    <w:p w14:paraId="5CDC79F0" w14:textId="77777777" w:rsidR="001D424F" w:rsidRPr="00EE6E1C" w:rsidRDefault="00C11E50" w:rsidP="00873136">
      <w:pPr>
        <w:pStyle w:val="Corpsdetexte"/>
        <w:spacing w:before="156" w:after="240" w:line="276" w:lineRule="auto"/>
        <w:ind w:right="294"/>
        <w:jc w:val="both"/>
        <w:rPr>
          <w:rFonts w:cs="Aptos Serif"/>
          <w:sz w:val="22"/>
          <w:szCs w:val="22"/>
        </w:rPr>
      </w:pPr>
      <w:r w:rsidRPr="00EE6E1C">
        <w:rPr>
          <w:rFonts w:cs="Aptos Serif"/>
          <w:b/>
          <w:sz w:val="22"/>
          <w:szCs w:val="22"/>
        </w:rPr>
        <w:t xml:space="preserve">Mining: </w:t>
      </w:r>
      <w:r w:rsidRPr="00EE6E1C">
        <w:rPr>
          <w:rFonts w:cs="Aptos Serif"/>
          <w:sz w:val="22"/>
          <w:szCs w:val="22"/>
        </w:rPr>
        <w:t>Like most areas on the Copperbelt, the major economic activity has been mining and mining-</w:t>
      </w:r>
      <w:r w:rsidRPr="00EE6E1C">
        <w:rPr>
          <w:rFonts w:cs="Aptos Serif"/>
          <w:spacing w:val="-8"/>
          <w:sz w:val="22"/>
          <w:szCs w:val="22"/>
        </w:rPr>
        <w:t xml:space="preserve"> </w:t>
      </w:r>
      <w:r w:rsidRPr="00EE6E1C">
        <w:rPr>
          <w:rFonts w:cs="Aptos Serif"/>
          <w:sz w:val="22"/>
          <w:szCs w:val="22"/>
        </w:rPr>
        <w:t>related.</w:t>
      </w:r>
      <w:r w:rsidRPr="00EE6E1C">
        <w:rPr>
          <w:rFonts w:cs="Aptos Serif"/>
          <w:spacing w:val="-7"/>
          <w:sz w:val="22"/>
          <w:szCs w:val="22"/>
        </w:rPr>
        <w:t xml:space="preserve"> </w:t>
      </w:r>
      <w:r w:rsidRPr="00EE6E1C">
        <w:rPr>
          <w:rFonts w:cs="Aptos Serif"/>
          <w:sz w:val="22"/>
          <w:szCs w:val="22"/>
        </w:rPr>
        <w:t>Kitwe</w:t>
      </w:r>
      <w:r w:rsidRPr="00EE6E1C">
        <w:rPr>
          <w:rFonts w:cs="Aptos Serif"/>
          <w:spacing w:val="-6"/>
          <w:sz w:val="22"/>
          <w:szCs w:val="22"/>
        </w:rPr>
        <w:t xml:space="preserve"> </w:t>
      </w:r>
      <w:r w:rsidRPr="00EE6E1C">
        <w:rPr>
          <w:rFonts w:cs="Aptos Serif"/>
          <w:sz w:val="22"/>
          <w:szCs w:val="22"/>
        </w:rPr>
        <w:t>has</w:t>
      </w:r>
      <w:r w:rsidRPr="00EE6E1C">
        <w:rPr>
          <w:rFonts w:cs="Aptos Serif"/>
          <w:spacing w:val="-8"/>
          <w:sz w:val="22"/>
          <w:szCs w:val="22"/>
        </w:rPr>
        <w:t xml:space="preserve"> </w:t>
      </w:r>
      <w:r w:rsidRPr="00EE6E1C">
        <w:rPr>
          <w:rFonts w:cs="Aptos Serif"/>
          <w:sz w:val="22"/>
          <w:szCs w:val="22"/>
        </w:rPr>
        <w:t>one</w:t>
      </w:r>
      <w:r w:rsidRPr="00EE6E1C">
        <w:rPr>
          <w:rFonts w:cs="Aptos Serif"/>
          <w:spacing w:val="-7"/>
          <w:sz w:val="22"/>
          <w:szCs w:val="22"/>
        </w:rPr>
        <w:t xml:space="preserve"> </w:t>
      </w:r>
      <w:r w:rsidRPr="00EE6E1C">
        <w:rPr>
          <w:rFonts w:cs="Aptos Serif"/>
          <w:sz w:val="22"/>
          <w:szCs w:val="22"/>
        </w:rPr>
        <w:t>large</w:t>
      </w:r>
      <w:r w:rsidRPr="00EE6E1C">
        <w:rPr>
          <w:rFonts w:cs="Aptos Serif"/>
          <w:spacing w:val="-7"/>
          <w:sz w:val="22"/>
          <w:szCs w:val="22"/>
        </w:rPr>
        <w:t xml:space="preserve"> </w:t>
      </w:r>
      <w:r w:rsidRPr="00EE6E1C">
        <w:rPr>
          <w:rFonts w:cs="Aptos Serif"/>
          <w:sz w:val="22"/>
          <w:szCs w:val="22"/>
        </w:rPr>
        <w:t>scale</w:t>
      </w:r>
      <w:r w:rsidRPr="00EE6E1C">
        <w:rPr>
          <w:rFonts w:cs="Aptos Serif"/>
          <w:spacing w:val="-7"/>
          <w:sz w:val="22"/>
          <w:szCs w:val="22"/>
        </w:rPr>
        <w:t xml:space="preserve"> </w:t>
      </w:r>
      <w:r w:rsidRPr="00EE6E1C">
        <w:rPr>
          <w:rFonts w:cs="Aptos Serif"/>
          <w:sz w:val="22"/>
          <w:szCs w:val="22"/>
        </w:rPr>
        <w:t>mine</w:t>
      </w:r>
      <w:r w:rsidRPr="00EE6E1C">
        <w:rPr>
          <w:rFonts w:cs="Aptos Serif"/>
          <w:spacing w:val="-6"/>
          <w:sz w:val="22"/>
          <w:szCs w:val="22"/>
        </w:rPr>
        <w:t xml:space="preserve"> </w:t>
      </w:r>
      <w:r w:rsidRPr="00EE6E1C">
        <w:rPr>
          <w:rFonts w:cs="Aptos Serif"/>
          <w:sz w:val="22"/>
          <w:szCs w:val="22"/>
        </w:rPr>
        <w:t>located</w:t>
      </w:r>
      <w:r w:rsidRPr="00EE6E1C">
        <w:rPr>
          <w:rFonts w:cs="Aptos Serif"/>
          <w:spacing w:val="-6"/>
          <w:sz w:val="22"/>
          <w:szCs w:val="22"/>
        </w:rPr>
        <w:t xml:space="preserve"> </w:t>
      </w:r>
      <w:r w:rsidRPr="00EE6E1C">
        <w:rPr>
          <w:rFonts w:cs="Aptos Serif"/>
          <w:sz w:val="22"/>
          <w:szCs w:val="22"/>
        </w:rPr>
        <w:t>at</w:t>
      </w:r>
      <w:r w:rsidRPr="00EE6E1C">
        <w:rPr>
          <w:rFonts w:cs="Aptos Serif"/>
          <w:spacing w:val="-8"/>
          <w:sz w:val="22"/>
          <w:szCs w:val="22"/>
        </w:rPr>
        <w:t xml:space="preserve"> </w:t>
      </w:r>
      <w:r w:rsidRPr="00EE6E1C">
        <w:rPr>
          <w:rFonts w:cs="Aptos Serif"/>
          <w:sz w:val="22"/>
          <w:szCs w:val="22"/>
        </w:rPr>
        <w:t>Wusakile</w:t>
      </w:r>
      <w:r w:rsidRPr="00EE6E1C">
        <w:rPr>
          <w:rFonts w:cs="Aptos Serif"/>
          <w:spacing w:val="-6"/>
          <w:sz w:val="22"/>
          <w:szCs w:val="22"/>
        </w:rPr>
        <w:t xml:space="preserve"> </w:t>
      </w:r>
      <w:r w:rsidRPr="00EE6E1C">
        <w:rPr>
          <w:rFonts w:cs="Aptos Serif"/>
          <w:sz w:val="22"/>
          <w:szCs w:val="22"/>
        </w:rPr>
        <w:t>operated</w:t>
      </w:r>
      <w:r w:rsidRPr="00EE6E1C">
        <w:rPr>
          <w:rFonts w:cs="Aptos Serif"/>
          <w:spacing w:val="-7"/>
          <w:sz w:val="22"/>
          <w:szCs w:val="22"/>
        </w:rPr>
        <w:t xml:space="preserve"> </w:t>
      </w:r>
      <w:r w:rsidRPr="00EE6E1C">
        <w:rPr>
          <w:rFonts w:cs="Aptos Serif"/>
          <w:sz w:val="22"/>
          <w:szCs w:val="22"/>
        </w:rPr>
        <w:t>by</w:t>
      </w:r>
      <w:r w:rsidRPr="00EE6E1C">
        <w:rPr>
          <w:rFonts w:cs="Aptos Serif"/>
          <w:spacing w:val="-6"/>
          <w:sz w:val="22"/>
          <w:szCs w:val="22"/>
        </w:rPr>
        <w:t xml:space="preserve"> </w:t>
      </w:r>
      <w:r w:rsidRPr="00EE6E1C">
        <w:rPr>
          <w:rFonts w:cs="Aptos Serif"/>
          <w:sz w:val="22"/>
          <w:szCs w:val="22"/>
        </w:rPr>
        <w:t>Mopani</w:t>
      </w:r>
      <w:r w:rsidRPr="00EE6E1C">
        <w:rPr>
          <w:rFonts w:cs="Aptos Serif"/>
          <w:spacing w:val="-7"/>
          <w:sz w:val="22"/>
          <w:szCs w:val="22"/>
        </w:rPr>
        <w:t xml:space="preserve"> </w:t>
      </w:r>
      <w:r w:rsidRPr="00EE6E1C">
        <w:rPr>
          <w:rFonts w:cs="Aptos Serif"/>
          <w:sz w:val="22"/>
          <w:szCs w:val="22"/>
        </w:rPr>
        <w:t>Mine</w:t>
      </w:r>
      <w:r w:rsidRPr="00EE6E1C">
        <w:rPr>
          <w:rFonts w:cs="Aptos Serif"/>
          <w:spacing w:val="-7"/>
          <w:sz w:val="22"/>
          <w:szCs w:val="22"/>
        </w:rPr>
        <w:t xml:space="preserve"> </w:t>
      </w:r>
      <w:r w:rsidRPr="00EE6E1C">
        <w:rPr>
          <w:rFonts w:cs="Aptos Serif"/>
          <w:sz w:val="22"/>
          <w:szCs w:val="22"/>
        </w:rPr>
        <w:t>and the Copperbelt Energy Corporation. These two together their contractors employ a good percentage</w:t>
      </w:r>
      <w:r w:rsidRPr="00EE6E1C">
        <w:rPr>
          <w:rFonts w:cs="Aptos Serif"/>
          <w:spacing w:val="-6"/>
          <w:sz w:val="22"/>
          <w:szCs w:val="22"/>
        </w:rPr>
        <w:t xml:space="preserve"> </w:t>
      </w:r>
      <w:r w:rsidRPr="00EE6E1C">
        <w:rPr>
          <w:rFonts w:cs="Aptos Serif"/>
          <w:sz w:val="22"/>
          <w:szCs w:val="22"/>
        </w:rPr>
        <w:t>of</w:t>
      </w:r>
      <w:r w:rsidRPr="00EE6E1C">
        <w:rPr>
          <w:rFonts w:cs="Aptos Serif"/>
          <w:spacing w:val="-8"/>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labour</w:t>
      </w:r>
      <w:r w:rsidRPr="00EE6E1C">
        <w:rPr>
          <w:rFonts w:cs="Aptos Serif"/>
          <w:spacing w:val="-8"/>
          <w:sz w:val="22"/>
          <w:szCs w:val="22"/>
        </w:rPr>
        <w:t xml:space="preserve"> </w:t>
      </w:r>
      <w:r w:rsidRPr="00EE6E1C">
        <w:rPr>
          <w:rFonts w:cs="Aptos Serif"/>
          <w:sz w:val="22"/>
          <w:szCs w:val="22"/>
        </w:rPr>
        <w:t>force</w:t>
      </w:r>
      <w:r w:rsidRPr="00EE6E1C">
        <w:rPr>
          <w:rFonts w:cs="Aptos Serif"/>
          <w:spacing w:val="-6"/>
          <w:sz w:val="22"/>
          <w:szCs w:val="22"/>
        </w:rPr>
        <w:t xml:space="preserve"> </w:t>
      </w:r>
      <w:r w:rsidRPr="00EE6E1C">
        <w:rPr>
          <w:rFonts w:cs="Aptos Serif"/>
          <w:sz w:val="22"/>
          <w:szCs w:val="22"/>
        </w:rPr>
        <w:t>in</w:t>
      </w:r>
      <w:r w:rsidRPr="00EE6E1C">
        <w:rPr>
          <w:rFonts w:cs="Aptos Serif"/>
          <w:spacing w:val="-7"/>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project</w:t>
      </w:r>
      <w:r w:rsidRPr="00EE6E1C">
        <w:rPr>
          <w:rFonts w:cs="Aptos Serif"/>
          <w:spacing w:val="-8"/>
          <w:sz w:val="22"/>
          <w:szCs w:val="22"/>
        </w:rPr>
        <w:t xml:space="preserve"> </w:t>
      </w:r>
      <w:r w:rsidRPr="00EE6E1C">
        <w:rPr>
          <w:rFonts w:cs="Aptos Serif"/>
          <w:sz w:val="22"/>
          <w:szCs w:val="22"/>
        </w:rPr>
        <w:t>area.</w:t>
      </w:r>
      <w:r w:rsidRPr="00EE6E1C">
        <w:rPr>
          <w:rFonts w:cs="Aptos Serif"/>
          <w:spacing w:val="-7"/>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boost</w:t>
      </w:r>
      <w:r w:rsidRPr="00EE6E1C">
        <w:rPr>
          <w:rFonts w:cs="Aptos Serif"/>
          <w:spacing w:val="-8"/>
          <w:sz w:val="22"/>
          <w:szCs w:val="22"/>
        </w:rPr>
        <w:t xml:space="preserve"> </w:t>
      </w:r>
      <w:r w:rsidRPr="00EE6E1C">
        <w:rPr>
          <w:rFonts w:cs="Aptos Serif"/>
          <w:sz w:val="22"/>
          <w:szCs w:val="22"/>
        </w:rPr>
        <w:t>in</w:t>
      </w:r>
      <w:r w:rsidRPr="00EE6E1C">
        <w:rPr>
          <w:rFonts w:cs="Aptos Serif"/>
          <w:spacing w:val="-7"/>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local</w:t>
      </w:r>
      <w:r w:rsidRPr="00EE6E1C">
        <w:rPr>
          <w:rFonts w:cs="Aptos Serif"/>
          <w:spacing w:val="-7"/>
          <w:sz w:val="22"/>
          <w:szCs w:val="22"/>
        </w:rPr>
        <w:t xml:space="preserve"> </w:t>
      </w:r>
      <w:r w:rsidRPr="00EE6E1C">
        <w:rPr>
          <w:rFonts w:cs="Aptos Serif"/>
          <w:sz w:val="22"/>
          <w:szCs w:val="22"/>
        </w:rPr>
        <w:t>construction</w:t>
      </w:r>
      <w:r w:rsidRPr="00EE6E1C">
        <w:rPr>
          <w:rFonts w:cs="Aptos Serif"/>
          <w:spacing w:val="-7"/>
          <w:sz w:val="22"/>
          <w:szCs w:val="22"/>
        </w:rPr>
        <w:t xml:space="preserve"> </w:t>
      </w:r>
      <w:r w:rsidRPr="00EE6E1C">
        <w:rPr>
          <w:rFonts w:cs="Aptos Serif"/>
          <w:sz w:val="22"/>
          <w:szCs w:val="22"/>
        </w:rPr>
        <w:t>sector</w:t>
      </w:r>
      <w:r w:rsidRPr="00EE6E1C">
        <w:rPr>
          <w:rFonts w:cs="Aptos Serif"/>
          <w:spacing w:val="-8"/>
          <w:sz w:val="22"/>
          <w:szCs w:val="22"/>
        </w:rPr>
        <w:t xml:space="preserve"> </w:t>
      </w:r>
      <w:r w:rsidRPr="00EE6E1C">
        <w:rPr>
          <w:rFonts w:cs="Aptos Serif"/>
          <w:sz w:val="22"/>
          <w:szCs w:val="22"/>
        </w:rPr>
        <w:t>(both property and</w:t>
      </w:r>
      <w:r w:rsidRPr="00EE6E1C">
        <w:rPr>
          <w:rFonts w:cs="Aptos Serif"/>
          <w:spacing w:val="-1"/>
          <w:sz w:val="22"/>
          <w:szCs w:val="22"/>
        </w:rPr>
        <w:t xml:space="preserve"> </w:t>
      </w:r>
      <w:r w:rsidRPr="00EE6E1C">
        <w:rPr>
          <w:rFonts w:cs="Aptos Serif"/>
          <w:sz w:val="22"/>
          <w:szCs w:val="22"/>
        </w:rPr>
        <w:t>roads) has</w:t>
      </w:r>
      <w:r w:rsidRPr="00EE6E1C">
        <w:rPr>
          <w:rFonts w:cs="Aptos Serif"/>
          <w:spacing w:val="-2"/>
          <w:sz w:val="22"/>
          <w:szCs w:val="22"/>
        </w:rPr>
        <w:t xml:space="preserve"> </w:t>
      </w:r>
      <w:r w:rsidRPr="00EE6E1C">
        <w:rPr>
          <w:rFonts w:cs="Aptos Serif"/>
          <w:sz w:val="22"/>
          <w:szCs w:val="22"/>
        </w:rPr>
        <w:t>also</w:t>
      </w:r>
      <w:r w:rsidRPr="00EE6E1C">
        <w:rPr>
          <w:rFonts w:cs="Aptos Serif"/>
          <w:spacing w:val="-1"/>
          <w:sz w:val="22"/>
          <w:szCs w:val="22"/>
        </w:rPr>
        <w:t xml:space="preserve"> </w:t>
      </w:r>
      <w:r w:rsidRPr="00EE6E1C">
        <w:rPr>
          <w:rFonts w:cs="Aptos Serif"/>
          <w:sz w:val="22"/>
          <w:szCs w:val="22"/>
        </w:rPr>
        <w:t>created new employment</w:t>
      </w:r>
      <w:r w:rsidRPr="00EE6E1C">
        <w:rPr>
          <w:rFonts w:cs="Aptos Serif"/>
          <w:spacing w:val="-1"/>
          <w:sz w:val="22"/>
          <w:szCs w:val="22"/>
        </w:rPr>
        <w:t xml:space="preserve"> </w:t>
      </w:r>
      <w:r w:rsidRPr="00EE6E1C">
        <w:rPr>
          <w:rFonts w:cs="Aptos Serif"/>
          <w:sz w:val="22"/>
          <w:szCs w:val="22"/>
        </w:rPr>
        <w:t>opportunities for</w:t>
      </w:r>
      <w:r w:rsidRPr="00EE6E1C">
        <w:rPr>
          <w:rFonts w:cs="Aptos Serif"/>
          <w:spacing w:val="-2"/>
          <w:sz w:val="22"/>
          <w:szCs w:val="22"/>
        </w:rPr>
        <w:t xml:space="preserve"> </w:t>
      </w:r>
      <w:r w:rsidRPr="00EE6E1C">
        <w:rPr>
          <w:rFonts w:cs="Aptos Serif"/>
          <w:sz w:val="22"/>
          <w:szCs w:val="22"/>
        </w:rPr>
        <w:t>the population in Kitwe.</w:t>
      </w:r>
    </w:p>
    <w:p w14:paraId="5CDC79F1" w14:textId="77777777" w:rsidR="001D424F" w:rsidRPr="00EE6E1C" w:rsidRDefault="00C11E50" w:rsidP="00873136">
      <w:pPr>
        <w:pStyle w:val="Corpsdetexte"/>
        <w:spacing w:before="159" w:after="240" w:line="276" w:lineRule="auto"/>
        <w:ind w:right="297"/>
        <w:jc w:val="both"/>
        <w:rPr>
          <w:rFonts w:cs="Aptos Serif"/>
          <w:sz w:val="22"/>
          <w:szCs w:val="22"/>
        </w:rPr>
      </w:pPr>
      <w:r w:rsidRPr="00EE6E1C">
        <w:rPr>
          <w:rFonts w:cs="Aptos Serif"/>
          <w:b/>
          <w:sz w:val="22"/>
          <w:szCs w:val="22"/>
        </w:rPr>
        <w:t>Commerce</w:t>
      </w:r>
      <w:r w:rsidRPr="00EE6E1C">
        <w:rPr>
          <w:rFonts w:cs="Aptos Serif"/>
          <w:b/>
          <w:spacing w:val="-10"/>
          <w:sz w:val="22"/>
          <w:szCs w:val="22"/>
        </w:rPr>
        <w:t xml:space="preserve"> </w:t>
      </w:r>
      <w:r w:rsidRPr="00EE6E1C">
        <w:rPr>
          <w:rFonts w:cs="Aptos Serif"/>
          <w:b/>
          <w:sz w:val="22"/>
          <w:szCs w:val="22"/>
        </w:rPr>
        <w:t>and</w:t>
      </w:r>
      <w:r w:rsidRPr="00EE6E1C">
        <w:rPr>
          <w:rFonts w:cs="Aptos Serif"/>
          <w:b/>
          <w:spacing w:val="-11"/>
          <w:sz w:val="22"/>
          <w:szCs w:val="22"/>
        </w:rPr>
        <w:t xml:space="preserve"> </w:t>
      </w:r>
      <w:r w:rsidRPr="00EE6E1C">
        <w:rPr>
          <w:rFonts w:cs="Aptos Serif"/>
          <w:b/>
          <w:sz w:val="22"/>
          <w:szCs w:val="22"/>
        </w:rPr>
        <w:t>Trade:</w:t>
      </w:r>
      <w:r w:rsidRPr="00EE6E1C">
        <w:rPr>
          <w:rFonts w:cs="Aptos Serif"/>
          <w:b/>
          <w:spacing w:val="-10"/>
          <w:sz w:val="22"/>
          <w:szCs w:val="22"/>
        </w:rPr>
        <w:t xml:space="preserve"> </w:t>
      </w:r>
      <w:r w:rsidRPr="00EE6E1C">
        <w:rPr>
          <w:rFonts w:cs="Aptos Serif"/>
          <w:sz w:val="22"/>
          <w:szCs w:val="22"/>
        </w:rPr>
        <w:t>There</w:t>
      </w:r>
      <w:r w:rsidRPr="00EE6E1C">
        <w:rPr>
          <w:rFonts w:cs="Aptos Serif"/>
          <w:spacing w:val="-10"/>
          <w:sz w:val="22"/>
          <w:szCs w:val="22"/>
        </w:rPr>
        <w:t xml:space="preserve"> </w:t>
      </w:r>
      <w:r w:rsidRPr="00EE6E1C">
        <w:rPr>
          <w:rFonts w:cs="Aptos Serif"/>
          <w:sz w:val="22"/>
          <w:szCs w:val="22"/>
        </w:rPr>
        <w:t>are</w:t>
      </w:r>
      <w:r w:rsidRPr="00EE6E1C">
        <w:rPr>
          <w:rFonts w:cs="Aptos Serif"/>
          <w:spacing w:val="-13"/>
          <w:sz w:val="22"/>
          <w:szCs w:val="22"/>
        </w:rPr>
        <w:t xml:space="preserve"> </w:t>
      </w:r>
      <w:r w:rsidRPr="00EE6E1C">
        <w:rPr>
          <w:rFonts w:cs="Aptos Serif"/>
          <w:sz w:val="22"/>
          <w:szCs w:val="22"/>
        </w:rPr>
        <w:t>two</w:t>
      </w:r>
      <w:r w:rsidRPr="00EE6E1C">
        <w:rPr>
          <w:rFonts w:cs="Aptos Serif"/>
          <w:spacing w:val="-10"/>
          <w:sz w:val="22"/>
          <w:szCs w:val="22"/>
        </w:rPr>
        <w:t xml:space="preserve"> </w:t>
      </w:r>
      <w:r w:rsidRPr="00EE6E1C">
        <w:rPr>
          <w:rFonts w:cs="Aptos Serif"/>
          <w:sz w:val="22"/>
          <w:szCs w:val="22"/>
        </w:rPr>
        <w:t>commercial</w:t>
      </w:r>
      <w:r w:rsidRPr="00EE6E1C">
        <w:rPr>
          <w:rFonts w:cs="Aptos Serif"/>
          <w:spacing w:val="-13"/>
          <w:sz w:val="22"/>
          <w:szCs w:val="22"/>
        </w:rPr>
        <w:t xml:space="preserve"> </w:t>
      </w:r>
      <w:r w:rsidRPr="00EE6E1C">
        <w:rPr>
          <w:rFonts w:cs="Aptos Serif"/>
          <w:sz w:val="22"/>
          <w:szCs w:val="22"/>
        </w:rPr>
        <w:t>centers</w:t>
      </w:r>
      <w:r w:rsidRPr="00EE6E1C">
        <w:rPr>
          <w:rFonts w:cs="Aptos Serif"/>
          <w:spacing w:val="-12"/>
          <w:sz w:val="22"/>
          <w:szCs w:val="22"/>
        </w:rPr>
        <w:t xml:space="preserve"> </w:t>
      </w:r>
      <w:r w:rsidRPr="00EE6E1C">
        <w:rPr>
          <w:rFonts w:cs="Aptos Serif"/>
          <w:sz w:val="22"/>
          <w:szCs w:val="22"/>
        </w:rPr>
        <w:t>with</w:t>
      </w:r>
      <w:r w:rsidRPr="00EE6E1C">
        <w:rPr>
          <w:rFonts w:cs="Aptos Serif"/>
          <w:spacing w:val="-11"/>
          <w:sz w:val="22"/>
          <w:szCs w:val="22"/>
        </w:rPr>
        <w:t xml:space="preserve"> </w:t>
      </w:r>
      <w:r w:rsidRPr="00EE6E1C">
        <w:rPr>
          <w:rFonts w:cs="Aptos Serif"/>
          <w:sz w:val="22"/>
          <w:szCs w:val="22"/>
        </w:rPr>
        <w:t>shopping</w:t>
      </w:r>
      <w:r w:rsidRPr="00EE6E1C">
        <w:rPr>
          <w:rFonts w:cs="Aptos Serif"/>
          <w:spacing w:val="-10"/>
          <w:sz w:val="22"/>
          <w:szCs w:val="22"/>
        </w:rPr>
        <w:t xml:space="preserve"> </w:t>
      </w:r>
      <w:r w:rsidRPr="00EE6E1C">
        <w:rPr>
          <w:rFonts w:cs="Aptos Serif"/>
          <w:sz w:val="22"/>
          <w:szCs w:val="22"/>
        </w:rPr>
        <w:t>facilities</w:t>
      </w:r>
      <w:r w:rsidRPr="00EE6E1C">
        <w:rPr>
          <w:rFonts w:cs="Aptos Serif"/>
          <w:spacing w:val="-10"/>
          <w:sz w:val="22"/>
          <w:szCs w:val="22"/>
        </w:rPr>
        <w:t xml:space="preserve"> </w:t>
      </w:r>
      <w:r w:rsidRPr="00EE6E1C">
        <w:rPr>
          <w:rFonts w:cs="Aptos Serif"/>
          <w:sz w:val="22"/>
          <w:szCs w:val="22"/>
        </w:rPr>
        <w:t>including</w:t>
      </w:r>
      <w:r w:rsidRPr="00EE6E1C">
        <w:rPr>
          <w:rFonts w:cs="Aptos Serif"/>
          <w:spacing w:val="-10"/>
          <w:sz w:val="22"/>
          <w:szCs w:val="22"/>
        </w:rPr>
        <w:t xml:space="preserve"> </w:t>
      </w:r>
      <w:r w:rsidRPr="00EE6E1C">
        <w:rPr>
          <w:rFonts w:cs="Aptos Serif"/>
          <w:sz w:val="22"/>
          <w:szCs w:val="22"/>
        </w:rPr>
        <w:t>large and medium privately-owned shops. In the recent past, Kitwe has seen construction of three (3) major shopping malls including Mukuba and ECL Mall in Parklands and Copperhill Mall in Mindolo</w:t>
      </w:r>
      <w:r w:rsidRPr="00EE6E1C">
        <w:rPr>
          <w:rFonts w:cs="Aptos Serif"/>
          <w:spacing w:val="-1"/>
          <w:sz w:val="22"/>
          <w:szCs w:val="22"/>
        </w:rPr>
        <w:t xml:space="preserve"> </w:t>
      </w:r>
      <w:r w:rsidRPr="00EE6E1C">
        <w:rPr>
          <w:rFonts w:cs="Aptos Serif"/>
          <w:sz w:val="22"/>
          <w:szCs w:val="22"/>
        </w:rPr>
        <w:t>area.</w:t>
      </w:r>
      <w:r w:rsidRPr="00EE6E1C">
        <w:rPr>
          <w:rFonts w:cs="Aptos Serif"/>
          <w:spacing w:val="-1"/>
          <w:sz w:val="22"/>
          <w:szCs w:val="22"/>
        </w:rPr>
        <w:t xml:space="preserve"> </w:t>
      </w:r>
      <w:r w:rsidRPr="00EE6E1C">
        <w:rPr>
          <w:rFonts w:cs="Aptos Serif"/>
          <w:sz w:val="22"/>
          <w:szCs w:val="22"/>
        </w:rPr>
        <w:t>Insurance</w:t>
      </w:r>
      <w:r w:rsidRPr="00EE6E1C">
        <w:rPr>
          <w:rFonts w:cs="Aptos Serif"/>
          <w:spacing w:val="-2"/>
          <w:sz w:val="22"/>
          <w:szCs w:val="22"/>
        </w:rPr>
        <w:t xml:space="preserve"> </w:t>
      </w:r>
      <w:r w:rsidRPr="00EE6E1C">
        <w:rPr>
          <w:rFonts w:cs="Aptos Serif"/>
          <w:sz w:val="22"/>
          <w:szCs w:val="22"/>
        </w:rPr>
        <w:t>companies,</w:t>
      </w:r>
      <w:r w:rsidRPr="00EE6E1C">
        <w:rPr>
          <w:rFonts w:cs="Aptos Serif"/>
          <w:spacing w:val="-1"/>
          <w:sz w:val="22"/>
          <w:szCs w:val="22"/>
        </w:rPr>
        <w:t xml:space="preserve"> </w:t>
      </w:r>
      <w:r w:rsidRPr="00EE6E1C">
        <w:rPr>
          <w:rFonts w:cs="Aptos Serif"/>
          <w:sz w:val="22"/>
          <w:szCs w:val="22"/>
        </w:rPr>
        <w:t>banks,</w:t>
      </w:r>
      <w:r w:rsidRPr="00EE6E1C">
        <w:rPr>
          <w:rFonts w:cs="Aptos Serif"/>
          <w:spacing w:val="-3"/>
          <w:sz w:val="22"/>
          <w:szCs w:val="22"/>
        </w:rPr>
        <w:t xml:space="preserve"> </w:t>
      </w:r>
      <w:r w:rsidRPr="00EE6E1C">
        <w:rPr>
          <w:rFonts w:cs="Aptos Serif"/>
          <w:sz w:val="22"/>
          <w:szCs w:val="22"/>
        </w:rPr>
        <w:t>accounting</w:t>
      </w:r>
      <w:r w:rsidRPr="00EE6E1C">
        <w:rPr>
          <w:rFonts w:cs="Aptos Serif"/>
          <w:spacing w:val="-1"/>
          <w:sz w:val="22"/>
          <w:szCs w:val="22"/>
        </w:rPr>
        <w:t xml:space="preserve"> </w:t>
      </w:r>
      <w:r w:rsidRPr="00EE6E1C">
        <w:rPr>
          <w:rFonts w:cs="Aptos Serif"/>
          <w:sz w:val="22"/>
          <w:szCs w:val="22"/>
        </w:rPr>
        <w:t>firms,</w:t>
      </w:r>
      <w:r w:rsidRPr="00EE6E1C">
        <w:rPr>
          <w:rFonts w:cs="Aptos Serif"/>
          <w:spacing w:val="-1"/>
          <w:sz w:val="22"/>
          <w:szCs w:val="22"/>
        </w:rPr>
        <w:t xml:space="preserve"> </w:t>
      </w:r>
      <w:r w:rsidRPr="00EE6E1C">
        <w:rPr>
          <w:rFonts w:cs="Aptos Serif"/>
          <w:sz w:val="22"/>
          <w:szCs w:val="22"/>
        </w:rPr>
        <w:t>and</w:t>
      </w:r>
      <w:r w:rsidRPr="00EE6E1C">
        <w:rPr>
          <w:rFonts w:cs="Aptos Serif"/>
          <w:spacing w:val="-1"/>
          <w:sz w:val="22"/>
          <w:szCs w:val="22"/>
        </w:rPr>
        <w:t xml:space="preserve"> </w:t>
      </w:r>
      <w:r w:rsidRPr="00EE6E1C">
        <w:rPr>
          <w:rFonts w:cs="Aptos Serif"/>
          <w:sz w:val="22"/>
          <w:szCs w:val="22"/>
        </w:rPr>
        <w:t>other</w:t>
      </w:r>
      <w:r w:rsidRPr="00EE6E1C">
        <w:rPr>
          <w:rFonts w:cs="Aptos Serif"/>
          <w:spacing w:val="-2"/>
          <w:sz w:val="22"/>
          <w:szCs w:val="22"/>
        </w:rPr>
        <w:t xml:space="preserve"> </w:t>
      </w:r>
      <w:r w:rsidRPr="00EE6E1C">
        <w:rPr>
          <w:rFonts w:cs="Aptos Serif"/>
          <w:sz w:val="22"/>
          <w:szCs w:val="22"/>
        </w:rPr>
        <w:t>professional</w:t>
      </w:r>
      <w:r w:rsidRPr="00EE6E1C">
        <w:rPr>
          <w:rFonts w:cs="Aptos Serif"/>
          <w:spacing w:val="-3"/>
          <w:sz w:val="22"/>
          <w:szCs w:val="22"/>
        </w:rPr>
        <w:t xml:space="preserve"> </w:t>
      </w:r>
      <w:r w:rsidRPr="00EE6E1C">
        <w:rPr>
          <w:rFonts w:cs="Aptos Serif"/>
          <w:sz w:val="22"/>
          <w:szCs w:val="22"/>
        </w:rPr>
        <w:t>services like surveying</w:t>
      </w:r>
      <w:r w:rsidRPr="00EE6E1C">
        <w:rPr>
          <w:rFonts w:cs="Aptos Serif"/>
          <w:spacing w:val="-15"/>
          <w:sz w:val="22"/>
          <w:szCs w:val="22"/>
        </w:rPr>
        <w:t xml:space="preserve"> </w:t>
      </w:r>
      <w:r w:rsidRPr="00EE6E1C">
        <w:rPr>
          <w:rFonts w:cs="Aptos Serif"/>
          <w:sz w:val="22"/>
          <w:szCs w:val="22"/>
        </w:rPr>
        <w:t>and</w:t>
      </w:r>
      <w:r w:rsidRPr="00EE6E1C">
        <w:rPr>
          <w:rFonts w:cs="Aptos Serif"/>
          <w:spacing w:val="-13"/>
          <w:sz w:val="22"/>
          <w:szCs w:val="22"/>
        </w:rPr>
        <w:t xml:space="preserve"> </w:t>
      </w:r>
      <w:r w:rsidRPr="00EE6E1C">
        <w:rPr>
          <w:rFonts w:cs="Aptos Serif"/>
          <w:sz w:val="22"/>
          <w:szCs w:val="22"/>
        </w:rPr>
        <w:t>architectural</w:t>
      </w:r>
      <w:r w:rsidRPr="00EE6E1C">
        <w:rPr>
          <w:rFonts w:cs="Aptos Serif"/>
          <w:spacing w:val="-13"/>
          <w:sz w:val="22"/>
          <w:szCs w:val="22"/>
        </w:rPr>
        <w:t xml:space="preserve"> </w:t>
      </w:r>
      <w:r w:rsidRPr="00EE6E1C">
        <w:rPr>
          <w:rFonts w:cs="Aptos Serif"/>
          <w:sz w:val="22"/>
          <w:szCs w:val="22"/>
        </w:rPr>
        <w:t>consultancy</w:t>
      </w:r>
      <w:r w:rsidRPr="00EE6E1C">
        <w:rPr>
          <w:rFonts w:cs="Aptos Serif"/>
          <w:spacing w:val="-14"/>
          <w:sz w:val="22"/>
          <w:szCs w:val="22"/>
        </w:rPr>
        <w:t xml:space="preserve"> </w:t>
      </w:r>
      <w:r w:rsidRPr="00EE6E1C">
        <w:rPr>
          <w:rFonts w:cs="Aptos Serif"/>
          <w:sz w:val="22"/>
          <w:szCs w:val="22"/>
        </w:rPr>
        <w:t>are</w:t>
      </w:r>
      <w:r w:rsidRPr="00EE6E1C">
        <w:rPr>
          <w:rFonts w:cs="Aptos Serif"/>
          <w:spacing w:val="-13"/>
          <w:sz w:val="22"/>
          <w:szCs w:val="22"/>
        </w:rPr>
        <w:t xml:space="preserve"> </w:t>
      </w:r>
      <w:r w:rsidRPr="00EE6E1C">
        <w:rPr>
          <w:rFonts w:cs="Aptos Serif"/>
          <w:sz w:val="22"/>
          <w:szCs w:val="22"/>
        </w:rPr>
        <w:t>also</w:t>
      </w:r>
      <w:r w:rsidRPr="00EE6E1C">
        <w:rPr>
          <w:rFonts w:cs="Aptos Serif"/>
          <w:spacing w:val="-13"/>
          <w:sz w:val="22"/>
          <w:szCs w:val="22"/>
        </w:rPr>
        <w:t xml:space="preserve"> </w:t>
      </w:r>
      <w:r w:rsidRPr="00EE6E1C">
        <w:rPr>
          <w:rFonts w:cs="Aptos Serif"/>
          <w:sz w:val="22"/>
          <w:szCs w:val="22"/>
        </w:rPr>
        <w:t>available</w:t>
      </w:r>
      <w:r w:rsidRPr="00EE6E1C">
        <w:rPr>
          <w:rFonts w:cs="Aptos Serif"/>
          <w:spacing w:val="-12"/>
          <w:sz w:val="22"/>
          <w:szCs w:val="22"/>
        </w:rPr>
        <w:t xml:space="preserve"> </w:t>
      </w:r>
      <w:r w:rsidRPr="00EE6E1C">
        <w:rPr>
          <w:rFonts w:cs="Aptos Serif"/>
          <w:sz w:val="22"/>
          <w:szCs w:val="22"/>
        </w:rPr>
        <w:t>in</w:t>
      </w:r>
      <w:r w:rsidRPr="00EE6E1C">
        <w:rPr>
          <w:rFonts w:cs="Aptos Serif"/>
          <w:spacing w:val="-13"/>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district.</w:t>
      </w:r>
      <w:r w:rsidRPr="00EE6E1C">
        <w:rPr>
          <w:rFonts w:cs="Aptos Serif"/>
          <w:spacing w:val="-15"/>
          <w:sz w:val="22"/>
          <w:szCs w:val="22"/>
        </w:rPr>
        <w:t xml:space="preserve"> </w:t>
      </w:r>
      <w:r w:rsidRPr="00EE6E1C">
        <w:rPr>
          <w:rFonts w:cs="Aptos Serif"/>
          <w:sz w:val="22"/>
          <w:szCs w:val="22"/>
        </w:rPr>
        <w:t>There</w:t>
      </w:r>
      <w:r w:rsidRPr="00EE6E1C">
        <w:rPr>
          <w:rFonts w:cs="Aptos Serif"/>
          <w:spacing w:val="-12"/>
          <w:sz w:val="22"/>
          <w:szCs w:val="22"/>
        </w:rPr>
        <w:t xml:space="preserve"> </w:t>
      </w:r>
      <w:r w:rsidRPr="00EE6E1C">
        <w:rPr>
          <w:rFonts w:cs="Aptos Serif"/>
          <w:sz w:val="22"/>
          <w:szCs w:val="22"/>
        </w:rPr>
        <w:t>is</w:t>
      </w:r>
      <w:r w:rsidRPr="00EE6E1C">
        <w:rPr>
          <w:rFonts w:cs="Aptos Serif"/>
          <w:spacing w:val="-12"/>
          <w:sz w:val="22"/>
          <w:szCs w:val="22"/>
        </w:rPr>
        <w:t xml:space="preserve"> </w:t>
      </w:r>
      <w:r w:rsidRPr="00EE6E1C">
        <w:rPr>
          <w:rFonts w:cs="Aptos Serif"/>
          <w:sz w:val="22"/>
          <w:szCs w:val="22"/>
        </w:rPr>
        <w:t>a</w:t>
      </w:r>
      <w:r w:rsidRPr="00EE6E1C">
        <w:rPr>
          <w:rFonts w:cs="Aptos Serif"/>
          <w:spacing w:val="-12"/>
          <w:sz w:val="22"/>
          <w:szCs w:val="22"/>
        </w:rPr>
        <w:t xml:space="preserve"> </w:t>
      </w:r>
      <w:r w:rsidRPr="00EE6E1C">
        <w:rPr>
          <w:rFonts w:cs="Aptos Serif"/>
          <w:sz w:val="22"/>
          <w:szCs w:val="22"/>
        </w:rPr>
        <w:t>growing</w:t>
      </w:r>
      <w:r w:rsidRPr="00EE6E1C">
        <w:rPr>
          <w:rFonts w:cs="Aptos Serif"/>
          <w:spacing w:val="-13"/>
          <w:sz w:val="22"/>
          <w:szCs w:val="22"/>
        </w:rPr>
        <w:t xml:space="preserve"> </w:t>
      </w:r>
      <w:r w:rsidRPr="00EE6E1C">
        <w:rPr>
          <w:rFonts w:cs="Aptos Serif"/>
          <w:sz w:val="22"/>
          <w:szCs w:val="22"/>
        </w:rPr>
        <w:t>number of illegal street vendors. Consequently, this has contributed to increased amounts of waste generation in the district. There is also a rise in the number of people operating in undesignated places especially in the residential areas. The district has four hotels, namely Garden Court, Edinburgh, Sherbourne and Moba. In addition, there are a number of lodges and guest houses that offer accommodation to all levels of clientele.</w:t>
      </w:r>
    </w:p>
    <w:p w14:paraId="5CDC79F2" w14:textId="77777777" w:rsidR="001D424F" w:rsidRPr="00EE6E1C" w:rsidRDefault="00C11E50" w:rsidP="00873136">
      <w:pPr>
        <w:pStyle w:val="Corpsdetexte"/>
        <w:spacing w:before="162" w:after="240" w:line="276" w:lineRule="auto"/>
        <w:ind w:right="301"/>
        <w:jc w:val="both"/>
        <w:rPr>
          <w:rFonts w:cs="Aptos Serif"/>
          <w:sz w:val="22"/>
          <w:szCs w:val="22"/>
        </w:rPr>
      </w:pPr>
      <w:r w:rsidRPr="00EE6E1C">
        <w:rPr>
          <w:rFonts w:cs="Aptos Serif"/>
          <w:b/>
          <w:sz w:val="22"/>
          <w:szCs w:val="22"/>
        </w:rPr>
        <w:t>Industry:</w:t>
      </w:r>
      <w:r w:rsidRPr="00EE6E1C">
        <w:rPr>
          <w:rFonts w:cs="Aptos Serif"/>
          <w:b/>
          <w:spacing w:val="-2"/>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industry</w:t>
      </w:r>
      <w:r w:rsidRPr="00EE6E1C">
        <w:rPr>
          <w:rFonts w:cs="Aptos Serif"/>
          <w:spacing w:val="-2"/>
          <w:sz w:val="22"/>
          <w:szCs w:val="22"/>
        </w:rPr>
        <w:t xml:space="preserve"> </w:t>
      </w:r>
      <w:r w:rsidRPr="00EE6E1C">
        <w:rPr>
          <w:rFonts w:cs="Aptos Serif"/>
          <w:sz w:val="22"/>
          <w:szCs w:val="22"/>
        </w:rPr>
        <w:t>is</w:t>
      </w:r>
      <w:r w:rsidRPr="00EE6E1C">
        <w:rPr>
          <w:rFonts w:cs="Aptos Serif"/>
          <w:spacing w:val="-4"/>
          <w:sz w:val="22"/>
          <w:szCs w:val="22"/>
        </w:rPr>
        <w:t xml:space="preserve"> </w:t>
      </w:r>
      <w:r w:rsidRPr="00EE6E1C">
        <w:rPr>
          <w:rFonts w:cs="Aptos Serif"/>
          <w:sz w:val="22"/>
          <w:szCs w:val="22"/>
        </w:rPr>
        <w:t>divided</w:t>
      </w:r>
      <w:r w:rsidRPr="00EE6E1C">
        <w:rPr>
          <w:rFonts w:cs="Aptos Serif"/>
          <w:spacing w:val="-2"/>
          <w:sz w:val="22"/>
          <w:szCs w:val="22"/>
        </w:rPr>
        <w:t xml:space="preserve"> </w:t>
      </w:r>
      <w:r w:rsidRPr="00EE6E1C">
        <w:rPr>
          <w:rFonts w:cs="Aptos Serif"/>
          <w:sz w:val="22"/>
          <w:szCs w:val="22"/>
        </w:rPr>
        <w:t>in</w:t>
      </w:r>
      <w:r w:rsidRPr="00EE6E1C">
        <w:rPr>
          <w:rFonts w:cs="Aptos Serif"/>
          <w:spacing w:val="-3"/>
          <w:sz w:val="22"/>
          <w:szCs w:val="22"/>
        </w:rPr>
        <w:t xml:space="preserve"> </w:t>
      </w:r>
      <w:r w:rsidRPr="00EE6E1C">
        <w:rPr>
          <w:rFonts w:cs="Aptos Serif"/>
          <w:sz w:val="22"/>
          <w:szCs w:val="22"/>
        </w:rPr>
        <w:t>two</w:t>
      </w:r>
      <w:r w:rsidRPr="00EE6E1C">
        <w:rPr>
          <w:rFonts w:cs="Aptos Serif"/>
          <w:spacing w:val="-2"/>
          <w:sz w:val="22"/>
          <w:szCs w:val="22"/>
        </w:rPr>
        <w:t xml:space="preserve"> </w:t>
      </w:r>
      <w:r w:rsidRPr="00EE6E1C">
        <w:rPr>
          <w:rFonts w:cs="Aptos Serif"/>
          <w:sz w:val="22"/>
          <w:szCs w:val="22"/>
        </w:rPr>
        <w:t>main</w:t>
      </w:r>
      <w:r w:rsidRPr="00EE6E1C">
        <w:rPr>
          <w:rFonts w:cs="Aptos Serif"/>
          <w:spacing w:val="-2"/>
          <w:sz w:val="22"/>
          <w:szCs w:val="22"/>
        </w:rPr>
        <w:t xml:space="preserve"> </w:t>
      </w:r>
      <w:r w:rsidRPr="00EE6E1C">
        <w:rPr>
          <w:rFonts w:cs="Aptos Serif"/>
          <w:sz w:val="22"/>
          <w:szCs w:val="22"/>
        </w:rPr>
        <w:t>areas</w:t>
      </w:r>
      <w:r w:rsidRPr="00EE6E1C">
        <w:rPr>
          <w:rFonts w:cs="Aptos Serif"/>
          <w:spacing w:val="-4"/>
          <w:sz w:val="22"/>
          <w:szCs w:val="22"/>
        </w:rPr>
        <w:t xml:space="preserve"> </w:t>
      </w:r>
      <w:r w:rsidRPr="00EE6E1C">
        <w:rPr>
          <w:rFonts w:cs="Aptos Serif"/>
          <w:sz w:val="22"/>
          <w:szCs w:val="22"/>
        </w:rPr>
        <w:t>which</w:t>
      </w:r>
      <w:r w:rsidRPr="00EE6E1C">
        <w:rPr>
          <w:rFonts w:cs="Aptos Serif"/>
          <w:spacing w:val="-3"/>
          <w:sz w:val="22"/>
          <w:szCs w:val="22"/>
        </w:rPr>
        <w:t xml:space="preserve"> </w:t>
      </w:r>
      <w:r w:rsidRPr="00EE6E1C">
        <w:rPr>
          <w:rFonts w:cs="Aptos Serif"/>
          <w:sz w:val="22"/>
          <w:szCs w:val="22"/>
        </w:rPr>
        <w:t>are</w:t>
      </w:r>
      <w:r w:rsidRPr="00EE6E1C">
        <w:rPr>
          <w:rFonts w:cs="Aptos Serif"/>
          <w:spacing w:val="-3"/>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heavy</w:t>
      </w:r>
      <w:r w:rsidRPr="00EE6E1C">
        <w:rPr>
          <w:rFonts w:cs="Aptos Serif"/>
          <w:spacing w:val="-2"/>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light</w:t>
      </w:r>
      <w:r w:rsidRPr="00EE6E1C">
        <w:rPr>
          <w:rFonts w:cs="Aptos Serif"/>
          <w:spacing w:val="-2"/>
          <w:sz w:val="22"/>
          <w:szCs w:val="22"/>
        </w:rPr>
        <w:t xml:space="preserve"> </w:t>
      </w:r>
      <w:r w:rsidRPr="00EE6E1C">
        <w:rPr>
          <w:rFonts w:cs="Aptos Serif"/>
          <w:sz w:val="22"/>
          <w:szCs w:val="22"/>
        </w:rPr>
        <w:t>industrial</w:t>
      </w:r>
      <w:r w:rsidRPr="00EE6E1C">
        <w:rPr>
          <w:rFonts w:cs="Aptos Serif"/>
          <w:spacing w:val="-2"/>
          <w:sz w:val="22"/>
          <w:szCs w:val="22"/>
        </w:rPr>
        <w:t xml:space="preserve"> </w:t>
      </w:r>
      <w:r w:rsidRPr="00EE6E1C">
        <w:rPr>
          <w:rFonts w:cs="Aptos Serif"/>
          <w:sz w:val="22"/>
          <w:szCs w:val="22"/>
        </w:rPr>
        <w:t>areas north and south of the district. There are, however, few manufacturing companies operating in the district.</w:t>
      </w:r>
    </w:p>
    <w:p w14:paraId="5CDC79F6" w14:textId="18C68955" w:rsidR="001D424F" w:rsidRPr="00EE6E1C" w:rsidRDefault="00C11E50" w:rsidP="00873136">
      <w:pPr>
        <w:pStyle w:val="Corpsdetexte"/>
        <w:spacing w:before="158" w:after="240" w:line="276" w:lineRule="auto"/>
        <w:ind w:right="295"/>
        <w:jc w:val="both"/>
        <w:rPr>
          <w:rFonts w:cs="Aptos Serif"/>
          <w:sz w:val="22"/>
          <w:szCs w:val="22"/>
        </w:rPr>
      </w:pPr>
      <w:r w:rsidRPr="00EE6E1C">
        <w:rPr>
          <w:rFonts w:cs="Aptos Serif"/>
          <w:b/>
          <w:sz w:val="22"/>
          <w:szCs w:val="22"/>
        </w:rPr>
        <w:t xml:space="preserve">Agriculture: </w:t>
      </w:r>
      <w:r w:rsidRPr="00EE6E1C">
        <w:rPr>
          <w:rFonts w:cs="Aptos Serif"/>
          <w:sz w:val="22"/>
          <w:szCs w:val="22"/>
        </w:rPr>
        <w:t>Agriculture is one of the economic mainstays of the district. Most agricultural activities are rain fed and major crops grown include maize, groundnuts, and vegetables. Urban backyard gardening and peri-urban farming of crops such as groundnuts, maize, sweet potatoes,</w:t>
      </w:r>
      <w:r w:rsidR="00873136">
        <w:rPr>
          <w:rFonts w:cs="Aptos Serif"/>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traditional</w:t>
      </w:r>
      <w:r w:rsidRPr="00EE6E1C">
        <w:rPr>
          <w:rFonts w:cs="Aptos Serif"/>
          <w:spacing w:val="-1"/>
          <w:sz w:val="22"/>
          <w:szCs w:val="22"/>
        </w:rPr>
        <w:t xml:space="preserve"> </w:t>
      </w:r>
      <w:r w:rsidRPr="00EE6E1C">
        <w:rPr>
          <w:rFonts w:cs="Aptos Serif"/>
          <w:sz w:val="22"/>
          <w:szCs w:val="22"/>
        </w:rPr>
        <w:t>vegetables</w:t>
      </w:r>
      <w:r w:rsidRPr="00EE6E1C">
        <w:rPr>
          <w:rFonts w:cs="Aptos Serif"/>
          <w:spacing w:val="-4"/>
          <w:sz w:val="22"/>
          <w:szCs w:val="22"/>
        </w:rPr>
        <w:t xml:space="preserve"> </w:t>
      </w:r>
      <w:r w:rsidRPr="00EE6E1C">
        <w:rPr>
          <w:rFonts w:cs="Aptos Serif"/>
          <w:sz w:val="22"/>
          <w:szCs w:val="22"/>
        </w:rPr>
        <w:t>are</w:t>
      </w:r>
      <w:r w:rsidRPr="00EE6E1C">
        <w:rPr>
          <w:rFonts w:cs="Aptos Serif"/>
          <w:spacing w:val="-2"/>
          <w:sz w:val="22"/>
          <w:szCs w:val="22"/>
        </w:rPr>
        <w:t xml:space="preserve"> </w:t>
      </w:r>
      <w:r w:rsidRPr="00EE6E1C">
        <w:rPr>
          <w:rFonts w:cs="Aptos Serif"/>
          <w:sz w:val="22"/>
          <w:szCs w:val="22"/>
        </w:rPr>
        <w:t>also</w:t>
      </w:r>
      <w:r w:rsidRPr="00EE6E1C">
        <w:rPr>
          <w:rFonts w:cs="Aptos Serif"/>
          <w:spacing w:val="-4"/>
          <w:sz w:val="22"/>
          <w:szCs w:val="22"/>
        </w:rPr>
        <w:t xml:space="preserve"> </w:t>
      </w:r>
      <w:r w:rsidRPr="00EE6E1C">
        <w:rPr>
          <w:rFonts w:cs="Aptos Serif"/>
          <w:spacing w:val="-2"/>
          <w:sz w:val="22"/>
          <w:szCs w:val="22"/>
        </w:rPr>
        <w:t>common.</w:t>
      </w:r>
    </w:p>
    <w:p w14:paraId="5CDC79F7" w14:textId="77777777" w:rsidR="001D424F" w:rsidRPr="00EE6E1C" w:rsidRDefault="00C11E50" w:rsidP="00873136">
      <w:pPr>
        <w:pStyle w:val="Corpsdetexte"/>
        <w:spacing w:before="201" w:after="240" w:line="276" w:lineRule="auto"/>
        <w:ind w:right="296"/>
        <w:jc w:val="both"/>
        <w:rPr>
          <w:rFonts w:cs="Aptos Serif"/>
          <w:sz w:val="22"/>
          <w:szCs w:val="22"/>
        </w:rPr>
      </w:pPr>
      <w:r w:rsidRPr="00EE6E1C">
        <w:rPr>
          <w:rFonts w:cs="Aptos Serif"/>
          <w:b/>
          <w:sz w:val="22"/>
          <w:szCs w:val="22"/>
        </w:rPr>
        <w:t xml:space="preserve">Livestock Production: </w:t>
      </w:r>
      <w:r w:rsidRPr="00EE6E1C">
        <w:rPr>
          <w:rFonts w:cs="Aptos Serif"/>
          <w:sz w:val="22"/>
          <w:szCs w:val="22"/>
        </w:rPr>
        <w:t>Other than crop production, the district has two major ranches namely: Cedrics</w:t>
      </w:r>
      <w:r w:rsidRPr="00EE6E1C">
        <w:rPr>
          <w:rFonts w:cs="Aptos Serif"/>
          <w:spacing w:val="-4"/>
          <w:sz w:val="22"/>
          <w:szCs w:val="22"/>
        </w:rPr>
        <w:t xml:space="preserve"> </w:t>
      </w:r>
      <w:r w:rsidRPr="00EE6E1C">
        <w:rPr>
          <w:rFonts w:cs="Aptos Serif"/>
          <w:sz w:val="22"/>
          <w:szCs w:val="22"/>
        </w:rPr>
        <w:t>farms,</w:t>
      </w:r>
      <w:r w:rsidRPr="00EE6E1C">
        <w:rPr>
          <w:rFonts w:cs="Aptos Serif"/>
          <w:spacing w:val="-5"/>
          <w:sz w:val="22"/>
          <w:szCs w:val="22"/>
        </w:rPr>
        <w:t xml:space="preserve"> </w:t>
      </w:r>
      <w:r w:rsidRPr="00EE6E1C">
        <w:rPr>
          <w:rFonts w:cs="Aptos Serif"/>
          <w:sz w:val="22"/>
          <w:szCs w:val="22"/>
        </w:rPr>
        <w:t>Eureka</w:t>
      </w:r>
      <w:r w:rsidRPr="00EE6E1C">
        <w:rPr>
          <w:rFonts w:cs="Aptos Serif"/>
          <w:spacing w:val="-2"/>
          <w:sz w:val="22"/>
          <w:szCs w:val="22"/>
        </w:rPr>
        <w:t xml:space="preserve"> </w:t>
      </w:r>
      <w:r w:rsidRPr="00EE6E1C">
        <w:rPr>
          <w:rFonts w:cs="Aptos Serif"/>
          <w:sz w:val="22"/>
          <w:szCs w:val="22"/>
        </w:rPr>
        <w:t>Dairy</w:t>
      </w:r>
      <w:r w:rsidRPr="00EE6E1C">
        <w:rPr>
          <w:rFonts w:cs="Aptos Serif"/>
          <w:spacing w:val="-3"/>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Build</w:t>
      </w:r>
      <w:r w:rsidRPr="00EE6E1C">
        <w:rPr>
          <w:rFonts w:cs="Aptos Serif"/>
          <w:spacing w:val="-2"/>
          <w:sz w:val="22"/>
          <w:szCs w:val="22"/>
        </w:rPr>
        <w:t xml:space="preserve"> </w:t>
      </w:r>
      <w:r w:rsidRPr="00EE6E1C">
        <w:rPr>
          <w:rFonts w:cs="Aptos Serif"/>
          <w:sz w:val="22"/>
          <w:szCs w:val="22"/>
        </w:rPr>
        <w:t>elect</w:t>
      </w:r>
      <w:r w:rsidRPr="00EE6E1C">
        <w:rPr>
          <w:rFonts w:cs="Aptos Serif"/>
          <w:spacing w:val="-2"/>
          <w:sz w:val="22"/>
          <w:szCs w:val="22"/>
        </w:rPr>
        <w:t xml:space="preserve"> </w:t>
      </w:r>
      <w:r w:rsidRPr="00EE6E1C">
        <w:rPr>
          <w:rFonts w:cs="Aptos Serif"/>
          <w:sz w:val="22"/>
          <w:szCs w:val="22"/>
        </w:rPr>
        <w:t>farms.</w:t>
      </w:r>
      <w:r w:rsidRPr="00EE6E1C">
        <w:rPr>
          <w:rFonts w:cs="Aptos Serif"/>
          <w:spacing w:val="-5"/>
          <w:sz w:val="22"/>
          <w:szCs w:val="22"/>
        </w:rPr>
        <w:t xml:space="preserve"> </w:t>
      </w:r>
      <w:r w:rsidRPr="00EE6E1C">
        <w:rPr>
          <w:rFonts w:cs="Aptos Serif"/>
          <w:sz w:val="22"/>
          <w:szCs w:val="22"/>
        </w:rPr>
        <w:t>Poultry</w:t>
      </w:r>
      <w:r w:rsidRPr="00EE6E1C">
        <w:rPr>
          <w:rFonts w:cs="Aptos Serif"/>
          <w:spacing w:val="-2"/>
          <w:sz w:val="22"/>
          <w:szCs w:val="22"/>
        </w:rPr>
        <w:t xml:space="preserve"> </w:t>
      </w:r>
      <w:r w:rsidRPr="00EE6E1C">
        <w:rPr>
          <w:rFonts w:cs="Aptos Serif"/>
          <w:sz w:val="22"/>
          <w:szCs w:val="22"/>
        </w:rPr>
        <w:t>farming</w:t>
      </w:r>
      <w:r w:rsidRPr="00EE6E1C">
        <w:rPr>
          <w:rFonts w:cs="Aptos Serif"/>
          <w:spacing w:val="-2"/>
          <w:sz w:val="22"/>
          <w:szCs w:val="22"/>
        </w:rPr>
        <w:t xml:space="preserve"> </w:t>
      </w:r>
      <w:r w:rsidRPr="00EE6E1C">
        <w:rPr>
          <w:rFonts w:cs="Aptos Serif"/>
          <w:sz w:val="22"/>
          <w:szCs w:val="22"/>
        </w:rPr>
        <w:t>is</w:t>
      </w:r>
      <w:r w:rsidRPr="00EE6E1C">
        <w:rPr>
          <w:rFonts w:cs="Aptos Serif"/>
          <w:spacing w:val="-4"/>
          <w:sz w:val="22"/>
          <w:szCs w:val="22"/>
        </w:rPr>
        <w:t xml:space="preserve"> </w:t>
      </w:r>
      <w:r w:rsidRPr="00EE6E1C">
        <w:rPr>
          <w:rFonts w:cs="Aptos Serif"/>
          <w:sz w:val="22"/>
          <w:szCs w:val="22"/>
        </w:rPr>
        <w:t>also</w:t>
      </w:r>
      <w:r w:rsidRPr="00EE6E1C">
        <w:rPr>
          <w:rFonts w:cs="Aptos Serif"/>
          <w:spacing w:val="-5"/>
          <w:sz w:val="22"/>
          <w:szCs w:val="22"/>
        </w:rPr>
        <w:t xml:space="preserve"> </w:t>
      </w:r>
      <w:r w:rsidRPr="00EE6E1C">
        <w:rPr>
          <w:rFonts w:cs="Aptos Serif"/>
          <w:sz w:val="22"/>
          <w:szCs w:val="22"/>
        </w:rPr>
        <w:t>growing</w:t>
      </w:r>
      <w:r w:rsidRPr="00EE6E1C">
        <w:rPr>
          <w:rFonts w:cs="Aptos Serif"/>
          <w:spacing w:val="-3"/>
          <w:sz w:val="22"/>
          <w:szCs w:val="22"/>
        </w:rPr>
        <w:t xml:space="preserve"> </w:t>
      </w:r>
      <w:r w:rsidRPr="00EE6E1C">
        <w:rPr>
          <w:rFonts w:cs="Aptos Serif"/>
          <w:sz w:val="22"/>
          <w:szCs w:val="22"/>
        </w:rPr>
        <w:t>in</w:t>
      </w:r>
      <w:r w:rsidRPr="00EE6E1C">
        <w:rPr>
          <w:rFonts w:cs="Aptos Serif"/>
          <w:spacing w:val="-3"/>
          <w:sz w:val="22"/>
          <w:szCs w:val="22"/>
        </w:rPr>
        <w:t xml:space="preserve"> </w:t>
      </w:r>
      <w:r w:rsidRPr="00EE6E1C">
        <w:rPr>
          <w:rFonts w:cs="Aptos Serif"/>
          <w:sz w:val="22"/>
          <w:szCs w:val="22"/>
        </w:rPr>
        <w:t>importance with</w:t>
      </w:r>
      <w:r w:rsidRPr="00EE6E1C">
        <w:rPr>
          <w:rFonts w:cs="Aptos Serif"/>
          <w:spacing w:val="-10"/>
          <w:sz w:val="22"/>
          <w:szCs w:val="22"/>
        </w:rPr>
        <w:t xml:space="preserve"> </w:t>
      </w:r>
      <w:r w:rsidRPr="00EE6E1C">
        <w:rPr>
          <w:rFonts w:cs="Aptos Serif"/>
          <w:sz w:val="22"/>
          <w:szCs w:val="22"/>
        </w:rPr>
        <w:t>individuals</w:t>
      </w:r>
      <w:r w:rsidRPr="00EE6E1C">
        <w:rPr>
          <w:rFonts w:cs="Aptos Serif"/>
          <w:spacing w:val="-8"/>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commercial</w:t>
      </w:r>
      <w:r w:rsidRPr="00EE6E1C">
        <w:rPr>
          <w:rFonts w:cs="Aptos Serif"/>
          <w:spacing w:val="-9"/>
          <w:sz w:val="22"/>
          <w:szCs w:val="22"/>
        </w:rPr>
        <w:t xml:space="preserve"> </w:t>
      </w:r>
      <w:r w:rsidRPr="00EE6E1C">
        <w:rPr>
          <w:rFonts w:cs="Aptos Serif"/>
          <w:sz w:val="22"/>
          <w:szCs w:val="22"/>
        </w:rPr>
        <w:t>farms</w:t>
      </w:r>
      <w:r w:rsidRPr="00EE6E1C">
        <w:rPr>
          <w:rFonts w:cs="Aptos Serif"/>
          <w:spacing w:val="-9"/>
          <w:sz w:val="22"/>
          <w:szCs w:val="22"/>
        </w:rPr>
        <w:t xml:space="preserve"> </w:t>
      </w:r>
      <w:r w:rsidRPr="00EE6E1C">
        <w:rPr>
          <w:rFonts w:cs="Aptos Serif"/>
          <w:sz w:val="22"/>
          <w:szCs w:val="22"/>
        </w:rPr>
        <w:t>internalizing</w:t>
      </w:r>
      <w:r w:rsidRPr="00EE6E1C">
        <w:rPr>
          <w:rFonts w:cs="Aptos Serif"/>
          <w:spacing w:val="-11"/>
          <w:sz w:val="22"/>
          <w:szCs w:val="22"/>
        </w:rPr>
        <w:t xml:space="preserve"> </w:t>
      </w:r>
      <w:r w:rsidRPr="00EE6E1C">
        <w:rPr>
          <w:rFonts w:cs="Aptos Serif"/>
          <w:sz w:val="22"/>
          <w:szCs w:val="22"/>
        </w:rPr>
        <w:t>poultry</w:t>
      </w:r>
      <w:r w:rsidRPr="00EE6E1C">
        <w:rPr>
          <w:rFonts w:cs="Aptos Serif"/>
          <w:spacing w:val="-9"/>
          <w:sz w:val="22"/>
          <w:szCs w:val="22"/>
        </w:rPr>
        <w:t xml:space="preserve"> </w:t>
      </w:r>
      <w:r w:rsidRPr="00EE6E1C">
        <w:rPr>
          <w:rFonts w:cs="Aptos Serif"/>
          <w:sz w:val="22"/>
          <w:szCs w:val="22"/>
        </w:rPr>
        <w:t>production.</w:t>
      </w:r>
      <w:r w:rsidRPr="00EE6E1C">
        <w:rPr>
          <w:rFonts w:cs="Aptos Serif"/>
          <w:spacing w:val="-9"/>
          <w:sz w:val="22"/>
          <w:szCs w:val="22"/>
        </w:rPr>
        <w:t xml:space="preserve"> </w:t>
      </w:r>
      <w:r w:rsidRPr="00EE6E1C">
        <w:rPr>
          <w:rFonts w:cs="Aptos Serif"/>
          <w:sz w:val="22"/>
          <w:szCs w:val="22"/>
        </w:rPr>
        <w:t>Hybrid</w:t>
      </w:r>
      <w:r w:rsidRPr="00EE6E1C">
        <w:rPr>
          <w:rFonts w:cs="Aptos Serif"/>
          <w:spacing w:val="-10"/>
          <w:sz w:val="22"/>
          <w:szCs w:val="22"/>
        </w:rPr>
        <w:t xml:space="preserve"> </w:t>
      </w:r>
      <w:r w:rsidRPr="00EE6E1C">
        <w:rPr>
          <w:rFonts w:cs="Aptos Serif"/>
          <w:sz w:val="22"/>
          <w:szCs w:val="22"/>
        </w:rPr>
        <w:t>farm</w:t>
      </w:r>
      <w:r w:rsidRPr="00EE6E1C">
        <w:rPr>
          <w:rFonts w:cs="Aptos Serif"/>
          <w:spacing w:val="-10"/>
          <w:sz w:val="22"/>
          <w:szCs w:val="22"/>
        </w:rPr>
        <w:t xml:space="preserve"> </w:t>
      </w:r>
      <w:r w:rsidRPr="00EE6E1C">
        <w:rPr>
          <w:rFonts w:cs="Aptos Serif"/>
          <w:sz w:val="22"/>
          <w:szCs w:val="22"/>
        </w:rPr>
        <w:t>is</w:t>
      </w:r>
      <w:r w:rsidRPr="00EE6E1C">
        <w:rPr>
          <w:rFonts w:cs="Aptos Serif"/>
          <w:spacing w:val="-5"/>
          <w:sz w:val="22"/>
          <w:szCs w:val="22"/>
        </w:rPr>
        <w:t xml:space="preserve"> </w:t>
      </w:r>
      <w:r w:rsidRPr="00EE6E1C">
        <w:rPr>
          <w:rFonts w:cs="Aptos Serif"/>
          <w:sz w:val="22"/>
          <w:szCs w:val="22"/>
        </w:rPr>
        <w:t>one</w:t>
      </w:r>
      <w:r w:rsidRPr="00EE6E1C">
        <w:rPr>
          <w:rFonts w:cs="Aptos Serif"/>
          <w:spacing w:val="-9"/>
          <w:sz w:val="22"/>
          <w:szCs w:val="22"/>
        </w:rPr>
        <w:t xml:space="preserve"> </w:t>
      </w:r>
      <w:r w:rsidRPr="00EE6E1C">
        <w:rPr>
          <w:rFonts w:cs="Aptos Serif"/>
          <w:sz w:val="22"/>
          <w:szCs w:val="22"/>
        </w:rPr>
        <w:t>of</w:t>
      </w:r>
      <w:r w:rsidRPr="00EE6E1C">
        <w:rPr>
          <w:rFonts w:cs="Aptos Serif"/>
          <w:spacing w:val="-8"/>
          <w:sz w:val="22"/>
          <w:szCs w:val="22"/>
        </w:rPr>
        <w:t xml:space="preserve"> </w:t>
      </w:r>
      <w:r w:rsidRPr="00EE6E1C">
        <w:rPr>
          <w:rFonts w:cs="Aptos Serif"/>
          <w:sz w:val="22"/>
          <w:szCs w:val="22"/>
        </w:rPr>
        <w:t>the major prayers in poultry farming in Kitwe. Fish farming is conducted in Garneton at Macademia Farm and Mwekera Fisheries.</w:t>
      </w:r>
    </w:p>
    <w:p w14:paraId="5CDC79F8" w14:textId="77777777" w:rsidR="001D424F" w:rsidRPr="00EE6E1C" w:rsidRDefault="00C11E50" w:rsidP="00873136">
      <w:pPr>
        <w:pStyle w:val="Corpsdetexte"/>
        <w:spacing w:before="161" w:after="240" w:line="276" w:lineRule="auto"/>
        <w:ind w:right="303"/>
        <w:jc w:val="both"/>
        <w:rPr>
          <w:rFonts w:cs="Aptos Serif"/>
          <w:sz w:val="22"/>
          <w:szCs w:val="22"/>
        </w:rPr>
      </w:pPr>
      <w:r w:rsidRPr="00EE6E1C">
        <w:rPr>
          <w:rFonts w:cs="Aptos Serif"/>
          <w:b/>
          <w:sz w:val="22"/>
          <w:szCs w:val="22"/>
        </w:rPr>
        <w:t xml:space="preserve">Energy: </w:t>
      </w:r>
      <w:r w:rsidRPr="00EE6E1C">
        <w:rPr>
          <w:rFonts w:cs="Aptos Serif"/>
          <w:sz w:val="22"/>
          <w:szCs w:val="22"/>
        </w:rPr>
        <w:t>Major energy sources of the city include electricity, solar, biomass and fossil fuels, charcoal, and coal. Wood fuel in the form of firewood and charcoal is a major source of energy for most people in high density areas including Zambia compound.</w:t>
      </w:r>
    </w:p>
    <w:p w14:paraId="5CDC79F9" w14:textId="77777777" w:rsidR="001D424F" w:rsidRPr="00EE6E1C" w:rsidRDefault="00C11E50" w:rsidP="00873136">
      <w:pPr>
        <w:pStyle w:val="Titre3"/>
      </w:pPr>
      <w:bookmarkStart w:id="191" w:name="_bookmark81"/>
      <w:bookmarkStart w:id="192" w:name="_Toc198909899"/>
      <w:bookmarkEnd w:id="191"/>
      <w:r w:rsidRPr="00EE6E1C">
        <w:t>Culture</w:t>
      </w:r>
      <w:r w:rsidRPr="00EE6E1C">
        <w:rPr>
          <w:spacing w:val="-4"/>
        </w:rPr>
        <w:t xml:space="preserve"> </w:t>
      </w:r>
      <w:r w:rsidRPr="00EE6E1C">
        <w:t>and</w:t>
      </w:r>
      <w:r w:rsidRPr="00EE6E1C">
        <w:rPr>
          <w:spacing w:val="-6"/>
        </w:rPr>
        <w:t xml:space="preserve"> </w:t>
      </w:r>
      <w:r w:rsidRPr="00EE6E1C">
        <w:rPr>
          <w:spacing w:val="-2"/>
        </w:rPr>
        <w:t>Heritage</w:t>
      </w:r>
      <w:bookmarkEnd w:id="192"/>
    </w:p>
    <w:p w14:paraId="5CDC79FA" w14:textId="37D7BB6D" w:rsidR="001D424F" w:rsidRPr="00EE6E1C" w:rsidRDefault="00873136" w:rsidP="00873136">
      <w:pPr>
        <w:pStyle w:val="Corpsdetexte"/>
        <w:spacing w:before="1" w:after="240" w:line="276" w:lineRule="auto"/>
        <w:ind w:right="295"/>
        <w:jc w:val="both"/>
        <w:rPr>
          <w:rFonts w:cs="Aptos Serif"/>
          <w:sz w:val="22"/>
          <w:szCs w:val="22"/>
        </w:rPr>
      </w:pPr>
      <w:r>
        <w:rPr>
          <w:rFonts w:cs="Aptos Serif"/>
          <w:sz w:val="22"/>
          <w:szCs w:val="22"/>
        </w:rPr>
        <w:t>K</w:t>
      </w:r>
      <w:r w:rsidR="00C11E50" w:rsidRPr="00EE6E1C">
        <w:rPr>
          <w:rFonts w:cs="Aptos Serif"/>
          <w:sz w:val="22"/>
          <w:szCs w:val="22"/>
        </w:rPr>
        <w:t>itwe District does not host any of the heritage or sites of archeological importance found in Zambia. Field investigative surveys established that there are no known physical cultural heritage sites and</w:t>
      </w:r>
      <w:r w:rsidR="00C11E50" w:rsidRPr="00EE6E1C">
        <w:rPr>
          <w:rFonts w:cs="Aptos Serif"/>
          <w:spacing w:val="-2"/>
          <w:sz w:val="22"/>
          <w:szCs w:val="22"/>
        </w:rPr>
        <w:t xml:space="preserve"> </w:t>
      </w:r>
      <w:r w:rsidR="00C11E50" w:rsidRPr="00EE6E1C">
        <w:rPr>
          <w:rFonts w:cs="Aptos Serif"/>
          <w:sz w:val="22"/>
          <w:szCs w:val="22"/>
        </w:rPr>
        <w:t>sacred</w:t>
      </w:r>
      <w:r w:rsidR="00C11E50" w:rsidRPr="00EE6E1C">
        <w:rPr>
          <w:rFonts w:cs="Aptos Serif"/>
          <w:spacing w:val="-2"/>
          <w:sz w:val="22"/>
          <w:szCs w:val="22"/>
        </w:rPr>
        <w:t xml:space="preserve"> </w:t>
      </w:r>
      <w:r w:rsidR="00C11E50" w:rsidRPr="00EE6E1C">
        <w:rPr>
          <w:rFonts w:cs="Aptos Serif"/>
          <w:sz w:val="22"/>
          <w:szCs w:val="22"/>
        </w:rPr>
        <w:t>sites</w:t>
      </w:r>
      <w:r w:rsidR="00C11E50" w:rsidRPr="00EE6E1C">
        <w:rPr>
          <w:rFonts w:cs="Aptos Serif"/>
          <w:spacing w:val="-1"/>
          <w:sz w:val="22"/>
          <w:szCs w:val="22"/>
        </w:rPr>
        <w:t xml:space="preserve"> </w:t>
      </w:r>
      <w:r w:rsidR="00C11E50" w:rsidRPr="00EE6E1C">
        <w:rPr>
          <w:rFonts w:cs="Aptos Serif"/>
          <w:sz w:val="22"/>
          <w:szCs w:val="22"/>
        </w:rPr>
        <w:t>along</w:t>
      </w:r>
      <w:r w:rsidR="00C11E50" w:rsidRPr="00EE6E1C">
        <w:rPr>
          <w:rFonts w:cs="Aptos Serif"/>
          <w:spacing w:val="-2"/>
          <w:sz w:val="22"/>
          <w:szCs w:val="22"/>
        </w:rPr>
        <w:t xml:space="preserve"> </w:t>
      </w:r>
      <w:r w:rsidR="00C11E50" w:rsidRPr="00EE6E1C">
        <w:rPr>
          <w:rFonts w:cs="Aptos Serif"/>
          <w:sz w:val="22"/>
          <w:szCs w:val="22"/>
        </w:rPr>
        <w:t>the</w:t>
      </w:r>
      <w:r w:rsidR="00C11E50" w:rsidRPr="00EE6E1C">
        <w:rPr>
          <w:rFonts w:cs="Aptos Serif"/>
          <w:spacing w:val="-2"/>
          <w:sz w:val="22"/>
          <w:szCs w:val="22"/>
        </w:rPr>
        <w:t xml:space="preserve"> </w:t>
      </w:r>
      <w:r w:rsidR="00C11E50" w:rsidRPr="00EE6E1C">
        <w:rPr>
          <w:rFonts w:cs="Aptos Serif"/>
          <w:sz w:val="22"/>
          <w:szCs w:val="22"/>
        </w:rPr>
        <w:t>transmission</w:t>
      </w:r>
      <w:r w:rsidR="00C11E50" w:rsidRPr="00EE6E1C">
        <w:rPr>
          <w:rFonts w:cs="Aptos Serif"/>
          <w:spacing w:val="-2"/>
          <w:sz w:val="22"/>
          <w:szCs w:val="22"/>
        </w:rPr>
        <w:t xml:space="preserve"> </w:t>
      </w:r>
      <w:r w:rsidR="00C11E50" w:rsidRPr="00EE6E1C">
        <w:rPr>
          <w:rFonts w:cs="Aptos Serif"/>
          <w:sz w:val="22"/>
          <w:szCs w:val="22"/>
        </w:rPr>
        <w:t>line</w:t>
      </w:r>
      <w:r w:rsidR="00C11E50" w:rsidRPr="00EE6E1C">
        <w:rPr>
          <w:rFonts w:cs="Aptos Serif"/>
          <w:spacing w:val="-3"/>
          <w:sz w:val="22"/>
          <w:szCs w:val="22"/>
        </w:rPr>
        <w:t xml:space="preserve"> </w:t>
      </w:r>
      <w:r w:rsidR="00C11E50" w:rsidRPr="00EE6E1C">
        <w:rPr>
          <w:rFonts w:cs="Aptos Serif"/>
          <w:sz w:val="22"/>
          <w:szCs w:val="22"/>
        </w:rPr>
        <w:t>corridor</w:t>
      </w:r>
      <w:r w:rsidR="00C11E50" w:rsidRPr="00EE6E1C">
        <w:rPr>
          <w:rFonts w:cs="Aptos Serif"/>
          <w:spacing w:val="-1"/>
          <w:sz w:val="22"/>
          <w:szCs w:val="22"/>
        </w:rPr>
        <w:t xml:space="preserve"> </w:t>
      </w:r>
      <w:r w:rsidR="00C11E50" w:rsidRPr="00EE6E1C">
        <w:rPr>
          <w:rFonts w:cs="Aptos Serif"/>
          <w:sz w:val="22"/>
          <w:szCs w:val="22"/>
        </w:rPr>
        <w:t>or</w:t>
      </w:r>
      <w:r w:rsidR="00C11E50" w:rsidRPr="00EE6E1C">
        <w:rPr>
          <w:rFonts w:cs="Aptos Serif"/>
          <w:spacing w:val="-1"/>
          <w:sz w:val="22"/>
          <w:szCs w:val="22"/>
        </w:rPr>
        <w:t xml:space="preserve"> </w:t>
      </w:r>
      <w:r w:rsidR="00C11E50" w:rsidRPr="00EE6E1C">
        <w:rPr>
          <w:rFonts w:cs="Aptos Serif"/>
          <w:sz w:val="22"/>
          <w:szCs w:val="22"/>
        </w:rPr>
        <w:t>cultural</w:t>
      </w:r>
      <w:r w:rsidR="00C11E50" w:rsidRPr="00EE6E1C">
        <w:rPr>
          <w:rFonts w:cs="Aptos Serif"/>
          <w:spacing w:val="-2"/>
          <w:sz w:val="22"/>
          <w:szCs w:val="22"/>
        </w:rPr>
        <w:t xml:space="preserve"> </w:t>
      </w:r>
      <w:r w:rsidR="00C11E50" w:rsidRPr="00EE6E1C">
        <w:rPr>
          <w:rFonts w:cs="Aptos Serif"/>
          <w:sz w:val="22"/>
          <w:szCs w:val="22"/>
        </w:rPr>
        <w:t>practices</w:t>
      </w:r>
      <w:r w:rsidR="00C11E50" w:rsidRPr="00EE6E1C">
        <w:rPr>
          <w:rFonts w:cs="Aptos Serif"/>
          <w:spacing w:val="-1"/>
          <w:sz w:val="22"/>
          <w:szCs w:val="22"/>
        </w:rPr>
        <w:t xml:space="preserve"> </w:t>
      </w:r>
      <w:r w:rsidR="00C11E50" w:rsidRPr="00EE6E1C">
        <w:rPr>
          <w:rFonts w:cs="Aptos Serif"/>
          <w:sz w:val="22"/>
          <w:szCs w:val="22"/>
        </w:rPr>
        <w:t>that</w:t>
      </w:r>
      <w:r w:rsidR="00C11E50" w:rsidRPr="00EE6E1C">
        <w:rPr>
          <w:rFonts w:cs="Aptos Serif"/>
          <w:spacing w:val="-2"/>
          <w:sz w:val="22"/>
          <w:szCs w:val="22"/>
        </w:rPr>
        <w:t xml:space="preserve"> </w:t>
      </w:r>
      <w:r w:rsidR="00C11E50" w:rsidRPr="00EE6E1C">
        <w:rPr>
          <w:rFonts w:cs="Aptos Serif"/>
          <w:sz w:val="22"/>
          <w:szCs w:val="22"/>
        </w:rPr>
        <w:t>are</w:t>
      </w:r>
      <w:r w:rsidR="00C11E50" w:rsidRPr="00EE6E1C">
        <w:rPr>
          <w:rFonts w:cs="Aptos Serif"/>
          <w:spacing w:val="-3"/>
          <w:sz w:val="22"/>
          <w:szCs w:val="22"/>
        </w:rPr>
        <w:t xml:space="preserve"> </w:t>
      </w:r>
      <w:r w:rsidR="00C11E50" w:rsidRPr="00EE6E1C">
        <w:rPr>
          <w:rFonts w:cs="Aptos Serif"/>
          <w:sz w:val="22"/>
          <w:szCs w:val="22"/>
        </w:rPr>
        <w:t>undertaken within</w:t>
      </w:r>
      <w:r w:rsidR="00C11E50" w:rsidRPr="00EE6E1C">
        <w:rPr>
          <w:rFonts w:cs="Aptos Serif"/>
          <w:spacing w:val="-14"/>
          <w:sz w:val="22"/>
          <w:szCs w:val="22"/>
        </w:rPr>
        <w:t xml:space="preserve"> </w:t>
      </w:r>
      <w:r w:rsidR="00C11E50" w:rsidRPr="00EE6E1C">
        <w:rPr>
          <w:rFonts w:cs="Aptos Serif"/>
          <w:sz w:val="22"/>
          <w:szCs w:val="22"/>
        </w:rPr>
        <w:t>the</w:t>
      </w:r>
      <w:r w:rsidR="00C11E50" w:rsidRPr="00EE6E1C">
        <w:rPr>
          <w:rFonts w:cs="Aptos Serif"/>
          <w:spacing w:val="-14"/>
          <w:sz w:val="22"/>
          <w:szCs w:val="22"/>
        </w:rPr>
        <w:t xml:space="preserve"> </w:t>
      </w:r>
      <w:r w:rsidR="00C11E50" w:rsidRPr="00EE6E1C">
        <w:rPr>
          <w:rFonts w:cs="Aptos Serif"/>
          <w:sz w:val="22"/>
          <w:szCs w:val="22"/>
        </w:rPr>
        <w:t>Project</w:t>
      </w:r>
      <w:r w:rsidR="00C11E50" w:rsidRPr="00EE6E1C">
        <w:rPr>
          <w:rFonts w:cs="Aptos Serif"/>
          <w:spacing w:val="-14"/>
          <w:sz w:val="22"/>
          <w:szCs w:val="22"/>
        </w:rPr>
        <w:t xml:space="preserve"> </w:t>
      </w:r>
      <w:r w:rsidR="00C11E50" w:rsidRPr="00EE6E1C">
        <w:rPr>
          <w:rFonts w:cs="Aptos Serif"/>
          <w:sz w:val="22"/>
          <w:szCs w:val="22"/>
        </w:rPr>
        <w:t>area.</w:t>
      </w:r>
      <w:r w:rsidR="00C11E50" w:rsidRPr="00EE6E1C">
        <w:rPr>
          <w:rFonts w:cs="Aptos Serif"/>
          <w:spacing w:val="-14"/>
          <w:sz w:val="22"/>
          <w:szCs w:val="22"/>
        </w:rPr>
        <w:t xml:space="preserve"> </w:t>
      </w:r>
      <w:r w:rsidR="00C11E50" w:rsidRPr="00EE6E1C">
        <w:rPr>
          <w:rFonts w:cs="Aptos Serif"/>
          <w:sz w:val="22"/>
          <w:szCs w:val="22"/>
        </w:rPr>
        <w:t>However,</w:t>
      </w:r>
      <w:r w:rsidR="00C11E50" w:rsidRPr="00EE6E1C">
        <w:rPr>
          <w:rFonts w:cs="Aptos Serif"/>
          <w:spacing w:val="-14"/>
          <w:sz w:val="22"/>
          <w:szCs w:val="22"/>
        </w:rPr>
        <w:t xml:space="preserve"> </w:t>
      </w:r>
      <w:r w:rsidR="00C11E50" w:rsidRPr="00EE6E1C">
        <w:rPr>
          <w:rFonts w:cs="Aptos Serif"/>
          <w:sz w:val="22"/>
          <w:szCs w:val="22"/>
        </w:rPr>
        <w:t>in</w:t>
      </w:r>
      <w:r w:rsidR="00C11E50" w:rsidRPr="00EE6E1C">
        <w:rPr>
          <w:rFonts w:cs="Aptos Serif"/>
          <w:spacing w:val="-14"/>
          <w:sz w:val="22"/>
          <w:szCs w:val="22"/>
        </w:rPr>
        <w:t xml:space="preserve"> </w:t>
      </w:r>
      <w:r w:rsidR="00C11E50" w:rsidRPr="00EE6E1C">
        <w:rPr>
          <w:rFonts w:cs="Aptos Serif"/>
          <w:sz w:val="22"/>
          <w:szCs w:val="22"/>
        </w:rPr>
        <w:t>case</w:t>
      </w:r>
      <w:r w:rsidR="00C11E50" w:rsidRPr="00EE6E1C">
        <w:rPr>
          <w:rFonts w:cs="Aptos Serif"/>
          <w:spacing w:val="-14"/>
          <w:sz w:val="22"/>
          <w:szCs w:val="22"/>
        </w:rPr>
        <w:t xml:space="preserve"> </w:t>
      </w:r>
      <w:r w:rsidR="00C11E50" w:rsidRPr="00EE6E1C">
        <w:rPr>
          <w:rFonts w:cs="Aptos Serif"/>
          <w:sz w:val="22"/>
          <w:szCs w:val="22"/>
        </w:rPr>
        <w:t>of</w:t>
      </w:r>
      <w:r w:rsidR="00C11E50" w:rsidRPr="00EE6E1C">
        <w:rPr>
          <w:rFonts w:cs="Aptos Serif"/>
          <w:spacing w:val="-15"/>
          <w:sz w:val="22"/>
          <w:szCs w:val="22"/>
        </w:rPr>
        <w:t xml:space="preserve"> </w:t>
      </w:r>
      <w:r w:rsidR="00C11E50" w:rsidRPr="00EE6E1C">
        <w:rPr>
          <w:rFonts w:cs="Aptos Serif"/>
          <w:sz w:val="22"/>
          <w:szCs w:val="22"/>
        </w:rPr>
        <w:t>any</w:t>
      </w:r>
      <w:r w:rsidR="00C11E50" w:rsidRPr="00EE6E1C">
        <w:rPr>
          <w:rFonts w:cs="Aptos Serif"/>
          <w:spacing w:val="-14"/>
          <w:sz w:val="22"/>
          <w:szCs w:val="22"/>
        </w:rPr>
        <w:t xml:space="preserve"> </w:t>
      </w:r>
      <w:r w:rsidR="00C11E50" w:rsidRPr="00EE6E1C">
        <w:rPr>
          <w:rFonts w:cs="Aptos Serif"/>
          <w:sz w:val="22"/>
          <w:szCs w:val="22"/>
        </w:rPr>
        <w:t>unforeseen</w:t>
      </w:r>
      <w:r w:rsidR="00C11E50" w:rsidRPr="00EE6E1C">
        <w:rPr>
          <w:rFonts w:cs="Aptos Serif"/>
          <w:spacing w:val="-15"/>
          <w:sz w:val="22"/>
          <w:szCs w:val="22"/>
        </w:rPr>
        <w:t xml:space="preserve"> </w:t>
      </w:r>
      <w:r w:rsidR="00C11E50" w:rsidRPr="00EE6E1C">
        <w:rPr>
          <w:rFonts w:cs="Aptos Serif"/>
          <w:sz w:val="22"/>
          <w:szCs w:val="22"/>
        </w:rPr>
        <w:t>archeological</w:t>
      </w:r>
      <w:r w:rsidR="00C11E50" w:rsidRPr="00EE6E1C">
        <w:rPr>
          <w:rFonts w:cs="Aptos Serif"/>
          <w:spacing w:val="-14"/>
          <w:sz w:val="22"/>
          <w:szCs w:val="22"/>
        </w:rPr>
        <w:t xml:space="preserve"> </w:t>
      </w:r>
      <w:r w:rsidR="00C11E50" w:rsidRPr="00EE6E1C">
        <w:rPr>
          <w:rFonts w:cs="Aptos Serif"/>
          <w:sz w:val="22"/>
          <w:szCs w:val="22"/>
        </w:rPr>
        <w:t>findings</w:t>
      </w:r>
      <w:r w:rsidR="00C11E50" w:rsidRPr="00EE6E1C">
        <w:rPr>
          <w:rFonts w:cs="Aptos Serif"/>
          <w:spacing w:val="-13"/>
          <w:sz w:val="22"/>
          <w:szCs w:val="22"/>
        </w:rPr>
        <w:t xml:space="preserve"> </w:t>
      </w:r>
      <w:r w:rsidR="00C11E50" w:rsidRPr="00EE6E1C">
        <w:rPr>
          <w:rFonts w:cs="Aptos Serif"/>
          <w:sz w:val="22"/>
          <w:szCs w:val="22"/>
        </w:rPr>
        <w:t>being</w:t>
      </w:r>
      <w:r w:rsidR="00C11E50" w:rsidRPr="00EE6E1C">
        <w:rPr>
          <w:rFonts w:cs="Aptos Serif"/>
          <w:spacing w:val="-14"/>
          <w:sz w:val="22"/>
          <w:szCs w:val="22"/>
        </w:rPr>
        <w:t xml:space="preserve"> </w:t>
      </w:r>
      <w:r w:rsidR="00C11E50" w:rsidRPr="00EE6E1C">
        <w:rPr>
          <w:rFonts w:cs="Aptos Serif"/>
          <w:sz w:val="22"/>
          <w:szCs w:val="22"/>
        </w:rPr>
        <w:t>unearthed during construction, the Chance Find Procedure shall apply (see Appendix 12).</w:t>
      </w:r>
    </w:p>
    <w:p w14:paraId="5CDC79FB" w14:textId="77777777" w:rsidR="001D424F" w:rsidRPr="00EE6E1C" w:rsidRDefault="00C11E50" w:rsidP="0015477B">
      <w:pPr>
        <w:pStyle w:val="Titre2"/>
      </w:pPr>
      <w:bookmarkStart w:id="193" w:name="_bookmark82"/>
      <w:bookmarkStart w:id="194" w:name="_Toc198909900"/>
      <w:bookmarkEnd w:id="193"/>
      <w:r w:rsidRPr="00EE6E1C">
        <w:t>Built</w:t>
      </w:r>
      <w:r w:rsidRPr="00EE6E1C">
        <w:rPr>
          <w:spacing w:val="-5"/>
        </w:rPr>
        <w:t xml:space="preserve"> </w:t>
      </w:r>
      <w:r w:rsidRPr="00EE6E1C">
        <w:t>Environment</w:t>
      </w:r>
      <w:bookmarkEnd w:id="194"/>
    </w:p>
    <w:p w14:paraId="5CDC79FC" w14:textId="77777777" w:rsidR="001D424F" w:rsidRPr="00EE6E1C" w:rsidRDefault="00C11E50" w:rsidP="0015477B">
      <w:pPr>
        <w:pStyle w:val="Corpsdetexte"/>
        <w:spacing w:after="240" w:line="276" w:lineRule="auto"/>
        <w:ind w:right="295"/>
        <w:jc w:val="both"/>
        <w:rPr>
          <w:rFonts w:cs="Aptos Serif"/>
          <w:sz w:val="22"/>
          <w:szCs w:val="22"/>
        </w:rPr>
      </w:pP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project</w:t>
      </w:r>
      <w:r w:rsidRPr="00EE6E1C">
        <w:rPr>
          <w:rFonts w:cs="Aptos Serif"/>
          <w:spacing w:val="-8"/>
          <w:sz w:val="22"/>
          <w:szCs w:val="22"/>
        </w:rPr>
        <w:t xml:space="preserve"> </w:t>
      </w:r>
      <w:r w:rsidRPr="00EE6E1C">
        <w:rPr>
          <w:rFonts w:cs="Aptos Serif"/>
          <w:sz w:val="22"/>
          <w:szCs w:val="22"/>
        </w:rPr>
        <w:t>area</w:t>
      </w:r>
      <w:r w:rsidRPr="00EE6E1C">
        <w:rPr>
          <w:rFonts w:cs="Aptos Serif"/>
          <w:spacing w:val="-4"/>
          <w:sz w:val="22"/>
          <w:szCs w:val="22"/>
        </w:rPr>
        <w:t xml:space="preserve"> </w:t>
      </w:r>
      <w:r w:rsidRPr="00EE6E1C">
        <w:rPr>
          <w:rFonts w:cs="Aptos Serif"/>
          <w:sz w:val="22"/>
          <w:szCs w:val="22"/>
        </w:rPr>
        <w:t>represents</w:t>
      </w:r>
      <w:r w:rsidRPr="00EE6E1C">
        <w:rPr>
          <w:rFonts w:cs="Aptos Serif"/>
          <w:spacing w:val="-4"/>
          <w:sz w:val="22"/>
          <w:szCs w:val="22"/>
        </w:rPr>
        <w:t xml:space="preserve"> </w:t>
      </w:r>
      <w:r w:rsidRPr="00EE6E1C">
        <w:rPr>
          <w:rFonts w:cs="Aptos Serif"/>
          <w:sz w:val="22"/>
          <w:szCs w:val="22"/>
        </w:rPr>
        <w:t>a</w:t>
      </w:r>
      <w:r w:rsidRPr="00EE6E1C">
        <w:rPr>
          <w:rFonts w:cs="Aptos Serif"/>
          <w:spacing w:val="-4"/>
          <w:sz w:val="22"/>
          <w:szCs w:val="22"/>
        </w:rPr>
        <w:t xml:space="preserve"> </w:t>
      </w:r>
      <w:r w:rsidRPr="00EE6E1C">
        <w:rPr>
          <w:rFonts w:cs="Aptos Serif"/>
          <w:sz w:val="22"/>
          <w:szCs w:val="22"/>
        </w:rPr>
        <w:t>peri-urban</w:t>
      </w:r>
      <w:r w:rsidRPr="00EE6E1C">
        <w:rPr>
          <w:rFonts w:cs="Aptos Serif"/>
          <w:spacing w:val="-5"/>
          <w:sz w:val="22"/>
          <w:szCs w:val="22"/>
        </w:rPr>
        <w:t xml:space="preserve"> </w:t>
      </w:r>
      <w:r w:rsidRPr="00EE6E1C">
        <w:rPr>
          <w:rFonts w:cs="Aptos Serif"/>
          <w:sz w:val="22"/>
          <w:szCs w:val="22"/>
        </w:rPr>
        <w:t>area</w:t>
      </w:r>
      <w:r w:rsidRPr="00EE6E1C">
        <w:rPr>
          <w:rFonts w:cs="Aptos Serif"/>
          <w:spacing w:val="-4"/>
          <w:sz w:val="22"/>
          <w:szCs w:val="22"/>
        </w:rPr>
        <w:t xml:space="preserve"> </w:t>
      </w:r>
      <w:r w:rsidRPr="00EE6E1C">
        <w:rPr>
          <w:rFonts w:cs="Aptos Serif"/>
          <w:sz w:val="22"/>
          <w:szCs w:val="22"/>
        </w:rPr>
        <w:t>of</w:t>
      </w:r>
      <w:r w:rsidRPr="00EE6E1C">
        <w:rPr>
          <w:rFonts w:cs="Aptos Serif"/>
          <w:spacing w:val="-6"/>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City</w:t>
      </w:r>
      <w:r w:rsidRPr="00EE6E1C">
        <w:rPr>
          <w:rFonts w:cs="Aptos Serif"/>
          <w:spacing w:val="-4"/>
          <w:sz w:val="22"/>
          <w:szCs w:val="22"/>
        </w:rPr>
        <w:t xml:space="preserve"> </w:t>
      </w:r>
      <w:r w:rsidRPr="00EE6E1C">
        <w:rPr>
          <w:rFonts w:cs="Aptos Serif"/>
          <w:sz w:val="22"/>
          <w:szCs w:val="22"/>
        </w:rPr>
        <w:t>of</w:t>
      </w:r>
      <w:r w:rsidRPr="00EE6E1C">
        <w:rPr>
          <w:rFonts w:cs="Aptos Serif"/>
          <w:spacing w:val="-6"/>
          <w:sz w:val="22"/>
          <w:szCs w:val="22"/>
        </w:rPr>
        <w:t xml:space="preserve"> </w:t>
      </w:r>
      <w:r w:rsidRPr="00EE6E1C">
        <w:rPr>
          <w:rFonts w:cs="Aptos Serif"/>
          <w:sz w:val="22"/>
          <w:szCs w:val="22"/>
        </w:rPr>
        <w:t>Kitwe</w:t>
      </w:r>
      <w:r w:rsidRPr="00EE6E1C">
        <w:rPr>
          <w:rFonts w:cs="Aptos Serif"/>
          <w:spacing w:val="-6"/>
          <w:sz w:val="22"/>
          <w:szCs w:val="22"/>
        </w:rPr>
        <w:t xml:space="preserve"> </w:t>
      </w:r>
      <w:r w:rsidRPr="00EE6E1C">
        <w:rPr>
          <w:rFonts w:cs="Aptos Serif"/>
          <w:sz w:val="22"/>
          <w:szCs w:val="22"/>
        </w:rPr>
        <w:t>which</w:t>
      </w:r>
      <w:r w:rsidRPr="00EE6E1C">
        <w:rPr>
          <w:rFonts w:cs="Aptos Serif"/>
          <w:spacing w:val="-5"/>
          <w:sz w:val="22"/>
          <w:szCs w:val="22"/>
        </w:rPr>
        <w:t xml:space="preserve"> </w:t>
      </w:r>
      <w:r w:rsidRPr="00EE6E1C">
        <w:rPr>
          <w:rFonts w:cs="Aptos Serif"/>
          <w:sz w:val="22"/>
          <w:szCs w:val="22"/>
        </w:rPr>
        <w:t>is</w:t>
      </w:r>
      <w:r w:rsidRPr="00EE6E1C">
        <w:rPr>
          <w:rFonts w:cs="Aptos Serif"/>
          <w:spacing w:val="-4"/>
          <w:sz w:val="22"/>
          <w:szCs w:val="22"/>
        </w:rPr>
        <w:t xml:space="preserve"> </w:t>
      </w:r>
      <w:r w:rsidRPr="00EE6E1C">
        <w:rPr>
          <w:rFonts w:cs="Aptos Serif"/>
          <w:sz w:val="22"/>
          <w:szCs w:val="22"/>
        </w:rPr>
        <w:t>slowly</w:t>
      </w:r>
      <w:r w:rsidRPr="00EE6E1C">
        <w:rPr>
          <w:rFonts w:cs="Aptos Serif"/>
          <w:spacing w:val="-4"/>
          <w:sz w:val="22"/>
          <w:szCs w:val="22"/>
        </w:rPr>
        <w:t xml:space="preserve"> </w:t>
      </w:r>
      <w:r w:rsidRPr="00EE6E1C">
        <w:rPr>
          <w:rFonts w:cs="Aptos Serif"/>
          <w:sz w:val="22"/>
          <w:szCs w:val="22"/>
        </w:rPr>
        <w:t>becoming</w:t>
      </w:r>
      <w:r w:rsidRPr="00EE6E1C">
        <w:rPr>
          <w:rFonts w:cs="Aptos Serif"/>
          <w:spacing w:val="-4"/>
          <w:sz w:val="22"/>
          <w:szCs w:val="22"/>
        </w:rPr>
        <w:t xml:space="preserve"> </w:t>
      </w:r>
      <w:r w:rsidRPr="00EE6E1C">
        <w:rPr>
          <w:rFonts w:cs="Aptos Serif"/>
          <w:sz w:val="22"/>
          <w:szCs w:val="22"/>
        </w:rPr>
        <w:t>more urbanized due to the increasing importance of the area for industrial and commercial developments.</w:t>
      </w:r>
      <w:r w:rsidRPr="00EE6E1C">
        <w:rPr>
          <w:rFonts w:cs="Aptos Serif"/>
          <w:spacing w:val="-4"/>
          <w:sz w:val="22"/>
          <w:szCs w:val="22"/>
        </w:rPr>
        <w:t xml:space="preserve"> </w:t>
      </w:r>
      <w:r w:rsidRPr="00EE6E1C">
        <w:rPr>
          <w:rFonts w:cs="Aptos Serif"/>
          <w:sz w:val="22"/>
          <w:szCs w:val="22"/>
        </w:rPr>
        <w:t>Recent</w:t>
      </w:r>
      <w:r w:rsidRPr="00EE6E1C">
        <w:rPr>
          <w:rFonts w:cs="Aptos Serif"/>
          <w:spacing w:val="-7"/>
          <w:sz w:val="22"/>
          <w:szCs w:val="22"/>
        </w:rPr>
        <w:t xml:space="preserve"> </w:t>
      </w:r>
      <w:r w:rsidRPr="00EE6E1C">
        <w:rPr>
          <w:rFonts w:cs="Aptos Serif"/>
          <w:sz w:val="22"/>
          <w:szCs w:val="22"/>
        </w:rPr>
        <w:t>years</w:t>
      </w:r>
      <w:r w:rsidRPr="00EE6E1C">
        <w:rPr>
          <w:rFonts w:cs="Aptos Serif"/>
          <w:spacing w:val="-5"/>
          <w:sz w:val="22"/>
          <w:szCs w:val="22"/>
        </w:rPr>
        <w:t xml:space="preserve"> </w:t>
      </w:r>
      <w:r w:rsidRPr="00EE6E1C">
        <w:rPr>
          <w:rFonts w:cs="Aptos Serif"/>
          <w:sz w:val="22"/>
          <w:szCs w:val="22"/>
        </w:rPr>
        <w:t>have</w:t>
      </w:r>
      <w:r w:rsidRPr="00EE6E1C">
        <w:rPr>
          <w:rFonts w:cs="Aptos Serif"/>
          <w:spacing w:val="-6"/>
          <w:sz w:val="22"/>
          <w:szCs w:val="22"/>
        </w:rPr>
        <w:t xml:space="preserve"> </w:t>
      </w:r>
      <w:r w:rsidRPr="00EE6E1C">
        <w:rPr>
          <w:rFonts w:cs="Aptos Serif"/>
          <w:sz w:val="22"/>
          <w:szCs w:val="22"/>
        </w:rPr>
        <w:t>seen</w:t>
      </w:r>
      <w:r w:rsidRPr="00EE6E1C">
        <w:rPr>
          <w:rFonts w:cs="Aptos Serif"/>
          <w:spacing w:val="-4"/>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construction</w:t>
      </w:r>
      <w:r w:rsidRPr="00EE6E1C">
        <w:rPr>
          <w:rFonts w:cs="Aptos Serif"/>
          <w:spacing w:val="-5"/>
          <w:sz w:val="22"/>
          <w:szCs w:val="22"/>
        </w:rPr>
        <w:t xml:space="preserve"> </w:t>
      </w:r>
      <w:r w:rsidRPr="00EE6E1C">
        <w:rPr>
          <w:rFonts w:cs="Aptos Serif"/>
          <w:sz w:val="22"/>
          <w:szCs w:val="22"/>
        </w:rPr>
        <w:t>of</w:t>
      </w:r>
      <w:r w:rsidRPr="00EE6E1C">
        <w:rPr>
          <w:rFonts w:cs="Aptos Serif"/>
          <w:spacing w:val="-6"/>
          <w:sz w:val="22"/>
          <w:szCs w:val="22"/>
        </w:rPr>
        <w:t xml:space="preserve"> </w:t>
      </w:r>
      <w:r w:rsidRPr="00EE6E1C">
        <w:rPr>
          <w:rFonts w:cs="Aptos Serif"/>
          <w:sz w:val="22"/>
          <w:szCs w:val="22"/>
        </w:rPr>
        <w:t>new</w:t>
      </w:r>
      <w:r w:rsidRPr="00EE6E1C">
        <w:rPr>
          <w:rFonts w:cs="Aptos Serif"/>
          <w:spacing w:val="-4"/>
          <w:sz w:val="22"/>
          <w:szCs w:val="22"/>
        </w:rPr>
        <w:t xml:space="preserve"> </w:t>
      </w:r>
      <w:r w:rsidRPr="00EE6E1C">
        <w:rPr>
          <w:rFonts w:cs="Aptos Serif"/>
          <w:sz w:val="22"/>
          <w:szCs w:val="22"/>
        </w:rPr>
        <w:t>commercial</w:t>
      </w:r>
      <w:r w:rsidRPr="00EE6E1C">
        <w:rPr>
          <w:rFonts w:cs="Aptos Serif"/>
          <w:spacing w:val="-7"/>
          <w:sz w:val="22"/>
          <w:szCs w:val="22"/>
        </w:rPr>
        <w:t xml:space="preserve"> </w:t>
      </w:r>
      <w:r w:rsidRPr="00EE6E1C">
        <w:rPr>
          <w:rFonts w:cs="Aptos Serif"/>
          <w:sz w:val="22"/>
          <w:szCs w:val="22"/>
        </w:rPr>
        <w:t>and</w:t>
      </w:r>
      <w:r w:rsidRPr="00EE6E1C">
        <w:rPr>
          <w:rFonts w:cs="Aptos Serif"/>
          <w:spacing w:val="-5"/>
          <w:sz w:val="22"/>
          <w:szCs w:val="22"/>
        </w:rPr>
        <w:t xml:space="preserve"> </w:t>
      </w:r>
      <w:r w:rsidRPr="00EE6E1C">
        <w:rPr>
          <w:rFonts w:cs="Aptos Serif"/>
          <w:sz w:val="22"/>
          <w:szCs w:val="22"/>
        </w:rPr>
        <w:t>industrial</w:t>
      </w:r>
      <w:r w:rsidRPr="00EE6E1C">
        <w:rPr>
          <w:rFonts w:cs="Aptos Serif"/>
          <w:spacing w:val="-7"/>
          <w:sz w:val="22"/>
          <w:szCs w:val="22"/>
        </w:rPr>
        <w:t xml:space="preserve"> </w:t>
      </w:r>
      <w:r w:rsidRPr="00EE6E1C">
        <w:rPr>
          <w:rFonts w:cs="Aptos Serif"/>
          <w:sz w:val="22"/>
          <w:szCs w:val="22"/>
        </w:rPr>
        <w:t>yards</w:t>
      </w:r>
      <w:r w:rsidRPr="00EE6E1C">
        <w:rPr>
          <w:rFonts w:cs="Aptos Serif"/>
          <w:spacing w:val="-5"/>
          <w:sz w:val="22"/>
          <w:szCs w:val="22"/>
        </w:rPr>
        <w:t xml:space="preserve"> </w:t>
      </w:r>
      <w:r w:rsidRPr="00EE6E1C">
        <w:rPr>
          <w:rFonts w:cs="Aptos Serif"/>
          <w:sz w:val="22"/>
          <w:szCs w:val="22"/>
        </w:rPr>
        <w:t>in the</w:t>
      </w:r>
      <w:r w:rsidRPr="00EE6E1C">
        <w:rPr>
          <w:rFonts w:cs="Aptos Serif"/>
          <w:spacing w:val="-12"/>
          <w:sz w:val="22"/>
          <w:szCs w:val="22"/>
        </w:rPr>
        <w:t xml:space="preserve"> </w:t>
      </w:r>
      <w:r w:rsidRPr="00EE6E1C">
        <w:rPr>
          <w:rFonts w:cs="Aptos Serif"/>
          <w:sz w:val="22"/>
          <w:szCs w:val="22"/>
        </w:rPr>
        <w:t>area</w:t>
      </w:r>
      <w:r w:rsidRPr="00EE6E1C">
        <w:rPr>
          <w:rFonts w:cs="Aptos Serif"/>
          <w:spacing w:val="-11"/>
          <w:sz w:val="22"/>
          <w:szCs w:val="22"/>
        </w:rPr>
        <w:t xml:space="preserve"> </w:t>
      </w:r>
      <w:r w:rsidRPr="00EE6E1C">
        <w:rPr>
          <w:rFonts w:cs="Aptos Serif"/>
          <w:sz w:val="22"/>
          <w:szCs w:val="22"/>
        </w:rPr>
        <w:t>between</w:t>
      </w:r>
      <w:r w:rsidRPr="00EE6E1C">
        <w:rPr>
          <w:rFonts w:cs="Aptos Serif"/>
          <w:spacing w:val="-12"/>
          <w:sz w:val="22"/>
          <w:szCs w:val="22"/>
        </w:rPr>
        <w:t xml:space="preserve"> </w:t>
      </w:r>
      <w:r w:rsidRPr="00EE6E1C">
        <w:rPr>
          <w:rFonts w:cs="Aptos Serif"/>
          <w:sz w:val="22"/>
          <w:szCs w:val="22"/>
        </w:rPr>
        <w:t>Wilson</w:t>
      </w:r>
      <w:r w:rsidRPr="00EE6E1C">
        <w:rPr>
          <w:rFonts w:cs="Aptos Serif"/>
          <w:spacing w:val="-15"/>
          <w:sz w:val="22"/>
          <w:szCs w:val="22"/>
        </w:rPr>
        <w:t xml:space="preserve"> </w:t>
      </w:r>
      <w:r w:rsidRPr="00EE6E1C">
        <w:rPr>
          <w:rFonts w:cs="Aptos Serif"/>
          <w:sz w:val="22"/>
          <w:szCs w:val="22"/>
        </w:rPr>
        <w:lastRenderedPageBreak/>
        <w:t>Mofya</w:t>
      </w:r>
      <w:r w:rsidRPr="00EE6E1C">
        <w:rPr>
          <w:rFonts w:cs="Aptos Serif"/>
          <w:spacing w:val="-11"/>
          <w:sz w:val="22"/>
          <w:szCs w:val="22"/>
        </w:rPr>
        <w:t xml:space="preserve"> </w:t>
      </w:r>
      <w:r w:rsidRPr="00EE6E1C">
        <w:rPr>
          <w:rFonts w:cs="Aptos Serif"/>
          <w:sz w:val="22"/>
          <w:szCs w:val="22"/>
        </w:rPr>
        <w:t>Toll</w:t>
      </w:r>
      <w:r w:rsidRPr="00EE6E1C">
        <w:rPr>
          <w:rFonts w:cs="Aptos Serif"/>
          <w:spacing w:val="-12"/>
          <w:sz w:val="22"/>
          <w:szCs w:val="22"/>
        </w:rPr>
        <w:t xml:space="preserve"> </w:t>
      </w:r>
      <w:r w:rsidRPr="00EE6E1C">
        <w:rPr>
          <w:rFonts w:cs="Aptos Serif"/>
          <w:sz w:val="22"/>
          <w:szCs w:val="22"/>
        </w:rPr>
        <w:t>Plaza</w:t>
      </w:r>
      <w:r w:rsidRPr="00EE6E1C">
        <w:rPr>
          <w:rFonts w:cs="Aptos Serif"/>
          <w:spacing w:val="-13"/>
          <w:sz w:val="22"/>
          <w:szCs w:val="22"/>
        </w:rPr>
        <w:t xml:space="preserve"> </w:t>
      </w:r>
      <w:r w:rsidRPr="00EE6E1C">
        <w:rPr>
          <w:rFonts w:cs="Aptos Serif"/>
          <w:sz w:val="22"/>
          <w:szCs w:val="22"/>
        </w:rPr>
        <w:t>and</w:t>
      </w:r>
      <w:r w:rsidRPr="00EE6E1C">
        <w:rPr>
          <w:rFonts w:cs="Aptos Serif"/>
          <w:spacing w:val="-12"/>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turn</w:t>
      </w:r>
      <w:r w:rsidRPr="00EE6E1C">
        <w:rPr>
          <w:rFonts w:cs="Aptos Serif"/>
          <w:spacing w:val="-12"/>
          <w:sz w:val="22"/>
          <w:szCs w:val="22"/>
        </w:rPr>
        <w:t xml:space="preserve"> </w:t>
      </w:r>
      <w:r w:rsidRPr="00EE6E1C">
        <w:rPr>
          <w:rFonts w:cs="Aptos Serif"/>
          <w:sz w:val="22"/>
          <w:szCs w:val="22"/>
        </w:rPr>
        <w:t>off</w:t>
      </w:r>
      <w:r w:rsidRPr="00EE6E1C">
        <w:rPr>
          <w:rFonts w:cs="Aptos Serif"/>
          <w:spacing w:val="-13"/>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Kalulushi.</w:t>
      </w:r>
      <w:r w:rsidRPr="00EE6E1C">
        <w:rPr>
          <w:rFonts w:cs="Aptos Serif"/>
          <w:spacing w:val="37"/>
          <w:sz w:val="22"/>
          <w:szCs w:val="22"/>
        </w:rPr>
        <w:t xml:space="preserve"> </w:t>
      </w:r>
      <w:r w:rsidRPr="00EE6E1C">
        <w:rPr>
          <w:rFonts w:cs="Aptos Serif"/>
          <w:sz w:val="22"/>
          <w:szCs w:val="22"/>
        </w:rPr>
        <w:t>Garneton</w:t>
      </w:r>
      <w:r w:rsidRPr="00EE6E1C">
        <w:rPr>
          <w:rFonts w:cs="Aptos Serif"/>
          <w:spacing w:val="-12"/>
          <w:sz w:val="22"/>
          <w:szCs w:val="22"/>
        </w:rPr>
        <w:t xml:space="preserve"> </w:t>
      </w:r>
      <w:r w:rsidRPr="00EE6E1C">
        <w:rPr>
          <w:rFonts w:cs="Aptos Serif"/>
          <w:sz w:val="22"/>
          <w:szCs w:val="22"/>
        </w:rPr>
        <w:t>Small-holdings residential area and Zambia compound represents the main built-up areas in the near the transmission line corridor.</w:t>
      </w:r>
    </w:p>
    <w:p w14:paraId="5CDC79FD" w14:textId="79E9939C" w:rsidR="001D424F" w:rsidRPr="00EE6E1C" w:rsidRDefault="0015477B" w:rsidP="0015477B">
      <w:pPr>
        <w:pStyle w:val="Titre2"/>
      </w:pPr>
      <w:bookmarkStart w:id="195" w:name="_bookmark83"/>
      <w:bookmarkEnd w:id="195"/>
      <w:r>
        <w:t xml:space="preserve"> </w:t>
      </w:r>
      <w:bookmarkStart w:id="196" w:name="_Toc198909901"/>
      <w:r w:rsidR="00C11E50" w:rsidRPr="0015477B">
        <w:t>Potential</w:t>
      </w:r>
      <w:r w:rsidR="00C11E50" w:rsidRPr="00EE6E1C">
        <w:rPr>
          <w:spacing w:val="-6"/>
        </w:rPr>
        <w:t xml:space="preserve"> </w:t>
      </w:r>
      <w:r w:rsidR="00C11E50" w:rsidRPr="00EE6E1C">
        <w:t>Displacements</w:t>
      </w:r>
      <w:r w:rsidR="00C11E50" w:rsidRPr="00EE6E1C">
        <w:rPr>
          <w:spacing w:val="-6"/>
        </w:rPr>
        <w:t xml:space="preserve"> </w:t>
      </w:r>
      <w:r w:rsidR="00C11E50" w:rsidRPr="00EE6E1C">
        <w:t>and</w:t>
      </w:r>
      <w:r w:rsidR="00C11E50" w:rsidRPr="00EE6E1C">
        <w:rPr>
          <w:spacing w:val="-6"/>
        </w:rPr>
        <w:t xml:space="preserve"> </w:t>
      </w:r>
      <w:r w:rsidR="00C11E50" w:rsidRPr="00EE6E1C">
        <w:rPr>
          <w:spacing w:val="-2"/>
        </w:rPr>
        <w:t>Compensation</w:t>
      </w:r>
      <w:bookmarkEnd w:id="196"/>
    </w:p>
    <w:p w14:paraId="5CDC79FE" w14:textId="01D53021" w:rsidR="001D424F" w:rsidRPr="00EE6E1C" w:rsidRDefault="00C11E50" w:rsidP="0015477B">
      <w:pPr>
        <w:pStyle w:val="Corpsdetexte"/>
        <w:spacing w:after="240" w:line="276" w:lineRule="auto"/>
        <w:ind w:right="293"/>
        <w:jc w:val="both"/>
        <w:rPr>
          <w:rFonts w:cs="Aptos Serif"/>
          <w:sz w:val="22"/>
          <w:szCs w:val="22"/>
        </w:rPr>
      </w:pPr>
      <w:r w:rsidRPr="00EE6E1C">
        <w:rPr>
          <w:rFonts w:cs="Aptos Serif"/>
          <w:sz w:val="22"/>
          <w:szCs w:val="22"/>
        </w:rPr>
        <w:t>The ESIA studies for the project began in 2019. This process permitted the identification of all features</w:t>
      </w:r>
      <w:r w:rsidRPr="00EE6E1C">
        <w:rPr>
          <w:rFonts w:cs="Aptos Serif"/>
          <w:spacing w:val="-11"/>
          <w:sz w:val="22"/>
          <w:szCs w:val="22"/>
        </w:rPr>
        <w:t xml:space="preserve"> </w:t>
      </w:r>
      <w:r w:rsidRPr="00EE6E1C">
        <w:rPr>
          <w:rFonts w:cs="Aptos Serif"/>
          <w:sz w:val="22"/>
          <w:szCs w:val="22"/>
        </w:rPr>
        <w:t>and</w:t>
      </w:r>
      <w:r w:rsidRPr="00EE6E1C">
        <w:rPr>
          <w:rFonts w:cs="Aptos Serif"/>
          <w:spacing w:val="-12"/>
          <w:sz w:val="22"/>
          <w:szCs w:val="22"/>
        </w:rPr>
        <w:t xml:space="preserve"> </w:t>
      </w:r>
      <w:r w:rsidRPr="00EE6E1C">
        <w:rPr>
          <w:rFonts w:cs="Aptos Serif"/>
          <w:sz w:val="22"/>
          <w:szCs w:val="22"/>
        </w:rPr>
        <w:t>properties</w:t>
      </w:r>
      <w:r w:rsidRPr="00EE6E1C">
        <w:rPr>
          <w:rFonts w:cs="Aptos Serif"/>
          <w:spacing w:val="-13"/>
          <w:sz w:val="22"/>
          <w:szCs w:val="22"/>
        </w:rPr>
        <w:t xml:space="preserve"> </w:t>
      </w:r>
      <w:r w:rsidRPr="00EE6E1C">
        <w:rPr>
          <w:rFonts w:cs="Aptos Serif"/>
          <w:sz w:val="22"/>
          <w:szCs w:val="22"/>
        </w:rPr>
        <w:t>which</w:t>
      </w:r>
      <w:r w:rsidRPr="00EE6E1C">
        <w:rPr>
          <w:rFonts w:cs="Aptos Serif"/>
          <w:spacing w:val="-12"/>
          <w:sz w:val="22"/>
          <w:szCs w:val="22"/>
        </w:rPr>
        <w:t xml:space="preserve"> </w:t>
      </w:r>
      <w:r w:rsidRPr="00EE6E1C">
        <w:rPr>
          <w:rFonts w:cs="Aptos Serif"/>
          <w:sz w:val="22"/>
          <w:szCs w:val="22"/>
        </w:rPr>
        <w:t>may</w:t>
      </w:r>
      <w:r w:rsidRPr="00EE6E1C">
        <w:rPr>
          <w:rFonts w:cs="Aptos Serif"/>
          <w:spacing w:val="-11"/>
          <w:sz w:val="22"/>
          <w:szCs w:val="22"/>
        </w:rPr>
        <w:t xml:space="preserve"> </w:t>
      </w:r>
      <w:r w:rsidRPr="00EE6E1C">
        <w:rPr>
          <w:rFonts w:cs="Aptos Serif"/>
          <w:sz w:val="22"/>
          <w:szCs w:val="22"/>
        </w:rPr>
        <w:t>potentially</w:t>
      </w:r>
      <w:r w:rsidRPr="00EE6E1C">
        <w:rPr>
          <w:rFonts w:cs="Aptos Serif"/>
          <w:spacing w:val="-11"/>
          <w:sz w:val="22"/>
          <w:szCs w:val="22"/>
        </w:rPr>
        <w:t xml:space="preserve"> </w:t>
      </w:r>
      <w:r w:rsidRPr="00EE6E1C">
        <w:rPr>
          <w:rFonts w:cs="Aptos Serif"/>
          <w:sz w:val="22"/>
          <w:szCs w:val="22"/>
        </w:rPr>
        <w:t>be</w:t>
      </w:r>
      <w:r w:rsidRPr="00EE6E1C">
        <w:rPr>
          <w:rFonts w:cs="Aptos Serif"/>
          <w:spacing w:val="-11"/>
          <w:sz w:val="22"/>
          <w:szCs w:val="22"/>
        </w:rPr>
        <w:t xml:space="preserve"> </w:t>
      </w:r>
      <w:r w:rsidRPr="00EE6E1C">
        <w:rPr>
          <w:rFonts w:cs="Aptos Serif"/>
          <w:sz w:val="22"/>
          <w:szCs w:val="22"/>
        </w:rPr>
        <w:t>affected</w:t>
      </w:r>
      <w:r w:rsidRPr="00EE6E1C">
        <w:rPr>
          <w:rFonts w:cs="Aptos Serif"/>
          <w:spacing w:val="-12"/>
          <w:sz w:val="22"/>
          <w:szCs w:val="22"/>
        </w:rPr>
        <w:t xml:space="preserve"> </w:t>
      </w:r>
      <w:r w:rsidRPr="00EE6E1C">
        <w:rPr>
          <w:rFonts w:cs="Aptos Serif"/>
          <w:sz w:val="22"/>
          <w:szCs w:val="22"/>
        </w:rPr>
        <w:t>by</w:t>
      </w:r>
      <w:r w:rsidRPr="00EE6E1C">
        <w:rPr>
          <w:rFonts w:cs="Aptos Serif"/>
          <w:spacing w:val="-11"/>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transmission</w:t>
      </w:r>
      <w:r w:rsidRPr="00EE6E1C">
        <w:rPr>
          <w:rFonts w:cs="Aptos Serif"/>
          <w:spacing w:val="-12"/>
          <w:sz w:val="22"/>
          <w:szCs w:val="22"/>
        </w:rPr>
        <w:t xml:space="preserve"> </w:t>
      </w:r>
      <w:r w:rsidRPr="00EE6E1C">
        <w:rPr>
          <w:rFonts w:cs="Aptos Serif"/>
          <w:sz w:val="22"/>
          <w:szCs w:val="22"/>
        </w:rPr>
        <w:t>line</w:t>
      </w:r>
      <w:r w:rsidRPr="00EE6E1C">
        <w:rPr>
          <w:rFonts w:cs="Aptos Serif"/>
          <w:spacing w:val="-11"/>
          <w:sz w:val="22"/>
          <w:szCs w:val="22"/>
        </w:rPr>
        <w:t xml:space="preserve"> </w:t>
      </w:r>
      <w:r w:rsidRPr="00EE6E1C">
        <w:rPr>
          <w:rFonts w:cs="Aptos Serif"/>
          <w:sz w:val="22"/>
          <w:szCs w:val="22"/>
        </w:rPr>
        <w:t>project.</w:t>
      </w:r>
      <w:r w:rsidRPr="00EE6E1C">
        <w:rPr>
          <w:rFonts w:cs="Aptos Serif"/>
          <w:spacing w:val="-12"/>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date, the process has identified individuals who have been seasonally growing crops along the sides of the road reserve which forms part of the wayleave for the transmission line. These are found on the periphery of Zambia compound on the boundary of a private farm (Litana farm) and will be compensated for the assumed loss of crops and not the land. The Developer and its consultant have already commenced consultations to agree on the best displacement mechanism for these seasonal</w:t>
      </w:r>
      <w:r w:rsidRPr="00EE6E1C">
        <w:rPr>
          <w:rFonts w:cs="Aptos Serif"/>
          <w:spacing w:val="-2"/>
          <w:sz w:val="22"/>
          <w:szCs w:val="22"/>
        </w:rPr>
        <w:t xml:space="preserve"> </w:t>
      </w:r>
      <w:r w:rsidRPr="00EE6E1C">
        <w:rPr>
          <w:rFonts w:cs="Aptos Serif"/>
          <w:sz w:val="22"/>
          <w:szCs w:val="22"/>
        </w:rPr>
        <w:t>fields.</w:t>
      </w:r>
      <w:r w:rsidRPr="00EE6E1C">
        <w:rPr>
          <w:rFonts w:cs="Aptos Serif"/>
          <w:spacing w:val="-5"/>
          <w:sz w:val="22"/>
          <w:szCs w:val="22"/>
        </w:rPr>
        <w:t xml:space="preserve"> </w:t>
      </w:r>
      <w:r w:rsidR="00A93929" w:rsidRPr="00EE6E1C">
        <w:rPr>
          <w:rFonts w:cs="Aptos Serif"/>
          <w:sz w:val="22"/>
          <w:szCs w:val="22"/>
        </w:rPr>
        <w:t>Suffice</w:t>
      </w:r>
      <w:r w:rsidRPr="00EE6E1C">
        <w:rPr>
          <w:rFonts w:cs="Aptos Serif"/>
          <w:spacing w:val="-4"/>
          <w:sz w:val="22"/>
          <w:szCs w:val="22"/>
        </w:rPr>
        <w:t xml:space="preserve"> </w:t>
      </w:r>
      <w:r w:rsidRPr="00EE6E1C">
        <w:rPr>
          <w:rFonts w:cs="Aptos Serif"/>
          <w:sz w:val="22"/>
          <w:szCs w:val="22"/>
        </w:rPr>
        <w:t>note</w:t>
      </w:r>
      <w:r w:rsidRPr="00EE6E1C">
        <w:rPr>
          <w:rFonts w:cs="Aptos Serif"/>
          <w:spacing w:val="-3"/>
          <w:sz w:val="22"/>
          <w:szCs w:val="22"/>
        </w:rPr>
        <w:t xml:space="preserve"> </w:t>
      </w:r>
      <w:r w:rsidRPr="00EE6E1C">
        <w:rPr>
          <w:rFonts w:cs="Aptos Serif"/>
          <w:sz w:val="22"/>
          <w:szCs w:val="22"/>
        </w:rPr>
        <w:t>that</w:t>
      </w:r>
      <w:r w:rsidRPr="00EE6E1C">
        <w:rPr>
          <w:rFonts w:cs="Aptos Serif"/>
          <w:spacing w:val="-2"/>
          <w:sz w:val="22"/>
          <w:szCs w:val="22"/>
        </w:rPr>
        <w:t xml:space="preserve"> </w:t>
      </w:r>
      <w:r w:rsidRPr="00EE6E1C">
        <w:rPr>
          <w:rFonts w:cs="Aptos Serif"/>
          <w:sz w:val="22"/>
          <w:szCs w:val="22"/>
        </w:rPr>
        <w:t>an</w:t>
      </w:r>
      <w:r w:rsidRPr="00EE6E1C">
        <w:rPr>
          <w:rFonts w:cs="Aptos Serif"/>
          <w:spacing w:val="-3"/>
          <w:sz w:val="22"/>
          <w:szCs w:val="22"/>
        </w:rPr>
        <w:t xml:space="preserve"> </w:t>
      </w:r>
      <w:r w:rsidRPr="00EE6E1C">
        <w:rPr>
          <w:rFonts w:cs="Aptos Serif"/>
          <w:sz w:val="22"/>
          <w:szCs w:val="22"/>
        </w:rPr>
        <w:t>initial</w:t>
      </w:r>
      <w:r w:rsidRPr="00EE6E1C">
        <w:rPr>
          <w:rFonts w:cs="Aptos Serif"/>
          <w:spacing w:val="-2"/>
          <w:sz w:val="22"/>
          <w:szCs w:val="22"/>
        </w:rPr>
        <w:t xml:space="preserve"> </w:t>
      </w:r>
      <w:r w:rsidRPr="00EE6E1C">
        <w:rPr>
          <w:rFonts w:cs="Aptos Serif"/>
          <w:sz w:val="22"/>
          <w:szCs w:val="22"/>
        </w:rPr>
        <w:t>evaluation</w:t>
      </w:r>
      <w:r w:rsidRPr="00EE6E1C">
        <w:rPr>
          <w:rFonts w:cs="Aptos Serif"/>
          <w:spacing w:val="-3"/>
          <w:sz w:val="22"/>
          <w:szCs w:val="22"/>
        </w:rPr>
        <w:t xml:space="preserve"> </w:t>
      </w:r>
      <w:r w:rsidRPr="00EE6E1C">
        <w:rPr>
          <w:rFonts w:cs="Aptos Serif"/>
          <w:sz w:val="22"/>
          <w:szCs w:val="22"/>
        </w:rPr>
        <w:t>exercise</w:t>
      </w:r>
      <w:r w:rsidRPr="00EE6E1C">
        <w:rPr>
          <w:rFonts w:cs="Aptos Serif"/>
          <w:spacing w:val="-2"/>
          <w:sz w:val="22"/>
          <w:szCs w:val="22"/>
        </w:rPr>
        <w:t xml:space="preserve"> </w:t>
      </w:r>
      <w:r w:rsidRPr="00EE6E1C">
        <w:rPr>
          <w:rFonts w:cs="Aptos Serif"/>
          <w:sz w:val="22"/>
          <w:szCs w:val="22"/>
        </w:rPr>
        <w:t>to</w:t>
      </w:r>
      <w:r w:rsidRPr="00EE6E1C">
        <w:rPr>
          <w:rFonts w:cs="Aptos Serif"/>
          <w:spacing w:val="-2"/>
          <w:sz w:val="22"/>
          <w:szCs w:val="22"/>
        </w:rPr>
        <w:t xml:space="preserve"> </w:t>
      </w:r>
      <w:r w:rsidRPr="00EE6E1C">
        <w:rPr>
          <w:rFonts w:cs="Aptos Serif"/>
          <w:sz w:val="22"/>
          <w:szCs w:val="22"/>
        </w:rPr>
        <w:t>attach</w:t>
      </w:r>
      <w:r w:rsidRPr="00EE6E1C">
        <w:rPr>
          <w:rFonts w:cs="Aptos Serif"/>
          <w:spacing w:val="-2"/>
          <w:sz w:val="22"/>
          <w:szCs w:val="22"/>
        </w:rPr>
        <w:t xml:space="preserve"> </w:t>
      </w:r>
      <w:r w:rsidRPr="00EE6E1C">
        <w:rPr>
          <w:rFonts w:cs="Aptos Serif"/>
          <w:sz w:val="22"/>
          <w:szCs w:val="22"/>
        </w:rPr>
        <w:t>value</w:t>
      </w:r>
      <w:r w:rsidRPr="00EE6E1C">
        <w:rPr>
          <w:rFonts w:cs="Aptos Serif"/>
          <w:spacing w:val="-4"/>
          <w:sz w:val="22"/>
          <w:szCs w:val="22"/>
        </w:rPr>
        <w:t xml:space="preserve"> </w:t>
      </w:r>
      <w:r w:rsidRPr="00EE6E1C">
        <w:rPr>
          <w:rFonts w:cs="Aptos Serif"/>
          <w:sz w:val="22"/>
          <w:szCs w:val="22"/>
        </w:rPr>
        <w:t>to</w:t>
      </w:r>
      <w:r w:rsidRPr="00EE6E1C">
        <w:rPr>
          <w:rFonts w:cs="Aptos Serif"/>
          <w:spacing w:val="-2"/>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crop</w:t>
      </w:r>
      <w:r w:rsidRPr="00EE6E1C">
        <w:rPr>
          <w:rFonts w:cs="Aptos Serif"/>
          <w:spacing w:val="-3"/>
          <w:sz w:val="22"/>
          <w:szCs w:val="22"/>
        </w:rPr>
        <w:t xml:space="preserve"> </w:t>
      </w:r>
      <w:r w:rsidRPr="00EE6E1C">
        <w:rPr>
          <w:rFonts w:cs="Aptos Serif"/>
          <w:sz w:val="22"/>
          <w:szCs w:val="22"/>
        </w:rPr>
        <w:t>grown on the land along the road reserve servitude was done in 2019 by experts from the Ministry of Agriculture even though compensations were not disbursed. Due to the length of time that has passed</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changes</w:t>
      </w:r>
      <w:r w:rsidRPr="00EE6E1C">
        <w:rPr>
          <w:rFonts w:cs="Aptos Serif"/>
          <w:spacing w:val="-14"/>
          <w:sz w:val="22"/>
          <w:szCs w:val="22"/>
        </w:rPr>
        <w:t xml:space="preserve"> </w:t>
      </w:r>
      <w:r w:rsidRPr="00EE6E1C">
        <w:rPr>
          <w:rFonts w:cs="Aptos Serif"/>
          <w:sz w:val="22"/>
          <w:szCs w:val="22"/>
        </w:rPr>
        <w:t>in</w:t>
      </w:r>
      <w:r w:rsidRPr="00EE6E1C">
        <w:rPr>
          <w:rFonts w:cs="Aptos Serif"/>
          <w:spacing w:val="-14"/>
          <w:sz w:val="22"/>
          <w:szCs w:val="22"/>
        </w:rPr>
        <w:t xml:space="preserve"> </w:t>
      </w:r>
      <w:r w:rsidRPr="00EE6E1C">
        <w:rPr>
          <w:rFonts w:cs="Aptos Serif"/>
          <w:sz w:val="22"/>
          <w:szCs w:val="22"/>
        </w:rPr>
        <w:t>market</w:t>
      </w:r>
      <w:r w:rsidRPr="00EE6E1C">
        <w:rPr>
          <w:rFonts w:cs="Aptos Serif"/>
          <w:spacing w:val="-15"/>
          <w:sz w:val="22"/>
          <w:szCs w:val="22"/>
        </w:rPr>
        <w:t xml:space="preserve"> </w:t>
      </w:r>
      <w:r w:rsidRPr="00EE6E1C">
        <w:rPr>
          <w:rFonts w:cs="Aptos Serif"/>
          <w:sz w:val="22"/>
          <w:szCs w:val="22"/>
        </w:rPr>
        <w:t>value</w:t>
      </w:r>
      <w:r w:rsidRPr="00EE6E1C">
        <w:rPr>
          <w:rFonts w:cs="Aptos Serif"/>
          <w:spacing w:val="-14"/>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crops</w:t>
      </w:r>
      <w:r w:rsidRPr="00EE6E1C">
        <w:rPr>
          <w:rFonts w:cs="Aptos Serif"/>
          <w:spacing w:val="-13"/>
          <w:sz w:val="22"/>
          <w:szCs w:val="22"/>
        </w:rPr>
        <w:t xml:space="preserve"> </w:t>
      </w:r>
      <w:r w:rsidRPr="00EE6E1C">
        <w:rPr>
          <w:rFonts w:cs="Aptos Serif"/>
          <w:sz w:val="22"/>
          <w:szCs w:val="22"/>
        </w:rPr>
        <w:t>grown,</w:t>
      </w:r>
      <w:r w:rsidRPr="00EE6E1C">
        <w:rPr>
          <w:rFonts w:cs="Aptos Serif"/>
          <w:spacing w:val="-14"/>
          <w:sz w:val="22"/>
          <w:szCs w:val="22"/>
        </w:rPr>
        <w:t xml:space="preserve"> </w:t>
      </w:r>
      <w:r w:rsidRPr="00EE6E1C">
        <w:rPr>
          <w:rFonts w:cs="Aptos Serif"/>
          <w:sz w:val="22"/>
          <w:szCs w:val="22"/>
        </w:rPr>
        <w:t>the</w:t>
      </w:r>
      <w:r w:rsidRPr="00EE6E1C">
        <w:rPr>
          <w:rFonts w:cs="Aptos Serif"/>
          <w:spacing w:val="-14"/>
          <w:sz w:val="22"/>
          <w:szCs w:val="22"/>
        </w:rPr>
        <w:t xml:space="preserve"> </w:t>
      </w:r>
      <w:r w:rsidRPr="00EE6E1C">
        <w:rPr>
          <w:rFonts w:cs="Aptos Serif"/>
          <w:sz w:val="22"/>
          <w:szCs w:val="22"/>
        </w:rPr>
        <w:t>Developer</w:t>
      </w:r>
      <w:r w:rsidRPr="00EE6E1C">
        <w:rPr>
          <w:rFonts w:cs="Aptos Serif"/>
          <w:spacing w:val="-14"/>
          <w:sz w:val="22"/>
          <w:szCs w:val="22"/>
        </w:rPr>
        <w:t xml:space="preserve"> </w:t>
      </w:r>
      <w:r w:rsidRPr="00EE6E1C">
        <w:rPr>
          <w:rFonts w:cs="Aptos Serif"/>
          <w:sz w:val="22"/>
          <w:szCs w:val="22"/>
        </w:rPr>
        <w:t>is</w:t>
      </w:r>
      <w:r w:rsidRPr="00EE6E1C">
        <w:rPr>
          <w:rFonts w:cs="Aptos Serif"/>
          <w:spacing w:val="-13"/>
          <w:sz w:val="22"/>
          <w:szCs w:val="22"/>
        </w:rPr>
        <w:t xml:space="preserve"> </w:t>
      </w:r>
      <w:r w:rsidRPr="00EE6E1C">
        <w:rPr>
          <w:rFonts w:cs="Aptos Serif"/>
          <w:sz w:val="22"/>
          <w:szCs w:val="22"/>
        </w:rPr>
        <w:t>now</w:t>
      </w:r>
      <w:r w:rsidRPr="00EE6E1C">
        <w:rPr>
          <w:rFonts w:cs="Aptos Serif"/>
          <w:spacing w:val="-15"/>
          <w:sz w:val="22"/>
          <w:szCs w:val="22"/>
        </w:rPr>
        <w:t xml:space="preserve"> </w:t>
      </w:r>
      <w:r w:rsidRPr="00EE6E1C">
        <w:rPr>
          <w:rFonts w:cs="Aptos Serif"/>
          <w:sz w:val="22"/>
          <w:szCs w:val="22"/>
        </w:rPr>
        <w:t>seeking</w:t>
      </w:r>
      <w:r w:rsidRPr="00EE6E1C">
        <w:rPr>
          <w:rFonts w:cs="Aptos Serif"/>
          <w:spacing w:val="-14"/>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sz w:val="22"/>
          <w:szCs w:val="22"/>
        </w:rPr>
        <w:t>undertake fresh</w:t>
      </w:r>
      <w:r w:rsidRPr="00EE6E1C">
        <w:rPr>
          <w:rFonts w:cs="Aptos Serif"/>
          <w:spacing w:val="-8"/>
          <w:sz w:val="22"/>
          <w:szCs w:val="22"/>
        </w:rPr>
        <w:t xml:space="preserve"> </w:t>
      </w:r>
      <w:r w:rsidRPr="00EE6E1C">
        <w:rPr>
          <w:rFonts w:cs="Aptos Serif"/>
          <w:sz w:val="22"/>
          <w:szCs w:val="22"/>
        </w:rPr>
        <w:t>valuation</w:t>
      </w:r>
      <w:r w:rsidRPr="00EE6E1C">
        <w:rPr>
          <w:rFonts w:cs="Aptos Serif"/>
          <w:spacing w:val="-8"/>
          <w:sz w:val="22"/>
          <w:szCs w:val="22"/>
        </w:rPr>
        <w:t xml:space="preserve"> </w:t>
      </w:r>
      <w:r w:rsidRPr="00EE6E1C">
        <w:rPr>
          <w:rFonts w:cs="Aptos Serif"/>
          <w:sz w:val="22"/>
          <w:szCs w:val="22"/>
        </w:rPr>
        <w:t>of</w:t>
      </w:r>
      <w:r w:rsidRPr="00EE6E1C">
        <w:rPr>
          <w:rFonts w:cs="Aptos Serif"/>
          <w:spacing w:val="-9"/>
          <w:sz w:val="22"/>
          <w:szCs w:val="22"/>
        </w:rPr>
        <w:t xml:space="preserve"> </w:t>
      </w:r>
      <w:r w:rsidRPr="00EE6E1C">
        <w:rPr>
          <w:rFonts w:cs="Aptos Serif"/>
          <w:sz w:val="22"/>
          <w:szCs w:val="22"/>
        </w:rPr>
        <w:t>fields</w:t>
      </w:r>
      <w:r w:rsidRPr="00EE6E1C">
        <w:rPr>
          <w:rFonts w:cs="Aptos Serif"/>
          <w:spacing w:val="-7"/>
          <w:sz w:val="22"/>
          <w:szCs w:val="22"/>
        </w:rPr>
        <w:t xml:space="preserve"> </w:t>
      </w:r>
      <w:r w:rsidRPr="00EE6E1C">
        <w:rPr>
          <w:rFonts w:cs="Aptos Serif"/>
          <w:sz w:val="22"/>
          <w:szCs w:val="22"/>
        </w:rPr>
        <w:t>to</w:t>
      </w:r>
      <w:r w:rsidRPr="00EE6E1C">
        <w:rPr>
          <w:rFonts w:cs="Aptos Serif"/>
          <w:spacing w:val="-11"/>
          <w:sz w:val="22"/>
          <w:szCs w:val="22"/>
        </w:rPr>
        <w:t xml:space="preserve"> </w:t>
      </w:r>
      <w:r w:rsidRPr="00EE6E1C">
        <w:rPr>
          <w:rFonts w:cs="Aptos Serif"/>
          <w:sz w:val="22"/>
          <w:szCs w:val="22"/>
        </w:rPr>
        <w:t>reflect</w:t>
      </w:r>
      <w:r w:rsidRPr="00EE6E1C">
        <w:rPr>
          <w:rFonts w:cs="Aptos Serif"/>
          <w:spacing w:val="-9"/>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prevailing</w:t>
      </w:r>
      <w:r w:rsidRPr="00EE6E1C">
        <w:rPr>
          <w:rFonts w:cs="Aptos Serif"/>
          <w:spacing w:val="-8"/>
          <w:sz w:val="22"/>
          <w:szCs w:val="22"/>
        </w:rPr>
        <w:t xml:space="preserve"> </w:t>
      </w:r>
      <w:r w:rsidRPr="00EE6E1C">
        <w:rPr>
          <w:rFonts w:cs="Aptos Serif"/>
          <w:sz w:val="22"/>
          <w:szCs w:val="22"/>
        </w:rPr>
        <w:t>market</w:t>
      </w:r>
      <w:r w:rsidRPr="00EE6E1C">
        <w:rPr>
          <w:rFonts w:cs="Aptos Serif"/>
          <w:spacing w:val="-9"/>
          <w:sz w:val="22"/>
          <w:szCs w:val="22"/>
        </w:rPr>
        <w:t xml:space="preserve"> </w:t>
      </w:r>
      <w:r w:rsidRPr="00EE6E1C">
        <w:rPr>
          <w:rFonts w:cs="Aptos Serif"/>
          <w:sz w:val="22"/>
          <w:szCs w:val="22"/>
        </w:rPr>
        <w:t>value</w:t>
      </w:r>
      <w:r w:rsidRPr="00EE6E1C">
        <w:rPr>
          <w:rFonts w:cs="Aptos Serif"/>
          <w:spacing w:val="-7"/>
          <w:sz w:val="22"/>
          <w:szCs w:val="22"/>
        </w:rPr>
        <w:t xml:space="preserve"> </w:t>
      </w:r>
      <w:r w:rsidRPr="00EE6E1C">
        <w:rPr>
          <w:rFonts w:cs="Aptos Serif"/>
          <w:sz w:val="22"/>
          <w:szCs w:val="22"/>
        </w:rPr>
        <w:t>of</w:t>
      </w:r>
      <w:r w:rsidRPr="00EE6E1C">
        <w:rPr>
          <w:rFonts w:cs="Aptos Serif"/>
          <w:spacing w:val="-9"/>
          <w:sz w:val="22"/>
          <w:szCs w:val="22"/>
        </w:rPr>
        <w:t xml:space="preserve"> </w:t>
      </w:r>
      <w:r w:rsidRPr="00EE6E1C">
        <w:rPr>
          <w:rFonts w:cs="Aptos Serif"/>
          <w:sz w:val="22"/>
          <w:szCs w:val="22"/>
        </w:rPr>
        <w:t>crops</w:t>
      </w:r>
      <w:r w:rsidRPr="00EE6E1C">
        <w:rPr>
          <w:rFonts w:cs="Aptos Serif"/>
          <w:spacing w:val="-7"/>
          <w:sz w:val="22"/>
          <w:szCs w:val="22"/>
        </w:rPr>
        <w:t xml:space="preserve"> </w:t>
      </w:r>
      <w:r w:rsidRPr="00EE6E1C">
        <w:rPr>
          <w:rFonts w:cs="Aptos Serif"/>
          <w:sz w:val="22"/>
          <w:szCs w:val="22"/>
        </w:rPr>
        <w:t>upon</w:t>
      </w:r>
      <w:r w:rsidRPr="00EE6E1C">
        <w:rPr>
          <w:rFonts w:cs="Aptos Serif"/>
          <w:spacing w:val="-11"/>
          <w:sz w:val="22"/>
          <w:szCs w:val="22"/>
        </w:rPr>
        <w:t xml:space="preserve"> </w:t>
      </w:r>
      <w:r w:rsidRPr="00EE6E1C">
        <w:rPr>
          <w:rFonts w:cs="Aptos Serif"/>
          <w:sz w:val="22"/>
          <w:szCs w:val="22"/>
        </w:rPr>
        <w:t>which</w:t>
      </w:r>
      <w:r w:rsidRPr="00EE6E1C">
        <w:rPr>
          <w:rFonts w:cs="Aptos Serif"/>
          <w:spacing w:val="-8"/>
          <w:sz w:val="22"/>
          <w:szCs w:val="22"/>
        </w:rPr>
        <w:t xml:space="preserve"> </w:t>
      </w:r>
      <w:r w:rsidRPr="00EE6E1C">
        <w:rPr>
          <w:rFonts w:cs="Aptos Serif"/>
          <w:sz w:val="22"/>
          <w:szCs w:val="22"/>
        </w:rPr>
        <w:t>compensations will</w:t>
      </w:r>
      <w:r w:rsidRPr="00EE6E1C">
        <w:rPr>
          <w:rFonts w:cs="Aptos Serif"/>
          <w:spacing w:val="-15"/>
          <w:sz w:val="22"/>
          <w:szCs w:val="22"/>
        </w:rPr>
        <w:t xml:space="preserve"> </w:t>
      </w:r>
      <w:r w:rsidRPr="00EE6E1C">
        <w:rPr>
          <w:rFonts w:cs="Aptos Serif"/>
          <w:sz w:val="22"/>
          <w:szCs w:val="22"/>
        </w:rPr>
        <w:t>be</w:t>
      </w:r>
      <w:r w:rsidRPr="00EE6E1C">
        <w:rPr>
          <w:rFonts w:cs="Aptos Serif"/>
          <w:spacing w:val="-15"/>
          <w:sz w:val="22"/>
          <w:szCs w:val="22"/>
        </w:rPr>
        <w:t xml:space="preserve"> </w:t>
      </w:r>
      <w:r w:rsidRPr="00EE6E1C">
        <w:rPr>
          <w:rFonts w:cs="Aptos Serif"/>
          <w:sz w:val="22"/>
          <w:szCs w:val="22"/>
        </w:rPr>
        <w:t>based.</w:t>
      </w:r>
      <w:r w:rsidRPr="00EE6E1C">
        <w:rPr>
          <w:rFonts w:cs="Aptos Serif"/>
          <w:spacing w:val="-15"/>
          <w:sz w:val="22"/>
          <w:szCs w:val="22"/>
        </w:rPr>
        <w:t xml:space="preserve"> </w:t>
      </w:r>
      <w:r w:rsidRPr="00EE6E1C">
        <w:rPr>
          <w:rFonts w:cs="Aptos Serif"/>
          <w:sz w:val="22"/>
          <w:szCs w:val="22"/>
        </w:rPr>
        <w:t>Other</w:t>
      </w:r>
      <w:r w:rsidRPr="00EE6E1C">
        <w:rPr>
          <w:rFonts w:cs="Aptos Serif"/>
          <w:spacing w:val="-15"/>
          <w:sz w:val="22"/>
          <w:szCs w:val="22"/>
        </w:rPr>
        <w:t xml:space="preserve"> </w:t>
      </w:r>
      <w:r w:rsidRPr="00EE6E1C">
        <w:rPr>
          <w:rFonts w:cs="Aptos Serif"/>
          <w:sz w:val="22"/>
          <w:szCs w:val="22"/>
        </w:rPr>
        <w:t>potential</w:t>
      </w:r>
      <w:r w:rsidRPr="00EE6E1C">
        <w:rPr>
          <w:rFonts w:cs="Aptos Serif"/>
          <w:spacing w:val="-15"/>
          <w:sz w:val="22"/>
          <w:szCs w:val="22"/>
        </w:rPr>
        <w:t xml:space="preserve"> </w:t>
      </w:r>
      <w:r w:rsidRPr="00EE6E1C">
        <w:rPr>
          <w:rFonts w:cs="Aptos Serif"/>
          <w:sz w:val="22"/>
          <w:szCs w:val="22"/>
        </w:rPr>
        <w:t>displacements</w:t>
      </w:r>
      <w:r w:rsidRPr="00EE6E1C">
        <w:rPr>
          <w:rFonts w:cs="Aptos Serif"/>
          <w:spacing w:val="-15"/>
          <w:sz w:val="22"/>
          <w:szCs w:val="22"/>
        </w:rPr>
        <w:t xml:space="preserve"> </w:t>
      </w:r>
      <w:r w:rsidRPr="00EE6E1C">
        <w:rPr>
          <w:rFonts w:cs="Aptos Serif"/>
          <w:sz w:val="22"/>
          <w:szCs w:val="22"/>
        </w:rPr>
        <w:t>expected</w:t>
      </w:r>
      <w:r w:rsidRPr="00EE6E1C">
        <w:rPr>
          <w:rFonts w:cs="Aptos Serif"/>
          <w:spacing w:val="-15"/>
          <w:sz w:val="22"/>
          <w:szCs w:val="22"/>
        </w:rPr>
        <w:t xml:space="preserve"> </w:t>
      </w:r>
      <w:r w:rsidRPr="00EE6E1C">
        <w:rPr>
          <w:rFonts w:cs="Aptos Serif"/>
          <w:sz w:val="22"/>
          <w:szCs w:val="22"/>
        </w:rPr>
        <w:t>from</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project</w:t>
      </w:r>
      <w:r w:rsidRPr="00EE6E1C">
        <w:rPr>
          <w:rFonts w:cs="Aptos Serif"/>
          <w:spacing w:val="-15"/>
          <w:sz w:val="22"/>
          <w:szCs w:val="22"/>
        </w:rPr>
        <w:t xml:space="preserve"> </w:t>
      </w:r>
      <w:r w:rsidRPr="00EE6E1C">
        <w:rPr>
          <w:rFonts w:cs="Aptos Serif"/>
          <w:sz w:val="22"/>
          <w:szCs w:val="22"/>
        </w:rPr>
        <w:t>include</w:t>
      </w:r>
      <w:r w:rsidRPr="00EE6E1C">
        <w:rPr>
          <w:rFonts w:cs="Aptos Serif"/>
          <w:spacing w:val="-15"/>
          <w:sz w:val="22"/>
          <w:szCs w:val="22"/>
        </w:rPr>
        <w:t xml:space="preserve"> </w:t>
      </w:r>
      <w:r w:rsidRPr="00EE6E1C">
        <w:rPr>
          <w:rFonts w:cs="Aptos Serif"/>
          <w:sz w:val="22"/>
          <w:szCs w:val="22"/>
        </w:rPr>
        <w:t>bare</w:t>
      </w:r>
      <w:r w:rsidRPr="00EE6E1C">
        <w:rPr>
          <w:rFonts w:cs="Aptos Serif"/>
          <w:spacing w:val="-15"/>
          <w:sz w:val="22"/>
          <w:szCs w:val="22"/>
        </w:rPr>
        <w:t xml:space="preserve"> </w:t>
      </w:r>
      <w:r w:rsidRPr="00EE6E1C">
        <w:rPr>
          <w:rFonts w:cs="Aptos Serif"/>
          <w:sz w:val="22"/>
          <w:szCs w:val="22"/>
        </w:rPr>
        <w:t>land</w:t>
      </w:r>
      <w:r w:rsidRPr="00EE6E1C">
        <w:rPr>
          <w:rFonts w:cs="Aptos Serif"/>
          <w:spacing w:val="-15"/>
          <w:sz w:val="22"/>
          <w:szCs w:val="22"/>
        </w:rPr>
        <w:t xml:space="preserve"> </w:t>
      </w:r>
      <w:r w:rsidRPr="00EE6E1C">
        <w:rPr>
          <w:rFonts w:cs="Aptos Serif"/>
          <w:sz w:val="22"/>
          <w:szCs w:val="22"/>
        </w:rPr>
        <w:t>belonging to seven (7) individuals who are members of staff at Mukuba University. These individuals have title</w:t>
      </w:r>
      <w:r w:rsidRPr="00EE6E1C">
        <w:rPr>
          <w:rFonts w:cs="Aptos Serif"/>
          <w:spacing w:val="-3"/>
          <w:sz w:val="22"/>
          <w:szCs w:val="22"/>
        </w:rPr>
        <w:t xml:space="preserve"> </w:t>
      </w:r>
      <w:r w:rsidRPr="00EE6E1C">
        <w:rPr>
          <w:rFonts w:cs="Aptos Serif"/>
          <w:sz w:val="22"/>
          <w:szCs w:val="22"/>
        </w:rPr>
        <w:t>to</w:t>
      </w:r>
      <w:r w:rsidRPr="00EE6E1C">
        <w:rPr>
          <w:rFonts w:cs="Aptos Serif"/>
          <w:spacing w:val="-3"/>
          <w:sz w:val="22"/>
          <w:szCs w:val="22"/>
        </w:rPr>
        <w:t xml:space="preserve"> </w:t>
      </w:r>
      <w:r w:rsidRPr="00EE6E1C">
        <w:rPr>
          <w:rFonts w:cs="Aptos Serif"/>
          <w:sz w:val="22"/>
          <w:szCs w:val="22"/>
        </w:rPr>
        <w:t>their</w:t>
      </w:r>
      <w:r w:rsidRPr="00EE6E1C">
        <w:rPr>
          <w:rFonts w:cs="Aptos Serif"/>
          <w:spacing w:val="-4"/>
          <w:sz w:val="22"/>
          <w:szCs w:val="22"/>
        </w:rPr>
        <w:t xml:space="preserve"> </w:t>
      </w:r>
      <w:r w:rsidRPr="00EE6E1C">
        <w:rPr>
          <w:rFonts w:cs="Aptos Serif"/>
          <w:sz w:val="22"/>
          <w:szCs w:val="22"/>
        </w:rPr>
        <w:t>properties</w:t>
      </w:r>
      <w:r w:rsidRPr="00EE6E1C">
        <w:rPr>
          <w:rFonts w:cs="Aptos Serif"/>
          <w:spacing w:val="-2"/>
          <w:sz w:val="22"/>
          <w:szCs w:val="22"/>
        </w:rPr>
        <w:t xml:space="preserve"> </w:t>
      </w:r>
      <w:r w:rsidRPr="00EE6E1C">
        <w:rPr>
          <w:rFonts w:cs="Aptos Serif"/>
          <w:sz w:val="22"/>
          <w:szCs w:val="22"/>
        </w:rPr>
        <w:t>and</w:t>
      </w:r>
      <w:r w:rsidRPr="00EE6E1C">
        <w:rPr>
          <w:rFonts w:cs="Aptos Serif"/>
          <w:spacing w:val="-3"/>
          <w:sz w:val="22"/>
          <w:szCs w:val="22"/>
        </w:rPr>
        <w:t xml:space="preserve"> </w:t>
      </w:r>
      <w:r w:rsidR="00A93929" w:rsidRPr="00EE6E1C">
        <w:rPr>
          <w:rFonts w:cs="Aptos Serif"/>
          <w:sz w:val="22"/>
          <w:szCs w:val="22"/>
        </w:rPr>
        <w:t>the acquisition</w:t>
      </w:r>
      <w:r w:rsidRPr="00EE6E1C">
        <w:rPr>
          <w:rFonts w:cs="Aptos Serif"/>
          <w:spacing w:val="-3"/>
          <w:sz w:val="22"/>
          <w:szCs w:val="22"/>
        </w:rPr>
        <w:t xml:space="preserve"> </w:t>
      </w:r>
      <w:r w:rsidRPr="00EE6E1C">
        <w:rPr>
          <w:rFonts w:cs="Aptos Serif"/>
          <w:sz w:val="22"/>
          <w:szCs w:val="22"/>
        </w:rPr>
        <w:t>of</w:t>
      </w:r>
      <w:r w:rsidRPr="00EE6E1C">
        <w:rPr>
          <w:rFonts w:cs="Aptos Serif"/>
          <w:spacing w:val="-4"/>
          <w:sz w:val="22"/>
          <w:szCs w:val="22"/>
        </w:rPr>
        <w:t xml:space="preserve"> </w:t>
      </w:r>
      <w:r w:rsidRPr="00EE6E1C">
        <w:rPr>
          <w:rFonts w:cs="Aptos Serif"/>
          <w:sz w:val="22"/>
          <w:szCs w:val="22"/>
        </w:rPr>
        <w:t>part</w:t>
      </w:r>
      <w:r w:rsidRPr="00EE6E1C">
        <w:rPr>
          <w:rFonts w:cs="Aptos Serif"/>
          <w:spacing w:val="-5"/>
          <w:sz w:val="22"/>
          <w:szCs w:val="22"/>
        </w:rPr>
        <w:t xml:space="preserve"> </w:t>
      </w:r>
      <w:r w:rsidRPr="00EE6E1C">
        <w:rPr>
          <w:rFonts w:cs="Aptos Serif"/>
          <w:sz w:val="22"/>
          <w:szCs w:val="22"/>
        </w:rPr>
        <w:t>of</w:t>
      </w:r>
      <w:r w:rsidRPr="00EE6E1C">
        <w:rPr>
          <w:rFonts w:cs="Aptos Serif"/>
          <w:spacing w:val="-4"/>
          <w:sz w:val="22"/>
          <w:szCs w:val="22"/>
        </w:rPr>
        <w:t xml:space="preserve"> </w:t>
      </w:r>
      <w:r w:rsidRPr="00EE6E1C">
        <w:rPr>
          <w:rFonts w:cs="Aptos Serif"/>
          <w:sz w:val="22"/>
          <w:szCs w:val="22"/>
        </w:rPr>
        <w:t>their</w:t>
      </w:r>
      <w:r w:rsidRPr="00EE6E1C">
        <w:rPr>
          <w:rFonts w:cs="Aptos Serif"/>
          <w:spacing w:val="-4"/>
          <w:sz w:val="22"/>
          <w:szCs w:val="22"/>
        </w:rPr>
        <w:t xml:space="preserve"> </w:t>
      </w:r>
      <w:r w:rsidRPr="00EE6E1C">
        <w:rPr>
          <w:rFonts w:cs="Aptos Serif"/>
          <w:sz w:val="22"/>
          <w:szCs w:val="22"/>
        </w:rPr>
        <w:t>land</w:t>
      </w:r>
      <w:r w:rsidRPr="00EE6E1C">
        <w:rPr>
          <w:rFonts w:cs="Aptos Serif"/>
          <w:spacing w:val="-5"/>
          <w:sz w:val="22"/>
          <w:szCs w:val="22"/>
        </w:rPr>
        <w:t xml:space="preserve"> </w:t>
      </w:r>
      <w:r w:rsidRPr="00EE6E1C">
        <w:rPr>
          <w:rFonts w:cs="Aptos Serif"/>
          <w:sz w:val="22"/>
          <w:szCs w:val="22"/>
        </w:rPr>
        <w:t>will</w:t>
      </w:r>
      <w:r w:rsidRPr="00EE6E1C">
        <w:rPr>
          <w:rFonts w:cs="Aptos Serif"/>
          <w:spacing w:val="-3"/>
          <w:sz w:val="22"/>
          <w:szCs w:val="22"/>
        </w:rPr>
        <w:t xml:space="preserve"> </w:t>
      </w:r>
      <w:r w:rsidRPr="00EE6E1C">
        <w:rPr>
          <w:rFonts w:cs="Aptos Serif"/>
          <w:sz w:val="22"/>
          <w:szCs w:val="22"/>
        </w:rPr>
        <w:t>be</w:t>
      </w:r>
      <w:r w:rsidRPr="00EE6E1C">
        <w:rPr>
          <w:rFonts w:cs="Aptos Serif"/>
          <w:spacing w:val="-3"/>
          <w:sz w:val="22"/>
          <w:szCs w:val="22"/>
        </w:rPr>
        <w:t xml:space="preserve"> </w:t>
      </w:r>
      <w:r w:rsidRPr="00EE6E1C">
        <w:rPr>
          <w:rFonts w:cs="Aptos Serif"/>
          <w:sz w:val="22"/>
          <w:szCs w:val="22"/>
        </w:rPr>
        <w:t>on</w:t>
      </w:r>
      <w:r w:rsidRPr="00EE6E1C">
        <w:rPr>
          <w:rFonts w:cs="Aptos Serif"/>
          <w:spacing w:val="-5"/>
          <w:sz w:val="22"/>
          <w:szCs w:val="22"/>
        </w:rPr>
        <w:t xml:space="preserve"> </w:t>
      </w:r>
      <w:r w:rsidRPr="00EE6E1C">
        <w:rPr>
          <w:rFonts w:cs="Aptos Serif"/>
          <w:sz w:val="22"/>
          <w:szCs w:val="22"/>
        </w:rPr>
        <w:t>a</w:t>
      </w:r>
      <w:r w:rsidRPr="00EE6E1C">
        <w:rPr>
          <w:rFonts w:cs="Aptos Serif"/>
          <w:spacing w:val="-1"/>
          <w:sz w:val="22"/>
          <w:szCs w:val="22"/>
        </w:rPr>
        <w:t xml:space="preserve"> </w:t>
      </w:r>
      <w:r w:rsidRPr="00EE6E1C">
        <w:rPr>
          <w:rFonts w:cs="Aptos Serif"/>
          <w:sz w:val="22"/>
          <w:szCs w:val="22"/>
        </w:rPr>
        <w:t>willing</w:t>
      </w:r>
      <w:r w:rsidRPr="00EE6E1C">
        <w:rPr>
          <w:rFonts w:cs="Aptos Serif"/>
          <w:spacing w:val="-3"/>
          <w:sz w:val="22"/>
          <w:szCs w:val="22"/>
        </w:rPr>
        <w:t xml:space="preserve"> </w:t>
      </w:r>
      <w:r w:rsidRPr="00EE6E1C">
        <w:rPr>
          <w:rFonts w:cs="Aptos Serif"/>
          <w:sz w:val="22"/>
          <w:szCs w:val="22"/>
        </w:rPr>
        <w:t>seller-willing</w:t>
      </w:r>
      <w:r w:rsidRPr="00EE6E1C">
        <w:rPr>
          <w:rFonts w:cs="Aptos Serif"/>
          <w:spacing w:val="-5"/>
          <w:sz w:val="22"/>
          <w:szCs w:val="22"/>
        </w:rPr>
        <w:t xml:space="preserve"> </w:t>
      </w:r>
      <w:r w:rsidRPr="00EE6E1C">
        <w:rPr>
          <w:rFonts w:cs="Aptos Serif"/>
          <w:sz w:val="22"/>
          <w:szCs w:val="22"/>
        </w:rPr>
        <w:t>buyer basis.</w:t>
      </w:r>
      <w:r w:rsidRPr="00EE6E1C">
        <w:rPr>
          <w:rFonts w:cs="Aptos Serif"/>
          <w:spacing w:val="-3"/>
          <w:sz w:val="22"/>
          <w:szCs w:val="22"/>
        </w:rPr>
        <w:t xml:space="preserve"> </w:t>
      </w:r>
      <w:r w:rsidRPr="00EE6E1C">
        <w:rPr>
          <w:rFonts w:cs="Aptos Serif"/>
          <w:sz w:val="22"/>
          <w:szCs w:val="22"/>
        </w:rPr>
        <w:t>Correspondence</w:t>
      </w:r>
      <w:r w:rsidRPr="00EE6E1C">
        <w:rPr>
          <w:rFonts w:cs="Aptos Serif"/>
          <w:spacing w:val="-5"/>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agreements</w:t>
      </w:r>
      <w:r w:rsidRPr="00EE6E1C">
        <w:rPr>
          <w:rFonts w:cs="Aptos Serif"/>
          <w:spacing w:val="-2"/>
          <w:sz w:val="22"/>
          <w:szCs w:val="22"/>
        </w:rPr>
        <w:t xml:space="preserve"> </w:t>
      </w:r>
      <w:r w:rsidRPr="00EE6E1C">
        <w:rPr>
          <w:rFonts w:cs="Aptos Serif"/>
          <w:sz w:val="22"/>
          <w:szCs w:val="22"/>
        </w:rPr>
        <w:t>have</w:t>
      </w:r>
      <w:r w:rsidRPr="00EE6E1C">
        <w:rPr>
          <w:rFonts w:cs="Aptos Serif"/>
          <w:spacing w:val="-3"/>
          <w:sz w:val="22"/>
          <w:szCs w:val="22"/>
        </w:rPr>
        <w:t xml:space="preserve"> </w:t>
      </w:r>
      <w:r w:rsidRPr="00EE6E1C">
        <w:rPr>
          <w:rFonts w:cs="Aptos Serif"/>
          <w:sz w:val="22"/>
          <w:szCs w:val="22"/>
        </w:rPr>
        <w:t>already</w:t>
      </w:r>
      <w:r w:rsidRPr="00EE6E1C">
        <w:rPr>
          <w:rFonts w:cs="Aptos Serif"/>
          <w:spacing w:val="-5"/>
          <w:sz w:val="22"/>
          <w:szCs w:val="22"/>
        </w:rPr>
        <w:t xml:space="preserve"> </w:t>
      </w:r>
      <w:r w:rsidRPr="00EE6E1C">
        <w:rPr>
          <w:rFonts w:cs="Aptos Serif"/>
          <w:sz w:val="22"/>
          <w:szCs w:val="22"/>
        </w:rPr>
        <w:t>been</w:t>
      </w:r>
      <w:r w:rsidRPr="00EE6E1C">
        <w:rPr>
          <w:rFonts w:cs="Aptos Serif"/>
          <w:spacing w:val="-4"/>
          <w:sz w:val="22"/>
          <w:szCs w:val="22"/>
        </w:rPr>
        <w:t xml:space="preserve"> </w:t>
      </w:r>
      <w:r w:rsidRPr="00EE6E1C">
        <w:rPr>
          <w:rFonts w:cs="Aptos Serif"/>
          <w:sz w:val="22"/>
          <w:szCs w:val="22"/>
        </w:rPr>
        <w:t>made</w:t>
      </w:r>
      <w:r w:rsidRPr="00EE6E1C">
        <w:rPr>
          <w:rFonts w:cs="Aptos Serif"/>
          <w:spacing w:val="-5"/>
          <w:sz w:val="22"/>
          <w:szCs w:val="22"/>
        </w:rPr>
        <w:t xml:space="preserve"> </w:t>
      </w:r>
      <w:r w:rsidRPr="00EE6E1C">
        <w:rPr>
          <w:rFonts w:cs="Aptos Serif"/>
          <w:sz w:val="22"/>
          <w:szCs w:val="22"/>
        </w:rPr>
        <w:t>with</w:t>
      </w:r>
      <w:r w:rsidRPr="00EE6E1C">
        <w:rPr>
          <w:rFonts w:cs="Aptos Serif"/>
          <w:spacing w:val="-3"/>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management</w:t>
      </w:r>
      <w:r w:rsidRPr="00EE6E1C">
        <w:rPr>
          <w:rFonts w:cs="Aptos Serif"/>
          <w:spacing w:val="-3"/>
          <w:sz w:val="22"/>
          <w:szCs w:val="22"/>
        </w:rPr>
        <w:t xml:space="preserve"> </w:t>
      </w:r>
      <w:r w:rsidRPr="00EE6E1C">
        <w:rPr>
          <w:rFonts w:cs="Aptos Serif"/>
          <w:sz w:val="22"/>
          <w:szCs w:val="22"/>
        </w:rPr>
        <w:t>of</w:t>
      </w:r>
      <w:r w:rsidRPr="00EE6E1C">
        <w:rPr>
          <w:rFonts w:cs="Aptos Serif"/>
          <w:spacing w:val="-2"/>
          <w:sz w:val="22"/>
          <w:szCs w:val="22"/>
        </w:rPr>
        <w:t xml:space="preserve"> </w:t>
      </w:r>
      <w:r w:rsidRPr="00EE6E1C">
        <w:rPr>
          <w:rFonts w:cs="Aptos Serif"/>
          <w:sz w:val="22"/>
          <w:szCs w:val="22"/>
        </w:rPr>
        <w:t>Mukuba University for the other part of the transmission line that will cross through the university land.</w:t>
      </w:r>
    </w:p>
    <w:p w14:paraId="5CDC7A01" w14:textId="1DBB8F24" w:rsidR="001D424F" w:rsidRPr="00EE6E1C" w:rsidRDefault="00C46346" w:rsidP="00C46346">
      <w:pPr>
        <w:pStyle w:val="Titre2"/>
      </w:pPr>
      <w:bookmarkStart w:id="197" w:name="_bookmark84"/>
      <w:bookmarkEnd w:id="197"/>
      <w:r>
        <w:t xml:space="preserve"> </w:t>
      </w:r>
      <w:bookmarkStart w:id="198" w:name="_Toc198909902"/>
      <w:r w:rsidR="00C11E50" w:rsidRPr="00EE6E1C">
        <w:t>Stakeholder</w:t>
      </w:r>
      <w:r w:rsidR="00C11E50" w:rsidRPr="00EE6E1C">
        <w:rPr>
          <w:spacing w:val="-6"/>
        </w:rPr>
        <w:t xml:space="preserve"> </w:t>
      </w:r>
      <w:r w:rsidR="00C11E50" w:rsidRPr="00EE6E1C">
        <w:rPr>
          <w:spacing w:val="-2"/>
        </w:rPr>
        <w:t>Engagement</w:t>
      </w:r>
      <w:bookmarkEnd w:id="198"/>
    </w:p>
    <w:p w14:paraId="5CDC7A02" w14:textId="77777777" w:rsidR="001D424F" w:rsidRPr="00EE6E1C" w:rsidRDefault="00C11E50" w:rsidP="00C46346">
      <w:pPr>
        <w:pStyle w:val="Corpsdetexte"/>
        <w:spacing w:before="1" w:after="240" w:line="276" w:lineRule="auto"/>
        <w:ind w:right="294"/>
        <w:jc w:val="both"/>
        <w:rPr>
          <w:rFonts w:cs="Aptos Serif"/>
          <w:sz w:val="22"/>
          <w:szCs w:val="22"/>
        </w:rPr>
      </w:pPr>
      <w:r w:rsidRPr="00EE6E1C">
        <w:rPr>
          <w:rFonts w:cs="Aptos Serif"/>
          <w:sz w:val="22"/>
          <w:szCs w:val="22"/>
        </w:rPr>
        <w:t>A</w:t>
      </w:r>
      <w:r w:rsidRPr="00EE6E1C">
        <w:rPr>
          <w:rFonts w:cs="Aptos Serif"/>
          <w:spacing w:val="-8"/>
          <w:sz w:val="22"/>
          <w:szCs w:val="22"/>
        </w:rPr>
        <w:t xml:space="preserve"> </w:t>
      </w:r>
      <w:r w:rsidRPr="00EE6E1C">
        <w:rPr>
          <w:rFonts w:cs="Aptos Serif"/>
          <w:sz w:val="22"/>
          <w:szCs w:val="22"/>
        </w:rPr>
        <w:t>rigorous</w:t>
      </w:r>
      <w:r w:rsidRPr="00EE6E1C">
        <w:rPr>
          <w:rFonts w:cs="Aptos Serif"/>
          <w:spacing w:val="-8"/>
          <w:sz w:val="22"/>
          <w:szCs w:val="22"/>
        </w:rPr>
        <w:t xml:space="preserve"> </w:t>
      </w:r>
      <w:r w:rsidRPr="00EE6E1C">
        <w:rPr>
          <w:rFonts w:cs="Aptos Serif"/>
          <w:sz w:val="22"/>
          <w:szCs w:val="22"/>
        </w:rPr>
        <w:t>stakeholder</w:t>
      </w:r>
      <w:r w:rsidRPr="00EE6E1C">
        <w:rPr>
          <w:rFonts w:cs="Aptos Serif"/>
          <w:spacing w:val="-8"/>
          <w:sz w:val="22"/>
          <w:szCs w:val="22"/>
        </w:rPr>
        <w:t xml:space="preserve"> </w:t>
      </w:r>
      <w:r w:rsidRPr="00EE6E1C">
        <w:rPr>
          <w:rFonts w:cs="Aptos Serif"/>
          <w:sz w:val="22"/>
          <w:szCs w:val="22"/>
        </w:rPr>
        <w:t>engagement</w:t>
      </w:r>
      <w:r w:rsidRPr="00EE6E1C">
        <w:rPr>
          <w:rFonts w:cs="Aptos Serif"/>
          <w:spacing w:val="-8"/>
          <w:sz w:val="22"/>
          <w:szCs w:val="22"/>
        </w:rPr>
        <w:t xml:space="preserve"> </w:t>
      </w:r>
      <w:r w:rsidRPr="00EE6E1C">
        <w:rPr>
          <w:rFonts w:cs="Aptos Serif"/>
          <w:sz w:val="22"/>
          <w:szCs w:val="22"/>
        </w:rPr>
        <w:t>process</w:t>
      </w:r>
      <w:r w:rsidRPr="00EE6E1C">
        <w:rPr>
          <w:rFonts w:cs="Aptos Serif"/>
          <w:spacing w:val="-7"/>
          <w:sz w:val="22"/>
          <w:szCs w:val="22"/>
        </w:rPr>
        <w:t xml:space="preserve"> </w:t>
      </w:r>
      <w:r w:rsidRPr="00EE6E1C">
        <w:rPr>
          <w:rFonts w:cs="Aptos Serif"/>
          <w:sz w:val="22"/>
          <w:szCs w:val="22"/>
        </w:rPr>
        <w:t>has</w:t>
      </w:r>
      <w:r w:rsidRPr="00EE6E1C">
        <w:rPr>
          <w:rFonts w:cs="Aptos Serif"/>
          <w:spacing w:val="-7"/>
          <w:sz w:val="22"/>
          <w:szCs w:val="22"/>
        </w:rPr>
        <w:t xml:space="preserve"> </w:t>
      </w:r>
      <w:r w:rsidRPr="00EE6E1C">
        <w:rPr>
          <w:rFonts w:cs="Aptos Serif"/>
          <w:sz w:val="22"/>
          <w:szCs w:val="22"/>
        </w:rPr>
        <w:t>been</w:t>
      </w:r>
      <w:r w:rsidRPr="00EE6E1C">
        <w:rPr>
          <w:rFonts w:cs="Aptos Serif"/>
          <w:spacing w:val="-4"/>
          <w:sz w:val="22"/>
          <w:szCs w:val="22"/>
        </w:rPr>
        <w:t xml:space="preserve"> </w:t>
      </w:r>
      <w:r w:rsidRPr="00EE6E1C">
        <w:rPr>
          <w:rFonts w:cs="Aptos Serif"/>
          <w:sz w:val="22"/>
          <w:szCs w:val="22"/>
        </w:rPr>
        <w:t>undertaken</w:t>
      </w:r>
      <w:r w:rsidRPr="00EE6E1C">
        <w:rPr>
          <w:rFonts w:cs="Aptos Serif"/>
          <w:spacing w:val="-7"/>
          <w:sz w:val="22"/>
          <w:szCs w:val="22"/>
        </w:rPr>
        <w:t xml:space="preserve"> </w:t>
      </w:r>
      <w:r w:rsidRPr="00EE6E1C">
        <w:rPr>
          <w:rFonts w:cs="Aptos Serif"/>
          <w:sz w:val="22"/>
          <w:szCs w:val="22"/>
        </w:rPr>
        <w:t>for</w:t>
      </w:r>
      <w:r w:rsidRPr="00EE6E1C">
        <w:rPr>
          <w:rFonts w:cs="Aptos Serif"/>
          <w:spacing w:val="-10"/>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project</w:t>
      </w:r>
      <w:r w:rsidRPr="00EE6E1C">
        <w:rPr>
          <w:rFonts w:cs="Aptos Serif"/>
          <w:spacing w:val="-9"/>
          <w:sz w:val="22"/>
          <w:szCs w:val="22"/>
        </w:rPr>
        <w:t xml:space="preserve"> </w:t>
      </w:r>
      <w:r w:rsidRPr="00EE6E1C">
        <w:rPr>
          <w:rFonts w:cs="Aptos Serif"/>
          <w:sz w:val="22"/>
          <w:szCs w:val="22"/>
        </w:rPr>
        <w:t>and</w:t>
      </w:r>
      <w:r w:rsidRPr="00EE6E1C">
        <w:rPr>
          <w:rFonts w:cs="Aptos Serif"/>
          <w:spacing w:val="-8"/>
          <w:sz w:val="22"/>
          <w:szCs w:val="22"/>
        </w:rPr>
        <w:t xml:space="preserve"> </w:t>
      </w:r>
      <w:r w:rsidRPr="00EE6E1C">
        <w:rPr>
          <w:rFonts w:cs="Aptos Serif"/>
          <w:sz w:val="22"/>
          <w:szCs w:val="22"/>
        </w:rPr>
        <w:t>still</w:t>
      </w:r>
      <w:r w:rsidRPr="00EE6E1C">
        <w:rPr>
          <w:rFonts w:cs="Aptos Serif"/>
          <w:spacing w:val="-8"/>
          <w:sz w:val="22"/>
          <w:szCs w:val="22"/>
        </w:rPr>
        <w:t xml:space="preserve"> </w:t>
      </w:r>
      <w:r w:rsidRPr="00EE6E1C">
        <w:rPr>
          <w:rFonts w:cs="Aptos Serif"/>
          <w:sz w:val="22"/>
          <w:szCs w:val="22"/>
        </w:rPr>
        <w:t>ongoing. Stakeholder</w:t>
      </w:r>
      <w:r w:rsidRPr="00EE6E1C">
        <w:rPr>
          <w:rFonts w:cs="Aptos Serif"/>
          <w:spacing w:val="-12"/>
          <w:sz w:val="22"/>
          <w:szCs w:val="22"/>
        </w:rPr>
        <w:t xml:space="preserve"> </w:t>
      </w:r>
      <w:r w:rsidRPr="00EE6E1C">
        <w:rPr>
          <w:rFonts w:cs="Aptos Serif"/>
          <w:sz w:val="22"/>
          <w:szCs w:val="22"/>
        </w:rPr>
        <w:t>consultations</w:t>
      </w:r>
      <w:r w:rsidRPr="00EE6E1C">
        <w:rPr>
          <w:rFonts w:cs="Aptos Serif"/>
          <w:spacing w:val="-14"/>
          <w:sz w:val="22"/>
          <w:szCs w:val="22"/>
        </w:rPr>
        <w:t xml:space="preserve"> </w:t>
      </w:r>
      <w:r w:rsidRPr="00EE6E1C">
        <w:rPr>
          <w:rFonts w:cs="Aptos Serif"/>
          <w:sz w:val="22"/>
          <w:szCs w:val="22"/>
        </w:rPr>
        <w:t>began</w:t>
      </w:r>
      <w:r w:rsidRPr="00EE6E1C">
        <w:rPr>
          <w:rFonts w:cs="Aptos Serif"/>
          <w:spacing w:val="-12"/>
          <w:sz w:val="22"/>
          <w:szCs w:val="22"/>
        </w:rPr>
        <w:t xml:space="preserve"> </w:t>
      </w:r>
      <w:r w:rsidRPr="00EE6E1C">
        <w:rPr>
          <w:rFonts w:cs="Aptos Serif"/>
          <w:sz w:val="22"/>
          <w:szCs w:val="22"/>
        </w:rPr>
        <w:t>in</w:t>
      </w:r>
      <w:r w:rsidRPr="00EE6E1C">
        <w:rPr>
          <w:rFonts w:cs="Aptos Serif"/>
          <w:spacing w:val="-12"/>
          <w:sz w:val="22"/>
          <w:szCs w:val="22"/>
        </w:rPr>
        <w:t xml:space="preserve"> </w:t>
      </w:r>
      <w:r w:rsidRPr="00EE6E1C">
        <w:rPr>
          <w:rFonts w:cs="Aptos Serif"/>
          <w:sz w:val="22"/>
          <w:szCs w:val="22"/>
        </w:rPr>
        <w:t>2019</w:t>
      </w:r>
      <w:r w:rsidRPr="00EE6E1C">
        <w:rPr>
          <w:rFonts w:cs="Aptos Serif"/>
          <w:spacing w:val="-14"/>
          <w:sz w:val="22"/>
          <w:szCs w:val="22"/>
        </w:rPr>
        <w:t xml:space="preserve"> </w:t>
      </w:r>
      <w:r w:rsidRPr="00EE6E1C">
        <w:rPr>
          <w:rFonts w:cs="Aptos Serif"/>
          <w:sz w:val="22"/>
          <w:szCs w:val="22"/>
        </w:rPr>
        <w:t>and</w:t>
      </w:r>
      <w:r w:rsidRPr="00EE6E1C">
        <w:rPr>
          <w:rFonts w:cs="Aptos Serif"/>
          <w:spacing w:val="-12"/>
          <w:sz w:val="22"/>
          <w:szCs w:val="22"/>
        </w:rPr>
        <w:t xml:space="preserve"> </w:t>
      </w:r>
      <w:r w:rsidRPr="00EE6E1C">
        <w:rPr>
          <w:rFonts w:cs="Aptos Serif"/>
          <w:sz w:val="22"/>
          <w:szCs w:val="22"/>
        </w:rPr>
        <w:t>has</w:t>
      </w:r>
      <w:r w:rsidRPr="00EE6E1C">
        <w:rPr>
          <w:rFonts w:cs="Aptos Serif"/>
          <w:spacing w:val="-13"/>
          <w:sz w:val="22"/>
          <w:szCs w:val="22"/>
        </w:rPr>
        <w:t xml:space="preserve"> </w:t>
      </w:r>
      <w:r w:rsidRPr="00EE6E1C">
        <w:rPr>
          <w:rFonts w:cs="Aptos Serif"/>
          <w:sz w:val="22"/>
          <w:szCs w:val="22"/>
        </w:rPr>
        <w:t>continued</w:t>
      </w:r>
      <w:r w:rsidRPr="00EE6E1C">
        <w:rPr>
          <w:rFonts w:cs="Aptos Serif"/>
          <w:spacing w:val="-12"/>
          <w:sz w:val="22"/>
          <w:szCs w:val="22"/>
        </w:rPr>
        <w:t xml:space="preserve"> </w:t>
      </w:r>
      <w:r w:rsidRPr="00EE6E1C">
        <w:rPr>
          <w:rFonts w:cs="Aptos Serif"/>
          <w:sz w:val="22"/>
          <w:szCs w:val="22"/>
        </w:rPr>
        <w:t>which</w:t>
      </w:r>
      <w:r w:rsidRPr="00EE6E1C">
        <w:rPr>
          <w:rFonts w:cs="Aptos Serif"/>
          <w:spacing w:val="-12"/>
          <w:sz w:val="22"/>
          <w:szCs w:val="22"/>
        </w:rPr>
        <w:t xml:space="preserve"> </w:t>
      </w:r>
      <w:r w:rsidRPr="00EE6E1C">
        <w:rPr>
          <w:rFonts w:cs="Aptos Serif"/>
          <w:sz w:val="22"/>
          <w:szCs w:val="22"/>
        </w:rPr>
        <w:t>has</w:t>
      </w:r>
      <w:r w:rsidRPr="00EE6E1C">
        <w:rPr>
          <w:rFonts w:cs="Aptos Serif"/>
          <w:spacing w:val="-11"/>
          <w:sz w:val="22"/>
          <w:szCs w:val="22"/>
        </w:rPr>
        <w:t xml:space="preserve"> </w:t>
      </w:r>
      <w:r w:rsidRPr="00EE6E1C">
        <w:rPr>
          <w:rFonts w:cs="Aptos Serif"/>
          <w:sz w:val="22"/>
          <w:szCs w:val="22"/>
        </w:rPr>
        <w:t>resulted</w:t>
      </w:r>
      <w:r w:rsidRPr="00EE6E1C">
        <w:rPr>
          <w:rFonts w:cs="Aptos Serif"/>
          <w:spacing w:val="-11"/>
          <w:sz w:val="22"/>
          <w:szCs w:val="22"/>
        </w:rPr>
        <w:t xml:space="preserve"> </w:t>
      </w:r>
      <w:r w:rsidRPr="00EE6E1C">
        <w:rPr>
          <w:rFonts w:cs="Aptos Serif"/>
          <w:sz w:val="22"/>
          <w:szCs w:val="22"/>
        </w:rPr>
        <w:t>in</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identification of a number of stakeholders. So far, consultations have involved one-on-one meetings as well as public scoping meetings with key stakeholders, interested and affected parties (please refer to minutes of the meetings and full list of consulted persons in Appendix 2.1 and 2.2). During stakeholder engagement, project background information is presented to consulted people to enable</w:t>
      </w:r>
      <w:r w:rsidRPr="00EE6E1C">
        <w:rPr>
          <w:rFonts w:cs="Aptos Serif"/>
          <w:spacing w:val="-11"/>
          <w:sz w:val="22"/>
          <w:szCs w:val="22"/>
        </w:rPr>
        <w:t xml:space="preserve"> </w:t>
      </w:r>
      <w:r w:rsidRPr="00EE6E1C">
        <w:rPr>
          <w:rFonts w:cs="Aptos Serif"/>
          <w:sz w:val="22"/>
          <w:szCs w:val="22"/>
        </w:rPr>
        <w:t>them</w:t>
      </w:r>
      <w:r w:rsidRPr="00EE6E1C">
        <w:rPr>
          <w:rFonts w:cs="Aptos Serif"/>
          <w:spacing w:val="-12"/>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sz w:val="22"/>
          <w:szCs w:val="22"/>
        </w:rPr>
        <w:t>appreciate</w:t>
      </w:r>
      <w:r w:rsidRPr="00EE6E1C">
        <w:rPr>
          <w:rFonts w:cs="Aptos Serif"/>
          <w:spacing w:val="-13"/>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nature</w:t>
      </w:r>
      <w:r w:rsidRPr="00EE6E1C">
        <w:rPr>
          <w:rFonts w:cs="Aptos Serif"/>
          <w:spacing w:val="-11"/>
          <w:sz w:val="22"/>
          <w:szCs w:val="22"/>
        </w:rPr>
        <w:t xml:space="preserve"> </w:t>
      </w:r>
      <w:r w:rsidRPr="00EE6E1C">
        <w:rPr>
          <w:rFonts w:cs="Aptos Serif"/>
          <w:sz w:val="22"/>
          <w:szCs w:val="22"/>
        </w:rPr>
        <w:t>of</w:t>
      </w:r>
      <w:r w:rsidRPr="00EE6E1C">
        <w:rPr>
          <w:rFonts w:cs="Aptos Serif"/>
          <w:spacing w:val="-13"/>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project,</w:t>
      </w:r>
      <w:r w:rsidRPr="00EE6E1C">
        <w:rPr>
          <w:rFonts w:cs="Aptos Serif"/>
          <w:spacing w:val="-12"/>
          <w:sz w:val="22"/>
          <w:szCs w:val="22"/>
        </w:rPr>
        <w:t xml:space="preserve"> </w:t>
      </w:r>
      <w:r w:rsidRPr="00EE6E1C">
        <w:rPr>
          <w:rFonts w:cs="Aptos Serif"/>
          <w:sz w:val="22"/>
          <w:szCs w:val="22"/>
        </w:rPr>
        <w:t>from</w:t>
      </w:r>
      <w:r w:rsidRPr="00EE6E1C">
        <w:rPr>
          <w:rFonts w:cs="Aptos Serif"/>
          <w:spacing w:val="-13"/>
          <w:sz w:val="22"/>
          <w:szCs w:val="22"/>
        </w:rPr>
        <w:t xml:space="preserve"> </w:t>
      </w:r>
      <w:r w:rsidRPr="00EE6E1C">
        <w:rPr>
          <w:rFonts w:cs="Aptos Serif"/>
          <w:sz w:val="22"/>
          <w:szCs w:val="22"/>
        </w:rPr>
        <w:t>which</w:t>
      </w:r>
      <w:r w:rsidRPr="00EE6E1C">
        <w:rPr>
          <w:rFonts w:cs="Aptos Serif"/>
          <w:spacing w:val="-12"/>
          <w:sz w:val="22"/>
          <w:szCs w:val="22"/>
        </w:rPr>
        <w:t xml:space="preserve"> </w:t>
      </w:r>
      <w:r w:rsidRPr="00EE6E1C">
        <w:rPr>
          <w:rFonts w:cs="Aptos Serif"/>
          <w:sz w:val="22"/>
          <w:szCs w:val="22"/>
        </w:rPr>
        <w:t>they</w:t>
      </w:r>
      <w:r w:rsidRPr="00EE6E1C">
        <w:rPr>
          <w:rFonts w:cs="Aptos Serif"/>
          <w:spacing w:val="-11"/>
          <w:sz w:val="22"/>
          <w:szCs w:val="22"/>
        </w:rPr>
        <w:t xml:space="preserve"> </w:t>
      </w:r>
      <w:r w:rsidRPr="00EE6E1C">
        <w:rPr>
          <w:rFonts w:cs="Aptos Serif"/>
          <w:sz w:val="22"/>
          <w:szCs w:val="22"/>
        </w:rPr>
        <w:t>could</w:t>
      </w:r>
      <w:r w:rsidRPr="00EE6E1C">
        <w:rPr>
          <w:rFonts w:cs="Aptos Serif"/>
          <w:spacing w:val="-14"/>
          <w:sz w:val="22"/>
          <w:szCs w:val="22"/>
        </w:rPr>
        <w:t xml:space="preserve"> </w:t>
      </w:r>
      <w:r w:rsidRPr="00EE6E1C">
        <w:rPr>
          <w:rFonts w:cs="Aptos Serif"/>
          <w:sz w:val="22"/>
          <w:szCs w:val="22"/>
        </w:rPr>
        <w:t>now</w:t>
      </w:r>
      <w:r w:rsidRPr="00EE6E1C">
        <w:rPr>
          <w:rFonts w:cs="Aptos Serif"/>
          <w:spacing w:val="-12"/>
          <w:sz w:val="22"/>
          <w:szCs w:val="22"/>
        </w:rPr>
        <w:t xml:space="preserve"> </w:t>
      </w:r>
      <w:r w:rsidRPr="00EE6E1C">
        <w:rPr>
          <w:rFonts w:cs="Aptos Serif"/>
          <w:sz w:val="22"/>
          <w:szCs w:val="22"/>
        </w:rPr>
        <w:t>deduce</w:t>
      </w:r>
      <w:r w:rsidRPr="00EE6E1C">
        <w:rPr>
          <w:rFonts w:cs="Aptos Serif"/>
          <w:spacing w:val="-14"/>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project perceived impacts.</w:t>
      </w:r>
    </w:p>
    <w:p w14:paraId="5CDC7A03" w14:textId="77777777" w:rsidR="001D424F" w:rsidRPr="00EE6E1C" w:rsidRDefault="00C11E50" w:rsidP="00C46346">
      <w:pPr>
        <w:pStyle w:val="Corpsdetexte"/>
        <w:spacing w:before="159" w:after="240" w:line="276" w:lineRule="auto"/>
        <w:ind w:right="294"/>
        <w:jc w:val="both"/>
        <w:rPr>
          <w:rFonts w:cs="Aptos Serif"/>
          <w:sz w:val="22"/>
          <w:szCs w:val="22"/>
        </w:rPr>
      </w:pPr>
      <w:r w:rsidRPr="00EE6E1C">
        <w:rPr>
          <w:rFonts w:cs="Aptos Serif"/>
          <w:sz w:val="22"/>
          <w:szCs w:val="22"/>
        </w:rPr>
        <w:t>In line with IFC Performance Standard 5, the Developer and its appointed Consultant have engaged with all project affected people (i.e. those who grow seasonal crops along the identified wayleave and those with titled land on the Mukuba University land) whose activities or land is likely to be displaced by the transmission line project (Reference: to appendix 7 ). This has been done through public consultation meetings as well as one-on-one-meetings. A full livelihood restoration plan (LRP) will be developed to address all issues relating to displacements.</w:t>
      </w:r>
    </w:p>
    <w:p w14:paraId="5CDC7A05" w14:textId="3B7F8C94" w:rsidR="001D424F" w:rsidRPr="00C46346" w:rsidRDefault="00C11E50" w:rsidP="00C46346">
      <w:pPr>
        <w:pStyle w:val="Lgende"/>
        <w:rPr>
          <w:rFonts w:cs="Aptos Serif"/>
          <w:sz w:val="22"/>
          <w:szCs w:val="22"/>
        </w:rPr>
      </w:pPr>
      <w:bookmarkStart w:id="199" w:name="_Toc198973071"/>
      <w:r w:rsidRPr="00EE6E1C">
        <w:rPr>
          <w:rFonts w:cs="Aptos Serif"/>
          <w:noProof/>
          <w:sz w:val="22"/>
          <w:szCs w:val="22"/>
          <w:lang w:val="fr-FR" w:eastAsia="fr-FR"/>
        </w:rPr>
        <w:lastRenderedPageBreak/>
        <w:drawing>
          <wp:anchor distT="0" distB="0" distL="0" distR="0" simplePos="0" relativeHeight="251658247" behindDoc="0" locked="0" layoutInCell="1" allowOverlap="1" wp14:anchorId="5CDC7E95" wp14:editId="5CDC7E96">
            <wp:simplePos x="0" y="0"/>
            <wp:positionH relativeFrom="page">
              <wp:posOffset>914400</wp:posOffset>
            </wp:positionH>
            <wp:positionV relativeFrom="paragraph">
              <wp:posOffset>101980</wp:posOffset>
            </wp:positionV>
            <wp:extent cx="5551479" cy="3122104"/>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53" cstate="print"/>
                    <a:stretch>
                      <a:fillRect/>
                    </a:stretch>
                  </pic:blipFill>
                  <pic:spPr>
                    <a:xfrm>
                      <a:off x="0" y="0"/>
                      <a:ext cx="5551479" cy="3122104"/>
                    </a:xfrm>
                    <a:prstGeom prst="rect">
                      <a:avLst/>
                    </a:prstGeom>
                  </pic:spPr>
                </pic:pic>
              </a:graphicData>
            </a:graphic>
          </wp:anchor>
        </w:drawing>
      </w:r>
      <w:r w:rsidR="00C46346">
        <w:t xml:space="preserve">Figure </w:t>
      </w:r>
      <w:fldSimple w:instr=" STYLEREF 2 \s ">
        <w:r w:rsidR="00223B7B">
          <w:rPr>
            <w:noProof/>
          </w:rPr>
          <w:t>5.11</w:t>
        </w:r>
      </w:fldSimple>
      <w:r w:rsidR="00223B7B">
        <w:noBreakHyphen/>
      </w:r>
      <w:fldSimple w:instr=" SEQ Figure \* ARABIC \s 2 ">
        <w:r w:rsidR="00223B7B">
          <w:rPr>
            <w:noProof/>
          </w:rPr>
          <w:t>1</w:t>
        </w:r>
      </w:fldSimple>
      <w:r w:rsidR="00C46346">
        <w:t xml:space="preserve">: </w:t>
      </w:r>
      <w:r w:rsidR="00C46346" w:rsidRPr="00A809AF">
        <w:t>Stakeholder engagement to update PAPs information.</w:t>
      </w:r>
      <w:bookmarkEnd w:id="199"/>
    </w:p>
    <w:p w14:paraId="5CDC7A06" w14:textId="77777777" w:rsidR="001D424F" w:rsidRPr="00EE6E1C" w:rsidRDefault="00C11E50" w:rsidP="00C46346">
      <w:pPr>
        <w:pStyle w:val="Corpsdetexte"/>
        <w:spacing w:before="196" w:after="240" w:line="276" w:lineRule="auto"/>
        <w:ind w:right="294"/>
        <w:jc w:val="both"/>
        <w:rPr>
          <w:rFonts w:cs="Aptos Serif"/>
          <w:sz w:val="22"/>
          <w:szCs w:val="22"/>
        </w:rPr>
      </w:pPr>
      <w:r w:rsidRPr="00EE6E1C">
        <w:rPr>
          <w:rFonts w:cs="Aptos Serif"/>
          <w:sz w:val="22"/>
          <w:szCs w:val="22"/>
        </w:rPr>
        <w:t>Other key stakeholders who have been identified for the project include the Ministry of Agriculture, Forestry Department, Zambia Forestry and Forestry Industries Corporation (ZAFFICO), ZESCO, Road Development Agency (RDA), Zambia Railways Limited, Energy Regulations Board (ERB), Kitwe City Council and Civic Leaders.</w:t>
      </w:r>
    </w:p>
    <w:p w14:paraId="5CDC7A07" w14:textId="77777777" w:rsidR="001D424F" w:rsidRPr="00EE6E1C" w:rsidRDefault="001D424F" w:rsidP="00EE6E1C">
      <w:pPr>
        <w:spacing w:after="240" w:line="276" w:lineRule="auto"/>
        <w:jc w:val="both"/>
        <w:rPr>
          <w:rFonts w:cs="Aptos Serif"/>
        </w:rPr>
        <w:sectPr w:rsidR="001D424F" w:rsidRPr="00EE6E1C">
          <w:pgSz w:w="11910" w:h="16840"/>
          <w:pgMar w:top="980" w:right="1140" w:bottom="1220" w:left="1240" w:header="786" w:footer="1036" w:gutter="0"/>
          <w:cols w:space="720"/>
        </w:sectPr>
      </w:pPr>
    </w:p>
    <w:p w14:paraId="5CDC7A08" w14:textId="77777777" w:rsidR="001D424F" w:rsidRPr="00EE6E1C" w:rsidRDefault="001D424F" w:rsidP="00EE6E1C">
      <w:pPr>
        <w:pStyle w:val="Corpsdetexte"/>
        <w:spacing w:after="240" w:line="276" w:lineRule="auto"/>
        <w:rPr>
          <w:rFonts w:cs="Aptos Serif"/>
          <w:sz w:val="22"/>
          <w:szCs w:val="22"/>
        </w:rPr>
      </w:pPr>
    </w:p>
    <w:p w14:paraId="5CDC7A09" w14:textId="77777777" w:rsidR="001D424F" w:rsidRPr="00EE6E1C" w:rsidRDefault="00C11E50" w:rsidP="00C46346">
      <w:pPr>
        <w:pStyle w:val="Titre1"/>
      </w:pPr>
      <w:bookmarkStart w:id="200" w:name="_bookmark85"/>
      <w:bookmarkStart w:id="201" w:name="_Toc198909903"/>
      <w:bookmarkEnd w:id="200"/>
      <w:r w:rsidRPr="00EE6E1C">
        <w:t>ENVIRONMENTAL</w:t>
      </w:r>
      <w:r w:rsidRPr="00EE6E1C">
        <w:rPr>
          <w:spacing w:val="-8"/>
        </w:rPr>
        <w:t xml:space="preserve"> </w:t>
      </w:r>
      <w:r w:rsidRPr="00EE6E1C">
        <w:t>AND</w:t>
      </w:r>
      <w:r w:rsidRPr="00EE6E1C">
        <w:rPr>
          <w:spacing w:val="-8"/>
        </w:rPr>
        <w:t xml:space="preserve"> </w:t>
      </w:r>
      <w:r w:rsidRPr="00EE6E1C">
        <w:t>SOCIAL</w:t>
      </w:r>
      <w:r w:rsidRPr="00EE6E1C">
        <w:rPr>
          <w:spacing w:val="-8"/>
        </w:rPr>
        <w:t xml:space="preserve"> </w:t>
      </w:r>
      <w:r w:rsidRPr="00EE6E1C">
        <w:t>IMPACT</w:t>
      </w:r>
      <w:r w:rsidRPr="00EE6E1C">
        <w:rPr>
          <w:spacing w:val="-8"/>
        </w:rPr>
        <w:t xml:space="preserve"> </w:t>
      </w:r>
      <w:r w:rsidRPr="00EE6E1C">
        <w:t>ASSESSMENT</w:t>
      </w:r>
      <w:r w:rsidRPr="00EE6E1C">
        <w:rPr>
          <w:spacing w:val="-3"/>
        </w:rPr>
        <w:t xml:space="preserve"> </w:t>
      </w:r>
      <w:r w:rsidRPr="00EE6E1C">
        <w:t>–POWER TRANSMISSION LINE</w:t>
      </w:r>
      <w:bookmarkEnd w:id="201"/>
    </w:p>
    <w:p w14:paraId="5CDC7A0A" w14:textId="77777777" w:rsidR="001D424F" w:rsidRPr="00EE6E1C" w:rsidRDefault="00C11E50" w:rsidP="00C46346">
      <w:pPr>
        <w:pStyle w:val="Corpsdetexte"/>
        <w:spacing w:after="240" w:line="276" w:lineRule="auto"/>
        <w:ind w:right="294"/>
        <w:jc w:val="both"/>
        <w:rPr>
          <w:rFonts w:cs="Aptos Serif"/>
          <w:sz w:val="22"/>
          <w:szCs w:val="22"/>
        </w:rPr>
      </w:pPr>
      <w:r w:rsidRPr="00EE6E1C">
        <w:rPr>
          <w:rFonts w:cs="Aptos Serif"/>
          <w:sz w:val="22"/>
          <w:szCs w:val="22"/>
        </w:rPr>
        <w:t>The environmental and social impacts of the proposed Power Transmission line on the affected environment are assessed in this chapter. Both positive and negative impacts are assessed for the construction, operation, and decommissioning phases of the Project. Mitigation measures for negative impacts and enhancement measures for positive impacts are described. Mitigation and enhancement measures together with monitoring measures for both construction and operation have been carried over</w:t>
      </w:r>
      <w:r w:rsidRPr="00EE6E1C">
        <w:rPr>
          <w:rFonts w:cs="Aptos Serif"/>
          <w:spacing w:val="-1"/>
          <w:sz w:val="22"/>
          <w:szCs w:val="22"/>
        </w:rPr>
        <w:t xml:space="preserve"> </w:t>
      </w:r>
      <w:r w:rsidRPr="00EE6E1C">
        <w:rPr>
          <w:rFonts w:cs="Aptos Serif"/>
          <w:sz w:val="22"/>
          <w:szCs w:val="22"/>
        </w:rPr>
        <w:t>into</w:t>
      </w:r>
      <w:r w:rsidRPr="00EE6E1C">
        <w:rPr>
          <w:rFonts w:cs="Aptos Serif"/>
          <w:spacing w:val="-1"/>
          <w:sz w:val="22"/>
          <w:szCs w:val="22"/>
        </w:rPr>
        <w:t xml:space="preserve"> </w:t>
      </w:r>
      <w:r w:rsidRPr="00EE6E1C">
        <w:rPr>
          <w:rFonts w:cs="Aptos Serif"/>
          <w:sz w:val="22"/>
          <w:szCs w:val="22"/>
        </w:rPr>
        <w:t>the Environmental and Social Management Plan (ESMP) included in Appendix 1.1.</w:t>
      </w:r>
    </w:p>
    <w:p w14:paraId="5CDC7A0B" w14:textId="77777777" w:rsidR="001D424F" w:rsidRPr="00EE6E1C" w:rsidRDefault="00C11E50" w:rsidP="00C46346">
      <w:pPr>
        <w:pStyle w:val="Corpsdetexte"/>
        <w:spacing w:before="158" w:after="240" w:line="276" w:lineRule="auto"/>
        <w:ind w:right="297"/>
        <w:jc w:val="both"/>
        <w:rPr>
          <w:rFonts w:cs="Aptos Serif"/>
          <w:sz w:val="22"/>
          <w:szCs w:val="22"/>
        </w:rPr>
      </w:pPr>
      <w:r w:rsidRPr="00EE6E1C">
        <w:rPr>
          <w:rFonts w:cs="Aptos Serif"/>
          <w:sz w:val="22"/>
          <w:szCs w:val="22"/>
        </w:rPr>
        <w:t>In arriving at the overall significance of each identified impact, the consequence rating was considered</w:t>
      </w:r>
      <w:r w:rsidRPr="00EE6E1C">
        <w:rPr>
          <w:rFonts w:cs="Aptos Serif"/>
          <w:spacing w:val="-1"/>
          <w:sz w:val="22"/>
          <w:szCs w:val="22"/>
        </w:rPr>
        <w:t xml:space="preserve"> </w:t>
      </w:r>
      <w:r w:rsidRPr="00EE6E1C">
        <w:rPr>
          <w:rFonts w:cs="Aptos Serif"/>
          <w:sz w:val="22"/>
          <w:szCs w:val="22"/>
        </w:rPr>
        <w:t>together</w:t>
      </w:r>
      <w:r w:rsidRPr="00EE6E1C">
        <w:rPr>
          <w:rFonts w:cs="Aptos Serif"/>
          <w:spacing w:val="-1"/>
          <w:sz w:val="22"/>
          <w:szCs w:val="22"/>
        </w:rPr>
        <w:t xml:space="preserve"> </w:t>
      </w:r>
      <w:r w:rsidRPr="00EE6E1C">
        <w:rPr>
          <w:rFonts w:cs="Aptos Serif"/>
          <w:sz w:val="22"/>
          <w:szCs w:val="22"/>
        </w:rPr>
        <w:t>with</w:t>
      </w:r>
      <w:r w:rsidRPr="00EE6E1C">
        <w:rPr>
          <w:rFonts w:cs="Aptos Serif"/>
          <w:spacing w:val="-1"/>
          <w:sz w:val="22"/>
          <w:szCs w:val="22"/>
        </w:rPr>
        <w:t xml:space="preserve"> </w:t>
      </w:r>
      <w:r w:rsidRPr="00EE6E1C">
        <w:rPr>
          <w:rFonts w:cs="Aptos Serif"/>
          <w:sz w:val="22"/>
          <w:szCs w:val="22"/>
        </w:rPr>
        <w:t>the probability of</w:t>
      </w:r>
      <w:r w:rsidRPr="00EE6E1C">
        <w:rPr>
          <w:rFonts w:cs="Aptos Serif"/>
          <w:spacing w:val="-1"/>
          <w:sz w:val="22"/>
          <w:szCs w:val="22"/>
        </w:rPr>
        <w:t xml:space="preserve"> </w:t>
      </w:r>
      <w:r w:rsidRPr="00EE6E1C">
        <w:rPr>
          <w:rFonts w:cs="Aptos Serif"/>
          <w:sz w:val="22"/>
          <w:szCs w:val="22"/>
        </w:rPr>
        <w:t>occurrence. The table below gives</w:t>
      </w:r>
      <w:r w:rsidRPr="00EE6E1C">
        <w:rPr>
          <w:rFonts w:cs="Aptos Serif"/>
          <w:spacing w:val="-1"/>
          <w:sz w:val="22"/>
          <w:szCs w:val="22"/>
        </w:rPr>
        <w:t xml:space="preserve"> </w:t>
      </w:r>
      <w:r w:rsidRPr="00EE6E1C">
        <w:rPr>
          <w:rFonts w:cs="Aptos Serif"/>
          <w:sz w:val="22"/>
          <w:szCs w:val="22"/>
        </w:rPr>
        <w:t>a summary of</w:t>
      </w:r>
      <w:r w:rsidRPr="00EE6E1C">
        <w:rPr>
          <w:rFonts w:cs="Aptos Serif"/>
          <w:spacing w:val="-1"/>
          <w:sz w:val="22"/>
          <w:szCs w:val="22"/>
        </w:rPr>
        <w:t xml:space="preserve"> </w:t>
      </w:r>
      <w:r w:rsidRPr="00EE6E1C">
        <w:rPr>
          <w:rFonts w:cs="Aptos Serif"/>
          <w:sz w:val="22"/>
          <w:szCs w:val="22"/>
        </w:rPr>
        <w:t>how the</w:t>
      </w:r>
      <w:r w:rsidRPr="00EE6E1C">
        <w:rPr>
          <w:rFonts w:cs="Aptos Serif"/>
          <w:spacing w:val="-7"/>
          <w:sz w:val="22"/>
          <w:szCs w:val="22"/>
        </w:rPr>
        <w:t xml:space="preserve"> </w:t>
      </w:r>
      <w:r w:rsidRPr="00EE6E1C">
        <w:rPr>
          <w:rFonts w:cs="Aptos Serif"/>
          <w:sz w:val="22"/>
          <w:szCs w:val="22"/>
        </w:rPr>
        <w:t>overall</w:t>
      </w:r>
      <w:r w:rsidRPr="00EE6E1C">
        <w:rPr>
          <w:rFonts w:cs="Aptos Serif"/>
          <w:spacing w:val="-9"/>
          <w:sz w:val="22"/>
          <w:szCs w:val="22"/>
        </w:rPr>
        <w:t xml:space="preserve"> </w:t>
      </w:r>
      <w:r w:rsidRPr="00EE6E1C">
        <w:rPr>
          <w:rFonts w:cs="Aptos Serif"/>
          <w:sz w:val="22"/>
          <w:szCs w:val="22"/>
        </w:rPr>
        <w:t>significance</w:t>
      </w:r>
      <w:r w:rsidRPr="00EE6E1C">
        <w:rPr>
          <w:rFonts w:cs="Aptos Serif"/>
          <w:spacing w:val="-8"/>
          <w:sz w:val="22"/>
          <w:szCs w:val="22"/>
        </w:rPr>
        <w:t xml:space="preserve"> </w:t>
      </w:r>
      <w:r w:rsidRPr="00EE6E1C">
        <w:rPr>
          <w:rFonts w:cs="Aptos Serif"/>
          <w:sz w:val="22"/>
          <w:szCs w:val="22"/>
        </w:rPr>
        <w:t>of</w:t>
      </w:r>
      <w:r w:rsidRPr="00EE6E1C">
        <w:rPr>
          <w:rFonts w:cs="Aptos Serif"/>
          <w:spacing w:val="-8"/>
          <w:sz w:val="22"/>
          <w:szCs w:val="22"/>
        </w:rPr>
        <w:t xml:space="preserve"> </w:t>
      </w:r>
      <w:r w:rsidRPr="00EE6E1C">
        <w:rPr>
          <w:rFonts w:cs="Aptos Serif"/>
          <w:sz w:val="22"/>
          <w:szCs w:val="22"/>
        </w:rPr>
        <w:t>impacts</w:t>
      </w:r>
      <w:r w:rsidRPr="00EE6E1C">
        <w:rPr>
          <w:rFonts w:cs="Aptos Serif"/>
          <w:spacing w:val="-8"/>
          <w:sz w:val="22"/>
          <w:szCs w:val="22"/>
        </w:rPr>
        <w:t xml:space="preserve"> </w:t>
      </w:r>
      <w:r w:rsidRPr="00EE6E1C">
        <w:rPr>
          <w:rFonts w:cs="Aptos Serif"/>
          <w:sz w:val="22"/>
          <w:szCs w:val="22"/>
        </w:rPr>
        <w:t>were</w:t>
      </w:r>
      <w:r w:rsidRPr="00EE6E1C">
        <w:rPr>
          <w:rFonts w:cs="Aptos Serif"/>
          <w:spacing w:val="-9"/>
          <w:sz w:val="22"/>
          <w:szCs w:val="22"/>
        </w:rPr>
        <w:t xml:space="preserve"> </w:t>
      </w:r>
      <w:r w:rsidRPr="00EE6E1C">
        <w:rPr>
          <w:rFonts w:cs="Aptos Serif"/>
          <w:sz w:val="22"/>
          <w:szCs w:val="22"/>
        </w:rPr>
        <w:t>arrived</w:t>
      </w:r>
      <w:r w:rsidRPr="00EE6E1C">
        <w:rPr>
          <w:rFonts w:cs="Aptos Serif"/>
          <w:spacing w:val="-7"/>
          <w:sz w:val="22"/>
          <w:szCs w:val="22"/>
        </w:rPr>
        <w:t xml:space="preserve"> </w:t>
      </w:r>
      <w:r w:rsidRPr="00EE6E1C">
        <w:rPr>
          <w:rFonts w:cs="Aptos Serif"/>
          <w:sz w:val="22"/>
          <w:szCs w:val="22"/>
        </w:rPr>
        <w:t>at</w:t>
      </w:r>
      <w:r w:rsidRPr="00EE6E1C">
        <w:rPr>
          <w:rFonts w:cs="Aptos Serif"/>
          <w:spacing w:val="-8"/>
          <w:sz w:val="22"/>
          <w:szCs w:val="22"/>
        </w:rPr>
        <w:t xml:space="preserve"> </w:t>
      </w:r>
      <w:r w:rsidRPr="00EE6E1C">
        <w:rPr>
          <w:rFonts w:cs="Aptos Serif"/>
          <w:sz w:val="22"/>
          <w:szCs w:val="22"/>
        </w:rPr>
        <w:t>(please</w:t>
      </w:r>
      <w:r w:rsidRPr="00EE6E1C">
        <w:rPr>
          <w:rFonts w:cs="Aptos Serif"/>
          <w:spacing w:val="-6"/>
          <w:sz w:val="22"/>
          <w:szCs w:val="22"/>
        </w:rPr>
        <w:t xml:space="preserve"> </w:t>
      </w:r>
      <w:r w:rsidRPr="00EE6E1C">
        <w:rPr>
          <w:rFonts w:cs="Aptos Serif"/>
          <w:sz w:val="22"/>
          <w:szCs w:val="22"/>
        </w:rPr>
        <w:t>refer</w:t>
      </w:r>
      <w:r w:rsidRPr="00EE6E1C">
        <w:rPr>
          <w:rFonts w:cs="Aptos Serif"/>
          <w:spacing w:val="-8"/>
          <w:sz w:val="22"/>
          <w:szCs w:val="22"/>
        </w:rPr>
        <w:t xml:space="preserve"> </w:t>
      </w:r>
      <w:r w:rsidRPr="00EE6E1C">
        <w:rPr>
          <w:rFonts w:cs="Aptos Serif"/>
          <w:sz w:val="22"/>
          <w:szCs w:val="22"/>
        </w:rPr>
        <w:t>to</w:t>
      </w:r>
      <w:r w:rsidRPr="00EE6E1C">
        <w:rPr>
          <w:rFonts w:cs="Aptos Serif"/>
          <w:spacing w:val="-8"/>
          <w:sz w:val="22"/>
          <w:szCs w:val="22"/>
        </w:rPr>
        <w:t xml:space="preserve"> </w:t>
      </w:r>
      <w:r w:rsidRPr="00EE6E1C">
        <w:rPr>
          <w:rFonts w:cs="Aptos Serif"/>
          <w:sz w:val="22"/>
          <w:szCs w:val="22"/>
        </w:rPr>
        <w:t>Appendix</w:t>
      </w:r>
      <w:r w:rsidRPr="00EE6E1C">
        <w:rPr>
          <w:rFonts w:cs="Aptos Serif"/>
          <w:spacing w:val="-7"/>
          <w:sz w:val="22"/>
          <w:szCs w:val="22"/>
        </w:rPr>
        <w:t xml:space="preserve"> </w:t>
      </w:r>
      <w:r w:rsidRPr="00EE6E1C">
        <w:rPr>
          <w:rFonts w:cs="Aptos Serif"/>
          <w:sz w:val="22"/>
          <w:szCs w:val="22"/>
        </w:rPr>
        <w:t>1.2</w:t>
      </w:r>
      <w:r w:rsidRPr="00EE6E1C">
        <w:rPr>
          <w:rFonts w:cs="Aptos Serif"/>
          <w:spacing w:val="-9"/>
          <w:sz w:val="22"/>
          <w:szCs w:val="22"/>
        </w:rPr>
        <w:t xml:space="preserve"> </w:t>
      </w:r>
      <w:r w:rsidRPr="00EE6E1C">
        <w:rPr>
          <w:rFonts w:cs="Aptos Serif"/>
          <w:sz w:val="22"/>
          <w:szCs w:val="22"/>
        </w:rPr>
        <w:t>full</w:t>
      </w:r>
      <w:r w:rsidRPr="00EE6E1C">
        <w:rPr>
          <w:rFonts w:cs="Aptos Serif"/>
          <w:spacing w:val="-7"/>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full</w:t>
      </w:r>
      <w:r w:rsidRPr="00EE6E1C">
        <w:rPr>
          <w:rFonts w:cs="Aptos Serif"/>
          <w:spacing w:val="-7"/>
          <w:sz w:val="22"/>
          <w:szCs w:val="22"/>
        </w:rPr>
        <w:t xml:space="preserve"> </w:t>
      </w:r>
      <w:r w:rsidRPr="00EE6E1C">
        <w:rPr>
          <w:rFonts w:cs="Aptos Serif"/>
          <w:sz w:val="22"/>
          <w:szCs w:val="22"/>
        </w:rPr>
        <w:t>impact assessment methodology).</w:t>
      </w:r>
    </w:p>
    <w:p w14:paraId="5CDC7A0D" w14:textId="142E23E7" w:rsidR="001D424F" w:rsidRPr="00EE6E1C" w:rsidRDefault="009346A1" w:rsidP="009346A1">
      <w:pPr>
        <w:pStyle w:val="Lgende"/>
        <w:rPr>
          <w:rFonts w:cs="Aptos Serif"/>
          <w:sz w:val="22"/>
          <w:szCs w:val="22"/>
        </w:rPr>
      </w:pPr>
      <w:bookmarkStart w:id="202" w:name="_Toc198973040"/>
      <w:r>
        <w:t xml:space="preserve">Table </w:t>
      </w:r>
      <w:fldSimple w:instr=" STYLEREF 3 \s ">
        <w:r w:rsidR="00F2759F">
          <w:rPr>
            <w:noProof/>
          </w:rPr>
          <w:t>5.8.6</w:t>
        </w:r>
      </w:fldSimple>
      <w:r w:rsidR="00F2759F">
        <w:noBreakHyphen/>
      </w:r>
      <w:fldSimple w:instr=" SEQ Table \* ARABIC \s 3 ">
        <w:r w:rsidR="00F2759F">
          <w:rPr>
            <w:noProof/>
          </w:rPr>
          <w:t>1</w:t>
        </w:r>
      </w:fldSimple>
      <w:r>
        <w:t xml:space="preserve">: </w:t>
      </w:r>
      <w:r w:rsidRPr="00DD5240">
        <w:t>Matrix for Determining Overall Significance of Impacts</w:t>
      </w:r>
      <w:bookmarkEnd w:id="202"/>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1524"/>
        <w:gridCol w:w="1897"/>
        <w:gridCol w:w="1894"/>
        <w:gridCol w:w="1563"/>
        <w:gridCol w:w="1524"/>
      </w:tblGrid>
      <w:tr w:rsidR="001D424F" w:rsidRPr="00C46346" w14:paraId="5CDC7A10" w14:textId="77777777">
        <w:trPr>
          <w:trHeight w:val="386"/>
        </w:trPr>
        <w:tc>
          <w:tcPr>
            <w:tcW w:w="2038" w:type="dxa"/>
            <w:gridSpan w:val="2"/>
            <w:vMerge w:val="restart"/>
            <w:tcBorders>
              <w:top w:val="nil"/>
              <w:left w:val="nil"/>
            </w:tcBorders>
          </w:tcPr>
          <w:p w14:paraId="5CDC7A0E" w14:textId="77777777" w:rsidR="001D424F" w:rsidRPr="00C46346" w:rsidRDefault="001D424F" w:rsidP="00C46346"/>
        </w:tc>
        <w:tc>
          <w:tcPr>
            <w:tcW w:w="6878" w:type="dxa"/>
            <w:gridSpan w:val="4"/>
            <w:shd w:val="clear" w:color="auto" w:fill="FFFF99"/>
          </w:tcPr>
          <w:p w14:paraId="5CDC7A0F" w14:textId="77777777" w:rsidR="001D424F" w:rsidRPr="00C46346" w:rsidRDefault="00C11E50" w:rsidP="00C46346">
            <w:r w:rsidRPr="00C46346">
              <w:t>PROBABILITY</w:t>
            </w:r>
          </w:p>
        </w:tc>
      </w:tr>
      <w:tr w:rsidR="001D424F" w:rsidRPr="00C46346" w14:paraId="5CDC7A16" w14:textId="77777777">
        <w:trPr>
          <w:trHeight w:val="388"/>
        </w:trPr>
        <w:tc>
          <w:tcPr>
            <w:tcW w:w="2038" w:type="dxa"/>
            <w:gridSpan w:val="2"/>
            <w:vMerge/>
            <w:tcBorders>
              <w:top w:val="nil"/>
              <w:left w:val="nil"/>
            </w:tcBorders>
          </w:tcPr>
          <w:p w14:paraId="5CDC7A11" w14:textId="77777777" w:rsidR="001D424F" w:rsidRPr="00C46346" w:rsidRDefault="001D424F" w:rsidP="00C46346"/>
        </w:tc>
        <w:tc>
          <w:tcPr>
            <w:tcW w:w="1897" w:type="dxa"/>
            <w:shd w:val="clear" w:color="auto" w:fill="FFFF99"/>
          </w:tcPr>
          <w:p w14:paraId="5CDC7A12" w14:textId="674DCED0" w:rsidR="001D424F" w:rsidRPr="00C46346" w:rsidRDefault="00C11E50" w:rsidP="00C46346">
            <w:r w:rsidRPr="00C46346">
              <w:t>Improbabl</w:t>
            </w:r>
            <w:r w:rsidR="00C46346">
              <w:t>e</w:t>
            </w:r>
          </w:p>
        </w:tc>
        <w:tc>
          <w:tcPr>
            <w:tcW w:w="1894" w:type="dxa"/>
            <w:shd w:val="clear" w:color="auto" w:fill="FFFF99"/>
          </w:tcPr>
          <w:p w14:paraId="5CDC7A13" w14:textId="77777777" w:rsidR="001D424F" w:rsidRPr="00C46346" w:rsidRDefault="00C11E50" w:rsidP="00C46346">
            <w:r w:rsidRPr="00C46346">
              <w:t>Possible</w:t>
            </w:r>
          </w:p>
        </w:tc>
        <w:tc>
          <w:tcPr>
            <w:tcW w:w="1563" w:type="dxa"/>
            <w:shd w:val="clear" w:color="auto" w:fill="FFFF99"/>
          </w:tcPr>
          <w:p w14:paraId="5CDC7A14" w14:textId="1E31BFCF" w:rsidR="001D424F" w:rsidRPr="00C46346" w:rsidRDefault="00C11E50" w:rsidP="00C46346">
            <w:r w:rsidRPr="00C46346">
              <w:t>Probabl</w:t>
            </w:r>
            <w:r w:rsidR="00C46346">
              <w:t>e</w:t>
            </w:r>
          </w:p>
        </w:tc>
        <w:tc>
          <w:tcPr>
            <w:tcW w:w="1524" w:type="dxa"/>
            <w:shd w:val="clear" w:color="auto" w:fill="FFFF99"/>
          </w:tcPr>
          <w:p w14:paraId="5CDC7A15" w14:textId="2F03DDCD" w:rsidR="001D424F" w:rsidRPr="00C46346" w:rsidRDefault="00C11E50" w:rsidP="00C46346">
            <w:r w:rsidRPr="00C46346">
              <w:t>Definit</w:t>
            </w:r>
            <w:r w:rsidR="00C46346">
              <w:t>e</w:t>
            </w:r>
          </w:p>
        </w:tc>
      </w:tr>
      <w:tr w:rsidR="001D424F" w:rsidRPr="00C46346" w14:paraId="5CDC7A1D" w14:textId="77777777">
        <w:trPr>
          <w:trHeight w:val="551"/>
        </w:trPr>
        <w:tc>
          <w:tcPr>
            <w:tcW w:w="514" w:type="dxa"/>
            <w:vMerge w:val="restart"/>
            <w:shd w:val="clear" w:color="auto" w:fill="FFCC66"/>
            <w:textDirection w:val="btLr"/>
          </w:tcPr>
          <w:p w14:paraId="5CDC7A17" w14:textId="77777777" w:rsidR="001D424F" w:rsidRPr="00C46346" w:rsidRDefault="00C11E50" w:rsidP="00C46346">
            <w:r w:rsidRPr="00C46346">
              <w:t>CONSEQUENC</w:t>
            </w:r>
          </w:p>
        </w:tc>
        <w:tc>
          <w:tcPr>
            <w:tcW w:w="1524" w:type="dxa"/>
            <w:shd w:val="clear" w:color="auto" w:fill="FFCC66"/>
          </w:tcPr>
          <w:p w14:paraId="5CDC7A18" w14:textId="77777777" w:rsidR="001D424F" w:rsidRPr="00C46346" w:rsidRDefault="00C11E50" w:rsidP="00C46346">
            <w:r w:rsidRPr="00C46346">
              <w:t>Very Low</w:t>
            </w:r>
          </w:p>
        </w:tc>
        <w:tc>
          <w:tcPr>
            <w:tcW w:w="1897" w:type="dxa"/>
            <w:shd w:val="clear" w:color="auto" w:fill="F1F1F1"/>
          </w:tcPr>
          <w:p w14:paraId="5CDC7A19" w14:textId="4255D36B" w:rsidR="001D424F" w:rsidRPr="00C46346" w:rsidRDefault="00C11E50" w:rsidP="00C46346">
            <w:r w:rsidRPr="00C46346">
              <w:t>Insignificant</w:t>
            </w:r>
          </w:p>
        </w:tc>
        <w:tc>
          <w:tcPr>
            <w:tcW w:w="1894" w:type="dxa"/>
            <w:shd w:val="clear" w:color="auto" w:fill="F1F1F1"/>
          </w:tcPr>
          <w:p w14:paraId="5CDC7A1A" w14:textId="4260CBF4" w:rsidR="001D424F" w:rsidRPr="00C46346" w:rsidRDefault="00C11E50" w:rsidP="00C46346">
            <w:r w:rsidRPr="00C46346">
              <w:t>Insignificant</w:t>
            </w:r>
          </w:p>
        </w:tc>
        <w:tc>
          <w:tcPr>
            <w:tcW w:w="1563" w:type="dxa"/>
            <w:shd w:val="clear" w:color="auto" w:fill="CCFFCC"/>
          </w:tcPr>
          <w:p w14:paraId="5CDC7A1B" w14:textId="77777777" w:rsidR="001D424F" w:rsidRPr="00C46346" w:rsidRDefault="00C11E50" w:rsidP="00C46346">
            <w:r w:rsidRPr="00C46346">
              <w:t>Very Low</w:t>
            </w:r>
          </w:p>
        </w:tc>
        <w:tc>
          <w:tcPr>
            <w:tcW w:w="1524" w:type="dxa"/>
            <w:shd w:val="clear" w:color="auto" w:fill="CCFFCC"/>
          </w:tcPr>
          <w:p w14:paraId="5CDC7A1C" w14:textId="77777777" w:rsidR="001D424F" w:rsidRPr="00C46346" w:rsidRDefault="00C11E50" w:rsidP="00C46346">
            <w:r w:rsidRPr="00C46346">
              <w:t>Very Low</w:t>
            </w:r>
          </w:p>
        </w:tc>
      </w:tr>
      <w:tr w:rsidR="001D424F" w:rsidRPr="00C46346" w14:paraId="5CDC7A24" w14:textId="77777777">
        <w:trPr>
          <w:trHeight w:val="302"/>
        </w:trPr>
        <w:tc>
          <w:tcPr>
            <w:tcW w:w="514" w:type="dxa"/>
            <w:vMerge/>
            <w:tcBorders>
              <w:top w:val="nil"/>
            </w:tcBorders>
            <w:shd w:val="clear" w:color="auto" w:fill="FFCC66"/>
            <w:textDirection w:val="btLr"/>
          </w:tcPr>
          <w:p w14:paraId="5CDC7A1E" w14:textId="77777777" w:rsidR="001D424F" w:rsidRPr="00C46346" w:rsidRDefault="001D424F" w:rsidP="00C46346"/>
        </w:tc>
        <w:tc>
          <w:tcPr>
            <w:tcW w:w="1524" w:type="dxa"/>
            <w:shd w:val="clear" w:color="auto" w:fill="FFCC66"/>
          </w:tcPr>
          <w:p w14:paraId="5CDC7A1F" w14:textId="77777777" w:rsidR="001D424F" w:rsidRPr="00C46346" w:rsidRDefault="00C11E50" w:rsidP="00C46346">
            <w:r w:rsidRPr="00C46346">
              <w:t>Low</w:t>
            </w:r>
          </w:p>
        </w:tc>
        <w:tc>
          <w:tcPr>
            <w:tcW w:w="1897" w:type="dxa"/>
            <w:shd w:val="clear" w:color="auto" w:fill="CCFFCC"/>
          </w:tcPr>
          <w:p w14:paraId="5CDC7A20" w14:textId="77777777" w:rsidR="001D424F" w:rsidRPr="00C46346" w:rsidRDefault="00C11E50" w:rsidP="00C46346">
            <w:r w:rsidRPr="00C46346">
              <w:t>Very Low</w:t>
            </w:r>
          </w:p>
        </w:tc>
        <w:tc>
          <w:tcPr>
            <w:tcW w:w="1894" w:type="dxa"/>
            <w:shd w:val="clear" w:color="auto" w:fill="CCFFCC"/>
          </w:tcPr>
          <w:p w14:paraId="5CDC7A21" w14:textId="77777777" w:rsidR="001D424F" w:rsidRPr="00C46346" w:rsidRDefault="00C11E50" w:rsidP="00C46346">
            <w:r w:rsidRPr="00C46346">
              <w:t>Very Low</w:t>
            </w:r>
          </w:p>
        </w:tc>
        <w:tc>
          <w:tcPr>
            <w:tcW w:w="1563" w:type="dxa"/>
            <w:shd w:val="clear" w:color="auto" w:fill="00AF50"/>
          </w:tcPr>
          <w:p w14:paraId="5CDC7A22" w14:textId="77777777" w:rsidR="001D424F" w:rsidRPr="00C46346" w:rsidRDefault="00C11E50" w:rsidP="00C46346">
            <w:r w:rsidRPr="00C46346">
              <w:t>Low</w:t>
            </w:r>
          </w:p>
        </w:tc>
        <w:tc>
          <w:tcPr>
            <w:tcW w:w="1524" w:type="dxa"/>
            <w:shd w:val="clear" w:color="auto" w:fill="00AF50"/>
          </w:tcPr>
          <w:p w14:paraId="5CDC7A23" w14:textId="77777777" w:rsidR="001D424F" w:rsidRPr="00C46346" w:rsidRDefault="00C11E50" w:rsidP="00C46346">
            <w:r w:rsidRPr="00C46346">
              <w:t>Low</w:t>
            </w:r>
          </w:p>
        </w:tc>
      </w:tr>
      <w:tr w:rsidR="001D424F" w:rsidRPr="00C46346" w14:paraId="5CDC7A2B" w14:textId="77777777">
        <w:trPr>
          <w:trHeight w:val="551"/>
        </w:trPr>
        <w:tc>
          <w:tcPr>
            <w:tcW w:w="514" w:type="dxa"/>
            <w:vMerge/>
            <w:tcBorders>
              <w:top w:val="nil"/>
            </w:tcBorders>
            <w:shd w:val="clear" w:color="auto" w:fill="FFCC66"/>
            <w:textDirection w:val="btLr"/>
          </w:tcPr>
          <w:p w14:paraId="5CDC7A25" w14:textId="77777777" w:rsidR="001D424F" w:rsidRPr="00C46346" w:rsidRDefault="001D424F" w:rsidP="00C46346"/>
        </w:tc>
        <w:tc>
          <w:tcPr>
            <w:tcW w:w="1524" w:type="dxa"/>
            <w:shd w:val="clear" w:color="auto" w:fill="FFCC66"/>
          </w:tcPr>
          <w:p w14:paraId="5CDC7A26" w14:textId="77777777" w:rsidR="001D424F" w:rsidRPr="00C46346" w:rsidRDefault="00C11E50" w:rsidP="00C46346">
            <w:r w:rsidRPr="00C46346">
              <w:t>Mediu m</w:t>
            </w:r>
          </w:p>
        </w:tc>
        <w:tc>
          <w:tcPr>
            <w:tcW w:w="1897" w:type="dxa"/>
            <w:shd w:val="clear" w:color="auto" w:fill="00AF50"/>
          </w:tcPr>
          <w:p w14:paraId="5CDC7A27" w14:textId="77777777" w:rsidR="001D424F" w:rsidRPr="00C46346" w:rsidRDefault="00C11E50" w:rsidP="00C46346">
            <w:r w:rsidRPr="00C46346">
              <w:t>Low</w:t>
            </w:r>
          </w:p>
        </w:tc>
        <w:tc>
          <w:tcPr>
            <w:tcW w:w="1894" w:type="dxa"/>
            <w:shd w:val="clear" w:color="auto" w:fill="00AF50"/>
          </w:tcPr>
          <w:p w14:paraId="5CDC7A28" w14:textId="77777777" w:rsidR="001D424F" w:rsidRPr="00C46346" w:rsidRDefault="00C11E50" w:rsidP="00C46346">
            <w:r w:rsidRPr="00C46346">
              <w:t>Low</w:t>
            </w:r>
          </w:p>
        </w:tc>
        <w:tc>
          <w:tcPr>
            <w:tcW w:w="1563" w:type="dxa"/>
            <w:shd w:val="clear" w:color="auto" w:fill="FFC000"/>
          </w:tcPr>
          <w:p w14:paraId="5CDC7A29" w14:textId="77777777" w:rsidR="001D424F" w:rsidRPr="00C46346" w:rsidRDefault="00C11E50" w:rsidP="00C46346">
            <w:r w:rsidRPr="00C46346">
              <w:t>Mediu m</w:t>
            </w:r>
          </w:p>
        </w:tc>
        <w:tc>
          <w:tcPr>
            <w:tcW w:w="1524" w:type="dxa"/>
            <w:shd w:val="clear" w:color="auto" w:fill="FFC000"/>
          </w:tcPr>
          <w:p w14:paraId="5CDC7A2A" w14:textId="77777777" w:rsidR="001D424F" w:rsidRPr="00C46346" w:rsidRDefault="00C11E50" w:rsidP="00C46346">
            <w:r w:rsidRPr="00C46346">
              <w:t>Mediu m</w:t>
            </w:r>
          </w:p>
        </w:tc>
      </w:tr>
      <w:tr w:rsidR="001D424F" w:rsidRPr="00C46346" w14:paraId="5CDC7A32" w14:textId="77777777">
        <w:trPr>
          <w:trHeight w:val="304"/>
        </w:trPr>
        <w:tc>
          <w:tcPr>
            <w:tcW w:w="514" w:type="dxa"/>
            <w:vMerge/>
            <w:tcBorders>
              <w:top w:val="nil"/>
            </w:tcBorders>
            <w:shd w:val="clear" w:color="auto" w:fill="FFCC66"/>
            <w:textDirection w:val="btLr"/>
          </w:tcPr>
          <w:p w14:paraId="5CDC7A2C" w14:textId="77777777" w:rsidR="001D424F" w:rsidRPr="00C46346" w:rsidRDefault="001D424F" w:rsidP="00C46346"/>
        </w:tc>
        <w:tc>
          <w:tcPr>
            <w:tcW w:w="1524" w:type="dxa"/>
            <w:shd w:val="clear" w:color="auto" w:fill="FFCC66"/>
          </w:tcPr>
          <w:p w14:paraId="5CDC7A2D" w14:textId="77777777" w:rsidR="001D424F" w:rsidRPr="00C46346" w:rsidRDefault="00C11E50" w:rsidP="00C46346">
            <w:r w:rsidRPr="00C46346">
              <w:t>High</w:t>
            </w:r>
          </w:p>
        </w:tc>
        <w:tc>
          <w:tcPr>
            <w:tcW w:w="1897" w:type="dxa"/>
            <w:shd w:val="clear" w:color="auto" w:fill="FFC000"/>
          </w:tcPr>
          <w:p w14:paraId="5CDC7A2E" w14:textId="77777777" w:rsidR="001D424F" w:rsidRPr="00C46346" w:rsidRDefault="00C11E50" w:rsidP="00C46346">
            <w:r w:rsidRPr="00C46346">
              <w:t>Medium</w:t>
            </w:r>
          </w:p>
        </w:tc>
        <w:tc>
          <w:tcPr>
            <w:tcW w:w="1894" w:type="dxa"/>
            <w:shd w:val="clear" w:color="auto" w:fill="FFC000"/>
          </w:tcPr>
          <w:p w14:paraId="5CDC7A2F" w14:textId="77777777" w:rsidR="001D424F" w:rsidRPr="00C46346" w:rsidRDefault="00C11E50" w:rsidP="00C46346">
            <w:r w:rsidRPr="00C46346">
              <w:t>Medium</w:t>
            </w:r>
          </w:p>
        </w:tc>
        <w:tc>
          <w:tcPr>
            <w:tcW w:w="1563" w:type="dxa"/>
            <w:shd w:val="clear" w:color="auto" w:fill="FF0000"/>
          </w:tcPr>
          <w:p w14:paraId="5CDC7A30" w14:textId="77777777" w:rsidR="001D424F" w:rsidRPr="00C46346" w:rsidRDefault="00C11E50" w:rsidP="00C46346">
            <w:r w:rsidRPr="00C46346">
              <w:t>High</w:t>
            </w:r>
          </w:p>
        </w:tc>
        <w:tc>
          <w:tcPr>
            <w:tcW w:w="1524" w:type="dxa"/>
            <w:shd w:val="clear" w:color="auto" w:fill="FF0000"/>
          </w:tcPr>
          <w:p w14:paraId="5CDC7A31" w14:textId="77777777" w:rsidR="001D424F" w:rsidRPr="00C46346" w:rsidRDefault="00C11E50" w:rsidP="00C46346">
            <w:r w:rsidRPr="00C46346">
              <w:t>High</w:t>
            </w:r>
          </w:p>
        </w:tc>
      </w:tr>
      <w:tr w:rsidR="001D424F" w:rsidRPr="00C46346" w14:paraId="5CDC7A39" w14:textId="77777777">
        <w:trPr>
          <w:trHeight w:val="552"/>
        </w:trPr>
        <w:tc>
          <w:tcPr>
            <w:tcW w:w="514" w:type="dxa"/>
            <w:vMerge/>
            <w:tcBorders>
              <w:top w:val="nil"/>
            </w:tcBorders>
            <w:shd w:val="clear" w:color="auto" w:fill="FFCC66"/>
            <w:textDirection w:val="btLr"/>
          </w:tcPr>
          <w:p w14:paraId="5CDC7A33" w14:textId="77777777" w:rsidR="001D424F" w:rsidRPr="00C46346" w:rsidRDefault="001D424F" w:rsidP="00C46346"/>
        </w:tc>
        <w:tc>
          <w:tcPr>
            <w:tcW w:w="1524" w:type="dxa"/>
            <w:shd w:val="clear" w:color="auto" w:fill="FFCC66"/>
          </w:tcPr>
          <w:p w14:paraId="5CDC7A34" w14:textId="77777777" w:rsidR="001D424F" w:rsidRPr="00C46346" w:rsidRDefault="00C11E50" w:rsidP="00C46346">
            <w:r w:rsidRPr="00C46346">
              <w:t>Very High</w:t>
            </w:r>
          </w:p>
        </w:tc>
        <w:tc>
          <w:tcPr>
            <w:tcW w:w="1897" w:type="dxa"/>
            <w:shd w:val="clear" w:color="auto" w:fill="FF0000"/>
          </w:tcPr>
          <w:p w14:paraId="5CDC7A35" w14:textId="77777777" w:rsidR="001D424F" w:rsidRPr="00C46346" w:rsidRDefault="00C11E50" w:rsidP="00C46346">
            <w:r w:rsidRPr="00C46346">
              <w:t>High</w:t>
            </w:r>
          </w:p>
        </w:tc>
        <w:tc>
          <w:tcPr>
            <w:tcW w:w="1894" w:type="dxa"/>
            <w:shd w:val="clear" w:color="auto" w:fill="FF0000"/>
          </w:tcPr>
          <w:p w14:paraId="5CDC7A36" w14:textId="77777777" w:rsidR="001D424F" w:rsidRPr="00C46346" w:rsidRDefault="00C11E50" w:rsidP="00C46346">
            <w:r w:rsidRPr="00C46346">
              <w:t>High</w:t>
            </w:r>
          </w:p>
        </w:tc>
        <w:tc>
          <w:tcPr>
            <w:tcW w:w="1563" w:type="dxa"/>
            <w:shd w:val="clear" w:color="auto" w:fill="CC0000"/>
          </w:tcPr>
          <w:p w14:paraId="5CDC7A37" w14:textId="77777777" w:rsidR="001D424F" w:rsidRPr="00C46346" w:rsidRDefault="00C11E50" w:rsidP="00C46346">
            <w:r w:rsidRPr="00C46346">
              <w:t>Very High</w:t>
            </w:r>
          </w:p>
        </w:tc>
        <w:tc>
          <w:tcPr>
            <w:tcW w:w="1524" w:type="dxa"/>
            <w:shd w:val="clear" w:color="auto" w:fill="CC0000"/>
          </w:tcPr>
          <w:p w14:paraId="5CDC7A38" w14:textId="77777777" w:rsidR="001D424F" w:rsidRPr="00C46346" w:rsidRDefault="00C11E50" w:rsidP="00C46346">
            <w:r w:rsidRPr="00C46346">
              <w:t>Very High</w:t>
            </w:r>
          </w:p>
        </w:tc>
      </w:tr>
    </w:tbl>
    <w:p w14:paraId="5CDC7A3A" w14:textId="77777777" w:rsidR="001D424F" w:rsidRPr="00EE6E1C" w:rsidRDefault="001D424F" w:rsidP="00EE6E1C">
      <w:pPr>
        <w:pStyle w:val="Corpsdetexte"/>
        <w:spacing w:before="6" w:after="240" w:line="276" w:lineRule="auto"/>
        <w:rPr>
          <w:rFonts w:cs="Aptos Serif"/>
          <w:b/>
          <w:sz w:val="22"/>
          <w:szCs w:val="22"/>
        </w:rPr>
      </w:pPr>
    </w:p>
    <w:p w14:paraId="5CDC7A3B" w14:textId="77777777" w:rsidR="001D424F" w:rsidRPr="00EE6E1C" w:rsidRDefault="00C11E50" w:rsidP="00C46346">
      <w:pPr>
        <w:pStyle w:val="Corpsdetexte"/>
        <w:spacing w:before="1" w:after="240" w:line="276" w:lineRule="auto"/>
        <w:ind w:right="295"/>
        <w:jc w:val="both"/>
        <w:rPr>
          <w:rFonts w:cs="Aptos Serif"/>
          <w:sz w:val="22"/>
          <w:szCs w:val="22"/>
        </w:rPr>
      </w:pPr>
      <w:r w:rsidRPr="00EE6E1C">
        <w:rPr>
          <w:rFonts w:cs="Aptos Serif"/>
          <w:sz w:val="22"/>
          <w:szCs w:val="22"/>
        </w:rPr>
        <w:t>A</w:t>
      </w:r>
      <w:r w:rsidRPr="00EE6E1C">
        <w:rPr>
          <w:rFonts w:cs="Aptos Serif"/>
          <w:spacing w:val="-15"/>
          <w:sz w:val="22"/>
          <w:szCs w:val="22"/>
        </w:rPr>
        <w:t xml:space="preserve"> </w:t>
      </w:r>
      <w:r w:rsidRPr="00EE6E1C">
        <w:rPr>
          <w:rFonts w:cs="Aptos Serif"/>
          <w:sz w:val="22"/>
          <w:szCs w:val="22"/>
        </w:rPr>
        <w:t>number</w:t>
      </w:r>
      <w:r w:rsidRPr="00EE6E1C">
        <w:rPr>
          <w:rFonts w:cs="Aptos Serif"/>
          <w:spacing w:val="-15"/>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environmental</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social</w:t>
      </w:r>
      <w:r w:rsidRPr="00EE6E1C">
        <w:rPr>
          <w:rFonts w:cs="Aptos Serif"/>
          <w:spacing w:val="-15"/>
          <w:sz w:val="22"/>
          <w:szCs w:val="22"/>
        </w:rPr>
        <w:t xml:space="preserve"> </w:t>
      </w:r>
      <w:r w:rsidRPr="00EE6E1C">
        <w:rPr>
          <w:rFonts w:cs="Aptos Serif"/>
          <w:sz w:val="22"/>
          <w:szCs w:val="22"/>
        </w:rPr>
        <w:t>impacts</w:t>
      </w:r>
      <w:r w:rsidRPr="00EE6E1C">
        <w:rPr>
          <w:rFonts w:cs="Aptos Serif"/>
          <w:spacing w:val="-15"/>
          <w:sz w:val="22"/>
          <w:szCs w:val="22"/>
        </w:rPr>
        <w:t xml:space="preserve"> </w:t>
      </w:r>
      <w:r w:rsidRPr="00EE6E1C">
        <w:rPr>
          <w:rFonts w:cs="Aptos Serif"/>
          <w:sz w:val="22"/>
          <w:szCs w:val="22"/>
        </w:rPr>
        <w:t>were</w:t>
      </w:r>
      <w:r w:rsidRPr="00EE6E1C">
        <w:rPr>
          <w:rFonts w:cs="Aptos Serif"/>
          <w:spacing w:val="-15"/>
          <w:sz w:val="22"/>
          <w:szCs w:val="22"/>
        </w:rPr>
        <w:t xml:space="preserve"> </w:t>
      </w:r>
      <w:r w:rsidRPr="00EE6E1C">
        <w:rPr>
          <w:rFonts w:cs="Aptos Serif"/>
          <w:sz w:val="22"/>
          <w:szCs w:val="22"/>
        </w:rPr>
        <w:t>screened</w:t>
      </w:r>
      <w:r w:rsidRPr="00EE6E1C">
        <w:rPr>
          <w:rFonts w:cs="Aptos Serif"/>
          <w:spacing w:val="-15"/>
          <w:sz w:val="22"/>
          <w:szCs w:val="22"/>
        </w:rPr>
        <w:t xml:space="preserve"> </w:t>
      </w:r>
      <w:r w:rsidRPr="00EE6E1C">
        <w:rPr>
          <w:rFonts w:cs="Aptos Serif"/>
          <w:sz w:val="22"/>
          <w:szCs w:val="22"/>
        </w:rPr>
        <w:t>prior</w:t>
      </w:r>
      <w:r w:rsidRPr="00EE6E1C">
        <w:rPr>
          <w:rFonts w:cs="Aptos Serif"/>
          <w:spacing w:val="-15"/>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assessment</w:t>
      </w:r>
      <w:r w:rsidRPr="00EE6E1C">
        <w:rPr>
          <w:rFonts w:cs="Aptos Serif"/>
          <w:spacing w:val="-15"/>
          <w:sz w:val="22"/>
          <w:szCs w:val="22"/>
        </w:rPr>
        <w:t xml:space="preserve"> </w:t>
      </w:r>
      <w:r w:rsidRPr="00EE6E1C">
        <w:rPr>
          <w:rFonts w:cs="Aptos Serif"/>
          <w:sz w:val="22"/>
          <w:szCs w:val="22"/>
        </w:rPr>
        <w:t>phase.</w:t>
      </w:r>
      <w:r w:rsidRPr="00EE6E1C">
        <w:rPr>
          <w:rFonts w:cs="Aptos Serif"/>
          <w:spacing w:val="-15"/>
          <w:sz w:val="22"/>
          <w:szCs w:val="22"/>
        </w:rPr>
        <w:t xml:space="preserve"> </w:t>
      </w:r>
      <w:r w:rsidRPr="00EE6E1C">
        <w:rPr>
          <w:rFonts w:cs="Aptos Serif"/>
          <w:sz w:val="22"/>
          <w:szCs w:val="22"/>
        </w:rPr>
        <w:t>These impacts</w:t>
      </w:r>
      <w:r w:rsidRPr="00EE6E1C">
        <w:rPr>
          <w:rFonts w:cs="Aptos Serif"/>
          <w:spacing w:val="-1"/>
          <w:sz w:val="22"/>
          <w:szCs w:val="22"/>
        </w:rPr>
        <w:t xml:space="preserve"> </w:t>
      </w:r>
      <w:r w:rsidRPr="00EE6E1C">
        <w:rPr>
          <w:rFonts w:cs="Aptos Serif"/>
          <w:sz w:val="22"/>
          <w:szCs w:val="22"/>
        </w:rPr>
        <w:t>are</w:t>
      </w:r>
      <w:r w:rsidRPr="00EE6E1C">
        <w:rPr>
          <w:rFonts w:cs="Aptos Serif"/>
          <w:spacing w:val="-1"/>
          <w:sz w:val="22"/>
          <w:szCs w:val="22"/>
        </w:rPr>
        <w:t xml:space="preserve"> </w:t>
      </w:r>
      <w:r w:rsidRPr="00EE6E1C">
        <w:rPr>
          <w:rFonts w:cs="Aptos Serif"/>
          <w:sz w:val="22"/>
          <w:szCs w:val="22"/>
        </w:rPr>
        <w:t>described</w:t>
      </w:r>
      <w:r w:rsidRPr="00EE6E1C">
        <w:rPr>
          <w:rFonts w:cs="Aptos Serif"/>
          <w:spacing w:val="-2"/>
          <w:sz w:val="22"/>
          <w:szCs w:val="22"/>
        </w:rPr>
        <w:t xml:space="preserve"> </w:t>
      </w:r>
      <w:r w:rsidRPr="00EE6E1C">
        <w:rPr>
          <w:rFonts w:cs="Aptos Serif"/>
          <w:sz w:val="22"/>
          <w:szCs w:val="22"/>
        </w:rPr>
        <w:t>in Table 6-1b.</w:t>
      </w:r>
      <w:r w:rsidRPr="00EE6E1C">
        <w:rPr>
          <w:rFonts w:cs="Aptos Serif"/>
          <w:spacing w:val="-3"/>
          <w:sz w:val="22"/>
          <w:szCs w:val="22"/>
        </w:rPr>
        <w:t xml:space="preserve"> </w:t>
      </w:r>
      <w:r w:rsidRPr="00EE6E1C">
        <w:rPr>
          <w:rFonts w:cs="Aptos Serif"/>
          <w:sz w:val="22"/>
          <w:szCs w:val="22"/>
        </w:rPr>
        <w:t>Based on</w:t>
      </w:r>
      <w:r w:rsidRPr="00EE6E1C">
        <w:rPr>
          <w:rFonts w:cs="Aptos Serif"/>
          <w:spacing w:val="-3"/>
          <w:sz w:val="22"/>
          <w:szCs w:val="22"/>
        </w:rPr>
        <w:t xml:space="preserve"> </w:t>
      </w:r>
      <w:r w:rsidRPr="00EE6E1C">
        <w:rPr>
          <w:rFonts w:cs="Aptos Serif"/>
          <w:sz w:val="22"/>
          <w:szCs w:val="22"/>
        </w:rPr>
        <w:t>the understanding of</w:t>
      </w:r>
      <w:r w:rsidRPr="00EE6E1C">
        <w:rPr>
          <w:rFonts w:cs="Aptos Serif"/>
          <w:spacing w:val="-1"/>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environmental and</w:t>
      </w:r>
      <w:r w:rsidRPr="00EE6E1C">
        <w:rPr>
          <w:rFonts w:cs="Aptos Serif"/>
          <w:spacing w:val="-3"/>
          <w:sz w:val="22"/>
          <w:szCs w:val="22"/>
        </w:rPr>
        <w:t xml:space="preserve"> </w:t>
      </w:r>
      <w:r w:rsidRPr="00EE6E1C">
        <w:rPr>
          <w:rFonts w:cs="Aptos Serif"/>
          <w:sz w:val="22"/>
          <w:szCs w:val="22"/>
        </w:rPr>
        <w:t>social sensitivity of the proposed project site and the impacts of the construction and operation of a typical power transmission line, several impacts were screened out of the impact assessment and standard mitigation measures included in the ESMP. In some cases, the impacts for the construction and operation phased of the Project are similar and are therefore assessed together. Cumulative Impacts are assessed separately.</w:t>
      </w:r>
    </w:p>
    <w:p w14:paraId="5CDC7A3C" w14:textId="77777777" w:rsidR="001D424F" w:rsidRPr="00EE6E1C" w:rsidRDefault="001D424F" w:rsidP="00EE6E1C">
      <w:pPr>
        <w:spacing w:after="240" w:line="276" w:lineRule="auto"/>
        <w:jc w:val="both"/>
        <w:rPr>
          <w:rFonts w:cs="Aptos Serif"/>
        </w:rPr>
        <w:sectPr w:rsidR="001D424F" w:rsidRPr="00EE6E1C">
          <w:headerReference w:type="default" r:id="rId54"/>
          <w:footerReference w:type="default" r:id="rId55"/>
          <w:pgSz w:w="11910" w:h="16840"/>
          <w:pgMar w:top="980" w:right="1140" w:bottom="1140" w:left="1240" w:header="786" w:footer="953" w:gutter="0"/>
          <w:cols w:space="720"/>
        </w:sectPr>
      </w:pPr>
    </w:p>
    <w:p w14:paraId="5CDC7A3E" w14:textId="03349431" w:rsidR="001D424F" w:rsidRPr="00EE6E1C" w:rsidRDefault="00C46346" w:rsidP="00C46346">
      <w:pPr>
        <w:pStyle w:val="Lgende"/>
        <w:rPr>
          <w:rFonts w:cs="Aptos Serif"/>
          <w:b/>
          <w:sz w:val="22"/>
          <w:szCs w:val="22"/>
        </w:rPr>
      </w:pPr>
      <w:bookmarkStart w:id="203" w:name="_Toc198973041"/>
      <w:r>
        <w:lastRenderedPageBreak/>
        <w:t xml:space="preserve">Table </w:t>
      </w:r>
      <w:fldSimple w:instr=" STYLEREF 3 \s ">
        <w:r w:rsidR="00F2759F">
          <w:rPr>
            <w:noProof/>
          </w:rPr>
          <w:t>5.8.6</w:t>
        </w:r>
      </w:fldSimple>
      <w:r w:rsidR="00F2759F">
        <w:noBreakHyphen/>
      </w:r>
      <w:fldSimple w:instr=" SEQ Table \* ARABIC \s 3 ">
        <w:r w:rsidR="00F2759F">
          <w:rPr>
            <w:noProof/>
          </w:rPr>
          <w:t>2</w:t>
        </w:r>
      </w:fldSimple>
      <w:r>
        <w:t xml:space="preserve">: </w:t>
      </w:r>
      <w:r w:rsidRPr="006511EF">
        <w:t>Impacts as a result of the Construction and Operation of the Transmission Line</w:t>
      </w:r>
      <w:bookmarkEnd w:id="203"/>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85"/>
        <w:gridCol w:w="3394"/>
        <w:gridCol w:w="3329"/>
      </w:tblGrid>
      <w:tr w:rsidR="001D424F" w:rsidRPr="00C46346" w14:paraId="5CDC7A42" w14:textId="77777777" w:rsidTr="00C46346">
        <w:trPr>
          <w:trHeight w:val="673"/>
        </w:trPr>
        <w:tc>
          <w:tcPr>
            <w:tcW w:w="2285" w:type="dxa"/>
            <w:shd w:val="clear" w:color="auto" w:fill="5FBDD1"/>
          </w:tcPr>
          <w:p w14:paraId="5CDC7A3F" w14:textId="77777777" w:rsidR="001D424F" w:rsidRPr="00C46346" w:rsidRDefault="00C11E50" w:rsidP="00C46346">
            <w:r w:rsidRPr="00C46346">
              <w:t>Environmental component</w:t>
            </w:r>
          </w:p>
        </w:tc>
        <w:tc>
          <w:tcPr>
            <w:tcW w:w="3394" w:type="dxa"/>
            <w:shd w:val="clear" w:color="auto" w:fill="5FBDD1"/>
          </w:tcPr>
          <w:p w14:paraId="5CDC7A40" w14:textId="77777777" w:rsidR="001D424F" w:rsidRPr="00C46346" w:rsidRDefault="00C11E50" w:rsidP="00C46346">
            <w:r w:rsidRPr="00C46346">
              <w:t>Impact during construction &amp; operation (transmission line)</w:t>
            </w:r>
          </w:p>
        </w:tc>
        <w:tc>
          <w:tcPr>
            <w:tcW w:w="3329" w:type="dxa"/>
            <w:shd w:val="clear" w:color="auto" w:fill="5FBDD1"/>
          </w:tcPr>
          <w:p w14:paraId="5CDC7A41" w14:textId="77777777" w:rsidR="001D424F" w:rsidRPr="00C46346" w:rsidRDefault="00C11E50" w:rsidP="00C46346">
            <w:r w:rsidRPr="00C46346">
              <w:t>Addressed in EIA or ESMP</w:t>
            </w:r>
          </w:p>
        </w:tc>
      </w:tr>
      <w:tr w:rsidR="001D424F" w:rsidRPr="00C46346" w14:paraId="5CDC7A46" w14:textId="77777777" w:rsidTr="00C46346">
        <w:trPr>
          <w:trHeight w:val="515"/>
        </w:trPr>
        <w:tc>
          <w:tcPr>
            <w:tcW w:w="2285" w:type="dxa"/>
          </w:tcPr>
          <w:p w14:paraId="5CDC7A43" w14:textId="77777777" w:rsidR="001D424F" w:rsidRPr="00C46346" w:rsidRDefault="00C11E50" w:rsidP="00C46346">
            <w:r w:rsidRPr="00C46346">
              <w:t>Positive Impacts</w:t>
            </w:r>
          </w:p>
        </w:tc>
        <w:tc>
          <w:tcPr>
            <w:tcW w:w="3394" w:type="dxa"/>
          </w:tcPr>
          <w:p w14:paraId="5CDC7A44" w14:textId="77777777" w:rsidR="001D424F" w:rsidRPr="00C46346" w:rsidRDefault="00C11E50" w:rsidP="00C46346">
            <w:r w:rsidRPr="00C46346">
              <w:t>Impact on local investment and employment opportunities</w:t>
            </w:r>
          </w:p>
        </w:tc>
        <w:tc>
          <w:tcPr>
            <w:tcW w:w="3329" w:type="dxa"/>
          </w:tcPr>
          <w:p w14:paraId="5CDC7A45" w14:textId="77777777" w:rsidR="001D424F" w:rsidRPr="00C46346" w:rsidRDefault="00C11E50" w:rsidP="00C46346">
            <w:r w:rsidRPr="00C46346">
              <w:t>Assessed in section 6.1.1</w:t>
            </w:r>
          </w:p>
        </w:tc>
      </w:tr>
      <w:tr w:rsidR="001D424F" w:rsidRPr="00C46346" w14:paraId="5CDC7A4A" w14:textId="77777777" w:rsidTr="00C46346">
        <w:trPr>
          <w:trHeight w:val="515"/>
        </w:trPr>
        <w:tc>
          <w:tcPr>
            <w:tcW w:w="2285" w:type="dxa"/>
            <w:vMerge w:val="restart"/>
          </w:tcPr>
          <w:p w14:paraId="5CDC7A47" w14:textId="77777777" w:rsidR="001D424F" w:rsidRPr="00C46346" w:rsidRDefault="001D424F" w:rsidP="00C46346"/>
        </w:tc>
        <w:tc>
          <w:tcPr>
            <w:tcW w:w="3394" w:type="dxa"/>
          </w:tcPr>
          <w:p w14:paraId="5CDC7A48" w14:textId="77777777" w:rsidR="001D424F" w:rsidRPr="00C46346" w:rsidRDefault="00C11E50" w:rsidP="00C46346">
            <w:r w:rsidRPr="00C46346">
              <w:t>Boost to local economy and multiplier effect</w:t>
            </w:r>
          </w:p>
        </w:tc>
        <w:tc>
          <w:tcPr>
            <w:tcW w:w="3329" w:type="dxa"/>
          </w:tcPr>
          <w:p w14:paraId="5CDC7A49" w14:textId="77777777" w:rsidR="001D424F" w:rsidRPr="00C46346" w:rsidRDefault="00C11E50" w:rsidP="00C46346">
            <w:r w:rsidRPr="00C46346">
              <w:t>Assessed in section 6.1.2</w:t>
            </w:r>
          </w:p>
        </w:tc>
      </w:tr>
      <w:tr w:rsidR="001D424F" w:rsidRPr="00C46346" w14:paraId="5CDC7A4E" w14:textId="77777777" w:rsidTr="00C46346">
        <w:trPr>
          <w:trHeight w:val="517"/>
        </w:trPr>
        <w:tc>
          <w:tcPr>
            <w:tcW w:w="2285" w:type="dxa"/>
            <w:vMerge/>
          </w:tcPr>
          <w:p w14:paraId="5CDC7A4B" w14:textId="77777777" w:rsidR="001D424F" w:rsidRPr="00C46346" w:rsidRDefault="001D424F" w:rsidP="00C46346"/>
        </w:tc>
        <w:tc>
          <w:tcPr>
            <w:tcW w:w="3394" w:type="dxa"/>
          </w:tcPr>
          <w:p w14:paraId="5CDC7A4C" w14:textId="77777777" w:rsidR="001D424F" w:rsidRPr="00C46346" w:rsidRDefault="00C11E50" w:rsidP="00C46346">
            <w:r w:rsidRPr="00C46346">
              <w:t>Enhanced power supply through integration of solar generated electricity</w:t>
            </w:r>
          </w:p>
        </w:tc>
        <w:tc>
          <w:tcPr>
            <w:tcW w:w="3329" w:type="dxa"/>
          </w:tcPr>
          <w:p w14:paraId="5CDC7A4D" w14:textId="77777777" w:rsidR="001D424F" w:rsidRPr="00C46346" w:rsidRDefault="00C11E50" w:rsidP="00C46346">
            <w:r w:rsidRPr="00C46346">
              <w:t>Assessed in section 6.1.3</w:t>
            </w:r>
          </w:p>
        </w:tc>
      </w:tr>
      <w:tr w:rsidR="001D424F" w:rsidRPr="00C46346" w14:paraId="5CDC7A52" w14:textId="77777777" w:rsidTr="00C46346">
        <w:trPr>
          <w:trHeight w:val="402"/>
        </w:trPr>
        <w:tc>
          <w:tcPr>
            <w:tcW w:w="2285" w:type="dxa"/>
            <w:vMerge w:val="restart"/>
          </w:tcPr>
          <w:p w14:paraId="5CDC7A4F" w14:textId="77777777" w:rsidR="001D424F" w:rsidRPr="00C46346" w:rsidRDefault="00C11E50" w:rsidP="00C46346">
            <w:r w:rsidRPr="00C46346">
              <w:t>Biophysical Impacts</w:t>
            </w:r>
          </w:p>
        </w:tc>
        <w:tc>
          <w:tcPr>
            <w:tcW w:w="3394" w:type="dxa"/>
          </w:tcPr>
          <w:p w14:paraId="5CDC7A50" w14:textId="77777777" w:rsidR="001D424F" w:rsidRPr="00C46346" w:rsidRDefault="00C11E50" w:rsidP="00C46346">
            <w:r w:rsidRPr="00C46346">
              <w:t>Impact of air emissions</w:t>
            </w:r>
          </w:p>
        </w:tc>
        <w:tc>
          <w:tcPr>
            <w:tcW w:w="3329" w:type="dxa"/>
          </w:tcPr>
          <w:p w14:paraId="5CDC7A51" w14:textId="77777777" w:rsidR="001D424F" w:rsidRPr="00C46346" w:rsidRDefault="00C11E50" w:rsidP="00C46346">
            <w:r w:rsidRPr="00C46346">
              <w:t>Assessed in section 6.2.1.1</w:t>
            </w:r>
          </w:p>
        </w:tc>
      </w:tr>
      <w:tr w:rsidR="001D424F" w:rsidRPr="00C46346" w14:paraId="5CDC7A56" w14:textId="77777777" w:rsidTr="00C46346">
        <w:trPr>
          <w:trHeight w:val="404"/>
        </w:trPr>
        <w:tc>
          <w:tcPr>
            <w:tcW w:w="2285" w:type="dxa"/>
            <w:vMerge/>
          </w:tcPr>
          <w:p w14:paraId="5CDC7A53" w14:textId="77777777" w:rsidR="001D424F" w:rsidRPr="00C46346" w:rsidRDefault="001D424F" w:rsidP="00C46346"/>
        </w:tc>
        <w:tc>
          <w:tcPr>
            <w:tcW w:w="3394" w:type="dxa"/>
          </w:tcPr>
          <w:p w14:paraId="5CDC7A54" w14:textId="77777777" w:rsidR="001D424F" w:rsidRPr="00C46346" w:rsidRDefault="00C11E50" w:rsidP="00C46346">
            <w:r w:rsidRPr="00C46346">
              <w:t>Impact of noise emissions</w:t>
            </w:r>
          </w:p>
        </w:tc>
        <w:tc>
          <w:tcPr>
            <w:tcW w:w="3329" w:type="dxa"/>
          </w:tcPr>
          <w:p w14:paraId="5CDC7A55" w14:textId="77777777" w:rsidR="001D424F" w:rsidRPr="00C46346" w:rsidRDefault="00C11E50" w:rsidP="00C46346">
            <w:r w:rsidRPr="00C46346">
              <w:t>Assessed in section 6.2.1.2</w:t>
            </w:r>
          </w:p>
        </w:tc>
      </w:tr>
      <w:tr w:rsidR="001D424F" w:rsidRPr="00C46346" w14:paraId="5CDC7A5A" w14:textId="77777777" w:rsidTr="00C46346">
        <w:trPr>
          <w:trHeight w:val="943"/>
        </w:trPr>
        <w:tc>
          <w:tcPr>
            <w:tcW w:w="2285" w:type="dxa"/>
            <w:vMerge/>
          </w:tcPr>
          <w:p w14:paraId="5CDC7A57" w14:textId="77777777" w:rsidR="001D424F" w:rsidRPr="00C46346" w:rsidRDefault="001D424F" w:rsidP="00C46346"/>
        </w:tc>
        <w:tc>
          <w:tcPr>
            <w:tcW w:w="3394" w:type="dxa"/>
          </w:tcPr>
          <w:p w14:paraId="5CDC7A58" w14:textId="77777777" w:rsidR="001D424F" w:rsidRPr="00C46346" w:rsidRDefault="00C11E50" w:rsidP="00C46346">
            <w:r w:rsidRPr="00C46346">
              <w:t>Impact on surface water quality</w:t>
            </w:r>
          </w:p>
        </w:tc>
        <w:tc>
          <w:tcPr>
            <w:tcW w:w="3329" w:type="dxa"/>
          </w:tcPr>
          <w:p w14:paraId="5CDC7A59" w14:textId="77777777" w:rsidR="001D424F" w:rsidRPr="00C46346" w:rsidRDefault="00C11E50" w:rsidP="00C46346">
            <w:r w:rsidRPr="00C46346">
              <w:t>Assessed in section 6.2.1.3</w:t>
            </w:r>
          </w:p>
        </w:tc>
      </w:tr>
      <w:tr w:rsidR="001D424F" w:rsidRPr="00C46346" w14:paraId="5CDC7A5E" w14:textId="77777777" w:rsidTr="00C46346">
        <w:trPr>
          <w:trHeight w:val="402"/>
        </w:trPr>
        <w:tc>
          <w:tcPr>
            <w:tcW w:w="2285" w:type="dxa"/>
            <w:vMerge w:val="restart"/>
          </w:tcPr>
          <w:p w14:paraId="5CDC7A5B" w14:textId="77777777" w:rsidR="001D424F" w:rsidRPr="00C46346" w:rsidRDefault="00C11E50" w:rsidP="00C46346">
            <w:r w:rsidRPr="00C46346">
              <w:t>Ecological Impacts</w:t>
            </w:r>
          </w:p>
        </w:tc>
        <w:tc>
          <w:tcPr>
            <w:tcW w:w="3394" w:type="dxa"/>
          </w:tcPr>
          <w:p w14:paraId="5CDC7A5C" w14:textId="77777777" w:rsidR="001D424F" w:rsidRPr="00C46346" w:rsidRDefault="00C11E50" w:rsidP="00C46346">
            <w:r w:rsidRPr="00C46346">
              <w:t>Impact of terrestrial ecology</w:t>
            </w:r>
          </w:p>
        </w:tc>
        <w:tc>
          <w:tcPr>
            <w:tcW w:w="3329" w:type="dxa"/>
          </w:tcPr>
          <w:p w14:paraId="5CDC7A5D" w14:textId="77777777" w:rsidR="001D424F" w:rsidRPr="00C46346" w:rsidRDefault="00C11E50" w:rsidP="00C46346">
            <w:r w:rsidRPr="00C46346">
              <w:t>Assessed in section 6.2.2.1</w:t>
            </w:r>
          </w:p>
        </w:tc>
      </w:tr>
      <w:tr w:rsidR="001D424F" w:rsidRPr="00C46346" w14:paraId="5CDC7A62" w14:textId="77777777" w:rsidTr="00C46346">
        <w:trPr>
          <w:trHeight w:val="402"/>
        </w:trPr>
        <w:tc>
          <w:tcPr>
            <w:tcW w:w="2285" w:type="dxa"/>
            <w:vMerge/>
          </w:tcPr>
          <w:p w14:paraId="5CDC7A5F" w14:textId="77777777" w:rsidR="001D424F" w:rsidRPr="00C46346" w:rsidRDefault="001D424F" w:rsidP="00C46346"/>
        </w:tc>
        <w:tc>
          <w:tcPr>
            <w:tcW w:w="3394" w:type="dxa"/>
          </w:tcPr>
          <w:p w14:paraId="5CDC7A60" w14:textId="77777777" w:rsidR="001D424F" w:rsidRPr="00C46346" w:rsidRDefault="00C11E50" w:rsidP="00C46346">
            <w:r w:rsidRPr="00C46346">
              <w:t>Impact on avifauna</w:t>
            </w:r>
          </w:p>
        </w:tc>
        <w:tc>
          <w:tcPr>
            <w:tcW w:w="3329" w:type="dxa"/>
          </w:tcPr>
          <w:p w14:paraId="5CDC7A61" w14:textId="77777777" w:rsidR="001D424F" w:rsidRPr="00C46346" w:rsidRDefault="00C11E50" w:rsidP="00C46346">
            <w:r w:rsidRPr="00C46346">
              <w:t>Assessed in section 6.2.2.2</w:t>
            </w:r>
          </w:p>
        </w:tc>
      </w:tr>
      <w:tr w:rsidR="001D424F" w:rsidRPr="00C46346" w14:paraId="5CDC7A66" w14:textId="77777777" w:rsidTr="00C46346">
        <w:trPr>
          <w:trHeight w:val="445"/>
        </w:trPr>
        <w:tc>
          <w:tcPr>
            <w:tcW w:w="2285" w:type="dxa"/>
            <w:vMerge w:val="restart"/>
          </w:tcPr>
          <w:p w14:paraId="5CDC7A63" w14:textId="77777777" w:rsidR="001D424F" w:rsidRPr="00C46346" w:rsidRDefault="00C11E50" w:rsidP="00C46346">
            <w:r w:rsidRPr="00C46346">
              <w:t>Socio-economic Impacts</w:t>
            </w:r>
          </w:p>
        </w:tc>
        <w:tc>
          <w:tcPr>
            <w:tcW w:w="3394" w:type="dxa"/>
          </w:tcPr>
          <w:p w14:paraId="5CDC7A64" w14:textId="77777777" w:rsidR="001D424F" w:rsidRPr="00C46346" w:rsidRDefault="00C11E50" w:rsidP="00C46346">
            <w:r w:rsidRPr="00C46346">
              <w:t>Impact on landscape and visual amenity</w:t>
            </w:r>
          </w:p>
        </w:tc>
        <w:tc>
          <w:tcPr>
            <w:tcW w:w="3329" w:type="dxa"/>
          </w:tcPr>
          <w:p w14:paraId="5CDC7A65" w14:textId="77777777" w:rsidR="001D424F" w:rsidRPr="00C46346" w:rsidRDefault="00C11E50" w:rsidP="00C46346">
            <w:r w:rsidRPr="00C46346">
              <w:t>Assessed in section 6.2.3.1</w:t>
            </w:r>
          </w:p>
        </w:tc>
      </w:tr>
      <w:tr w:rsidR="001D424F" w:rsidRPr="00C46346" w14:paraId="5CDC7A6A" w14:textId="77777777" w:rsidTr="00C46346">
        <w:trPr>
          <w:trHeight w:val="673"/>
        </w:trPr>
        <w:tc>
          <w:tcPr>
            <w:tcW w:w="2285" w:type="dxa"/>
            <w:vMerge/>
          </w:tcPr>
          <w:p w14:paraId="5CDC7A67" w14:textId="77777777" w:rsidR="001D424F" w:rsidRPr="00C46346" w:rsidRDefault="001D424F" w:rsidP="00C46346"/>
        </w:tc>
        <w:tc>
          <w:tcPr>
            <w:tcW w:w="3394" w:type="dxa"/>
          </w:tcPr>
          <w:p w14:paraId="5CDC7A68" w14:textId="77777777" w:rsidR="001D424F" w:rsidRPr="00C46346" w:rsidRDefault="00C11E50" w:rsidP="00C46346">
            <w:r w:rsidRPr="00C46346">
              <w:t>Impact on settlements and land</w:t>
            </w:r>
          </w:p>
        </w:tc>
        <w:tc>
          <w:tcPr>
            <w:tcW w:w="3329" w:type="dxa"/>
          </w:tcPr>
          <w:p w14:paraId="5CDC7A69" w14:textId="77777777" w:rsidR="001D424F" w:rsidRPr="00C46346" w:rsidRDefault="00C11E50" w:rsidP="00C46346">
            <w:r w:rsidRPr="00C46346">
              <w:t>Assessed in section 6.2.3.2</w:t>
            </w:r>
          </w:p>
        </w:tc>
      </w:tr>
      <w:tr w:rsidR="001D424F" w:rsidRPr="00C46346" w14:paraId="5CDC7A6E" w14:textId="77777777" w:rsidTr="00C46346">
        <w:trPr>
          <w:trHeight w:val="443"/>
        </w:trPr>
        <w:tc>
          <w:tcPr>
            <w:tcW w:w="2285" w:type="dxa"/>
            <w:vMerge/>
          </w:tcPr>
          <w:p w14:paraId="5CDC7A6B" w14:textId="77777777" w:rsidR="001D424F" w:rsidRPr="00C46346" w:rsidRDefault="001D424F" w:rsidP="00C46346"/>
        </w:tc>
        <w:tc>
          <w:tcPr>
            <w:tcW w:w="3394" w:type="dxa"/>
          </w:tcPr>
          <w:p w14:paraId="5CDC7A6C" w14:textId="77777777" w:rsidR="001D424F" w:rsidRPr="00C46346" w:rsidRDefault="00C11E50" w:rsidP="00C46346">
            <w:r w:rsidRPr="00C46346">
              <w:t>Impact on land-use and livelihoods</w:t>
            </w:r>
          </w:p>
        </w:tc>
        <w:tc>
          <w:tcPr>
            <w:tcW w:w="3329" w:type="dxa"/>
          </w:tcPr>
          <w:p w14:paraId="5CDC7A6D" w14:textId="77777777" w:rsidR="001D424F" w:rsidRPr="00C46346" w:rsidRDefault="00C11E50" w:rsidP="00C46346">
            <w:r w:rsidRPr="00C46346">
              <w:t>Assessed in section 6.2.3.3</w:t>
            </w:r>
          </w:p>
        </w:tc>
      </w:tr>
      <w:tr w:rsidR="001D424F" w:rsidRPr="00C46346" w14:paraId="5CDC7A72" w14:textId="77777777" w:rsidTr="00C46346">
        <w:trPr>
          <w:trHeight w:val="446"/>
        </w:trPr>
        <w:tc>
          <w:tcPr>
            <w:tcW w:w="2285" w:type="dxa"/>
            <w:vMerge/>
          </w:tcPr>
          <w:p w14:paraId="5CDC7A6F" w14:textId="77777777" w:rsidR="001D424F" w:rsidRPr="00C46346" w:rsidRDefault="001D424F" w:rsidP="00C46346"/>
        </w:tc>
        <w:tc>
          <w:tcPr>
            <w:tcW w:w="3394" w:type="dxa"/>
          </w:tcPr>
          <w:p w14:paraId="5CDC7A70" w14:textId="77777777" w:rsidR="001D424F" w:rsidRPr="00C46346" w:rsidRDefault="00C11E50" w:rsidP="00C46346">
            <w:r w:rsidRPr="00C46346">
              <w:t>Impact on cultural heritage</w:t>
            </w:r>
          </w:p>
        </w:tc>
        <w:tc>
          <w:tcPr>
            <w:tcW w:w="3329" w:type="dxa"/>
          </w:tcPr>
          <w:p w14:paraId="5CDC7A71" w14:textId="77777777" w:rsidR="001D424F" w:rsidRPr="00C46346" w:rsidRDefault="00C11E50" w:rsidP="00C46346">
            <w:r w:rsidRPr="00C46346">
              <w:t>Assessed in section 6.2.3.4</w:t>
            </w:r>
          </w:p>
        </w:tc>
      </w:tr>
      <w:tr w:rsidR="001D424F" w:rsidRPr="00C46346" w14:paraId="5CDC7A76" w14:textId="77777777" w:rsidTr="00C46346">
        <w:trPr>
          <w:trHeight w:val="440"/>
        </w:trPr>
        <w:tc>
          <w:tcPr>
            <w:tcW w:w="2285" w:type="dxa"/>
            <w:vMerge/>
          </w:tcPr>
          <w:p w14:paraId="5CDC7A73" w14:textId="77777777" w:rsidR="001D424F" w:rsidRPr="00C46346" w:rsidRDefault="001D424F" w:rsidP="00C46346"/>
        </w:tc>
        <w:tc>
          <w:tcPr>
            <w:tcW w:w="3394" w:type="dxa"/>
          </w:tcPr>
          <w:p w14:paraId="5CDC7A74" w14:textId="77777777" w:rsidR="001D424F" w:rsidRPr="00C46346" w:rsidRDefault="00C11E50" w:rsidP="00C46346">
            <w:r w:rsidRPr="00C46346">
              <w:t>Impact on community health and safety</w:t>
            </w:r>
          </w:p>
        </w:tc>
        <w:tc>
          <w:tcPr>
            <w:tcW w:w="3329" w:type="dxa"/>
          </w:tcPr>
          <w:p w14:paraId="5CDC7A75" w14:textId="77777777" w:rsidR="001D424F" w:rsidRPr="00C46346" w:rsidRDefault="00C11E50" w:rsidP="00C46346">
            <w:r w:rsidRPr="00C46346">
              <w:t>Assessed in section 6.2.3.5</w:t>
            </w:r>
          </w:p>
        </w:tc>
      </w:tr>
      <w:tr w:rsidR="001D424F" w:rsidRPr="00C46346" w14:paraId="5CDC7A7A" w14:textId="77777777" w:rsidTr="00C46346">
        <w:trPr>
          <w:trHeight w:val="404"/>
        </w:trPr>
        <w:tc>
          <w:tcPr>
            <w:tcW w:w="2285" w:type="dxa"/>
            <w:vMerge/>
          </w:tcPr>
          <w:p w14:paraId="5CDC7A77" w14:textId="77777777" w:rsidR="001D424F" w:rsidRPr="00C46346" w:rsidRDefault="001D424F" w:rsidP="00C46346"/>
        </w:tc>
        <w:tc>
          <w:tcPr>
            <w:tcW w:w="3394" w:type="dxa"/>
          </w:tcPr>
          <w:p w14:paraId="5CDC7A78" w14:textId="77777777" w:rsidR="001D424F" w:rsidRPr="00C46346" w:rsidRDefault="00C11E50" w:rsidP="00C46346">
            <w:r w:rsidRPr="00C46346">
              <w:t>Impact on occupational health and safety</w:t>
            </w:r>
          </w:p>
        </w:tc>
        <w:tc>
          <w:tcPr>
            <w:tcW w:w="3329" w:type="dxa"/>
          </w:tcPr>
          <w:p w14:paraId="5CDC7A79" w14:textId="77777777" w:rsidR="001D424F" w:rsidRPr="00C46346" w:rsidRDefault="00C11E50" w:rsidP="00C46346">
            <w:r w:rsidRPr="00C46346">
              <w:t>Assessed in section 6.2.3.6</w:t>
            </w:r>
          </w:p>
        </w:tc>
      </w:tr>
    </w:tbl>
    <w:p w14:paraId="5CDC7A7C" w14:textId="77777777" w:rsidR="001D424F" w:rsidRPr="00EE6E1C" w:rsidRDefault="00C11E50" w:rsidP="00D725E1">
      <w:pPr>
        <w:pStyle w:val="Titre2"/>
      </w:pPr>
      <w:bookmarkStart w:id="204" w:name="_bookmark86"/>
      <w:bookmarkStart w:id="205" w:name="_Toc198909904"/>
      <w:bookmarkEnd w:id="204"/>
      <w:r w:rsidRPr="00EE6E1C">
        <w:t>Positive</w:t>
      </w:r>
      <w:r w:rsidRPr="00EE6E1C">
        <w:rPr>
          <w:spacing w:val="-1"/>
        </w:rPr>
        <w:t xml:space="preserve"> </w:t>
      </w:r>
      <w:r w:rsidRPr="00EE6E1C">
        <w:rPr>
          <w:spacing w:val="-2"/>
        </w:rPr>
        <w:t>Impacts</w:t>
      </w:r>
      <w:bookmarkEnd w:id="205"/>
    </w:p>
    <w:p w14:paraId="5CDC7A7D" w14:textId="77777777" w:rsidR="001D424F" w:rsidRPr="00EE6E1C" w:rsidRDefault="00C11E50" w:rsidP="00D725E1">
      <w:pPr>
        <w:pStyle w:val="Titre3"/>
      </w:pPr>
      <w:bookmarkStart w:id="206" w:name="_bookmark87"/>
      <w:bookmarkStart w:id="207" w:name="_Toc198909905"/>
      <w:bookmarkEnd w:id="206"/>
      <w:r w:rsidRPr="00EE6E1C">
        <w:t>Local</w:t>
      </w:r>
      <w:r w:rsidRPr="00EE6E1C">
        <w:rPr>
          <w:spacing w:val="-4"/>
        </w:rPr>
        <w:t xml:space="preserve"> </w:t>
      </w:r>
      <w:r w:rsidRPr="00EE6E1C">
        <w:t>investment</w:t>
      </w:r>
      <w:r w:rsidRPr="00EE6E1C">
        <w:rPr>
          <w:spacing w:val="-5"/>
        </w:rPr>
        <w:t xml:space="preserve"> </w:t>
      </w:r>
      <w:r w:rsidRPr="00EE6E1C">
        <w:t>and</w:t>
      </w:r>
      <w:r w:rsidRPr="00EE6E1C">
        <w:rPr>
          <w:spacing w:val="-5"/>
        </w:rPr>
        <w:t xml:space="preserve"> </w:t>
      </w:r>
      <w:r w:rsidRPr="00EE6E1C">
        <w:t>Employment</w:t>
      </w:r>
      <w:r w:rsidRPr="00EE6E1C">
        <w:rPr>
          <w:spacing w:val="-3"/>
        </w:rPr>
        <w:t xml:space="preserve"> </w:t>
      </w:r>
      <w:r w:rsidRPr="00EE6E1C">
        <w:rPr>
          <w:spacing w:val="-2"/>
        </w:rPr>
        <w:t>Opportunities</w:t>
      </w:r>
      <w:bookmarkEnd w:id="207"/>
    </w:p>
    <w:p w14:paraId="5CDC7A7E" w14:textId="77777777" w:rsidR="001D424F" w:rsidRPr="00EE6E1C" w:rsidRDefault="00C11E50" w:rsidP="00D725E1">
      <w:pPr>
        <w:rPr>
          <w:rFonts w:cs="Aptos Serif"/>
        </w:rPr>
      </w:pPr>
      <w:r w:rsidRPr="00EE6E1C">
        <w:rPr>
          <w:rFonts w:cs="Aptos Serif"/>
          <w:spacing w:val="-4"/>
        </w:rPr>
        <w:t>Background</w:t>
      </w:r>
      <w:r w:rsidRPr="00EE6E1C">
        <w:rPr>
          <w:rFonts w:cs="Aptos Serif"/>
          <w:spacing w:val="-12"/>
        </w:rPr>
        <w:t xml:space="preserve"> </w:t>
      </w:r>
      <w:r w:rsidRPr="00EE6E1C">
        <w:rPr>
          <w:rFonts w:cs="Aptos Serif"/>
          <w:spacing w:val="-4"/>
        </w:rPr>
        <w:t>and</w:t>
      </w:r>
      <w:r w:rsidRPr="00EE6E1C">
        <w:rPr>
          <w:rFonts w:cs="Aptos Serif"/>
          <w:spacing w:val="-12"/>
        </w:rPr>
        <w:t xml:space="preserve"> </w:t>
      </w:r>
      <w:r w:rsidRPr="00EE6E1C">
        <w:rPr>
          <w:rFonts w:cs="Aptos Serif"/>
          <w:spacing w:val="-4"/>
        </w:rPr>
        <w:t>Baseline</w:t>
      </w:r>
      <w:r w:rsidRPr="00EE6E1C">
        <w:rPr>
          <w:rFonts w:cs="Aptos Serif"/>
          <w:spacing w:val="-11"/>
        </w:rPr>
        <w:t xml:space="preserve"> </w:t>
      </w:r>
      <w:r w:rsidRPr="00EE6E1C">
        <w:rPr>
          <w:rFonts w:cs="Aptos Serif"/>
          <w:spacing w:val="-4"/>
        </w:rPr>
        <w:t>Conditions</w:t>
      </w:r>
    </w:p>
    <w:p w14:paraId="5CDC7A7F" w14:textId="77777777" w:rsidR="001D424F" w:rsidRPr="00EE6E1C" w:rsidRDefault="00C11E50" w:rsidP="00D725E1">
      <w:pPr>
        <w:pStyle w:val="Corpsdetexte"/>
        <w:spacing w:before="198" w:after="240" w:line="276" w:lineRule="auto"/>
        <w:ind w:right="294"/>
        <w:jc w:val="both"/>
        <w:rPr>
          <w:rFonts w:cs="Aptos Serif"/>
          <w:sz w:val="22"/>
          <w:szCs w:val="22"/>
        </w:rPr>
      </w:pPr>
      <w:r w:rsidRPr="00EE6E1C">
        <w:rPr>
          <w:rFonts w:cs="Aptos Serif"/>
          <w:sz w:val="22"/>
          <w:szCs w:val="22"/>
        </w:rPr>
        <w:t>The total Project investment value is estimated at US$ 1,042,235.56, although this will be determined</w:t>
      </w:r>
      <w:r w:rsidRPr="00EE6E1C">
        <w:rPr>
          <w:rFonts w:cs="Aptos Serif"/>
          <w:spacing w:val="-15"/>
          <w:sz w:val="22"/>
          <w:szCs w:val="22"/>
        </w:rPr>
        <w:t xml:space="preserve"> </w:t>
      </w:r>
      <w:r w:rsidRPr="00EE6E1C">
        <w:rPr>
          <w:rFonts w:cs="Aptos Serif"/>
          <w:sz w:val="22"/>
          <w:szCs w:val="22"/>
        </w:rPr>
        <w:t>based</w:t>
      </w:r>
      <w:r w:rsidRPr="00EE6E1C">
        <w:rPr>
          <w:rFonts w:cs="Aptos Serif"/>
          <w:spacing w:val="-15"/>
          <w:sz w:val="22"/>
          <w:szCs w:val="22"/>
        </w:rPr>
        <w:t xml:space="preserve"> </w:t>
      </w:r>
      <w:r w:rsidRPr="00EE6E1C">
        <w:rPr>
          <w:rFonts w:cs="Aptos Serif"/>
          <w:sz w:val="22"/>
          <w:szCs w:val="22"/>
        </w:rPr>
        <w:t>on,</w:t>
      </w:r>
      <w:r w:rsidRPr="00EE6E1C">
        <w:rPr>
          <w:rFonts w:cs="Aptos Serif"/>
          <w:spacing w:val="-15"/>
          <w:sz w:val="22"/>
          <w:szCs w:val="22"/>
        </w:rPr>
        <w:t xml:space="preserve"> </w:t>
      </w:r>
      <w:r w:rsidRPr="00EE6E1C">
        <w:rPr>
          <w:rFonts w:cs="Aptos Serif"/>
          <w:sz w:val="22"/>
          <w:szCs w:val="22"/>
        </w:rPr>
        <w:t>among</w:t>
      </w:r>
      <w:r w:rsidRPr="00EE6E1C">
        <w:rPr>
          <w:rFonts w:cs="Aptos Serif"/>
          <w:spacing w:val="-15"/>
          <w:sz w:val="22"/>
          <w:szCs w:val="22"/>
        </w:rPr>
        <w:t xml:space="preserve"> </w:t>
      </w:r>
      <w:r w:rsidRPr="00EE6E1C">
        <w:rPr>
          <w:rFonts w:cs="Aptos Serif"/>
          <w:sz w:val="22"/>
          <w:szCs w:val="22"/>
        </w:rPr>
        <w:t>other</w:t>
      </w:r>
      <w:r w:rsidRPr="00EE6E1C">
        <w:rPr>
          <w:rFonts w:cs="Aptos Serif"/>
          <w:spacing w:val="-15"/>
          <w:sz w:val="22"/>
          <w:szCs w:val="22"/>
        </w:rPr>
        <w:t xml:space="preserve"> </w:t>
      </w:r>
      <w:r w:rsidRPr="00EE6E1C">
        <w:rPr>
          <w:rFonts w:cs="Aptos Serif"/>
          <w:sz w:val="22"/>
          <w:szCs w:val="22"/>
        </w:rPr>
        <w:t>factors,</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Engineering,</w:t>
      </w:r>
      <w:r w:rsidRPr="00EE6E1C">
        <w:rPr>
          <w:rFonts w:cs="Aptos Serif"/>
          <w:spacing w:val="-15"/>
          <w:sz w:val="22"/>
          <w:szCs w:val="22"/>
        </w:rPr>
        <w:t xml:space="preserve"> </w:t>
      </w:r>
      <w:r w:rsidRPr="00EE6E1C">
        <w:rPr>
          <w:rFonts w:cs="Aptos Serif"/>
          <w:sz w:val="22"/>
          <w:szCs w:val="22"/>
        </w:rPr>
        <w:t>Procurement</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Construction</w:t>
      </w:r>
      <w:r w:rsidRPr="00EE6E1C">
        <w:rPr>
          <w:rFonts w:cs="Aptos Serif"/>
          <w:spacing w:val="-15"/>
          <w:sz w:val="22"/>
          <w:szCs w:val="22"/>
        </w:rPr>
        <w:t xml:space="preserve"> </w:t>
      </w:r>
      <w:r w:rsidRPr="00EE6E1C">
        <w:rPr>
          <w:rFonts w:cs="Aptos Serif"/>
          <w:sz w:val="22"/>
          <w:szCs w:val="22"/>
        </w:rPr>
        <w:t>(EPC) procurement, equipment supply and financing. In addition, the Project is expected to employ a peak construction workforce of 100 people over a period of 12 months. The source of the construction workforce will ultimately be determined by the appointed EPC contractor. The operational phase of the project will support GaS and GaN which will provide a total of 12 permanent</w:t>
      </w:r>
      <w:r w:rsidRPr="00EE6E1C">
        <w:rPr>
          <w:rFonts w:cs="Aptos Serif"/>
          <w:spacing w:val="-11"/>
          <w:sz w:val="22"/>
          <w:szCs w:val="22"/>
        </w:rPr>
        <w:t xml:space="preserve"> </w:t>
      </w:r>
      <w:r w:rsidRPr="00EE6E1C">
        <w:rPr>
          <w:rFonts w:cs="Aptos Serif"/>
          <w:sz w:val="22"/>
          <w:szCs w:val="22"/>
        </w:rPr>
        <w:t>job</w:t>
      </w:r>
      <w:r w:rsidRPr="00EE6E1C">
        <w:rPr>
          <w:rFonts w:cs="Aptos Serif"/>
          <w:spacing w:val="-10"/>
          <w:sz w:val="22"/>
          <w:szCs w:val="22"/>
        </w:rPr>
        <w:t xml:space="preserve"> </w:t>
      </w:r>
      <w:r w:rsidRPr="00EE6E1C">
        <w:rPr>
          <w:rFonts w:cs="Aptos Serif"/>
          <w:sz w:val="22"/>
          <w:szCs w:val="22"/>
        </w:rPr>
        <w:t>opportunities</w:t>
      </w:r>
      <w:r w:rsidRPr="00EE6E1C">
        <w:rPr>
          <w:rFonts w:cs="Aptos Serif"/>
          <w:spacing w:val="-10"/>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local</w:t>
      </w:r>
      <w:r w:rsidRPr="00EE6E1C">
        <w:rPr>
          <w:rFonts w:cs="Aptos Serif"/>
          <w:spacing w:val="-12"/>
          <w:sz w:val="22"/>
          <w:szCs w:val="22"/>
        </w:rPr>
        <w:t xml:space="preserve"> </w:t>
      </w:r>
      <w:r w:rsidRPr="00EE6E1C">
        <w:rPr>
          <w:rFonts w:cs="Aptos Serif"/>
          <w:sz w:val="22"/>
          <w:szCs w:val="22"/>
        </w:rPr>
        <w:t>communities</w:t>
      </w:r>
      <w:r w:rsidRPr="00EE6E1C">
        <w:rPr>
          <w:rFonts w:cs="Aptos Serif"/>
          <w:spacing w:val="-9"/>
          <w:sz w:val="22"/>
          <w:szCs w:val="22"/>
        </w:rPr>
        <w:t xml:space="preserve"> </w:t>
      </w:r>
      <w:r w:rsidRPr="00EE6E1C">
        <w:rPr>
          <w:rFonts w:cs="Aptos Serif"/>
          <w:sz w:val="22"/>
          <w:szCs w:val="22"/>
        </w:rPr>
        <w:t>from</w:t>
      </w:r>
      <w:r w:rsidRPr="00EE6E1C">
        <w:rPr>
          <w:rFonts w:cs="Aptos Serif"/>
          <w:spacing w:val="-11"/>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area</w:t>
      </w:r>
      <w:r w:rsidRPr="00EE6E1C">
        <w:rPr>
          <w:rFonts w:cs="Aptos Serif"/>
          <w:spacing w:val="-12"/>
          <w:sz w:val="22"/>
          <w:szCs w:val="22"/>
        </w:rPr>
        <w:t xml:space="preserve"> </w:t>
      </w:r>
      <w:r w:rsidRPr="00EE6E1C">
        <w:rPr>
          <w:rFonts w:cs="Aptos Serif"/>
          <w:sz w:val="22"/>
          <w:szCs w:val="22"/>
        </w:rPr>
        <w:t>in</w:t>
      </w:r>
      <w:r w:rsidRPr="00EE6E1C">
        <w:rPr>
          <w:rFonts w:cs="Aptos Serif"/>
          <w:spacing w:val="-10"/>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form</w:t>
      </w:r>
      <w:r w:rsidRPr="00EE6E1C">
        <w:rPr>
          <w:rFonts w:cs="Aptos Serif"/>
          <w:spacing w:val="-11"/>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security</w:t>
      </w:r>
      <w:r w:rsidRPr="00EE6E1C">
        <w:rPr>
          <w:rFonts w:cs="Aptos Serif"/>
          <w:spacing w:val="-10"/>
          <w:sz w:val="22"/>
          <w:szCs w:val="22"/>
        </w:rPr>
        <w:t xml:space="preserve"> </w:t>
      </w:r>
      <w:r w:rsidRPr="00EE6E1C">
        <w:rPr>
          <w:rFonts w:cs="Aptos Serif"/>
          <w:sz w:val="22"/>
          <w:szCs w:val="22"/>
        </w:rPr>
        <w:t>guards and general workers on a fulltime basis.</w:t>
      </w:r>
    </w:p>
    <w:p w14:paraId="5CDC7A82" w14:textId="77777777" w:rsidR="001D424F" w:rsidRPr="00EE6E1C" w:rsidRDefault="00C11E50" w:rsidP="00D725E1">
      <w:pPr>
        <w:rPr>
          <w:rFonts w:cs="Aptos Serif"/>
        </w:rPr>
      </w:pPr>
      <w:r w:rsidRPr="00EE6E1C">
        <w:rPr>
          <w:rFonts w:cs="Aptos Serif"/>
          <w:spacing w:val="-5"/>
        </w:rPr>
        <w:lastRenderedPageBreak/>
        <w:t>Impact</w:t>
      </w:r>
      <w:r w:rsidRPr="00EE6E1C">
        <w:rPr>
          <w:rFonts w:cs="Aptos Serif"/>
          <w:spacing w:val="-9"/>
        </w:rPr>
        <w:t xml:space="preserve"> </w:t>
      </w:r>
      <w:r w:rsidRPr="00EE6E1C">
        <w:rPr>
          <w:rFonts w:cs="Aptos Serif"/>
          <w:spacing w:val="-2"/>
        </w:rPr>
        <w:t>Assessment</w:t>
      </w:r>
    </w:p>
    <w:p w14:paraId="5CDC7A86" w14:textId="3738703E" w:rsidR="001D424F" w:rsidRPr="00EE6E1C" w:rsidRDefault="00C11E50" w:rsidP="00D725E1">
      <w:pPr>
        <w:pStyle w:val="Corpsdetexte"/>
        <w:spacing w:before="198" w:after="240" w:line="276" w:lineRule="auto"/>
        <w:rPr>
          <w:rFonts w:cs="Aptos Serif"/>
          <w:sz w:val="22"/>
          <w:szCs w:val="22"/>
        </w:rPr>
      </w:pP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Project</w:t>
      </w:r>
      <w:r w:rsidRPr="00EE6E1C">
        <w:rPr>
          <w:rFonts w:cs="Aptos Serif"/>
          <w:spacing w:val="-2"/>
          <w:sz w:val="22"/>
          <w:szCs w:val="22"/>
        </w:rPr>
        <w:t xml:space="preserve"> </w:t>
      </w:r>
      <w:r w:rsidRPr="00EE6E1C">
        <w:rPr>
          <w:rFonts w:cs="Aptos Serif"/>
          <w:sz w:val="22"/>
          <w:szCs w:val="22"/>
        </w:rPr>
        <w:t>will</w:t>
      </w:r>
      <w:r w:rsidRPr="00EE6E1C">
        <w:rPr>
          <w:rFonts w:cs="Aptos Serif"/>
          <w:spacing w:val="-2"/>
          <w:sz w:val="22"/>
          <w:szCs w:val="22"/>
        </w:rPr>
        <w:t xml:space="preserve"> </w:t>
      </w:r>
      <w:r w:rsidRPr="00EE6E1C">
        <w:rPr>
          <w:rFonts w:cs="Aptos Serif"/>
          <w:sz w:val="22"/>
          <w:szCs w:val="22"/>
        </w:rPr>
        <w:t>provide</w:t>
      </w:r>
      <w:r w:rsidRPr="00EE6E1C">
        <w:rPr>
          <w:rFonts w:cs="Aptos Serif"/>
          <w:spacing w:val="-3"/>
          <w:sz w:val="22"/>
          <w:szCs w:val="22"/>
        </w:rPr>
        <w:t xml:space="preserve"> </w:t>
      </w:r>
      <w:r w:rsidRPr="00EE6E1C">
        <w:rPr>
          <w:rFonts w:cs="Aptos Serif"/>
          <w:sz w:val="22"/>
          <w:szCs w:val="22"/>
        </w:rPr>
        <w:t>a</w:t>
      </w:r>
      <w:r w:rsidRPr="00EE6E1C">
        <w:rPr>
          <w:rFonts w:cs="Aptos Serif"/>
          <w:spacing w:val="-3"/>
          <w:sz w:val="22"/>
          <w:szCs w:val="22"/>
        </w:rPr>
        <w:t xml:space="preserve"> </w:t>
      </w:r>
      <w:r w:rsidRPr="00EE6E1C">
        <w:rPr>
          <w:rFonts w:cs="Aptos Serif"/>
          <w:sz w:val="22"/>
          <w:szCs w:val="22"/>
        </w:rPr>
        <w:t>significant</w:t>
      </w:r>
      <w:r w:rsidRPr="00EE6E1C">
        <w:rPr>
          <w:rFonts w:cs="Aptos Serif"/>
          <w:spacing w:val="-3"/>
          <w:sz w:val="22"/>
          <w:szCs w:val="22"/>
        </w:rPr>
        <w:t xml:space="preserve"> </w:t>
      </w:r>
      <w:r w:rsidRPr="00EE6E1C">
        <w:rPr>
          <w:rFonts w:cs="Aptos Serif"/>
          <w:sz w:val="22"/>
          <w:szCs w:val="22"/>
        </w:rPr>
        <w:t>positive</w:t>
      </w:r>
      <w:r w:rsidRPr="00EE6E1C">
        <w:rPr>
          <w:rFonts w:cs="Aptos Serif"/>
          <w:spacing w:val="-3"/>
          <w:sz w:val="22"/>
          <w:szCs w:val="22"/>
        </w:rPr>
        <w:t xml:space="preserve"> </w:t>
      </w:r>
      <w:r w:rsidRPr="00EE6E1C">
        <w:rPr>
          <w:rFonts w:cs="Aptos Serif"/>
          <w:sz w:val="22"/>
          <w:szCs w:val="22"/>
        </w:rPr>
        <w:t>investment</w:t>
      </w:r>
      <w:r w:rsidRPr="00EE6E1C">
        <w:rPr>
          <w:rFonts w:cs="Aptos Serif"/>
          <w:spacing w:val="-2"/>
          <w:sz w:val="22"/>
          <w:szCs w:val="22"/>
        </w:rPr>
        <w:t xml:space="preserve"> </w:t>
      </w:r>
      <w:r w:rsidRPr="00EE6E1C">
        <w:rPr>
          <w:rFonts w:cs="Aptos Serif"/>
          <w:sz w:val="22"/>
          <w:szCs w:val="22"/>
        </w:rPr>
        <w:t>into</w:t>
      </w:r>
      <w:r w:rsidRPr="00EE6E1C">
        <w:rPr>
          <w:rFonts w:cs="Aptos Serif"/>
          <w:spacing w:val="-2"/>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national</w:t>
      </w:r>
      <w:r w:rsidRPr="00EE6E1C">
        <w:rPr>
          <w:rFonts w:cs="Aptos Serif"/>
          <w:spacing w:val="-2"/>
          <w:sz w:val="22"/>
          <w:szCs w:val="22"/>
        </w:rPr>
        <w:t xml:space="preserve"> </w:t>
      </w:r>
      <w:r w:rsidRPr="00EE6E1C">
        <w:rPr>
          <w:rFonts w:cs="Aptos Serif"/>
          <w:sz w:val="22"/>
          <w:szCs w:val="22"/>
        </w:rPr>
        <w:t>economy</w:t>
      </w:r>
      <w:r w:rsidRPr="00EE6E1C">
        <w:rPr>
          <w:rFonts w:cs="Aptos Serif"/>
          <w:spacing w:val="-3"/>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will</w:t>
      </w:r>
      <w:r w:rsidRPr="00EE6E1C">
        <w:rPr>
          <w:rFonts w:cs="Aptos Serif"/>
          <w:spacing w:val="-3"/>
          <w:sz w:val="22"/>
          <w:szCs w:val="22"/>
        </w:rPr>
        <w:t xml:space="preserve"> </w:t>
      </w:r>
      <w:r w:rsidRPr="00EE6E1C">
        <w:rPr>
          <w:rFonts w:cs="Aptos Serif"/>
          <w:spacing w:val="-4"/>
          <w:sz w:val="22"/>
          <w:szCs w:val="22"/>
        </w:rPr>
        <w:t>seek</w:t>
      </w:r>
      <w:r w:rsidR="00D725E1">
        <w:rPr>
          <w:rFonts w:cs="Aptos Serif"/>
          <w:spacing w:val="-4"/>
          <w:sz w:val="22"/>
          <w:szCs w:val="22"/>
        </w:rPr>
        <w:t xml:space="preserve"> </w:t>
      </w:r>
      <w:r w:rsidRPr="00EE6E1C">
        <w:rPr>
          <w:rFonts w:cs="Aptos Serif"/>
          <w:sz w:val="22"/>
          <w:szCs w:val="22"/>
        </w:rPr>
        <w:t>to maximize local (including both Zambian national and people resident around the proposed Project site) employment</w:t>
      </w:r>
      <w:r w:rsidRPr="00EE6E1C">
        <w:rPr>
          <w:rFonts w:cs="Aptos Serif"/>
          <w:spacing w:val="-1"/>
          <w:sz w:val="22"/>
          <w:szCs w:val="22"/>
        </w:rPr>
        <w:t xml:space="preserve"> </w:t>
      </w:r>
      <w:r w:rsidRPr="00EE6E1C">
        <w:rPr>
          <w:rFonts w:cs="Aptos Serif"/>
          <w:sz w:val="22"/>
          <w:szCs w:val="22"/>
        </w:rPr>
        <w:t>benefits and local content</w:t>
      </w:r>
      <w:r w:rsidRPr="00EE6E1C">
        <w:rPr>
          <w:rFonts w:cs="Aptos Serif"/>
          <w:spacing w:val="-1"/>
          <w:sz w:val="22"/>
          <w:szCs w:val="22"/>
        </w:rPr>
        <w:t xml:space="preserve"> </w:t>
      </w:r>
      <w:r w:rsidRPr="00EE6E1C">
        <w:rPr>
          <w:rFonts w:cs="Aptos Serif"/>
          <w:sz w:val="22"/>
          <w:szCs w:val="22"/>
        </w:rPr>
        <w:t>in and around Kitwe Town. Recruitment, by both</w:t>
      </w:r>
      <w:r w:rsidRPr="00EE6E1C">
        <w:rPr>
          <w:rFonts w:cs="Aptos Serif"/>
          <w:spacing w:val="-5"/>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Proponent</w:t>
      </w:r>
      <w:r w:rsidRPr="00EE6E1C">
        <w:rPr>
          <w:rFonts w:cs="Aptos Serif"/>
          <w:spacing w:val="-4"/>
          <w:sz w:val="22"/>
          <w:szCs w:val="22"/>
        </w:rPr>
        <w:t xml:space="preserve"> </w:t>
      </w:r>
      <w:r w:rsidRPr="00EE6E1C">
        <w:rPr>
          <w:rFonts w:cs="Aptos Serif"/>
          <w:sz w:val="22"/>
          <w:szCs w:val="22"/>
        </w:rPr>
        <w:t>and</w:t>
      </w:r>
      <w:r w:rsidRPr="00EE6E1C">
        <w:rPr>
          <w:rFonts w:cs="Aptos Serif"/>
          <w:spacing w:val="-5"/>
          <w:sz w:val="22"/>
          <w:szCs w:val="22"/>
        </w:rPr>
        <w:t xml:space="preserve"> </w:t>
      </w:r>
      <w:r w:rsidRPr="00EE6E1C">
        <w:rPr>
          <w:rFonts w:cs="Aptos Serif"/>
          <w:sz w:val="22"/>
          <w:szCs w:val="22"/>
        </w:rPr>
        <w:t>third-party</w:t>
      </w:r>
      <w:r w:rsidRPr="00EE6E1C">
        <w:rPr>
          <w:rFonts w:cs="Aptos Serif"/>
          <w:spacing w:val="-4"/>
          <w:sz w:val="22"/>
          <w:szCs w:val="22"/>
        </w:rPr>
        <w:t xml:space="preserve"> </w:t>
      </w:r>
      <w:r w:rsidRPr="00EE6E1C">
        <w:rPr>
          <w:rFonts w:cs="Aptos Serif"/>
          <w:sz w:val="22"/>
          <w:szCs w:val="22"/>
        </w:rPr>
        <w:t>contractors</w:t>
      </w:r>
      <w:r w:rsidRPr="00EE6E1C">
        <w:rPr>
          <w:rFonts w:cs="Aptos Serif"/>
          <w:spacing w:val="-4"/>
          <w:sz w:val="22"/>
          <w:szCs w:val="22"/>
        </w:rPr>
        <w:t xml:space="preserve"> </w:t>
      </w:r>
      <w:r w:rsidRPr="00EE6E1C">
        <w:rPr>
          <w:rFonts w:cs="Aptos Serif"/>
          <w:sz w:val="22"/>
          <w:szCs w:val="22"/>
        </w:rPr>
        <w:t>will</w:t>
      </w:r>
      <w:r w:rsidRPr="00EE6E1C">
        <w:rPr>
          <w:rFonts w:cs="Aptos Serif"/>
          <w:spacing w:val="-7"/>
          <w:sz w:val="22"/>
          <w:szCs w:val="22"/>
        </w:rPr>
        <w:t xml:space="preserve"> </w:t>
      </w:r>
      <w:r w:rsidRPr="00EE6E1C">
        <w:rPr>
          <w:rFonts w:cs="Aptos Serif"/>
          <w:sz w:val="22"/>
          <w:szCs w:val="22"/>
        </w:rPr>
        <w:t>prioritise</w:t>
      </w:r>
      <w:r w:rsidRPr="00EE6E1C">
        <w:rPr>
          <w:rFonts w:cs="Aptos Serif"/>
          <w:spacing w:val="-4"/>
          <w:sz w:val="22"/>
          <w:szCs w:val="22"/>
        </w:rPr>
        <w:t xml:space="preserve"> </w:t>
      </w:r>
      <w:r w:rsidRPr="00EE6E1C">
        <w:rPr>
          <w:rFonts w:cs="Aptos Serif"/>
          <w:sz w:val="22"/>
          <w:szCs w:val="22"/>
        </w:rPr>
        <w:t>or</w:t>
      </w:r>
      <w:r w:rsidRPr="00EE6E1C">
        <w:rPr>
          <w:rFonts w:cs="Aptos Serif"/>
          <w:spacing w:val="-6"/>
          <w:sz w:val="22"/>
          <w:szCs w:val="22"/>
        </w:rPr>
        <w:t xml:space="preserve"> </w:t>
      </w:r>
      <w:r w:rsidRPr="00EE6E1C">
        <w:rPr>
          <w:rFonts w:cs="Aptos Serif"/>
          <w:sz w:val="22"/>
          <w:szCs w:val="22"/>
        </w:rPr>
        <w:t>target</w:t>
      </w:r>
      <w:r w:rsidRPr="00EE6E1C">
        <w:rPr>
          <w:rFonts w:cs="Aptos Serif"/>
          <w:spacing w:val="-5"/>
          <w:sz w:val="22"/>
          <w:szCs w:val="22"/>
        </w:rPr>
        <w:t xml:space="preserve"> </w:t>
      </w:r>
      <w:r w:rsidRPr="00EE6E1C">
        <w:rPr>
          <w:rFonts w:cs="Aptos Serif"/>
          <w:sz w:val="22"/>
          <w:szCs w:val="22"/>
        </w:rPr>
        <w:t>residents</w:t>
      </w:r>
      <w:r w:rsidRPr="00EE6E1C">
        <w:rPr>
          <w:rFonts w:cs="Aptos Serif"/>
          <w:spacing w:val="-4"/>
          <w:sz w:val="22"/>
          <w:szCs w:val="22"/>
        </w:rPr>
        <w:t xml:space="preserve"> </w:t>
      </w:r>
      <w:r w:rsidRPr="00EE6E1C">
        <w:rPr>
          <w:rFonts w:cs="Aptos Serif"/>
          <w:sz w:val="22"/>
          <w:szCs w:val="22"/>
        </w:rPr>
        <w:t>of</w:t>
      </w:r>
      <w:r w:rsidRPr="00EE6E1C">
        <w:rPr>
          <w:rFonts w:cs="Aptos Serif"/>
          <w:spacing w:val="-6"/>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immediate surrounding communities, and it is expected that most positions can be sourced locally. Priority of employment of unskilled labour will be given to the project affected people, especially those whose agricultural fields will be displaced by the Project.</w:t>
      </w:r>
    </w:p>
    <w:p w14:paraId="5CDC7A87" w14:textId="77777777" w:rsidR="001D424F" w:rsidRPr="00EE6E1C" w:rsidRDefault="00C11E50" w:rsidP="00D725E1">
      <w:pPr>
        <w:pStyle w:val="Corpsdetexte"/>
        <w:spacing w:before="160" w:after="240" w:line="276" w:lineRule="auto"/>
        <w:ind w:right="297"/>
        <w:jc w:val="both"/>
        <w:rPr>
          <w:rFonts w:cs="Aptos Serif"/>
          <w:sz w:val="22"/>
          <w:szCs w:val="22"/>
        </w:rPr>
      </w:pPr>
      <w:r w:rsidRPr="00EE6E1C">
        <w:rPr>
          <w:rFonts w:cs="Aptos Serif"/>
          <w:sz w:val="22"/>
          <w:szCs w:val="22"/>
        </w:rPr>
        <w:t>Local</w:t>
      </w:r>
      <w:r w:rsidRPr="00EE6E1C">
        <w:rPr>
          <w:rFonts w:cs="Aptos Serif"/>
          <w:spacing w:val="-12"/>
          <w:sz w:val="22"/>
          <w:szCs w:val="22"/>
        </w:rPr>
        <w:t xml:space="preserve"> </w:t>
      </w:r>
      <w:r w:rsidRPr="00EE6E1C">
        <w:rPr>
          <w:rFonts w:cs="Aptos Serif"/>
          <w:sz w:val="22"/>
          <w:szCs w:val="22"/>
        </w:rPr>
        <w:t>businesses</w:t>
      </w:r>
      <w:r w:rsidRPr="00EE6E1C">
        <w:rPr>
          <w:rFonts w:cs="Aptos Serif"/>
          <w:spacing w:val="-10"/>
          <w:sz w:val="22"/>
          <w:szCs w:val="22"/>
        </w:rPr>
        <w:t xml:space="preserve"> </w:t>
      </w:r>
      <w:r w:rsidRPr="00EE6E1C">
        <w:rPr>
          <w:rFonts w:cs="Aptos Serif"/>
          <w:sz w:val="22"/>
          <w:szCs w:val="22"/>
        </w:rPr>
        <w:t>will</w:t>
      </w:r>
      <w:r w:rsidRPr="00EE6E1C">
        <w:rPr>
          <w:rFonts w:cs="Aptos Serif"/>
          <w:spacing w:val="-12"/>
          <w:sz w:val="22"/>
          <w:szCs w:val="22"/>
        </w:rPr>
        <w:t xml:space="preserve"> </w:t>
      </w:r>
      <w:r w:rsidRPr="00EE6E1C">
        <w:rPr>
          <w:rFonts w:cs="Aptos Serif"/>
          <w:sz w:val="22"/>
          <w:szCs w:val="22"/>
        </w:rPr>
        <w:t>also</w:t>
      </w:r>
      <w:r w:rsidRPr="00EE6E1C">
        <w:rPr>
          <w:rFonts w:cs="Aptos Serif"/>
          <w:spacing w:val="-15"/>
          <w:sz w:val="22"/>
          <w:szCs w:val="22"/>
        </w:rPr>
        <w:t xml:space="preserve"> </w:t>
      </w:r>
      <w:r w:rsidRPr="00EE6E1C">
        <w:rPr>
          <w:rFonts w:cs="Aptos Serif"/>
          <w:sz w:val="22"/>
          <w:szCs w:val="22"/>
        </w:rPr>
        <w:t>benefit</w:t>
      </w:r>
      <w:r w:rsidRPr="00EE6E1C">
        <w:rPr>
          <w:rFonts w:cs="Aptos Serif"/>
          <w:spacing w:val="-13"/>
          <w:sz w:val="22"/>
          <w:szCs w:val="22"/>
        </w:rPr>
        <w:t xml:space="preserve"> </w:t>
      </w:r>
      <w:r w:rsidRPr="00EE6E1C">
        <w:rPr>
          <w:rFonts w:cs="Aptos Serif"/>
          <w:sz w:val="22"/>
          <w:szCs w:val="22"/>
        </w:rPr>
        <w:t>during</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construction</w:t>
      </w:r>
      <w:r w:rsidRPr="00EE6E1C">
        <w:rPr>
          <w:rFonts w:cs="Aptos Serif"/>
          <w:spacing w:val="-11"/>
          <w:sz w:val="22"/>
          <w:szCs w:val="22"/>
        </w:rPr>
        <w:t xml:space="preserve"> </w:t>
      </w:r>
      <w:r w:rsidRPr="00EE6E1C">
        <w:rPr>
          <w:rFonts w:cs="Aptos Serif"/>
          <w:sz w:val="22"/>
          <w:szCs w:val="22"/>
        </w:rPr>
        <w:t>phase</w:t>
      </w:r>
      <w:r w:rsidRPr="00EE6E1C">
        <w:rPr>
          <w:rFonts w:cs="Aptos Serif"/>
          <w:spacing w:val="-11"/>
          <w:sz w:val="22"/>
          <w:szCs w:val="22"/>
        </w:rPr>
        <w:t xml:space="preserve"> </w:t>
      </w:r>
      <w:r w:rsidRPr="00EE6E1C">
        <w:rPr>
          <w:rFonts w:cs="Aptos Serif"/>
          <w:sz w:val="22"/>
          <w:szCs w:val="22"/>
        </w:rPr>
        <w:t>as</w:t>
      </w:r>
      <w:r w:rsidRPr="00EE6E1C">
        <w:rPr>
          <w:rFonts w:cs="Aptos Serif"/>
          <w:spacing w:val="-11"/>
          <w:sz w:val="22"/>
          <w:szCs w:val="22"/>
        </w:rPr>
        <w:t xml:space="preserve"> </w:t>
      </w:r>
      <w:r w:rsidRPr="00EE6E1C">
        <w:rPr>
          <w:rFonts w:cs="Aptos Serif"/>
          <w:sz w:val="22"/>
          <w:szCs w:val="22"/>
        </w:rPr>
        <w:t>there</w:t>
      </w:r>
      <w:r w:rsidRPr="00EE6E1C">
        <w:rPr>
          <w:rFonts w:cs="Aptos Serif"/>
          <w:spacing w:val="-12"/>
          <w:sz w:val="22"/>
          <w:szCs w:val="22"/>
        </w:rPr>
        <w:t xml:space="preserve"> </w:t>
      </w:r>
      <w:r w:rsidRPr="00EE6E1C">
        <w:rPr>
          <w:rFonts w:cs="Aptos Serif"/>
          <w:sz w:val="22"/>
          <w:szCs w:val="22"/>
        </w:rPr>
        <w:t>will</w:t>
      </w:r>
      <w:r w:rsidRPr="00EE6E1C">
        <w:rPr>
          <w:rFonts w:cs="Aptos Serif"/>
          <w:spacing w:val="-11"/>
          <w:sz w:val="22"/>
          <w:szCs w:val="22"/>
        </w:rPr>
        <w:t xml:space="preserve"> </w:t>
      </w:r>
      <w:r w:rsidRPr="00EE6E1C">
        <w:rPr>
          <w:rFonts w:cs="Aptos Serif"/>
          <w:sz w:val="22"/>
          <w:szCs w:val="22"/>
        </w:rPr>
        <w:t>be</w:t>
      </w:r>
      <w:r w:rsidRPr="00EE6E1C">
        <w:rPr>
          <w:rFonts w:cs="Aptos Serif"/>
          <w:spacing w:val="-11"/>
          <w:sz w:val="22"/>
          <w:szCs w:val="22"/>
        </w:rPr>
        <w:t xml:space="preserve"> </w:t>
      </w:r>
      <w:r w:rsidRPr="00EE6E1C">
        <w:rPr>
          <w:rFonts w:cs="Aptos Serif"/>
          <w:sz w:val="22"/>
          <w:szCs w:val="22"/>
        </w:rPr>
        <w:t>increased</w:t>
      </w:r>
      <w:r w:rsidRPr="00EE6E1C">
        <w:rPr>
          <w:rFonts w:cs="Aptos Serif"/>
          <w:spacing w:val="-11"/>
          <w:sz w:val="22"/>
          <w:szCs w:val="22"/>
        </w:rPr>
        <w:t xml:space="preserve"> </w:t>
      </w:r>
      <w:r w:rsidRPr="00EE6E1C">
        <w:rPr>
          <w:rFonts w:cs="Aptos Serif"/>
          <w:sz w:val="22"/>
          <w:szCs w:val="22"/>
        </w:rPr>
        <w:t>spending within the area by those receiving wages who will have improved buying power while employed by the Project. The project is also expected to</w:t>
      </w:r>
      <w:r w:rsidRPr="00EE6E1C">
        <w:rPr>
          <w:rFonts w:cs="Aptos Serif"/>
          <w:spacing w:val="-1"/>
          <w:sz w:val="22"/>
          <w:szCs w:val="22"/>
        </w:rPr>
        <w:t xml:space="preserve"> </w:t>
      </w:r>
      <w:r w:rsidRPr="00EE6E1C">
        <w:rPr>
          <w:rFonts w:cs="Aptos Serif"/>
          <w:sz w:val="22"/>
          <w:szCs w:val="22"/>
        </w:rPr>
        <w:t>contribute to an increase in taxes to</w:t>
      </w:r>
      <w:r w:rsidRPr="00EE6E1C">
        <w:rPr>
          <w:rFonts w:cs="Aptos Serif"/>
          <w:spacing w:val="-1"/>
          <w:sz w:val="22"/>
          <w:szCs w:val="22"/>
        </w:rPr>
        <w:t xml:space="preserve"> </w:t>
      </w:r>
      <w:r w:rsidRPr="00EE6E1C">
        <w:rPr>
          <w:rFonts w:cs="Aptos Serif"/>
          <w:sz w:val="22"/>
          <w:szCs w:val="22"/>
        </w:rPr>
        <w:t>both the local and central government system. The overall impact will be moderately beneficial both at the national and local scale and a range of measures can be established to maximize local benefits.</w:t>
      </w:r>
    </w:p>
    <w:p w14:paraId="5CDC7A88" w14:textId="442BF6E7" w:rsidR="001D424F" w:rsidRPr="00EE6E1C" w:rsidRDefault="00D725E1" w:rsidP="00D725E1">
      <w:pPr>
        <w:pStyle w:val="Lgende"/>
        <w:rPr>
          <w:rFonts w:cs="Aptos Serif"/>
          <w:b/>
          <w:sz w:val="22"/>
          <w:szCs w:val="22"/>
        </w:rPr>
      </w:pPr>
      <w:bookmarkStart w:id="208" w:name="_Toc198973042"/>
      <w:r>
        <w:t xml:space="preserve">Table </w:t>
      </w:r>
      <w:fldSimple w:instr=" STYLEREF 3 \s ">
        <w:r w:rsidR="00F2759F">
          <w:rPr>
            <w:noProof/>
          </w:rPr>
          <w:t>6.1.1</w:t>
        </w:r>
      </w:fldSimple>
      <w:r w:rsidR="00F2759F">
        <w:noBreakHyphen/>
      </w:r>
      <w:fldSimple w:instr=" SEQ Table \* ARABIC \s 3 ">
        <w:r w:rsidR="00F2759F">
          <w:rPr>
            <w:noProof/>
          </w:rPr>
          <w:t>1</w:t>
        </w:r>
      </w:fldSimple>
      <w:r>
        <w:t xml:space="preserve">: </w:t>
      </w:r>
      <w:r w:rsidRPr="000D3DAF">
        <w:t>Impact Assessment with Respect to Local Investment and Employment</w:t>
      </w:r>
      <w:bookmarkEnd w:id="208"/>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7"/>
        <w:gridCol w:w="1901"/>
        <w:gridCol w:w="1608"/>
        <w:gridCol w:w="1903"/>
        <w:gridCol w:w="1607"/>
      </w:tblGrid>
      <w:tr w:rsidR="001D424F" w:rsidRPr="00D725E1" w14:paraId="5CDC7A8B" w14:textId="77777777" w:rsidTr="00D725E1">
        <w:trPr>
          <w:trHeight w:val="443"/>
        </w:trPr>
        <w:tc>
          <w:tcPr>
            <w:tcW w:w="1987" w:type="dxa"/>
            <w:shd w:val="clear" w:color="auto" w:fill="5FBDD1"/>
          </w:tcPr>
          <w:p w14:paraId="5CDC7A89" w14:textId="77777777" w:rsidR="001D424F" w:rsidRPr="00D725E1" w:rsidRDefault="00C11E50" w:rsidP="00D725E1">
            <w:r w:rsidRPr="00D725E1">
              <w:t>Type of Impact</w:t>
            </w:r>
          </w:p>
        </w:tc>
        <w:tc>
          <w:tcPr>
            <w:tcW w:w="7019" w:type="dxa"/>
            <w:gridSpan w:val="4"/>
            <w:shd w:val="clear" w:color="auto" w:fill="5FBDD1"/>
          </w:tcPr>
          <w:p w14:paraId="5CDC7A8A" w14:textId="77777777" w:rsidR="001D424F" w:rsidRPr="00D725E1" w:rsidRDefault="00C11E50" w:rsidP="00D725E1">
            <w:r w:rsidRPr="00D725E1">
              <w:t>Positive Benefit</w:t>
            </w:r>
          </w:p>
        </w:tc>
      </w:tr>
      <w:tr w:rsidR="001D424F" w:rsidRPr="00D725E1" w14:paraId="5CDC7A8F" w14:textId="77777777" w:rsidTr="00D725E1">
        <w:trPr>
          <w:trHeight w:val="445"/>
        </w:trPr>
        <w:tc>
          <w:tcPr>
            <w:tcW w:w="1987" w:type="dxa"/>
            <w:vMerge w:val="restart"/>
            <w:shd w:val="clear" w:color="auto" w:fill="5FBDD1"/>
          </w:tcPr>
          <w:p w14:paraId="5CDC7A8C" w14:textId="77777777" w:rsidR="001D424F" w:rsidRPr="00D725E1" w:rsidRDefault="00C11E50" w:rsidP="00D725E1">
            <w:r w:rsidRPr="00D725E1">
              <w:t>Impact Criteria</w:t>
            </w:r>
          </w:p>
        </w:tc>
        <w:tc>
          <w:tcPr>
            <w:tcW w:w="3509" w:type="dxa"/>
            <w:gridSpan w:val="2"/>
            <w:shd w:val="clear" w:color="auto" w:fill="5FBDD1"/>
          </w:tcPr>
          <w:p w14:paraId="5CDC7A8D" w14:textId="77777777" w:rsidR="001D424F" w:rsidRPr="00D725E1" w:rsidRDefault="00C11E50" w:rsidP="00D725E1">
            <w:r w:rsidRPr="00D725E1">
              <w:t>Construction</w:t>
            </w:r>
          </w:p>
        </w:tc>
        <w:tc>
          <w:tcPr>
            <w:tcW w:w="3510" w:type="dxa"/>
            <w:gridSpan w:val="2"/>
            <w:shd w:val="clear" w:color="auto" w:fill="5FBDD1"/>
          </w:tcPr>
          <w:p w14:paraId="5CDC7A8E" w14:textId="77777777" w:rsidR="001D424F" w:rsidRPr="00D725E1" w:rsidRDefault="00C11E50" w:rsidP="00D725E1">
            <w:r w:rsidRPr="00D725E1">
              <w:t>Operations</w:t>
            </w:r>
          </w:p>
        </w:tc>
      </w:tr>
      <w:tr w:rsidR="001D424F" w:rsidRPr="00D725E1" w14:paraId="5CDC7A95" w14:textId="77777777" w:rsidTr="00D725E1">
        <w:trPr>
          <w:trHeight w:val="474"/>
        </w:trPr>
        <w:tc>
          <w:tcPr>
            <w:tcW w:w="1987" w:type="dxa"/>
            <w:vMerge/>
            <w:shd w:val="clear" w:color="auto" w:fill="5FBDD1"/>
          </w:tcPr>
          <w:p w14:paraId="5CDC7A90" w14:textId="77777777" w:rsidR="001D424F" w:rsidRPr="00D725E1" w:rsidRDefault="001D424F" w:rsidP="00D725E1"/>
        </w:tc>
        <w:tc>
          <w:tcPr>
            <w:tcW w:w="1901" w:type="dxa"/>
            <w:shd w:val="clear" w:color="auto" w:fill="5FBDD1"/>
          </w:tcPr>
          <w:p w14:paraId="5CDC7A91" w14:textId="77777777" w:rsidR="001D424F" w:rsidRPr="00D725E1" w:rsidRDefault="00C11E50" w:rsidP="00D725E1">
            <w:r w:rsidRPr="00D725E1">
              <w:t>Without Enhancement</w:t>
            </w:r>
          </w:p>
        </w:tc>
        <w:tc>
          <w:tcPr>
            <w:tcW w:w="1608" w:type="dxa"/>
            <w:shd w:val="clear" w:color="auto" w:fill="5FBDD1"/>
          </w:tcPr>
          <w:p w14:paraId="5CDC7A92" w14:textId="77777777" w:rsidR="001D424F" w:rsidRPr="00D725E1" w:rsidRDefault="00C11E50" w:rsidP="00D725E1">
            <w:r w:rsidRPr="00D725E1">
              <w:t>With Enhancement</w:t>
            </w:r>
          </w:p>
        </w:tc>
        <w:tc>
          <w:tcPr>
            <w:tcW w:w="1903" w:type="dxa"/>
            <w:shd w:val="clear" w:color="auto" w:fill="5FBDD1"/>
          </w:tcPr>
          <w:p w14:paraId="5CDC7A93" w14:textId="77777777" w:rsidR="001D424F" w:rsidRPr="00D725E1" w:rsidRDefault="00C11E50" w:rsidP="00D725E1">
            <w:r w:rsidRPr="00D725E1">
              <w:t>Without Enhancement</w:t>
            </w:r>
          </w:p>
        </w:tc>
        <w:tc>
          <w:tcPr>
            <w:tcW w:w="1607" w:type="dxa"/>
            <w:shd w:val="clear" w:color="auto" w:fill="5FBDD1"/>
          </w:tcPr>
          <w:p w14:paraId="5CDC7A94" w14:textId="77777777" w:rsidR="001D424F" w:rsidRPr="00D725E1" w:rsidRDefault="00C11E50" w:rsidP="00D725E1">
            <w:r w:rsidRPr="00D725E1">
              <w:t>With Enhancement</w:t>
            </w:r>
          </w:p>
        </w:tc>
      </w:tr>
      <w:tr w:rsidR="001D424F" w:rsidRPr="00D725E1" w14:paraId="5CDC7A9B" w14:textId="77777777" w:rsidTr="00D725E1">
        <w:trPr>
          <w:trHeight w:val="443"/>
        </w:trPr>
        <w:tc>
          <w:tcPr>
            <w:tcW w:w="1987" w:type="dxa"/>
          </w:tcPr>
          <w:p w14:paraId="5CDC7A96" w14:textId="77777777" w:rsidR="001D424F" w:rsidRPr="00D725E1" w:rsidRDefault="00C11E50" w:rsidP="00D725E1">
            <w:r w:rsidRPr="00D725E1">
              <w:t>Intensity/Severity</w:t>
            </w:r>
          </w:p>
        </w:tc>
        <w:tc>
          <w:tcPr>
            <w:tcW w:w="1901" w:type="dxa"/>
          </w:tcPr>
          <w:p w14:paraId="5CDC7A97" w14:textId="77777777" w:rsidR="001D424F" w:rsidRPr="00D725E1" w:rsidRDefault="00C11E50" w:rsidP="00D725E1">
            <w:r w:rsidRPr="00D725E1">
              <w:t>Medium Positive</w:t>
            </w:r>
          </w:p>
        </w:tc>
        <w:tc>
          <w:tcPr>
            <w:tcW w:w="1608" w:type="dxa"/>
          </w:tcPr>
          <w:p w14:paraId="5CDC7A98" w14:textId="77777777" w:rsidR="001D424F" w:rsidRPr="00D725E1" w:rsidRDefault="00C11E50" w:rsidP="00D725E1">
            <w:r w:rsidRPr="00D725E1">
              <w:t>-</w:t>
            </w:r>
          </w:p>
        </w:tc>
        <w:tc>
          <w:tcPr>
            <w:tcW w:w="1903" w:type="dxa"/>
          </w:tcPr>
          <w:p w14:paraId="5CDC7A99" w14:textId="77777777" w:rsidR="001D424F" w:rsidRPr="00D725E1" w:rsidRDefault="00C11E50" w:rsidP="00D725E1">
            <w:r w:rsidRPr="00D725E1">
              <w:t>Medium Positive</w:t>
            </w:r>
          </w:p>
        </w:tc>
        <w:tc>
          <w:tcPr>
            <w:tcW w:w="1607" w:type="dxa"/>
          </w:tcPr>
          <w:p w14:paraId="5CDC7A9A" w14:textId="77777777" w:rsidR="001D424F" w:rsidRPr="00D725E1" w:rsidRDefault="00C11E50" w:rsidP="00D725E1">
            <w:r w:rsidRPr="00D725E1">
              <w:t>-</w:t>
            </w:r>
          </w:p>
        </w:tc>
      </w:tr>
      <w:tr w:rsidR="001D424F" w:rsidRPr="00D725E1" w14:paraId="5CDC7AA1" w14:textId="77777777" w:rsidTr="00D725E1">
        <w:trPr>
          <w:trHeight w:val="445"/>
        </w:trPr>
        <w:tc>
          <w:tcPr>
            <w:tcW w:w="1987" w:type="dxa"/>
          </w:tcPr>
          <w:p w14:paraId="5CDC7A9C" w14:textId="77777777" w:rsidR="001D424F" w:rsidRPr="00D725E1" w:rsidRDefault="00C11E50" w:rsidP="00D725E1">
            <w:r w:rsidRPr="00D725E1">
              <w:t>Geographic Extent</w:t>
            </w:r>
          </w:p>
        </w:tc>
        <w:tc>
          <w:tcPr>
            <w:tcW w:w="1901" w:type="dxa"/>
          </w:tcPr>
          <w:p w14:paraId="5CDC7A9D" w14:textId="77777777" w:rsidR="001D424F" w:rsidRPr="00D725E1" w:rsidRDefault="00C11E50" w:rsidP="00D725E1">
            <w:r w:rsidRPr="00D725E1">
              <w:t>National</w:t>
            </w:r>
          </w:p>
        </w:tc>
        <w:tc>
          <w:tcPr>
            <w:tcW w:w="1608" w:type="dxa"/>
          </w:tcPr>
          <w:p w14:paraId="5CDC7A9E" w14:textId="77777777" w:rsidR="001D424F" w:rsidRPr="00D725E1" w:rsidRDefault="00C11E50" w:rsidP="00D725E1">
            <w:r w:rsidRPr="00D725E1">
              <w:t>Regional/Local</w:t>
            </w:r>
          </w:p>
        </w:tc>
        <w:tc>
          <w:tcPr>
            <w:tcW w:w="1903" w:type="dxa"/>
          </w:tcPr>
          <w:p w14:paraId="5CDC7A9F" w14:textId="77777777" w:rsidR="001D424F" w:rsidRPr="00D725E1" w:rsidRDefault="00C11E50" w:rsidP="00D725E1">
            <w:r w:rsidRPr="00D725E1">
              <w:t>National</w:t>
            </w:r>
          </w:p>
        </w:tc>
        <w:tc>
          <w:tcPr>
            <w:tcW w:w="1607" w:type="dxa"/>
          </w:tcPr>
          <w:p w14:paraId="5CDC7AA0" w14:textId="77777777" w:rsidR="001D424F" w:rsidRPr="00D725E1" w:rsidRDefault="00C11E50" w:rsidP="00D725E1">
            <w:r w:rsidRPr="00D725E1">
              <w:t>Local/National</w:t>
            </w:r>
          </w:p>
        </w:tc>
      </w:tr>
      <w:tr w:rsidR="001D424F" w:rsidRPr="00D725E1" w14:paraId="5CDC7AA7" w14:textId="77777777" w:rsidTr="00D725E1">
        <w:trPr>
          <w:trHeight w:val="440"/>
        </w:trPr>
        <w:tc>
          <w:tcPr>
            <w:tcW w:w="1987" w:type="dxa"/>
          </w:tcPr>
          <w:p w14:paraId="5CDC7AA2" w14:textId="77777777" w:rsidR="001D424F" w:rsidRPr="00D725E1" w:rsidRDefault="00C11E50" w:rsidP="00D725E1">
            <w:r w:rsidRPr="00D725E1">
              <w:t>Duration</w:t>
            </w:r>
          </w:p>
        </w:tc>
        <w:tc>
          <w:tcPr>
            <w:tcW w:w="1901" w:type="dxa"/>
          </w:tcPr>
          <w:p w14:paraId="5CDC7AA3" w14:textId="77777777" w:rsidR="001D424F" w:rsidRPr="00D725E1" w:rsidRDefault="00C11E50" w:rsidP="00D725E1">
            <w:r w:rsidRPr="00D725E1">
              <w:t>Short-Term</w:t>
            </w:r>
          </w:p>
        </w:tc>
        <w:tc>
          <w:tcPr>
            <w:tcW w:w="1608" w:type="dxa"/>
          </w:tcPr>
          <w:p w14:paraId="5CDC7AA4" w14:textId="77777777" w:rsidR="001D424F" w:rsidRPr="00D725E1" w:rsidRDefault="00C11E50" w:rsidP="00D725E1">
            <w:r w:rsidRPr="00D725E1">
              <w:t>Short-Term</w:t>
            </w:r>
          </w:p>
        </w:tc>
        <w:tc>
          <w:tcPr>
            <w:tcW w:w="1903" w:type="dxa"/>
          </w:tcPr>
          <w:p w14:paraId="5CDC7AA5" w14:textId="77777777" w:rsidR="001D424F" w:rsidRPr="00D725E1" w:rsidRDefault="00C11E50" w:rsidP="00D725E1">
            <w:r w:rsidRPr="00D725E1">
              <w:t>Long-Term</w:t>
            </w:r>
          </w:p>
        </w:tc>
        <w:tc>
          <w:tcPr>
            <w:tcW w:w="1607" w:type="dxa"/>
          </w:tcPr>
          <w:p w14:paraId="5CDC7AA6" w14:textId="77777777" w:rsidR="001D424F" w:rsidRPr="00D725E1" w:rsidRDefault="00C11E50" w:rsidP="00D725E1">
            <w:r w:rsidRPr="00D725E1">
              <w:t>Long-Term</w:t>
            </w:r>
          </w:p>
        </w:tc>
      </w:tr>
      <w:tr w:rsidR="001D424F" w:rsidRPr="00D725E1" w14:paraId="5CDC7AAD" w14:textId="77777777" w:rsidTr="00D725E1">
        <w:trPr>
          <w:trHeight w:val="445"/>
        </w:trPr>
        <w:tc>
          <w:tcPr>
            <w:tcW w:w="1987" w:type="dxa"/>
          </w:tcPr>
          <w:p w14:paraId="5CDC7AA8" w14:textId="77777777" w:rsidR="001D424F" w:rsidRPr="00D725E1" w:rsidRDefault="00C11E50" w:rsidP="00D725E1">
            <w:r w:rsidRPr="00D725E1">
              <w:t>Probability</w:t>
            </w:r>
          </w:p>
        </w:tc>
        <w:tc>
          <w:tcPr>
            <w:tcW w:w="1901" w:type="dxa"/>
          </w:tcPr>
          <w:p w14:paraId="5CDC7AA9" w14:textId="77777777" w:rsidR="001D424F" w:rsidRPr="00D725E1" w:rsidRDefault="00C11E50" w:rsidP="00D725E1">
            <w:r w:rsidRPr="00D725E1">
              <w:t>Definite</w:t>
            </w:r>
          </w:p>
        </w:tc>
        <w:tc>
          <w:tcPr>
            <w:tcW w:w="1608" w:type="dxa"/>
          </w:tcPr>
          <w:p w14:paraId="5CDC7AAA" w14:textId="77777777" w:rsidR="001D424F" w:rsidRPr="00D725E1" w:rsidRDefault="00C11E50" w:rsidP="00D725E1">
            <w:r w:rsidRPr="00D725E1">
              <w:t>Definite</w:t>
            </w:r>
          </w:p>
        </w:tc>
        <w:tc>
          <w:tcPr>
            <w:tcW w:w="1903" w:type="dxa"/>
          </w:tcPr>
          <w:p w14:paraId="5CDC7AAB" w14:textId="77777777" w:rsidR="001D424F" w:rsidRPr="00D725E1" w:rsidRDefault="00C11E50" w:rsidP="00D725E1">
            <w:r w:rsidRPr="00D725E1">
              <w:t>Definite</w:t>
            </w:r>
          </w:p>
        </w:tc>
        <w:tc>
          <w:tcPr>
            <w:tcW w:w="1607" w:type="dxa"/>
          </w:tcPr>
          <w:p w14:paraId="5CDC7AAC" w14:textId="77777777" w:rsidR="001D424F" w:rsidRPr="00D725E1" w:rsidRDefault="00C11E50" w:rsidP="00D725E1">
            <w:r w:rsidRPr="00D725E1">
              <w:t>Definite</w:t>
            </w:r>
          </w:p>
        </w:tc>
      </w:tr>
      <w:tr w:rsidR="001D424F" w:rsidRPr="00D725E1" w14:paraId="5CDC7AB3" w14:textId="77777777" w:rsidTr="00D725E1">
        <w:trPr>
          <w:trHeight w:val="443"/>
        </w:trPr>
        <w:tc>
          <w:tcPr>
            <w:tcW w:w="1987" w:type="dxa"/>
          </w:tcPr>
          <w:p w14:paraId="5CDC7AAE" w14:textId="77777777" w:rsidR="001D424F" w:rsidRPr="00D725E1" w:rsidRDefault="00C11E50" w:rsidP="00D725E1">
            <w:r w:rsidRPr="00D725E1">
              <w:t>Consequence</w:t>
            </w:r>
          </w:p>
        </w:tc>
        <w:tc>
          <w:tcPr>
            <w:tcW w:w="1901" w:type="dxa"/>
          </w:tcPr>
          <w:p w14:paraId="5CDC7AAF" w14:textId="77777777" w:rsidR="001D424F" w:rsidRPr="00D725E1" w:rsidRDefault="00C11E50" w:rsidP="00D725E1">
            <w:r w:rsidRPr="00D725E1">
              <w:t>Medium</w:t>
            </w:r>
          </w:p>
        </w:tc>
        <w:tc>
          <w:tcPr>
            <w:tcW w:w="1608" w:type="dxa"/>
          </w:tcPr>
          <w:p w14:paraId="5CDC7AB0" w14:textId="77777777" w:rsidR="001D424F" w:rsidRPr="00D725E1" w:rsidRDefault="00C11E50" w:rsidP="00D725E1">
            <w:r w:rsidRPr="00D725E1">
              <w:t>Moderate</w:t>
            </w:r>
          </w:p>
        </w:tc>
        <w:tc>
          <w:tcPr>
            <w:tcW w:w="1903" w:type="dxa"/>
          </w:tcPr>
          <w:p w14:paraId="5CDC7AB1" w14:textId="77777777" w:rsidR="001D424F" w:rsidRPr="00D725E1" w:rsidRDefault="00C11E50" w:rsidP="00D725E1">
            <w:r w:rsidRPr="00D725E1">
              <w:t>Medium</w:t>
            </w:r>
          </w:p>
        </w:tc>
        <w:tc>
          <w:tcPr>
            <w:tcW w:w="1607" w:type="dxa"/>
          </w:tcPr>
          <w:p w14:paraId="5CDC7AB2" w14:textId="77777777" w:rsidR="001D424F" w:rsidRPr="00D725E1" w:rsidRDefault="00C11E50" w:rsidP="00D725E1">
            <w:r w:rsidRPr="00D725E1">
              <w:t>Moderate</w:t>
            </w:r>
          </w:p>
        </w:tc>
      </w:tr>
      <w:tr w:rsidR="001D424F" w:rsidRPr="00D725E1" w14:paraId="5CDC7AB9" w14:textId="77777777" w:rsidTr="00D725E1">
        <w:trPr>
          <w:trHeight w:val="445"/>
        </w:trPr>
        <w:tc>
          <w:tcPr>
            <w:tcW w:w="1987" w:type="dxa"/>
          </w:tcPr>
          <w:p w14:paraId="5CDC7AB4" w14:textId="77777777" w:rsidR="001D424F" w:rsidRPr="00D725E1" w:rsidRDefault="00C11E50" w:rsidP="00D725E1">
            <w:r w:rsidRPr="00D725E1">
              <w:t>Significance</w:t>
            </w:r>
          </w:p>
        </w:tc>
        <w:tc>
          <w:tcPr>
            <w:tcW w:w="1901" w:type="dxa"/>
          </w:tcPr>
          <w:p w14:paraId="5CDC7AB5" w14:textId="77777777" w:rsidR="001D424F" w:rsidRPr="00D725E1" w:rsidRDefault="00C11E50" w:rsidP="00D725E1">
            <w:r w:rsidRPr="00D725E1">
              <w:t>Medium Benefit</w:t>
            </w:r>
          </w:p>
        </w:tc>
        <w:tc>
          <w:tcPr>
            <w:tcW w:w="1608" w:type="dxa"/>
          </w:tcPr>
          <w:p w14:paraId="5CDC7AB6" w14:textId="77777777" w:rsidR="001D424F" w:rsidRPr="00D725E1" w:rsidRDefault="00C11E50" w:rsidP="00D725E1">
            <w:r w:rsidRPr="00D725E1">
              <w:t>Moderate</w:t>
            </w:r>
          </w:p>
        </w:tc>
        <w:tc>
          <w:tcPr>
            <w:tcW w:w="1903" w:type="dxa"/>
          </w:tcPr>
          <w:p w14:paraId="5CDC7AB7" w14:textId="77777777" w:rsidR="001D424F" w:rsidRPr="00D725E1" w:rsidRDefault="00C11E50" w:rsidP="00D725E1">
            <w:r w:rsidRPr="00D725E1">
              <w:t>Medium Benefit</w:t>
            </w:r>
          </w:p>
        </w:tc>
        <w:tc>
          <w:tcPr>
            <w:tcW w:w="1607" w:type="dxa"/>
          </w:tcPr>
          <w:p w14:paraId="5CDC7AB8" w14:textId="77777777" w:rsidR="001D424F" w:rsidRPr="00D725E1" w:rsidRDefault="00C11E50" w:rsidP="00D725E1">
            <w:r w:rsidRPr="00D725E1">
              <w:t>Moderate</w:t>
            </w:r>
          </w:p>
        </w:tc>
      </w:tr>
    </w:tbl>
    <w:p w14:paraId="5CDC7ABA" w14:textId="77777777" w:rsidR="001D424F" w:rsidRPr="00EE6E1C" w:rsidRDefault="001D424F" w:rsidP="00EE6E1C">
      <w:pPr>
        <w:pStyle w:val="Corpsdetexte"/>
        <w:spacing w:before="5" w:after="240" w:line="276" w:lineRule="auto"/>
        <w:rPr>
          <w:rFonts w:cs="Aptos Serif"/>
          <w:b/>
          <w:sz w:val="22"/>
          <w:szCs w:val="22"/>
        </w:rPr>
      </w:pPr>
    </w:p>
    <w:p w14:paraId="5CDC7ABB" w14:textId="77777777" w:rsidR="001D424F" w:rsidRPr="00EE6E1C" w:rsidRDefault="00C11E50" w:rsidP="00D725E1">
      <w:pPr>
        <w:rPr>
          <w:rFonts w:cs="Aptos Serif"/>
        </w:rPr>
      </w:pPr>
      <w:r w:rsidRPr="00EE6E1C">
        <w:rPr>
          <w:rFonts w:cs="Aptos Serif"/>
          <w:spacing w:val="-6"/>
        </w:rPr>
        <w:t>Recommendations</w:t>
      </w:r>
      <w:r w:rsidRPr="00EE6E1C">
        <w:rPr>
          <w:rFonts w:cs="Aptos Serif"/>
          <w:spacing w:val="-2"/>
        </w:rPr>
        <w:t xml:space="preserve"> </w:t>
      </w:r>
      <w:r w:rsidRPr="00EE6E1C">
        <w:rPr>
          <w:rFonts w:cs="Aptos Serif"/>
          <w:spacing w:val="-6"/>
        </w:rPr>
        <w:t>and</w:t>
      </w:r>
      <w:r w:rsidRPr="00EE6E1C">
        <w:rPr>
          <w:rFonts w:cs="Aptos Serif"/>
        </w:rPr>
        <w:t xml:space="preserve"> </w:t>
      </w:r>
      <w:r w:rsidRPr="00EE6E1C">
        <w:rPr>
          <w:rFonts w:cs="Aptos Serif"/>
          <w:spacing w:val="-6"/>
        </w:rPr>
        <w:t>Enhancement</w:t>
      </w:r>
      <w:r w:rsidRPr="00EE6E1C">
        <w:rPr>
          <w:rFonts w:cs="Aptos Serif"/>
          <w:spacing w:val="-1"/>
        </w:rPr>
        <w:t xml:space="preserve"> </w:t>
      </w:r>
      <w:r w:rsidRPr="00EE6E1C">
        <w:rPr>
          <w:rFonts w:cs="Aptos Serif"/>
          <w:spacing w:val="-6"/>
        </w:rPr>
        <w:t>Measures</w:t>
      </w:r>
    </w:p>
    <w:p w14:paraId="5CDC7ABC" w14:textId="77777777" w:rsidR="001D424F" w:rsidRPr="00D725E1" w:rsidRDefault="00C11E50" w:rsidP="000050BF">
      <w:pPr>
        <w:pStyle w:val="Paragraphedeliste"/>
        <w:numPr>
          <w:ilvl w:val="0"/>
          <w:numId w:val="27"/>
        </w:numPr>
      </w:pPr>
      <w:r w:rsidRPr="00D725E1">
        <w:t>To maximize benefits of employment, local people shall be given priority when employing workers during the construction of the power line as well as during annual wayleave maintenance. The Contractor(s) shall collaborate with the local leadership when recruiting workers.</w:t>
      </w:r>
    </w:p>
    <w:p w14:paraId="5CDC7ABD" w14:textId="77777777" w:rsidR="001D424F" w:rsidRPr="00D725E1" w:rsidRDefault="00C11E50" w:rsidP="000050BF">
      <w:pPr>
        <w:pStyle w:val="Paragraphedeliste"/>
        <w:numPr>
          <w:ilvl w:val="0"/>
          <w:numId w:val="27"/>
        </w:numPr>
      </w:pPr>
      <w:r w:rsidRPr="00D725E1">
        <w:t>All local recruitment and labour management will be undertaken by the Proponent, or third-party contractors, consistent with Zambian national labour and occupation health and safety laws. This will include any international obligations (including any applicable ILO provisions signed and ratified by Zambia).</w:t>
      </w:r>
    </w:p>
    <w:p w14:paraId="5CDC7ABE" w14:textId="77777777" w:rsidR="001D424F" w:rsidRPr="00D725E1" w:rsidRDefault="00C11E50" w:rsidP="000050BF">
      <w:pPr>
        <w:pStyle w:val="Paragraphedeliste"/>
        <w:numPr>
          <w:ilvl w:val="0"/>
          <w:numId w:val="27"/>
        </w:numPr>
      </w:pPr>
      <w:r w:rsidRPr="00D725E1">
        <w:t>Under the recruitment policies, preferential employment will be promoted for local people, women, and vulnerable groups consistent with national labour law and any affirmative action policies, guidelines, or laws.</w:t>
      </w:r>
    </w:p>
    <w:p w14:paraId="5CDC7ABF" w14:textId="77777777" w:rsidR="001D424F" w:rsidRPr="00D725E1" w:rsidRDefault="00C11E50" w:rsidP="000050BF">
      <w:pPr>
        <w:pStyle w:val="Paragraphedeliste"/>
        <w:numPr>
          <w:ilvl w:val="0"/>
          <w:numId w:val="27"/>
        </w:numPr>
      </w:pPr>
      <w:r w:rsidRPr="00D725E1">
        <w:t xml:space="preserve">Measures will be put in place measures to ensure no employee or job applicant is discriminated against on the basis of his or her race, gender, marital status, nationality, age, religion, or sexual </w:t>
      </w:r>
      <w:r w:rsidRPr="00D725E1">
        <w:lastRenderedPageBreak/>
        <w:t>orientation.</w:t>
      </w:r>
    </w:p>
    <w:p w14:paraId="5CDC7AC3" w14:textId="1144C199" w:rsidR="001D424F" w:rsidRPr="00D725E1" w:rsidRDefault="00C11E50" w:rsidP="000050BF">
      <w:pPr>
        <w:pStyle w:val="Paragraphedeliste"/>
        <w:numPr>
          <w:ilvl w:val="0"/>
          <w:numId w:val="27"/>
        </w:numPr>
        <w:spacing w:before="228" w:after="240" w:line="276" w:lineRule="auto"/>
        <w:ind w:left="920"/>
        <w:rPr>
          <w:rFonts w:cs="Aptos Serif"/>
        </w:rPr>
      </w:pPr>
      <w:r w:rsidRPr="00D725E1">
        <w:t>The Proponent will undertake, to the maximum extent possible, to promote local procurement with preferential buying from businesses in Kitwe town and Copperbelt</w:t>
      </w:r>
      <w:r w:rsidR="00D725E1">
        <w:t xml:space="preserve"> </w:t>
      </w:r>
      <w:r w:rsidRPr="00D725E1">
        <w:rPr>
          <w:rFonts w:cs="Aptos Serif"/>
        </w:rPr>
        <w:t>province. Only where goods or services are not available locally to a sufficient quality or quantity will international markets be accessed.</w:t>
      </w:r>
    </w:p>
    <w:p w14:paraId="5CDC7AC4" w14:textId="77777777" w:rsidR="001D424F" w:rsidRPr="00EE6E1C" w:rsidRDefault="00C11E50" w:rsidP="00D725E1">
      <w:pPr>
        <w:pStyle w:val="Titre3"/>
      </w:pPr>
      <w:bookmarkStart w:id="209" w:name="_bookmark88"/>
      <w:bookmarkStart w:id="210" w:name="_Toc198909906"/>
      <w:bookmarkEnd w:id="209"/>
      <w:r w:rsidRPr="00EE6E1C">
        <w:t>Boost</w:t>
      </w:r>
      <w:r w:rsidRPr="00EE6E1C">
        <w:rPr>
          <w:spacing w:val="-3"/>
        </w:rPr>
        <w:t xml:space="preserve"> </w:t>
      </w:r>
      <w:r w:rsidRPr="00EE6E1C">
        <w:t>to</w:t>
      </w:r>
      <w:r w:rsidRPr="00EE6E1C">
        <w:rPr>
          <w:spacing w:val="-3"/>
        </w:rPr>
        <w:t xml:space="preserve"> </w:t>
      </w:r>
      <w:r w:rsidRPr="00EE6E1C">
        <w:t>local</w:t>
      </w:r>
      <w:r w:rsidRPr="00EE6E1C">
        <w:rPr>
          <w:spacing w:val="-3"/>
        </w:rPr>
        <w:t xml:space="preserve"> </w:t>
      </w:r>
      <w:r w:rsidRPr="00EE6E1C">
        <w:t>economy</w:t>
      </w:r>
      <w:r w:rsidRPr="00EE6E1C">
        <w:rPr>
          <w:spacing w:val="-3"/>
        </w:rPr>
        <w:t xml:space="preserve"> </w:t>
      </w:r>
      <w:r w:rsidRPr="00EE6E1C">
        <w:t>and</w:t>
      </w:r>
      <w:r w:rsidRPr="00EE6E1C">
        <w:rPr>
          <w:spacing w:val="-2"/>
        </w:rPr>
        <w:t xml:space="preserve"> </w:t>
      </w:r>
      <w:r w:rsidRPr="00EE6E1C">
        <w:t>multiplier</w:t>
      </w:r>
      <w:r w:rsidRPr="00EE6E1C">
        <w:rPr>
          <w:spacing w:val="-4"/>
        </w:rPr>
        <w:t xml:space="preserve"> </w:t>
      </w:r>
      <w:r w:rsidRPr="00EE6E1C">
        <w:rPr>
          <w:spacing w:val="-2"/>
        </w:rPr>
        <w:t>effect</w:t>
      </w:r>
      <w:bookmarkEnd w:id="210"/>
    </w:p>
    <w:p w14:paraId="5CDC7AC5" w14:textId="77777777" w:rsidR="001D424F" w:rsidRPr="00EE6E1C" w:rsidRDefault="00C11E50" w:rsidP="00D725E1">
      <w:pPr>
        <w:pStyle w:val="Corpsdetexte"/>
        <w:spacing w:before="1" w:after="240" w:line="276" w:lineRule="auto"/>
        <w:ind w:right="296"/>
        <w:jc w:val="both"/>
        <w:rPr>
          <w:rFonts w:cs="Aptos Serif"/>
          <w:sz w:val="22"/>
          <w:szCs w:val="22"/>
        </w:rPr>
      </w:pPr>
      <w:r w:rsidRPr="00EE6E1C">
        <w:rPr>
          <w:rFonts w:cs="Aptos Serif"/>
          <w:sz w:val="22"/>
          <w:szCs w:val="22"/>
        </w:rPr>
        <w:t>Some materials, such as sand and crushed stones may be bought locally within the districts, and this</w:t>
      </w:r>
      <w:r w:rsidRPr="00EE6E1C">
        <w:rPr>
          <w:rFonts w:cs="Aptos Serif"/>
          <w:spacing w:val="-9"/>
          <w:sz w:val="22"/>
          <w:szCs w:val="22"/>
        </w:rPr>
        <w:t xml:space="preserve"> </w:t>
      </w:r>
      <w:r w:rsidRPr="00EE6E1C">
        <w:rPr>
          <w:rFonts w:cs="Aptos Serif"/>
          <w:sz w:val="22"/>
          <w:szCs w:val="22"/>
        </w:rPr>
        <w:t>will</w:t>
      </w:r>
      <w:r w:rsidRPr="00EE6E1C">
        <w:rPr>
          <w:rFonts w:cs="Aptos Serif"/>
          <w:spacing w:val="-9"/>
          <w:sz w:val="22"/>
          <w:szCs w:val="22"/>
        </w:rPr>
        <w:t xml:space="preserve"> </w:t>
      </w:r>
      <w:r w:rsidRPr="00EE6E1C">
        <w:rPr>
          <w:rFonts w:cs="Aptos Serif"/>
          <w:sz w:val="22"/>
          <w:szCs w:val="22"/>
        </w:rPr>
        <w:t>benefit</w:t>
      </w:r>
      <w:r w:rsidRPr="00EE6E1C">
        <w:rPr>
          <w:rFonts w:cs="Aptos Serif"/>
          <w:spacing w:val="-10"/>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local</w:t>
      </w:r>
      <w:r w:rsidRPr="00EE6E1C">
        <w:rPr>
          <w:rFonts w:cs="Aptos Serif"/>
          <w:spacing w:val="-12"/>
          <w:sz w:val="22"/>
          <w:szCs w:val="22"/>
        </w:rPr>
        <w:t xml:space="preserve"> </w:t>
      </w:r>
      <w:r w:rsidRPr="00EE6E1C">
        <w:rPr>
          <w:rFonts w:cs="Aptos Serif"/>
          <w:sz w:val="22"/>
          <w:szCs w:val="22"/>
        </w:rPr>
        <w:t>economy.</w:t>
      </w:r>
      <w:r w:rsidRPr="00EE6E1C">
        <w:rPr>
          <w:rFonts w:cs="Aptos Serif"/>
          <w:spacing w:val="-9"/>
          <w:sz w:val="22"/>
          <w:szCs w:val="22"/>
        </w:rPr>
        <w:t xml:space="preserve"> </w:t>
      </w:r>
      <w:r w:rsidRPr="00EE6E1C">
        <w:rPr>
          <w:rFonts w:cs="Aptos Serif"/>
          <w:sz w:val="22"/>
          <w:szCs w:val="22"/>
        </w:rPr>
        <w:t>Other</w:t>
      </w:r>
      <w:r w:rsidRPr="00EE6E1C">
        <w:rPr>
          <w:rFonts w:cs="Aptos Serif"/>
          <w:spacing w:val="-10"/>
          <w:sz w:val="22"/>
          <w:szCs w:val="22"/>
        </w:rPr>
        <w:t xml:space="preserve"> </w:t>
      </w:r>
      <w:r w:rsidRPr="00EE6E1C">
        <w:rPr>
          <w:rFonts w:cs="Aptos Serif"/>
          <w:sz w:val="22"/>
          <w:szCs w:val="22"/>
        </w:rPr>
        <w:t>materials</w:t>
      </w:r>
      <w:r w:rsidRPr="00EE6E1C">
        <w:rPr>
          <w:rFonts w:cs="Aptos Serif"/>
          <w:spacing w:val="-9"/>
          <w:sz w:val="22"/>
          <w:szCs w:val="22"/>
        </w:rPr>
        <w:t xml:space="preserve"> </w:t>
      </w:r>
      <w:r w:rsidRPr="00EE6E1C">
        <w:rPr>
          <w:rFonts w:cs="Aptos Serif"/>
          <w:sz w:val="22"/>
          <w:szCs w:val="22"/>
        </w:rPr>
        <w:t>like</w:t>
      </w:r>
      <w:r w:rsidRPr="00EE6E1C">
        <w:rPr>
          <w:rFonts w:cs="Aptos Serif"/>
          <w:spacing w:val="-9"/>
          <w:sz w:val="22"/>
          <w:szCs w:val="22"/>
        </w:rPr>
        <w:t xml:space="preserve"> </w:t>
      </w:r>
      <w:r w:rsidRPr="00EE6E1C">
        <w:rPr>
          <w:rFonts w:cs="Aptos Serif"/>
          <w:sz w:val="22"/>
          <w:szCs w:val="22"/>
        </w:rPr>
        <w:t>cement,</w:t>
      </w:r>
      <w:r w:rsidRPr="00EE6E1C">
        <w:rPr>
          <w:rFonts w:cs="Aptos Serif"/>
          <w:spacing w:val="-9"/>
          <w:sz w:val="22"/>
          <w:szCs w:val="22"/>
        </w:rPr>
        <w:t xml:space="preserve"> </w:t>
      </w:r>
      <w:r w:rsidRPr="00EE6E1C">
        <w:rPr>
          <w:rFonts w:cs="Aptos Serif"/>
          <w:sz w:val="22"/>
          <w:szCs w:val="22"/>
        </w:rPr>
        <w:t>timber,</w:t>
      </w:r>
      <w:r w:rsidRPr="00EE6E1C">
        <w:rPr>
          <w:rFonts w:cs="Aptos Serif"/>
          <w:spacing w:val="-9"/>
          <w:sz w:val="22"/>
          <w:szCs w:val="22"/>
        </w:rPr>
        <w:t xml:space="preserve"> </w:t>
      </w:r>
      <w:r w:rsidRPr="00EE6E1C">
        <w:rPr>
          <w:rFonts w:cs="Aptos Serif"/>
          <w:sz w:val="22"/>
          <w:szCs w:val="22"/>
        </w:rPr>
        <w:t>poles,</w:t>
      </w:r>
      <w:r w:rsidRPr="00EE6E1C">
        <w:rPr>
          <w:rFonts w:cs="Aptos Serif"/>
          <w:spacing w:val="-12"/>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conductors</w:t>
      </w:r>
      <w:r w:rsidRPr="00EE6E1C">
        <w:rPr>
          <w:rFonts w:cs="Aptos Serif"/>
          <w:spacing w:val="-9"/>
          <w:sz w:val="22"/>
          <w:szCs w:val="22"/>
        </w:rPr>
        <w:t xml:space="preserve"> </w:t>
      </w:r>
      <w:r w:rsidRPr="00EE6E1C">
        <w:rPr>
          <w:rFonts w:cs="Aptos Serif"/>
          <w:sz w:val="22"/>
          <w:szCs w:val="22"/>
        </w:rPr>
        <w:t>will also be bought within the Districts and the Country, which will benefit the national economy.</w:t>
      </w:r>
    </w:p>
    <w:p w14:paraId="5CDC7AC6" w14:textId="6EE4B3BA" w:rsidR="001D424F" w:rsidRPr="00EE6E1C" w:rsidRDefault="00D725E1" w:rsidP="00D725E1">
      <w:pPr>
        <w:pStyle w:val="Lgende"/>
        <w:rPr>
          <w:rFonts w:cs="Aptos Serif"/>
          <w:sz w:val="22"/>
          <w:szCs w:val="22"/>
        </w:rPr>
      </w:pPr>
      <w:bookmarkStart w:id="211" w:name="_Toc198973043"/>
      <w:r>
        <w:t xml:space="preserve">Table </w:t>
      </w:r>
      <w:fldSimple w:instr=" STYLEREF 3 \s ">
        <w:r w:rsidR="00F2759F">
          <w:rPr>
            <w:noProof/>
          </w:rPr>
          <w:t>6.1.2</w:t>
        </w:r>
      </w:fldSimple>
      <w:r w:rsidR="00F2759F">
        <w:noBreakHyphen/>
      </w:r>
      <w:fldSimple w:instr=" SEQ Table \* ARABIC \s 3 ">
        <w:r w:rsidR="00F2759F">
          <w:rPr>
            <w:noProof/>
          </w:rPr>
          <w:t>1</w:t>
        </w:r>
      </w:fldSimple>
      <w:r>
        <w:t xml:space="preserve">: </w:t>
      </w:r>
      <w:r w:rsidRPr="00D62C1C">
        <w:t>Impact Assessment with respect to local economy and multiplier effect</w:t>
      </w:r>
      <w:bookmarkEnd w:id="211"/>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7"/>
        <w:gridCol w:w="1901"/>
        <w:gridCol w:w="1608"/>
        <w:gridCol w:w="1903"/>
        <w:gridCol w:w="1607"/>
      </w:tblGrid>
      <w:tr w:rsidR="001D424F" w:rsidRPr="00D725E1" w14:paraId="5CDC7AC9" w14:textId="77777777" w:rsidTr="00D725E1">
        <w:trPr>
          <w:trHeight w:val="457"/>
        </w:trPr>
        <w:tc>
          <w:tcPr>
            <w:tcW w:w="1987" w:type="dxa"/>
            <w:shd w:val="clear" w:color="auto" w:fill="5FBDD1"/>
          </w:tcPr>
          <w:p w14:paraId="5CDC7AC7" w14:textId="77777777" w:rsidR="001D424F" w:rsidRPr="00D725E1" w:rsidRDefault="00C11E50" w:rsidP="00D725E1">
            <w:r w:rsidRPr="00D725E1">
              <w:t>Type of Impact</w:t>
            </w:r>
          </w:p>
        </w:tc>
        <w:tc>
          <w:tcPr>
            <w:tcW w:w="7019" w:type="dxa"/>
            <w:gridSpan w:val="4"/>
            <w:shd w:val="clear" w:color="auto" w:fill="5FBDD1"/>
          </w:tcPr>
          <w:p w14:paraId="5CDC7AC8" w14:textId="77777777" w:rsidR="001D424F" w:rsidRPr="00D725E1" w:rsidRDefault="00C11E50" w:rsidP="00D725E1">
            <w:r w:rsidRPr="00D725E1">
              <w:t>Positive Benefit</w:t>
            </w:r>
          </w:p>
        </w:tc>
      </w:tr>
      <w:tr w:rsidR="001D424F" w:rsidRPr="00D725E1" w14:paraId="5CDC7ACD" w14:textId="77777777" w:rsidTr="00D725E1">
        <w:trPr>
          <w:trHeight w:val="460"/>
        </w:trPr>
        <w:tc>
          <w:tcPr>
            <w:tcW w:w="1987" w:type="dxa"/>
            <w:vMerge w:val="restart"/>
            <w:shd w:val="clear" w:color="auto" w:fill="5FBDD1"/>
          </w:tcPr>
          <w:p w14:paraId="5CDC7ACA" w14:textId="77777777" w:rsidR="001D424F" w:rsidRPr="00D725E1" w:rsidRDefault="00C11E50" w:rsidP="00D725E1">
            <w:r w:rsidRPr="00D725E1">
              <w:t>Impact Criteria</w:t>
            </w:r>
          </w:p>
        </w:tc>
        <w:tc>
          <w:tcPr>
            <w:tcW w:w="3509" w:type="dxa"/>
            <w:gridSpan w:val="2"/>
            <w:shd w:val="clear" w:color="auto" w:fill="5FBDD1"/>
          </w:tcPr>
          <w:p w14:paraId="5CDC7ACB" w14:textId="77777777" w:rsidR="001D424F" w:rsidRPr="00D725E1" w:rsidRDefault="00C11E50" w:rsidP="00D725E1">
            <w:r w:rsidRPr="00D725E1">
              <w:t>Construction</w:t>
            </w:r>
          </w:p>
        </w:tc>
        <w:tc>
          <w:tcPr>
            <w:tcW w:w="3510" w:type="dxa"/>
            <w:gridSpan w:val="2"/>
            <w:shd w:val="clear" w:color="auto" w:fill="5FBDD1"/>
          </w:tcPr>
          <w:p w14:paraId="5CDC7ACC" w14:textId="77777777" w:rsidR="001D424F" w:rsidRPr="00D725E1" w:rsidRDefault="00C11E50" w:rsidP="00D725E1">
            <w:r w:rsidRPr="00D725E1">
              <w:t>Operations</w:t>
            </w:r>
          </w:p>
        </w:tc>
      </w:tr>
      <w:tr w:rsidR="001D424F" w:rsidRPr="00D725E1" w14:paraId="5CDC7AD3" w14:textId="77777777" w:rsidTr="00D725E1">
        <w:trPr>
          <w:trHeight w:val="458"/>
        </w:trPr>
        <w:tc>
          <w:tcPr>
            <w:tcW w:w="1987" w:type="dxa"/>
            <w:vMerge/>
            <w:shd w:val="clear" w:color="auto" w:fill="5FBDD1"/>
          </w:tcPr>
          <w:p w14:paraId="5CDC7ACE" w14:textId="77777777" w:rsidR="001D424F" w:rsidRPr="00D725E1" w:rsidRDefault="001D424F" w:rsidP="00D725E1"/>
        </w:tc>
        <w:tc>
          <w:tcPr>
            <w:tcW w:w="1901" w:type="dxa"/>
            <w:shd w:val="clear" w:color="auto" w:fill="5FBDD1"/>
          </w:tcPr>
          <w:p w14:paraId="5CDC7ACF" w14:textId="77777777" w:rsidR="001D424F" w:rsidRPr="00D725E1" w:rsidRDefault="00C11E50" w:rsidP="00D725E1">
            <w:r w:rsidRPr="00D725E1">
              <w:t>Without Mitigation</w:t>
            </w:r>
          </w:p>
        </w:tc>
        <w:tc>
          <w:tcPr>
            <w:tcW w:w="1608" w:type="dxa"/>
            <w:shd w:val="clear" w:color="auto" w:fill="5FBDD1"/>
          </w:tcPr>
          <w:p w14:paraId="5CDC7AD0" w14:textId="77777777" w:rsidR="001D424F" w:rsidRPr="00D725E1" w:rsidRDefault="00C11E50" w:rsidP="00D725E1">
            <w:r w:rsidRPr="00D725E1">
              <w:t>With Mitigation</w:t>
            </w:r>
          </w:p>
        </w:tc>
        <w:tc>
          <w:tcPr>
            <w:tcW w:w="1903" w:type="dxa"/>
            <w:shd w:val="clear" w:color="auto" w:fill="5FBDD1"/>
          </w:tcPr>
          <w:p w14:paraId="5CDC7AD1" w14:textId="77777777" w:rsidR="001D424F" w:rsidRPr="00D725E1" w:rsidRDefault="00C11E50" w:rsidP="00D725E1">
            <w:r w:rsidRPr="00D725E1">
              <w:t>Without Mitigation</w:t>
            </w:r>
          </w:p>
        </w:tc>
        <w:tc>
          <w:tcPr>
            <w:tcW w:w="1607" w:type="dxa"/>
            <w:shd w:val="clear" w:color="auto" w:fill="5FBDD1"/>
          </w:tcPr>
          <w:p w14:paraId="5CDC7AD2" w14:textId="77777777" w:rsidR="001D424F" w:rsidRPr="00D725E1" w:rsidRDefault="00C11E50" w:rsidP="00D725E1">
            <w:r w:rsidRPr="00D725E1">
              <w:t>With Mitigation</w:t>
            </w:r>
          </w:p>
        </w:tc>
      </w:tr>
      <w:tr w:rsidR="001D424F" w:rsidRPr="00D725E1" w14:paraId="5CDC7AD9" w14:textId="77777777" w:rsidTr="00D725E1">
        <w:trPr>
          <w:trHeight w:val="460"/>
        </w:trPr>
        <w:tc>
          <w:tcPr>
            <w:tcW w:w="1987" w:type="dxa"/>
          </w:tcPr>
          <w:p w14:paraId="5CDC7AD4" w14:textId="77777777" w:rsidR="001D424F" w:rsidRPr="00D725E1" w:rsidRDefault="00C11E50" w:rsidP="00D725E1">
            <w:r w:rsidRPr="00D725E1">
              <w:t>Intensity/Severity</w:t>
            </w:r>
          </w:p>
        </w:tc>
        <w:tc>
          <w:tcPr>
            <w:tcW w:w="1901" w:type="dxa"/>
          </w:tcPr>
          <w:p w14:paraId="5CDC7AD5" w14:textId="77777777" w:rsidR="001D424F" w:rsidRPr="00D725E1" w:rsidRDefault="00C11E50" w:rsidP="00D725E1">
            <w:r w:rsidRPr="00D725E1">
              <w:t>Medium Positive</w:t>
            </w:r>
          </w:p>
        </w:tc>
        <w:tc>
          <w:tcPr>
            <w:tcW w:w="1608" w:type="dxa"/>
          </w:tcPr>
          <w:p w14:paraId="5CDC7AD6" w14:textId="77777777" w:rsidR="001D424F" w:rsidRPr="00D725E1" w:rsidRDefault="00C11E50" w:rsidP="00D725E1">
            <w:r w:rsidRPr="00D725E1">
              <w:t>-</w:t>
            </w:r>
          </w:p>
        </w:tc>
        <w:tc>
          <w:tcPr>
            <w:tcW w:w="1903" w:type="dxa"/>
          </w:tcPr>
          <w:p w14:paraId="5CDC7AD7" w14:textId="77777777" w:rsidR="001D424F" w:rsidRPr="00D725E1" w:rsidRDefault="00C11E50" w:rsidP="00D725E1">
            <w:r w:rsidRPr="00D725E1">
              <w:t>N/A</w:t>
            </w:r>
          </w:p>
        </w:tc>
        <w:tc>
          <w:tcPr>
            <w:tcW w:w="1607" w:type="dxa"/>
          </w:tcPr>
          <w:p w14:paraId="5CDC7AD8" w14:textId="77777777" w:rsidR="001D424F" w:rsidRPr="00D725E1" w:rsidRDefault="00C11E50" w:rsidP="00D725E1">
            <w:r w:rsidRPr="00D725E1">
              <w:t>-</w:t>
            </w:r>
          </w:p>
        </w:tc>
      </w:tr>
      <w:tr w:rsidR="001D424F" w:rsidRPr="00D725E1" w14:paraId="5CDC7ADF" w14:textId="77777777" w:rsidTr="00D725E1">
        <w:trPr>
          <w:trHeight w:val="457"/>
        </w:trPr>
        <w:tc>
          <w:tcPr>
            <w:tcW w:w="1987" w:type="dxa"/>
          </w:tcPr>
          <w:p w14:paraId="5CDC7ADA" w14:textId="77777777" w:rsidR="001D424F" w:rsidRPr="00D725E1" w:rsidRDefault="00C11E50" w:rsidP="00D725E1">
            <w:r w:rsidRPr="00D725E1">
              <w:t>Geographic Extent</w:t>
            </w:r>
          </w:p>
        </w:tc>
        <w:tc>
          <w:tcPr>
            <w:tcW w:w="1901" w:type="dxa"/>
          </w:tcPr>
          <w:p w14:paraId="5CDC7ADB" w14:textId="77777777" w:rsidR="001D424F" w:rsidRPr="00D725E1" w:rsidRDefault="00C11E50" w:rsidP="00D725E1">
            <w:r w:rsidRPr="00D725E1">
              <w:t>Local</w:t>
            </w:r>
          </w:p>
        </w:tc>
        <w:tc>
          <w:tcPr>
            <w:tcW w:w="1608" w:type="dxa"/>
          </w:tcPr>
          <w:p w14:paraId="5CDC7ADC" w14:textId="77777777" w:rsidR="001D424F" w:rsidRPr="00D725E1" w:rsidRDefault="00C11E50" w:rsidP="00D725E1">
            <w:r w:rsidRPr="00D725E1">
              <w:t>Local</w:t>
            </w:r>
          </w:p>
        </w:tc>
        <w:tc>
          <w:tcPr>
            <w:tcW w:w="1903" w:type="dxa"/>
          </w:tcPr>
          <w:p w14:paraId="5CDC7ADD" w14:textId="77777777" w:rsidR="001D424F" w:rsidRPr="00D725E1" w:rsidRDefault="00C11E50" w:rsidP="00D725E1">
            <w:r w:rsidRPr="00D725E1">
              <w:t>N/A</w:t>
            </w:r>
          </w:p>
        </w:tc>
        <w:tc>
          <w:tcPr>
            <w:tcW w:w="1607" w:type="dxa"/>
          </w:tcPr>
          <w:p w14:paraId="5CDC7ADE" w14:textId="77777777" w:rsidR="001D424F" w:rsidRPr="00D725E1" w:rsidRDefault="00C11E50" w:rsidP="00D725E1">
            <w:r w:rsidRPr="00D725E1">
              <w:t>-</w:t>
            </w:r>
          </w:p>
        </w:tc>
      </w:tr>
      <w:tr w:rsidR="001D424F" w:rsidRPr="00D725E1" w14:paraId="5CDC7AE5" w14:textId="77777777" w:rsidTr="00D725E1">
        <w:trPr>
          <w:trHeight w:val="460"/>
        </w:trPr>
        <w:tc>
          <w:tcPr>
            <w:tcW w:w="1987" w:type="dxa"/>
          </w:tcPr>
          <w:p w14:paraId="5CDC7AE0" w14:textId="77777777" w:rsidR="001D424F" w:rsidRPr="00D725E1" w:rsidRDefault="00C11E50" w:rsidP="00D725E1">
            <w:r w:rsidRPr="00D725E1">
              <w:t>Duration</w:t>
            </w:r>
          </w:p>
        </w:tc>
        <w:tc>
          <w:tcPr>
            <w:tcW w:w="1901" w:type="dxa"/>
          </w:tcPr>
          <w:p w14:paraId="5CDC7AE1" w14:textId="77777777" w:rsidR="001D424F" w:rsidRPr="00D725E1" w:rsidRDefault="00C11E50" w:rsidP="00D725E1">
            <w:r w:rsidRPr="00D725E1">
              <w:t>Short-Term</w:t>
            </w:r>
          </w:p>
        </w:tc>
        <w:tc>
          <w:tcPr>
            <w:tcW w:w="1608" w:type="dxa"/>
          </w:tcPr>
          <w:p w14:paraId="5CDC7AE2" w14:textId="77777777" w:rsidR="001D424F" w:rsidRPr="00D725E1" w:rsidRDefault="00C11E50" w:rsidP="00D725E1">
            <w:r w:rsidRPr="00D725E1">
              <w:t>Short-Term</w:t>
            </w:r>
          </w:p>
        </w:tc>
        <w:tc>
          <w:tcPr>
            <w:tcW w:w="1903" w:type="dxa"/>
          </w:tcPr>
          <w:p w14:paraId="5CDC7AE3" w14:textId="77777777" w:rsidR="001D424F" w:rsidRPr="00D725E1" w:rsidRDefault="00C11E50" w:rsidP="00D725E1">
            <w:r w:rsidRPr="00D725E1">
              <w:t>N/A</w:t>
            </w:r>
          </w:p>
        </w:tc>
        <w:tc>
          <w:tcPr>
            <w:tcW w:w="1607" w:type="dxa"/>
          </w:tcPr>
          <w:p w14:paraId="5CDC7AE4" w14:textId="77777777" w:rsidR="001D424F" w:rsidRPr="00D725E1" w:rsidRDefault="00C11E50" w:rsidP="00D725E1">
            <w:r w:rsidRPr="00D725E1">
              <w:t>-</w:t>
            </w:r>
          </w:p>
        </w:tc>
      </w:tr>
      <w:tr w:rsidR="001D424F" w:rsidRPr="00D725E1" w14:paraId="5CDC7AEB" w14:textId="77777777" w:rsidTr="00D725E1">
        <w:trPr>
          <w:trHeight w:val="457"/>
        </w:trPr>
        <w:tc>
          <w:tcPr>
            <w:tcW w:w="1987" w:type="dxa"/>
          </w:tcPr>
          <w:p w14:paraId="5CDC7AE6" w14:textId="77777777" w:rsidR="001D424F" w:rsidRPr="00D725E1" w:rsidRDefault="00C11E50" w:rsidP="00D725E1">
            <w:r w:rsidRPr="00D725E1">
              <w:t>Probability</w:t>
            </w:r>
          </w:p>
        </w:tc>
        <w:tc>
          <w:tcPr>
            <w:tcW w:w="1901" w:type="dxa"/>
          </w:tcPr>
          <w:p w14:paraId="5CDC7AE7" w14:textId="77777777" w:rsidR="001D424F" w:rsidRPr="00D725E1" w:rsidRDefault="00C11E50" w:rsidP="00D725E1">
            <w:r w:rsidRPr="00D725E1">
              <w:t>Definite</w:t>
            </w:r>
          </w:p>
        </w:tc>
        <w:tc>
          <w:tcPr>
            <w:tcW w:w="1608" w:type="dxa"/>
          </w:tcPr>
          <w:p w14:paraId="5CDC7AE8" w14:textId="77777777" w:rsidR="001D424F" w:rsidRPr="00D725E1" w:rsidRDefault="00C11E50" w:rsidP="00D725E1">
            <w:r w:rsidRPr="00D725E1">
              <w:t>Definite</w:t>
            </w:r>
          </w:p>
        </w:tc>
        <w:tc>
          <w:tcPr>
            <w:tcW w:w="1903" w:type="dxa"/>
          </w:tcPr>
          <w:p w14:paraId="5CDC7AE9" w14:textId="77777777" w:rsidR="001D424F" w:rsidRPr="00D725E1" w:rsidRDefault="00C11E50" w:rsidP="00D725E1">
            <w:r w:rsidRPr="00D725E1">
              <w:t>N/A</w:t>
            </w:r>
          </w:p>
        </w:tc>
        <w:tc>
          <w:tcPr>
            <w:tcW w:w="1607" w:type="dxa"/>
          </w:tcPr>
          <w:p w14:paraId="5CDC7AEA" w14:textId="77777777" w:rsidR="001D424F" w:rsidRPr="00D725E1" w:rsidRDefault="00C11E50" w:rsidP="00D725E1">
            <w:r w:rsidRPr="00D725E1">
              <w:t>N/A</w:t>
            </w:r>
          </w:p>
        </w:tc>
      </w:tr>
      <w:tr w:rsidR="001D424F" w:rsidRPr="00D725E1" w14:paraId="5CDC7AF1" w14:textId="77777777" w:rsidTr="00D725E1">
        <w:trPr>
          <w:trHeight w:val="460"/>
        </w:trPr>
        <w:tc>
          <w:tcPr>
            <w:tcW w:w="1987" w:type="dxa"/>
          </w:tcPr>
          <w:p w14:paraId="5CDC7AEC" w14:textId="77777777" w:rsidR="001D424F" w:rsidRPr="00D725E1" w:rsidRDefault="00C11E50" w:rsidP="00D725E1">
            <w:r w:rsidRPr="00D725E1">
              <w:t>Consequence</w:t>
            </w:r>
          </w:p>
        </w:tc>
        <w:tc>
          <w:tcPr>
            <w:tcW w:w="1901" w:type="dxa"/>
          </w:tcPr>
          <w:p w14:paraId="5CDC7AED" w14:textId="77777777" w:rsidR="001D424F" w:rsidRPr="00D725E1" w:rsidRDefault="00C11E50" w:rsidP="00D725E1">
            <w:r w:rsidRPr="00D725E1">
              <w:t>Medium</w:t>
            </w:r>
          </w:p>
        </w:tc>
        <w:tc>
          <w:tcPr>
            <w:tcW w:w="1608" w:type="dxa"/>
          </w:tcPr>
          <w:p w14:paraId="5CDC7AEE" w14:textId="77777777" w:rsidR="001D424F" w:rsidRPr="00D725E1" w:rsidRDefault="00C11E50" w:rsidP="00D725E1">
            <w:r w:rsidRPr="00D725E1">
              <w:t>Moderate</w:t>
            </w:r>
          </w:p>
        </w:tc>
        <w:tc>
          <w:tcPr>
            <w:tcW w:w="1903" w:type="dxa"/>
          </w:tcPr>
          <w:p w14:paraId="5CDC7AEF" w14:textId="77777777" w:rsidR="001D424F" w:rsidRPr="00D725E1" w:rsidRDefault="00C11E50" w:rsidP="00D725E1">
            <w:r w:rsidRPr="00D725E1">
              <w:t>N/A</w:t>
            </w:r>
          </w:p>
        </w:tc>
        <w:tc>
          <w:tcPr>
            <w:tcW w:w="1607" w:type="dxa"/>
          </w:tcPr>
          <w:p w14:paraId="5CDC7AF0" w14:textId="77777777" w:rsidR="001D424F" w:rsidRPr="00D725E1" w:rsidRDefault="00C11E50" w:rsidP="00D725E1">
            <w:r w:rsidRPr="00D725E1">
              <w:t>N/A</w:t>
            </w:r>
          </w:p>
        </w:tc>
      </w:tr>
      <w:tr w:rsidR="001D424F" w:rsidRPr="00D725E1" w14:paraId="5CDC7AF7" w14:textId="77777777" w:rsidTr="00D725E1">
        <w:trPr>
          <w:trHeight w:val="460"/>
        </w:trPr>
        <w:tc>
          <w:tcPr>
            <w:tcW w:w="1987" w:type="dxa"/>
          </w:tcPr>
          <w:p w14:paraId="5CDC7AF2" w14:textId="77777777" w:rsidR="001D424F" w:rsidRPr="00D725E1" w:rsidRDefault="00C11E50" w:rsidP="00D725E1">
            <w:r w:rsidRPr="00D725E1">
              <w:t>Significance</w:t>
            </w:r>
          </w:p>
        </w:tc>
        <w:tc>
          <w:tcPr>
            <w:tcW w:w="1901" w:type="dxa"/>
          </w:tcPr>
          <w:p w14:paraId="5CDC7AF3" w14:textId="77777777" w:rsidR="001D424F" w:rsidRPr="00D725E1" w:rsidRDefault="00C11E50" w:rsidP="00D725E1">
            <w:r w:rsidRPr="00D725E1">
              <w:t>Medium Benefit</w:t>
            </w:r>
          </w:p>
        </w:tc>
        <w:tc>
          <w:tcPr>
            <w:tcW w:w="1608" w:type="dxa"/>
          </w:tcPr>
          <w:p w14:paraId="5CDC7AF4" w14:textId="77777777" w:rsidR="001D424F" w:rsidRPr="00D725E1" w:rsidRDefault="00C11E50" w:rsidP="00D725E1">
            <w:r w:rsidRPr="00D725E1">
              <w:t>Moderate</w:t>
            </w:r>
          </w:p>
        </w:tc>
        <w:tc>
          <w:tcPr>
            <w:tcW w:w="1903" w:type="dxa"/>
          </w:tcPr>
          <w:p w14:paraId="5CDC7AF5" w14:textId="77777777" w:rsidR="001D424F" w:rsidRPr="00D725E1" w:rsidRDefault="00C11E50" w:rsidP="00D725E1">
            <w:r w:rsidRPr="00D725E1">
              <w:t>N/A</w:t>
            </w:r>
          </w:p>
        </w:tc>
        <w:tc>
          <w:tcPr>
            <w:tcW w:w="1607" w:type="dxa"/>
          </w:tcPr>
          <w:p w14:paraId="5CDC7AF6" w14:textId="77777777" w:rsidR="001D424F" w:rsidRPr="00D725E1" w:rsidRDefault="00C11E50" w:rsidP="00D725E1">
            <w:r w:rsidRPr="00D725E1">
              <w:t>N/A</w:t>
            </w:r>
          </w:p>
        </w:tc>
      </w:tr>
    </w:tbl>
    <w:p w14:paraId="5CDC7AF9" w14:textId="77777777" w:rsidR="001D424F" w:rsidRPr="00EE6E1C" w:rsidRDefault="00C11E50" w:rsidP="00D725E1">
      <w:pPr>
        <w:pStyle w:val="Titre3"/>
      </w:pPr>
      <w:bookmarkStart w:id="212" w:name="_bookmark89"/>
      <w:bookmarkStart w:id="213" w:name="_Toc198909907"/>
      <w:bookmarkEnd w:id="212"/>
      <w:r w:rsidRPr="00EE6E1C">
        <w:t>Enhanced</w:t>
      </w:r>
      <w:r w:rsidRPr="00EE6E1C">
        <w:rPr>
          <w:spacing w:val="-5"/>
        </w:rPr>
        <w:t xml:space="preserve"> </w:t>
      </w:r>
      <w:r w:rsidRPr="00EE6E1C">
        <w:t>power</w:t>
      </w:r>
      <w:r w:rsidRPr="00EE6E1C">
        <w:rPr>
          <w:spacing w:val="-3"/>
        </w:rPr>
        <w:t xml:space="preserve"> </w:t>
      </w:r>
      <w:r w:rsidRPr="00EE6E1C">
        <w:t>supply</w:t>
      </w:r>
      <w:r w:rsidRPr="00EE6E1C">
        <w:rPr>
          <w:spacing w:val="-2"/>
        </w:rPr>
        <w:t xml:space="preserve"> </w:t>
      </w:r>
      <w:r w:rsidRPr="00EE6E1C">
        <w:t>through</w:t>
      </w:r>
      <w:r w:rsidRPr="00EE6E1C">
        <w:rPr>
          <w:spacing w:val="-3"/>
        </w:rPr>
        <w:t xml:space="preserve"> </w:t>
      </w:r>
      <w:r w:rsidRPr="00EE6E1C">
        <w:t>integration</w:t>
      </w:r>
      <w:r w:rsidRPr="00EE6E1C">
        <w:rPr>
          <w:spacing w:val="-3"/>
        </w:rPr>
        <w:t xml:space="preserve"> </w:t>
      </w:r>
      <w:r w:rsidRPr="00EE6E1C">
        <w:t>of</w:t>
      </w:r>
      <w:r w:rsidRPr="00EE6E1C">
        <w:rPr>
          <w:spacing w:val="-2"/>
        </w:rPr>
        <w:t xml:space="preserve"> </w:t>
      </w:r>
      <w:r w:rsidRPr="00EE6E1C">
        <w:t>solar</w:t>
      </w:r>
      <w:r w:rsidRPr="00EE6E1C">
        <w:rPr>
          <w:spacing w:val="-3"/>
        </w:rPr>
        <w:t xml:space="preserve"> </w:t>
      </w:r>
      <w:r w:rsidRPr="00EE6E1C">
        <w:t>generated</w:t>
      </w:r>
      <w:r w:rsidRPr="00EE6E1C">
        <w:rPr>
          <w:spacing w:val="-3"/>
        </w:rPr>
        <w:t xml:space="preserve"> </w:t>
      </w:r>
      <w:r w:rsidRPr="00EE6E1C">
        <w:rPr>
          <w:spacing w:val="-2"/>
        </w:rPr>
        <w:t>electricity</w:t>
      </w:r>
      <w:bookmarkEnd w:id="213"/>
    </w:p>
    <w:p w14:paraId="5CDC7AFA" w14:textId="77777777" w:rsidR="001D424F" w:rsidRPr="00EE6E1C" w:rsidRDefault="00C11E50" w:rsidP="00D725E1">
      <w:pPr>
        <w:pStyle w:val="Corpsdetexte"/>
        <w:spacing w:after="240" w:line="276" w:lineRule="auto"/>
        <w:ind w:right="295"/>
        <w:jc w:val="both"/>
        <w:rPr>
          <w:rFonts w:cs="Aptos Serif"/>
          <w:sz w:val="22"/>
          <w:szCs w:val="22"/>
        </w:rPr>
      </w:pP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project</w:t>
      </w:r>
      <w:r w:rsidRPr="00EE6E1C">
        <w:rPr>
          <w:rFonts w:cs="Aptos Serif"/>
          <w:spacing w:val="-8"/>
          <w:sz w:val="22"/>
          <w:szCs w:val="22"/>
        </w:rPr>
        <w:t xml:space="preserve"> </w:t>
      </w:r>
      <w:r w:rsidRPr="00EE6E1C">
        <w:rPr>
          <w:rFonts w:cs="Aptos Serif"/>
          <w:sz w:val="22"/>
          <w:szCs w:val="22"/>
        </w:rPr>
        <w:t>is</w:t>
      </w:r>
      <w:r w:rsidRPr="00EE6E1C">
        <w:rPr>
          <w:rFonts w:cs="Aptos Serif"/>
          <w:spacing w:val="-6"/>
          <w:sz w:val="22"/>
          <w:szCs w:val="22"/>
        </w:rPr>
        <w:t xml:space="preserve"> </w:t>
      </w:r>
      <w:r w:rsidRPr="00EE6E1C">
        <w:rPr>
          <w:rFonts w:cs="Aptos Serif"/>
          <w:sz w:val="22"/>
          <w:szCs w:val="22"/>
        </w:rPr>
        <w:t>aimed</w:t>
      </w:r>
      <w:r w:rsidRPr="00EE6E1C">
        <w:rPr>
          <w:rFonts w:cs="Aptos Serif"/>
          <w:spacing w:val="-6"/>
          <w:sz w:val="22"/>
          <w:szCs w:val="22"/>
        </w:rPr>
        <w:t xml:space="preserve"> </w:t>
      </w:r>
      <w:r w:rsidRPr="00EE6E1C">
        <w:rPr>
          <w:rFonts w:cs="Aptos Serif"/>
          <w:sz w:val="22"/>
          <w:szCs w:val="22"/>
        </w:rPr>
        <w:t>at</w:t>
      </w:r>
      <w:r w:rsidRPr="00EE6E1C">
        <w:rPr>
          <w:rFonts w:cs="Aptos Serif"/>
          <w:spacing w:val="-8"/>
          <w:sz w:val="22"/>
          <w:szCs w:val="22"/>
        </w:rPr>
        <w:t xml:space="preserve"> </w:t>
      </w:r>
      <w:r w:rsidRPr="00EE6E1C">
        <w:rPr>
          <w:rFonts w:cs="Aptos Serif"/>
          <w:sz w:val="22"/>
          <w:szCs w:val="22"/>
        </w:rPr>
        <w:t>integrating</w:t>
      </w:r>
      <w:r w:rsidRPr="00EE6E1C">
        <w:rPr>
          <w:rFonts w:cs="Aptos Serif"/>
          <w:spacing w:val="-7"/>
          <w:sz w:val="22"/>
          <w:szCs w:val="22"/>
        </w:rPr>
        <w:t xml:space="preserve"> </w:t>
      </w:r>
      <w:r w:rsidRPr="00EE6E1C">
        <w:rPr>
          <w:rFonts w:cs="Aptos Serif"/>
          <w:sz w:val="22"/>
          <w:szCs w:val="22"/>
        </w:rPr>
        <w:t>solar</w:t>
      </w:r>
      <w:r w:rsidRPr="00EE6E1C">
        <w:rPr>
          <w:rFonts w:cs="Aptos Serif"/>
          <w:spacing w:val="-8"/>
          <w:sz w:val="22"/>
          <w:szCs w:val="22"/>
        </w:rPr>
        <w:t xml:space="preserve"> </w:t>
      </w:r>
      <w:r w:rsidRPr="00EE6E1C">
        <w:rPr>
          <w:rFonts w:cs="Aptos Serif"/>
          <w:sz w:val="22"/>
          <w:szCs w:val="22"/>
        </w:rPr>
        <w:t>generated</w:t>
      </w:r>
      <w:r w:rsidRPr="00EE6E1C">
        <w:rPr>
          <w:rFonts w:cs="Aptos Serif"/>
          <w:spacing w:val="-7"/>
          <w:sz w:val="22"/>
          <w:szCs w:val="22"/>
        </w:rPr>
        <w:t xml:space="preserve"> </w:t>
      </w:r>
      <w:r w:rsidRPr="00EE6E1C">
        <w:rPr>
          <w:rFonts w:cs="Aptos Serif"/>
          <w:sz w:val="22"/>
          <w:szCs w:val="22"/>
        </w:rPr>
        <w:t>energy</w:t>
      </w:r>
      <w:r w:rsidRPr="00EE6E1C">
        <w:rPr>
          <w:rFonts w:cs="Aptos Serif"/>
          <w:spacing w:val="-6"/>
          <w:sz w:val="22"/>
          <w:szCs w:val="22"/>
        </w:rPr>
        <w:t xml:space="preserve"> </w:t>
      </w:r>
      <w:r w:rsidRPr="00EE6E1C">
        <w:rPr>
          <w:rFonts w:cs="Aptos Serif"/>
          <w:sz w:val="22"/>
          <w:szCs w:val="22"/>
        </w:rPr>
        <w:t>into</w:t>
      </w:r>
      <w:r w:rsidRPr="00EE6E1C">
        <w:rPr>
          <w:rFonts w:cs="Aptos Serif"/>
          <w:spacing w:val="-8"/>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national</w:t>
      </w:r>
      <w:r w:rsidRPr="00EE6E1C">
        <w:rPr>
          <w:rFonts w:cs="Aptos Serif"/>
          <w:spacing w:val="-6"/>
          <w:sz w:val="22"/>
          <w:szCs w:val="22"/>
        </w:rPr>
        <w:t xml:space="preserve"> </w:t>
      </w:r>
      <w:r w:rsidRPr="00EE6E1C">
        <w:rPr>
          <w:rFonts w:cs="Aptos Serif"/>
          <w:sz w:val="22"/>
          <w:szCs w:val="22"/>
        </w:rPr>
        <w:t>grid</w:t>
      </w:r>
      <w:r w:rsidRPr="00EE6E1C">
        <w:rPr>
          <w:rFonts w:cs="Aptos Serif"/>
          <w:spacing w:val="-3"/>
          <w:sz w:val="22"/>
          <w:szCs w:val="22"/>
        </w:rPr>
        <w:t xml:space="preserve"> </w:t>
      </w:r>
      <w:r w:rsidRPr="00EE6E1C">
        <w:rPr>
          <w:rFonts w:cs="Aptos Serif"/>
          <w:sz w:val="22"/>
          <w:szCs w:val="22"/>
        </w:rPr>
        <w:t>through</w:t>
      </w:r>
      <w:r w:rsidRPr="00EE6E1C">
        <w:rPr>
          <w:rFonts w:cs="Aptos Serif"/>
          <w:spacing w:val="-7"/>
          <w:sz w:val="22"/>
          <w:szCs w:val="22"/>
        </w:rPr>
        <w:t xml:space="preserve"> </w:t>
      </w:r>
      <w:r w:rsidRPr="00EE6E1C">
        <w:rPr>
          <w:rFonts w:cs="Aptos Serif"/>
          <w:sz w:val="22"/>
          <w:szCs w:val="22"/>
        </w:rPr>
        <w:t>ZESCO’s Mwambashi substation. The proposed project is part of the GETFiT energy program which is aimed</w:t>
      </w:r>
      <w:r w:rsidRPr="00EE6E1C">
        <w:rPr>
          <w:rFonts w:cs="Aptos Serif"/>
          <w:spacing w:val="-11"/>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supplement</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country’s</w:t>
      </w:r>
      <w:r w:rsidRPr="00EE6E1C">
        <w:rPr>
          <w:rFonts w:cs="Aptos Serif"/>
          <w:spacing w:val="-11"/>
          <w:sz w:val="22"/>
          <w:szCs w:val="22"/>
        </w:rPr>
        <w:t xml:space="preserve"> </w:t>
      </w:r>
      <w:r w:rsidRPr="00EE6E1C">
        <w:rPr>
          <w:rFonts w:cs="Aptos Serif"/>
          <w:sz w:val="22"/>
          <w:szCs w:val="22"/>
        </w:rPr>
        <w:t>large</w:t>
      </w:r>
      <w:r w:rsidRPr="00EE6E1C">
        <w:rPr>
          <w:rFonts w:cs="Aptos Serif"/>
          <w:spacing w:val="-12"/>
          <w:sz w:val="22"/>
          <w:szCs w:val="22"/>
        </w:rPr>
        <w:t xml:space="preserve"> </w:t>
      </w:r>
      <w:r w:rsidRPr="00EE6E1C">
        <w:rPr>
          <w:rFonts w:cs="Aptos Serif"/>
          <w:sz w:val="22"/>
          <w:szCs w:val="22"/>
        </w:rPr>
        <w:t>hydro</w:t>
      </w:r>
      <w:r w:rsidRPr="00EE6E1C">
        <w:rPr>
          <w:rFonts w:cs="Aptos Serif"/>
          <w:spacing w:val="-12"/>
          <w:sz w:val="22"/>
          <w:szCs w:val="22"/>
        </w:rPr>
        <w:t xml:space="preserve"> </w:t>
      </w:r>
      <w:r w:rsidRPr="00EE6E1C">
        <w:rPr>
          <w:rFonts w:cs="Aptos Serif"/>
          <w:sz w:val="22"/>
          <w:szCs w:val="22"/>
        </w:rPr>
        <w:t>energy</w:t>
      </w:r>
      <w:r w:rsidRPr="00EE6E1C">
        <w:rPr>
          <w:rFonts w:cs="Aptos Serif"/>
          <w:spacing w:val="-11"/>
          <w:sz w:val="22"/>
          <w:szCs w:val="22"/>
        </w:rPr>
        <w:t xml:space="preserve"> </w:t>
      </w:r>
      <w:r w:rsidRPr="00EE6E1C">
        <w:rPr>
          <w:rFonts w:cs="Aptos Serif"/>
          <w:sz w:val="22"/>
          <w:szCs w:val="22"/>
        </w:rPr>
        <w:t>sources</w:t>
      </w:r>
      <w:r w:rsidRPr="00EE6E1C">
        <w:rPr>
          <w:rFonts w:cs="Aptos Serif"/>
          <w:spacing w:val="-11"/>
          <w:sz w:val="22"/>
          <w:szCs w:val="22"/>
        </w:rPr>
        <w:t xml:space="preserve"> </w:t>
      </w:r>
      <w:r w:rsidRPr="00EE6E1C">
        <w:rPr>
          <w:rFonts w:cs="Aptos Serif"/>
          <w:sz w:val="22"/>
          <w:szCs w:val="22"/>
        </w:rPr>
        <w:t>which</w:t>
      </w:r>
      <w:r w:rsidRPr="00EE6E1C">
        <w:rPr>
          <w:rFonts w:cs="Aptos Serif"/>
          <w:spacing w:val="-12"/>
          <w:sz w:val="22"/>
          <w:szCs w:val="22"/>
        </w:rPr>
        <w:t xml:space="preserve"> </w:t>
      </w:r>
      <w:r w:rsidRPr="00EE6E1C">
        <w:rPr>
          <w:rFonts w:cs="Aptos Serif"/>
          <w:sz w:val="22"/>
          <w:szCs w:val="22"/>
        </w:rPr>
        <w:t>have</w:t>
      </w:r>
      <w:r w:rsidRPr="00EE6E1C">
        <w:rPr>
          <w:rFonts w:cs="Aptos Serif"/>
          <w:spacing w:val="-11"/>
          <w:sz w:val="22"/>
          <w:szCs w:val="22"/>
        </w:rPr>
        <w:t xml:space="preserve"> </w:t>
      </w:r>
      <w:r w:rsidRPr="00EE6E1C">
        <w:rPr>
          <w:rFonts w:cs="Aptos Serif"/>
          <w:sz w:val="22"/>
          <w:szCs w:val="22"/>
        </w:rPr>
        <w:t>been</w:t>
      </w:r>
      <w:r w:rsidRPr="00EE6E1C">
        <w:rPr>
          <w:rFonts w:cs="Aptos Serif"/>
          <w:spacing w:val="-15"/>
          <w:sz w:val="22"/>
          <w:szCs w:val="22"/>
        </w:rPr>
        <w:t xml:space="preserve"> </w:t>
      </w:r>
      <w:r w:rsidRPr="00EE6E1C">
        <w:rPr>
          <w:rFonts w:cs="Aptos Serif"/>
          <w:sz w:val="22"/>
          <w:szCs w:val="22"/>
        </w:rPr>
        <w:t>negatively</w:t>
      </w:r>
      <w:r w:rsidRPr="00EE6E1C">
        <w:rPr>
          <w:rFonts w:cs="Aptos Serif"/>
          <w:spacing w:val="-11"/>
          <w:sz w:val="22"/>
          <w:szCs w:val="22"/>
        </w:rPr>
        <w:t xml:space="preserve"> </w:t>
      </w:r>
      <w:r w:rsidRPr="00EE6E1C">
        <w:rPr>
          <w:rFonts w:cs="Aptos Serif"/>
          <w:sz w:val="22"/>
          <w:szCs w:val="22"/>
        </w:rPr>
        <w:t>affected by changes in the climatic trends (uneven rainfall and declining water levels), and patterns in the recent past.</w:t>
      </w:r>
    </w:p>
    <w:p w14:paraId="5CDC7AFC" w14:textId="089999B9" w:rsidR="001D424F" w:rsidRPr="00EE6E1C" w:rsidRDefault="00C11E50" w:rsidP="00773441">
      <w:pPr>
        <w:pStyle w:val="Titre3"/>
        <w:rPr>
          <w:rFonts w:cs="Aptos Serif"/>
          <w:sz w:val="22"/>
          <w:szCs w:val="22"/>
        </w:rPr>
      </w:pPr>
      <w:bookmarkStart w:id="214" w:name="_bookmark90"/>
      <w:bookmarkStart w:id="215" w:name="_Toc198909908"/>
      <w:bookmarkEnd w:id="214"/>
      <w:r w:rsidRPr="00CF3148">
        <w:t>Negative Impacts</w:t>
      </w:r>
      <w:r w:rsidR="00CF3148">
        <w:t xml:space="preserve"> </w:t>
      </w:r>
      <w:bookmarkStart w:id="216" w:name="_bookmark91"/>
      <w:bookmarkEnd w:id="216"/>
      <w:r w:rsidRPr="00CF3148">
        <w:t>Bio-physical</w:t>
      </w:r>
      <w:r w:rsidRPr="00EE6E1C">
        <w:rPr>
          <w:rFonts w:cs="Aptos Serif"/>
          <w:spacing w:val="-10"/>
          <w:sz w:val="22"/>
          <w:szCs w:val="22"/>
        </w:rPr>
        <w:t xml:space="preserve"> </w:t>
      </w:r>
      <w:r w:rsidRPr="00EE6E1C">
        <w:rPr>
          <w:rFonts w:cs="Aptos Serif"/>
          <w:spacing w:val="-2"/>
          <w:sz w:val="22"/>
          <w:szCs w:val="22"/>
        </w:rPr>
        <w:t>Impacts</w:t>
      </w:r>
      <w:bookmarkEnd w:id="215"/>
    </w:p>
    <w:p w14:paraId="5CDC7AFD" w14:textId="77777777" w:rsidR="001D424F" w:rsidRPr="00EE6E1C" w:rsidRDefault="001D424F" w:rsidP="00EE6E1C">
      <w:pPr>
        <w:pStyle w:val="Corpsdetexte"/>
        <w:spacing w:before="5" w:after="240" w:line="276" w:lineRule="auto"/>
        <w:rPr>
          <w:rFonts w:cs="Aptos Serif"/>
          <w:b/>
          <w:sz w:val="22"/>
          <w:szCs w:val="22"/>
        </w:rPr>
      </w:pPr>
    </w:p>
    <w:p w14:paraId="5CDC7AFE" w14:textId="77777777" w:rsidR="001D424F" w:rsidRPr="00EE6E1C" w:rsidRDefault="00C11E50" w:rsidP="00773441">
      <w:pPr>
        <w:pStyle w:val="Titre4"/>
      </w:pPr>
      <w:bookmarkStart w:id="217" w:name="_bookmark92"/>
      <w:bookmarkEnd w:id="217"/>
      <w:r w:rsidRPr="00EE6E1C">
        <w:t>Air</w:t>
      </w:r>
      <w:r w:rsidRPr="00EE6E1C">
        <w:rPr>
          <w:spacing w:val="-4"/>
        </w:rPr>
        <w:t xml:space="preserve"> </w:t>
      </w:r>
      <w:r w:rsidRPr="00EE6E1C">
        <w:t>Emissions</w:t>
      </w:r>
    </w:p>
    <w:p w14:paraId="5CDC7AFF" w14:textId="77777777" w:rsidR="001D424F" w:rsidRPr="00773441" w:rsidRDefault="00C11E50" w:rsidP="00773441">
      <w:pPr>
        <w:rPr>
          <w:rFonts w:cs="Aptos Serif"/>
          <w:b/>
          <w:bCs/>
        </w:rPr>
      </w:pPr>
      <w:r w:rsidRPr="00773441">
        <w:rPr>
          <w:rFonts w:cs="Aptos Serif"/>
          <w:b/>
          <w:bCs/>
          <w:spacing w:val="-4"/>
        </w:rPr>
        <w:t>Background</w:t>
      </w:r>
      <w:r w:rsidRPr="00773441">
        <w:rPr>
          <w:rFonts w:cs="Aptos Serif"/>
          <w:b/>
          <w:bCs/>
          <w:spacing w:val="-12"/>
        </w:rPr>
        <w:t xml:space="preserve"> </w:t>
      </w:r>
      <w:r w:rsidRPr="00773441">
        <w:rPr>
          <w:rFonts w:cs="Aptos Serif"/>
          <w:b/>
          <w:bCs/>
          <w:spacing w:val="-4"/>
        </w:rPr>
        <w:t>and</w:t>
      </w:r>
      <w:r w:rsidRPr="00773441">
        <w:rPr>
          <w:rFonts w:cs="Aptos Serif"/>
          <w:b/>
          <w:bCs/>
          <w:spacing w:val="-12"/>
        </w:rPr>
        <w:t xml:space="preserve"> </w:t>
      </w:r>
      <w:r w:rsidRPr="00773441">
        <w:rPr>
          <w:rFonts w:cs="Aptos Serif"/>
          <w:b/>
          <w:bCs/>
          <w:spacing w:val="-4"/>
        </w:rPr>
        <w:t>Baseline</w:t>
      </w:r>
      <w:r w:rsidRPr="00773441">
        <w:rPr>
          <w:rFonts w:cs="Aptos Serif"/>
          <w:b/>
          <w:bCs/>
          <w:spacing w:val="-11"/>
        </w:rPr>
        <w:t xml:space="preserve"> </w:t>
      </w:r>
      <w:r w:rsidRPr="00773441">
        <w:rPr>
          <w:rFonts w:cs="Aptos Serif"/>
          <w:b/>
          <w:bCs/>
          <w:spacing w:val="-4"/>
        </w:rPr>
        <w:t>Conditions</w:t>
      </w:r>
    </w:p>
    <w:p w14:paraId="5CDC7B00" w14:textId="77777777" w:rsidR="001D424F" w:rsidRPr="00EE6E1C" w:rsidRDefault="00C11E50" w:rsidP="00773441">
      <w:pPr>
        <w:pStyle w:val="Corpsdetexte"/>
        <w:spacing w:before="199" w:after="240" w:line="276" w:lineRule="auto"/>
        <w:ind w:right="293"/>
        <w:jc w:val="both"/>
        <w:rPr>
          <w:rFonts w:cs="Aptos Serif"/>
          <w:sz w:val="22"/>
          <w:szCs w:val="22"/>
        </w:rPr>
      </w:pPr>
      <w:r w:rsidRPr="00EE6E1C">
        <w:rPr>
          <w:rFonts w:cs="Aptos Serif"/>
          <w:sz w:val="22"/>
          <w:szCs w:val="22"/>
        </w:rPr>
        <w:t>The wayleave for the transmission line is expected to run along gazette road reserves which experiences dust and exhaust emissions daily. Although the wayleave passes near settlements (Zambia compound and Mukuba University campus), these cannot be considered as in-situ sensitive</w:t>
      </w:r>
      <w:r w:rsidRPr="00EE6E1C">
        <w:rPr>
          <w:rFonts w:cs="Aptos Serif"/>
          <w:spacing w:val="-11"/>
          <w:sz w:val="22"/>
          <w:szCs w:val="22"/>
        </w:rPr>
        <w:t xml:space="preserve"> </w:t>
      </w:r>
      <w:r w:rsidRPr="00EE6E1C">
        <w:rPr>
          <w:rFonts w:cs="Aptos Serif"/>
          <w:sz w:val="22"/>
          <w:szCs w:val="22"/>
        </w:rPr>
        <w:t>receptors</w:t>
      </w:r>
      <w:r w:rsidRPr="00EE6E1C">
        <w:rPr>
          <w:rFonts w:cs="Aptos Serif"/>
          <w:spacing w:val="-9"/>
          <w:sz w:val="22"/>
          <w:szCs w:val="22"/>
        </w:rPr>
        <w:t xml:space="preserve"> </w:t>
      </w:r>
      <w:r w:rsidRPr="00EE6E1C">
        <w:rPr>
          <w:rFonts w:cs="Aptos Serif"/>
          <w:sz w:val="22"/>
          <w:szCs w:val="22"/>
        </w:rPr>
        <w:t>as</w:t>
      </w:r>
      <w:r w:rsidRPr="00EE6E1C">
        <w:rPr>
          <w:rFonts w:cs="Aptos Serif"/>
          <w:spacing w:val="-11"/>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wayleave</w:t>
      </w:r>
      <w:r w:rsidRPr="00EE6E1C">
        <w:rPr>
          <w:rFonts w:cs="Aptos Serif"/>
          <w:spacing w:val="-11"/>
          <w:sz w:val="22"/>
          <w:szCs w:val="22"/>
        </w:rPr>
        <w:t xml:space="preserve"> </w:t>
      </w:r>
      <w:r w:rsidRPr="00EE6E1C">
        <w:rPr>
          <w:rFonts w:cs="Aptos Serif"/>
          <w:sz w:val="22"/>
          <w:szCs w:val="22"/>
        </w:rPr>
        <w:t>only</w:t>
      </w:r>
      <w:r w:rsidRPr="00EE6E1C">
        <w:rPr>
          <w:rFonts w:cs="Aptos Serif"/>
          <w:spacing w:val="-11"/>
          <w:sz w:val="22"/>
          <w:szCs w:val="22"/>
        </w:rPr>
        <w:t xml:space="preserve"> </w:t>
      </w:r>
      <w:r w:rsidRPr="00EE6E1C">
        <w:rPr>
          <w:rFonts w:cs="Aptos Serif"/>
          <w:sz w:val="22"/>
          <w:szCs w:val="22"/>
        </w:rPr>
        <w:t>passes</w:t>
      </w:r>
      <w:r w:rsidRPr="00EE6E1C">
        <w:rPr>
          <w:rFonts w:cs="Aptos Serif"/>
          <w:spacing w:val="-13"/>
          <w:sz w:val="22"/>
          <w:szCs w:val="22"/>
        </w:rPr>
        <w:t xml:space="preserve"> </w:t>
      </w:r>
      <w:r w:rsidRPr="00EE6E1C">
        <w:rPr>
          <w:rFonts w:cs="Aptos Serif"/>
          <w:sz w:val="22"/>
          <w:szCs w:val="22"/>
        </w:rPr>
        <w:t>at</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peripherals.</w:t>
      </w:r>
      <w:r w:rsidRPr="00EE6E1C">
        <w:rPr>
          <w:rFonts w:cs="Aptos Serif"/>
          <w:spacing w:val="-12"/>
          <w:sz w:val="22"/>
          <w:szCs w:val="22"/>
        </w:rPr>
        <w:t xml:space="preserve"> </w:t>
      </w:r>
      <w:r w:rsidRPr="00EE6E1C">
        <w:rPr>
          <w:rFonts w:cs="Aptos Serif"/>
          <w:sz w:val="22"/>
          <w:szCs w:val="22"/>
        </w:rPr>
        <w:t>However,</w:t>
      </w:r>
      <w:r w:rsidRPr="00EE6E1C">
        <w:rPr>
          <w:rFonts w:cs="Aptos Serif"/>
          <w:spacing w:val="-12"/>
          <w:sz w:val="22"/>
          <w:szCs w:val="22"/>
        </w:rPr>
        <w:t xml:space="preserve"> </w:t>
      </w:r>
      <w:r w:rsidRPr="00EE6E1C">
        <w:rPr>
          <w:rFonts w:cs="Aptos Serif"/>
          <w:sz w:val="22"/>
          <w:szCs w:val="22"/>
        </w:rPr>
        <w:t>dust</w:t>
      </w:r>
      <w:r w:rsidRPr="00EE6E1C">
        <w:rPr>
          <w:rFonts w:cs="Aptos Serif"/>
          <w:spacing w:val="-12"/>
          <w:sz w:val="22"/>
          <w:szCs w:val="22"/>
        </w:rPr>
        <w:t xml:space="preserve"> </w:t>
      </w:r>
      <w:r w:rsidRPr="00EE6E1C">
        <w:rPr>
          <w:rFonts w:cs="Aptos Serif"/>
          <w:sz w:val="22"/>
          <w:szCs w:val="22"/>
        </w:rPr>
        <w:t>raised</w:t>
      </w:r>
      <w:r w:rsidRPr="00EE6E1C">
        <w:rPr>
          <w:rFonts w:cs="Aptos Serif"/>
          <w:spacing w:val="-11"/>
          <w:sz w:val="22"/>
          <w:szCs w:val="22"/>
        </w:rPr>
        <w:t xml:space="preserve"> </w:t>
      </w:r>
      <w:r w:rsidRPr="00EE6E1C">
        <w:rPr>
          <w:rFonts w:cs="Aptos Serif"/>
          <w:sz w:val="22"/>
          <w:szCs w:val="22"/>
        </w:rPr>
        <w:t>during</w:t>
      </w:r>
      <w:r w:rsidRPr="00EE6E1C">
        <w:rPr>
          <w:rFonts w:cs="Aptos Serif"/>
          <w:spacing w:val="-12"/>
          <w:sz w:val="22"/>
          <w:szCs w:val="22"/>
        </w:rPr>
        <w:t xml:space="preserve"> </w:t>
      </w:r>
      <w:r w:rsidRPr="00EE6E1C">
        <w:rPr>
          <w:rFonts w:cs="Aptos Serif"/>
          <w:sz w:val="22"/>
          <w:szCs w:val="22"/>
        </w:rPr>
        <w:t>land clearing and construction activities might have a minimal impact.</w:t>
      </w:r>
    </w:p>
    <w:p w14:paraId="5CDC7B01" w14:textId="77777777" w:rsidR="001D424F" w:rsidRPr="00773441" w:rsidRDefault="00C11E50" w:rsidP="00773441">
      <w:pPr>
        <w:rPr>
          <w:rFonts w:cs="Aptos Serif"/>
          <w:b/>
          <w:bCs/>
        </w:rPr>
      </w:pPr>
      <w:r w:rsidRPr="00773441">
        <w:rPr>
          <w:rFonts w:cs="Aptos Serif"/>
          <w:b/>
          <w:bCs/>
          <w:spacing w:val="-5"/>
        </w:rPr>
        <w:t>Impact</w:t>
      </w:r>
      <w:r w:rsidRPr="00773441">
        <w:rPr>
          <w:rFonts w:cs="Aptos Serif"/>
          <w:b/>
          <w:bCs/>
          <w:spacing w:val="-9"/>
        </w:rPr>
        <w:t xml:space="preserve"> </w:t>
      </w:r>
      <w:r w:rsidRPr="00773441">
        <w:rPr>
          <w:rFonts w:cs="Aptos Serif"/>
          <w:b/>
          <w:bCs/>
          <w:spacing w:val="-2"/>
        </w:rPr>
        <w:t>Assessment</w:t>
      </w:r>
    </w:p>
    <w:p w14:paraId="5CDC7B02" w14:textId="77777777" w:rsidR="001D424F" w:rsidRPr="00EE6E1C" w:rsidRDefault="00C11E50" w:rsidP="00773441">
      <w:pPr>
        <w:pStyle w:val="Corpsdetexte"/>
        <w:spacing w:before="197" w:after="240" w:line="276" w:lineRule="auto"/>
        <w:ind w:right="301"/>
        <w:jc w:val="both"/>
        <w:rPr>
          <w:rFonts w:cs="Aptos Serif"/>
          <w:sz w:val="22"/>
          <w:szCs w:val="22"/>
        </w:rPr>
      </w:pPr>
      <w:r w:rsidRPr="00EE6E1C">
        <w:rPr>
          <w:rFonts w:cs="Aptos Serif"/>
          <w:sz w:val="22"/>
          <w:szCs w:val="22"/>
        </w:rPr>
        <w:lastRenderedPageBreak/>
        <w:t>Project construction and operational activities may lead to a range of air emissions that are a risk to community health and safety. Such activities will include those listed below:</w:t>
      </w:r>
    </w:p>
    <w:p w14:paraId="5CDC7B05" w14:textId="77777777" w:rsidR="001D424F" w:rsidRPr="00EE6E1C" w:rsidRDefault="00C11E50" w:rsidP="000050BF">
      <w:pPr>
        <w:pStyle w:val="Paragraphedeliste"/>
        <w:numPr>
          <w:ilvl w:val="4"/>
          <w:numId w:val="2"/>
        </w:numPr>
        <w:tabs>
          <w:tab w:val="left" w:pos="921"/>
        </w:tabs>
        <w:spacing w:before="228" w:after="240" w:line="276" w:lineRule="auto"/>
        <w:ind w:right="294"/>
        <w:jc w:val="both"/>
        <w:rPr>
          <w:rFonts w:cs="Aptos Serif"/>
        </w:rPr>
      </w:pPr>
      <w:r w:rsidRPr="00EE6E1C">
        <w:rPr>
          <w:rFonts w:cs="Aptos Serif"/>
          <w:b/>
        </w:rPr>
        <w:t>Vegetation Clearing During Construction:</w:t>
      </w:r>
      <w:r w:rsidRPr="00EE6E1C">
        <w:rPr>
          <w:rFonts w:cs="Aptos Serif"/>
          <w:b/>
          <w:spacing w:val="40"/>
        </w:rPr>
        <w:t xml:space="preserve"> </w:t>
      </w:r>
      <w:r w:rsidRPr="00EE6E1C">
        <w:rPr>
          <w:rFonts w:cs="Aptos Serif"/>
        </w:rPr>
        <w:t>The establishment of the wayleave will require the clearing of approximately 8.1 km stretch with a width of 18 m. Both manual and mechanical clearing methods may be used which may result in generation of dust.</w:t>
      </w:r>
    </w:p>
    <w:p w14:paraId="5CDC7B06" w14:textId="77777777" w:rsidR="001D424F" w:rsidRPr="00EE6E1C" w:rsidRDefault="00C11E50" w:rsidP="000050BF">
      <w:pPr>
        <w:pStyle w:val="Paragraphedeliste"/>
        <w:numPr>
          <w:ilvl w:val="4"/>
          <w:numId w:val="2"/>
        </w:numPr>
        <w:tabs>
          <w:tab w:val="left" w:pos="921"/>
        </w:tabs>
        <w:spacing w:after="240" w:line="276" w:lineRule="auto"/>
        <w:ind w:right="297"/>
        <w:jc w:val="both"/>
        <w:rPr>
          <w:rFonts w:cs="Aptos Serif"/>
        </w:rPr>
      </w:pPr>
      <w:r w:rsidRPr="00EE6E1C">
        <w:rPr>
          <w:rFonts w:cs="Aptos Serif"/>
          <w:b/>
        </w:rPr>
        <w:t xml:space="preserve">Construction Traffic: </w:t>
      </w:r>
      <w:r w:rsidRPr="00EE6E1C">
        <w:rPr>
          <w:rFonts w:cs="Aptos Serif"/>
        </w:rPr>
        <w:t>The Project will require movement of materials for successful construction of the transmission line. Materials such as sand and aggregates will be transported and offloaded</w:t>
      </w:r>
      <w:r w:rsidRPr="00EE6E1C">
        <w:rPr>
          <w:rFonts w:cs="Aptos Serif"/>
          <w:spacing w:val="-1"/>
        </w:rPr>
        <w:t xml:space="preserve"> </w:t>
      </w:r>
      <w:r w:rsidRPr="00EE6E1C">
        <w:rPr>
          <w:rFonts w:cs="Aptos Serif"/>
        </w:rPr>
        <w:t>from one place to</w:t>
      </w:r>
      <w:r w:rsidRPr="00EE6E1C">
        <w:rPr>
          <w:rFonts w:cs="Aptos Serif"/>
          <w:spacing w:val="-2"/>
        </w:rPr>
        <w:t xml:space="preserve"> </w:t>
      </w:r>
      <w:r w:rsidRPr="00EE6E1C">
        <w:rPr>
          <w:rFonts w:cs="Aptos Serif"/>
        </w:rPr>
        <w:t>another. The movement of traffic will</w:t>
      </w:r>
      <w:r w:rsidRPr="00EE6E1C">
        <w:rPr>
          <w:rFonts w:cs="Aptos Serif"/>
          <w:spacing w:val="-1"/>
        </w:rPr>
        <w:t xml:space="preserve"> </w:t>
      </w:r>
      <w:r w:rsidRPr="00EE6E1C">
        <w:rPr>
          <w:rFonts w:cs="Aptos Serif"/>
        </w:rPr>
        <w:t>likely exacerbate</w:t>
      </w:r>
      <w:r w:rsidRPr="00EE6E1C">
        <w:rPr>
          <w:rFonts w:cs="Aptos Serif"/>
          <w:spacing w:val="-7"/>
        </w:rPr>
        <w:t xml:space="preserve"> </w:t>
      </w:r>
      <w:r w:rsidRPr="00EE6E1C">
        <w:rPr>
          <w:rFonts w:cs="Aptos Serif"/>
        </w:rPr>
        <w:t>fugitive</w:t>
      </w:r>
      <w:r w:rsidRPr="00EE6E1C">
        <w:rPr>
          <w:rFonts w:cs="Aptos Serif"/>
          <w:spacing w:val="-6"/>
        </w:rPr>
        <w:t xml:space="preserve"> </w:t>
      </w:r>
      <w:r w:rsidRPr="00EE6E1C">
        <w:rPr>
          <w:rFonts w:cs="Aptos Serif"/>
        </w:rPr>
        <w:t>dust</w:t>
      </w:r>
      <w:r w:rsidRPr="00EE6E1C">
        <w:rPr>
          <w:rFonts w:cs="Aptos Serif"/>
          <w:spacing w:val="-8"/>
        </w:rPr>
        <w:t xml:space="preserve"> </w:t>
      </w:r>
      <w:r w:rsidRPr="00EE6E1C">
        <w:rPr>
          <w:rFonts w:cs="Aptos Serif"/>
        </w:rPr>
        <w:t>generated</w:t>
      </w:r>
      <w:r w:rsidRPr="00EE6E1C">
        <w:rPr>
          <w:rFonts w:cs="Aptos Serif"/>
          <w:spacing w:val="-7"/>
        </w:rPr>
        <w:t xml:space="preserve"> </w:t>
      </w:r>
      <w:r w:rsidRPr="00EE6E1C">
        <w:rPr>
          <w:rFonts w:cs="Aptos Serif"/>
        </w:rPr>
        <w:t>from</w:t>
      </w:r>
      <w:r w:rsidRPr="00EE6E1C">
        <w:rPr>
          <w:rFonts w:cs="Aptos Serif"/>
          <w:spacing w:val="-7"/>
        </w:rPr>
        <w:t xml:space="preserve"> </w:t>
      </w:r>
      <w:r w:rsidRPr="00EE6E1C">
        <w:rPr>
          <w:rFonts w:cs="Aptos Serif"/>
        </w:rPr>
        <w:t>unpaved</w:t>
      </w:r>
      <w:r w:rsidRPr="00EE6E1C">
        <w:rPr>
          <w:rFonts w:cs="Aptos Serif"/>
          <w:spacing w:val="-7"/>
        </w:rPr>
        <w:t xml:space="preserve"> </w:t>
      </w:r>
      <w:r w:rsidRPr="00EE6E1C">
        <w:rPr>
          <w:rFonts w:cs="Aptos Serif"/>
        </w:rPr>
        <w:t>roads</w:t>
      </w:r>
      <w:r w:rsidRPr="00EE6E1C">
        <w:rPr>
          <w:rFonts w:cs="Aptos Serif"/>
          <w:spacing w:val="-6"/>
        </w:rPr>
        <w:t xml:space="preserve"> </w:t>
      </w:r>
      <w:r w:rsidRPr="00EE6E1C">
        <w:rPr>
          <w:rFonts w:cs="Aptos Serif"/>
        </w:rPr>
        <w:t>such</w:t>
      </w:r>
      <w:r w:rsidRPr="00EE6E1C">
        <w:rPr>
          <w:rFonts w:cs="Aptos Serif"/>
          <w:spacing w:val="-9"/>
        </w:rPr>
        <w:t xml:space="preserve"> </w:t>
      </w:r>
      <w:r w:rsidRPr="00EE6E1C">
        <w:rPr>
          <w:rFonts w:cs="Aptos Serif"/>
        </w:rPr>
        <w:t>as</w:t>
      </w:r>
      <w:r w:rsidRPr="00EE6E1C">
        <w:rPr>
          <w:rFonts w:cs="Aptos Serif"/>
          <w:spacing w:val="-6"/>
        </w:rPr>
        <w:t xml:space="preserve"> </w:t>
      </w:r>
      <w:r w:rsidRPr="00EE6E1C">
        <w:rPr>
          <w:rFonts w:cs="Aptos Serif"/>
        </w:rPr>
        <w:t>the</w:t>
      </w:r>
      <w:r w:rsidRPr="00EE6E1C">
        <w:rPr>
          <w:rFonts w:cs="Aptos Serif"/>
          <w:spacing w:val="-8"/>
        </w:rPr>
        <w:t xml:space="preserve"> </w:t>
      </w:r>
      <w:r w:rsidRPr="00EE6E1C">
        <w:rPr>
          <w:rFonts w:cs="Aptos Serif"/>
        </w:rPr>
        <w:t>access</w:t>
      </w:r>
      <w:r w:rsidRPr="00EE6E1C">
        <w:rPr>
          <w:rFonts w:cs="Aptos Serif"/>
          <w:spacing w:val="-6"/>
        </w:rPr>
        <w:t xml:space="preserve"> </w:t>
      </w:r>
      <w:r w:rsidRPr="00EE6E1C">
        <w:rPr>
          <w:rFonts w:cs="Aptos Serif"/>
        </w:rPr>
        <w:t>road</w:t>
      </w:r>
      <w:r w:rsidRPr="00EE6E1C">
        <w:rPr>
          <w:rFonts w:cs="Aptos Serif"/>
          <w:spacing w:val="-10"/>
        </w:rPr>
        <w:t xml:space="preserve"> </w:t>
      </w:r>
      <w:r w:rsidRPr="00EE6E1C">
        <w:rPr>
          <w:rFonts w:cs="Aptos Serif"/>
        </w:rPr>
        <w:t>to</w:t>
      </w:r>
      <w:r w:rsidRPr="00EE6E1C">
        <w:rPr>
          <w:rFonts w:cs="Aptos Serif"/>
          <w:spacing w:val="-8"/>
        </w:rPr>
        <w:t xml:space="preserve"> </w:t>
      </w:r>
      <w:r w:rsidRPr="00EE6E1C">
        <w:rPr>
          <w:rFonts w:cs="Aptos Serif"/>
        </w:rPr>
        <w:t>Mukuba University</w:t>
      </w:r>
      <w:r w:rsidRPr="00EE6E1C">
        <w:rPr>
          <w:rFonts w:cs="Aptos Serif"/>
          <w:spacing w:val="-15"/>
        </w:rPr>
        <w:t xml:space="preserve"> </w:t>
      </w:r>
      <w:r w:rsidRPr="00EE6E1C">
        <w:rPr>
          <w:rFonts w:cs="Aptos Serif"/>
        </w:rPr>
        <w:t>which</w:t>
      </w:r>
      <w:r w:rsidRPr="00EE6E1C">
        <w:rPr>
          <w:rFonts w:cs="Aptos Serif"/>
          <w:spacing w:val="-15"/>
        </w:rPr>
        <w:t xml:space="preserve"> </w:t>
      </w:r>
      <w:r w:rsidRPr="00EE6E1C">
        <w:rPr>
          <w:rFonts w:cs="Aptos Serif"/>
        </w:rPr>
        <w:t>connects</w:t>
      </w:r>
      <w:r w:rsidRPr="00EE6E1C">
        <w:rPr>
          <w:rFonts w:cs="Aptos Serif"/>
          <w:spacing w:val="-15"/>
        </w:rPr>
        <w:t xml:space="preserve"> </w:t>
      </w:r>
      <w:r w:rsidRPr="00EE6E1C">
        <w:rPr>
          <w:rFonts w:cs="Aptos Serif"/>
        </w:rPr>
        <w:t>all</w:t>
      </w:r>
      <w:r w:rsidRPr="00EE6E1C">
        <w:rPr>
          <w:rFonts w:cs="Aptos Serif"/>
          <w:spacing w:val="-15"/>
        </w:rPr>
        <w:t xml:space="preserve"> </w:t>
      </w:r>
      <w:r w:rsidRPr="00EE6E1C">
        <w:rPr>
          <w:rFonts w:cs="Aptos Serif"/>
        </w:rPr>
        <w:t>the</w:t>
      </w:r>
      <w:r w:rsidRPr="00EE6E1C">
        <w:rPr>
          <w:rFonts w:cs="Aptos Serif"/>
          <w:spacing w:val="-15"/>
        </w:rPr>
        <w:t xml:space="preserve"> </w:t>
      </w:r>
      <w:r w:rsidRPr="00EE6E1C">
        <w:rPr>
          <w:rFonts w:cs="Aptos Serif"/>
        </w:rPr>
        <w:t>way</w:t>
      </w:r>
      <w:r w:rsidRPr="00EE6E1C">
        <w:rPr>
          <w:rFonts w:cs="Aptos Serif"/>
          <w:spacing w:val="-15"/>
        </w:rPr>
        <w:t xml:space="preserve"> </w:t>
      </w:r>
      <w:r w:rsidRPr="00EE6E1C">
        <w:rPr>
          <w:rFonts w:cs="Aptos Serif"/>
        </w:rPr>
        <w:t>to</w:t>
      </w:r>
      <w:r w:rsidRPr="00EE6E1C">
        <w:rPr>
          <w:rFonts w:cs="Aptos Serif"/>
          <w:spacing w:val="-15"/>
        </w:rPr>
        <w:t xml:space="preserve"> </w:t>
      </w:r>
      <w:r w:rsidRPr="00EE6E1C">
        <w:rPr>
          <w:rFonts w:cs="Aptos Serif"/>
        </w:rPr>
        <w:t>GaS</w:t>
      </w:r>
      <w:r w:rsidRPr="00EE6E1C">
        <w:rPr>
          <w:rFonts w:cs="Aptos Serif"/>
          <w:spacing w:val="-15"/>
        </w:rPr>
        <w:t xml:space="preserve"> </w:t>
      </w:r>
      <w:r w:rsidRPr="00EE6E1C">
        <w:rPr>
          <w:rFonts w:cs="Aptos Serif"/>
        </w:rPr>
        <w:t>and</w:t>
      </w:r>
      <w:r w:rsidRPr="00EE6E1C">
        <w:rPr>
          <w:rFonts w:cs="Aptos Serif"/>
          <w:spacing w:val="-15"/>
        </w:rPr>
        <w:t xml:space="preserve"> </w:t>
      </w:r>
      <w:r w:rsidRPr="00EE6E1C">
        <w:rPr>
          <w:rFonts w:cs="Aptos Serif"/>
        </w:rPr>
        <w:t>GaN</w:t>
      </w:r>
      <w:r w:rsidRPr="00EE6E1C">
        <w:rPr>
          <w:rFonts w:cs="Aptos Serif"/>
          <w:spacing w:val="-15"/>
        </w:rPr>
        <w:t xml:space="preserve"> </w:t>
      </w:r>
      <w:r w:rsidRPr="00EE6E1C">
        <w:rPr>
          <w:rFonts w:cs="Aptos Serif"/>
        </w:rPr>
        <w:t>Solar</w:t>
      </w:r>
      <w:r w:rsidRPr="00EE6E1C">
        <w:rPr>
          <w:rFonts w:cs="Aptos Serif"/>
          <w:spacing w:val="-15"/>
        </w:rPr>
        <w:t xml:space="preserve"> </w:t>
      </w:r>
      <w:r w:rsidRPr="00EE6E1C">
        <w:rPr>
          <w:rFonts w:cs="Aptos Serif"/>
        </w:rPr>
        <w:t>PV</w:t>
      </w:r>
      <w:r w:rsidRPr="00EE6E1C">
        <w:rPr>
          <w:rFonts w:cs="Aptos Serif"/>
          <w:spacing w:val="-15"/>
        </w:rPr>
        <w:t xml:space="preserve"> </w:t>
      </w:r>
      <w:r w:rsidRPr="00EE6E1C">
        <w:rPr>
          <w:rFonts w:cs="Aptos Serif"/>
        </w:rPr>
        <w:t>sites</w:t>
      </w:r>
      <w:r w:rsidRPr="00EE6E1C">
        <w:rPr>
          <w:rFonts w:cs="Aptos Serif"/>
          <w:spacing w:val="-15"/>
        </w:rPr>
        <w:t xml:space="preserve"> </w:t>
      </w:r>
      <w:r w:rsidRPr="00EE6E1C">
        <w:rPr>
          <w:rFonts w:cs="Aptos Serif"/>
        </w:rPr>
        <w:t>which</w:t>
      </w:r>
      <w:r w:rsidRPr="00EE6E1C">
        <w:rPr>
          <w:rFonts w:cs="Aptos Serif"/>
          <w:spacing w:val="-15"/>
        </w:rPr>
        <w:t xml:space="preserve"> </w:t>
      </w:r>
      <w:r w:rsidRPr="00EE6E1C">
        <w:rPr>
          <w:rFonts w:cs="Aptos Serif"/>
        </w:rPr>
        <w:t>are</w:t>
      </w:r>
      <w:r w:rsidRPr="00EE6E1C">
        <w:rPr>
          <w:rFonts w:cs="Aptos Serif"/>
          <w:spacing w:val="-15"/>
        </w:rPr>
        <w:t xml:space="preserve"> </w:t>
      </w:r>
      <w:r w:rsidRPr="00EE6E1C">
        <w:rPr>
          <w:rFonts w:cs="Aptos Serif"/>
        </w:rPr>
        <w:t>the</w:t>
      </w:r>
      <w:r w:rsidRPr="00EE6E1C">
        <w:rPr>
          <w:rFonts w:cs="Aptos Serif"/>
          <w:spacing w:val="-15"/>
        </w:rPr>
        <w:t xml:space="preserve"> </w:t>
      </w:r>
      <w:r w:rsidRPr="00EE6E1C">
        <w:rPr>
          <w:rFonts w:cs="Aptos Serif"/>
        </w:rPr>
        <w:t>starting points for the transmission line.</w:t>
      </w:r>
    </w:p>
    <w:p w14:paraId="5CDC7B07" w14:textId="77777777" w:rsidR="001D424F" w:rsidRPr="00EE6E1C" w:rsidRDefault="00C11E50" w:rsidP="00773441">
      <w:pPr>
        <w:pStyle w:val="Corpsdetexte"/>
        <w:spacing w:before="160" w:after="240" w:line="276" w:lineRule="auto"/>
        <w:ind w:right="293"/>
        <w:jc w:val="both"/>
        <w:rPr>
          <w:rFonts w:cs="Aptos Serif"/>
          <w:sz w:val="22"/>
          <w:szCs w:val="22"/>
        </w:rPr>
      </w:pPr>
      <w:r w:rsidRPr="00EE6E1C">
        <w:rPr>
          <w:rFonts w:cs="Aptos Serif"/>
          <w:sz w:val="22"/>
          <w:szCs w:val="22"/>
        </w:rPr>
        <w:t>In terms of the total air emissions generated by the Project, it is probable that any significant impact</w:t>
      </w:r>
      <w:r w:rsidRPr="00EE6E1C">
        <w:rPr>
          <w:rFonts w:cs="Aptos Serif"/>
          <w:spacing w:val="-4"/>
          <w:sz w:val="22"/>
          <w:szCs w:val="22"/>
        </w:rPr>
        <w:t xml:space="preserve"> </w:t>
      </w:r>
      <w:r w:rsidRPr="00EE6E1C">
        <w:rPr>
          <w:rFonts w:cs="Aptos Serif"/>
          <w:sz w:val="22"/>
          <w:szCs w:val="22"/>
        </w:rPr>
        <w:t>will</w:t>
      </w:r>
      <w:r w:rsidRPr="00EE6E1C">
        <w:rPr>
          <w:rFonts w:cs="Aptos Serif"/>
          <w:spacing w:val="-4"/>
          <w:sz w:val="22"/>
          <w:szCs w:val="22"/>
        </w:rPr>
        <w:t xml:space="preserve"> </w:t>
      </w:r>
      <w:r w:rsidRPr="00EE6E1C">
        <w:rPr>
          <w:rFonts w:cs="Aptos Serif"/>
          <w:sz w:val="22"/>
          <w:szCs w:val="22"/>
        </w:rPr>
        <w:t>be</w:t>
      </w:r>
      <w:r w:rsidRPr="00EE6E1C">
        <w:rPr>
          <w:rFonts w:cs="Aptos Serif"/>
          <w:spacing w:val="-4"/>
          <w:sz w:val="22"/>
          <w:szCs w:val="22"/>
        </w:rPr>
        <w:t xml:space="preserve"> </w:t>
      </w:r>
      <w:r w:rsidRPr="00EE6E1C">
        <w:rPr>
          <w:rFonts w:cs="Aptos Serif"/>
          <w:sz w:val="22"/>
          <w:szCs w:val="22"/>
        </w:rPr>
        <w:t>limited</w:t>
      </w:r>
      <w:r w:rsidRPr="00EE6E1C">
        <w:rPr>
          <w:rFonts w:cs="Aptos Serif"/>
          <w:spacing w:val="-4"/>
          <w:sz w:val="22"/>
          <w:szCs w:val="22"/>
        </w:rPr>
        <w:t xml:space="preserve"> </w:t>
      </w:r>
      <w:r w:rsidRPr="00EE6E1C">
        <w:rPr>
          <w:rFonts w:cs="Aptos Serif"/>
          <w:sz w:val="22"/>
          <w:szCs w:val="22"/>
        </w:rPr>
        <w:t>to</w:t>
      </w:r>
      <w:r w:rsidRPr="00EE6E1C">
        <w:rPr>
          <w:rFonts w:cs="Aptos Serif"/>
          <w:spacing w:val="-5"/>
          <w:sz w:val="22"/>
          <w:szCs w:val="22"/>
        </w:rPr>
        <w:t xml:space="preserve"> </w:t>
      </w:r>
      <w:r w:rsidRPr="00EE6E1C">
        <w:rPr>
          <w:rFonts w:cs="Aptos Serif"/>
          <w:sz w:val="22"/>
          <w:szCs w:val="22"/>
        </w:rPr>
        <w:t>fugitive</w:t>
      </w:r>
      <w:r w:rsidRPr="00EE6E1C">
        <w:rPr>
          <w:rFonts w:cs="Aptos Serif"/>
          <w:spacing w:val="-4"/>
          <w:sz w:val="22"/>
          <w:szCs w:val="22"/>
        </w:rPr>
        <w:t xml:space="preserve"> </w:t>
      </w:r>
      <w:r w:rsidRPr="00EE6E1C">
        <w:rPr>
          <w:rFonts w:cs="Aptos Serif"/>
          <w:sz w:val="22"/>
          <w:szCs w:val="22"/>
        </w:rPr>
        <w:t>dust</w:t>
      </w:r>
      <w:r w:rsidRPr="00EE6E1C">
        <w:rPr>
          <w:rFonts w:cs="Aptos Serif"/>
          <w:spacing w:val="-5"/>
          <w:sz w:val="22"/>
          <w:szCs w:val="22"/>
        </w:rPr>
        <w:t xml:space="preserve"> </w:t>
      </w:r>
      <w:r w:rsidRPr="00EE6E1C">
        <w:rPr>
          <w:rFonts w:cs="Aptos Serif"/>
          <w:sz w:val="22"/>
          <w:szCs w:val="22"/>
        </w:rPr>
        <w:t>during</w:t>
      </w:r>
      <w:r w:rsidRPr="00EE6E1C">
        <w:rPr>
          <w:rFonts w:cs="Aptos Serif"/>
          <w:spacing w:val="-5"/>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construction</w:t>
      </w:r>
      <w:r w:rsidRPr="00EE6E1C">
        <w:rPr>
          <w:rFonts w:cs="Aptos Serif"/>
          <w:spacing w:val="-4"/>
          <w:sz w:val="22"/>
          <w:szCs w:val="22"/>
        </w:rPr>
        <w:t xml:space="preserve"> </w:t>
      </w:r>
      <w:r w:rsidRPr="00EE6E1C">
        <w:rPr>
          <w:rFonts w:cs="Aptos Serif"/>
          <w:sz w:val="22"/>
          <w:szCs w:val="22"/>
        </w:rPr>
        <w:t>phase,</w:t>
      </w:r>
      <w:r w:rsidRPr="00EE6E1C">
        <w:rPr>
          <w:rFonts w:cs="Aptos Serif"/>
          <w:spacing w:val="-6"/>
          <w:sz w:val="22"/>
          <w:szCs w:val="22"/>
        </w:rPr>
        <w:t xml:space="preserve"> </w:t>
      </w:r>
      <w:r w:rsidRPr="00EE6E1C">
        <w:rPr>
          <w:rFonts w:cs="Aptos Serif"/>
          <w:sz w:val="22"/>
          <w:szCs w:val="22"/>
        </w:rPr>
        <w:t>and</w:t>
      </w:r>
      <w:r w:rsidRPr="00EE6E1C">
        <w:rPr>
          <w:rFonts w:cs="Aptos Serif"/>
          <w:spacing w:val="-5"/>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key</w:t>
      </w:r>
      <w:r w:rsidRPr="00EE6E1C">
        <w:rPr>
          <w:rFonts w:cs="Aptos Serif"/>
          <w:spacing w:val="-4"/>
          <w:sz w:val="22"/>
          <w:szCs w:val="22"/>
        </w:rPr>
        <w:t xml:space="preserve"> </w:t>
      </w:r>
      <w:r w:rsidRPr="00EE6E1C">
        <w:rPr>
          <w:rFonts w:cs="Aptos Serif"/>
          <w:sz w:val="22"/>
          <w:szCs w:val="22"/>
        </w:rPr>
        <w:t>receptors</w:t>
      </w:r>
      <w:r w:rsidRPr="00EE6E1C">
        <w:rPr>
          <w:rFonts w:cs="Aptos Serif"/>
          <w:spacing w:val="-6"/>
          <w:sz w:val="22"/>
          <w:szCs w:val="22"/>
        </w:rPr>
        <w:t xml:space="preserve"> </w:t>
      </w:r>
      <w:r w:rsidRPr="00EE6E1C">
        <w:rPr>
          <w:rFonts w:cs="Aptos Serif"/>
          <w:sz w:val="22"/>
          <w:szCs w:val="22"/>
        </w:rPr>
        <w:t>will</w:t>
      </w:r>
      <w:r w:rsidRPr="00EE6E1C">
        <w:rPr>
          <w:rFonts w:cs="Aptos Serif"/>
          <w:spacing w:val="-4"/>
          <w:sz w:val="22"/>
          <w:szCs w:val="22"/>
        </w:rPr>
        <w:t xml:space="preserve"> </w:t>
      </w:r>
      <w:r w:rsidRPr="00EE6E1C">
        <w:rPr>
          <w:rFonts w:cs="Aptos Serif"/>
          <w:sz w:val="22"/>
          <w:szCs w:val="22"/>
        </w:rPr>
        <w:t xml:space="preserve">be the settlement at Mukuba University and Zambia compound. As summarized in Table 6-2-1, the air emissions impacts are </w:t>
      </w:r>
      <w:r w:rsidRPr="00EE6E1C">
        <w:rPr>
          <w:rFonts w:cs="Aptos Serif"/>
          <w:b/>
          <w:i/>
          <w:sz w:val="22"/>
          <w:szCs w:val="22"/>
        </w:rPr>
        <w:t xml:space="preserve">medium </w:t>
      </w:r>
      <w:r w:rsidRPr="00EE6E1C">
        <w:rPr>
          <w:rFonts w:cs="Aptos Serif"/>
          <w:sz w:val="22"/>
          <w:szCs w:val="22"/>
        </w:rPr>
        <w:t xml:space="preserve">during construction, but this may be reduced to </w:t>
      </w:r>
      <w:r w:rsidRPr="00EE6E1C">
        <w:rPr>
          <w:rFonts w:cs="Aptos Serif"/>
          <w:b/>
          <w:i/>
          <w:sz w:val="22"/>
          <w:szCs w:val="22"/>
        </w:rPr>
        <w:t xml:space="preserve">very low </w:t>
      </w:r>
      <w:r w:rsidRPr="00EE6E1C">
        <w:rPr>
          <w:rFonts w:cs="Aptos Serif"/>
          <w:sz w:val="22"/>
          <w:szCs w:val="22"/>
        </w:rPr>
        <w:t>if suitable mitigation measures as presented below are adopted.</w:t>
      </w:r>
    </w:p>
    <w:p w14:paraId="5CDC7B09" w14:textId="4F21B93E" w:rsidR="001D424F" w:rsidRDefault="00C11E50" w:rsidP="00773441">
      <w:pPr>
        <w:pStyle w:val="Corpsdetexte"/>
        <w:spacing w:before="154" w:after="240" w:line="276" w:lineRule="auto"/>
        <w:ind w:right="293"/>
        <w:jc w:val="both"/>
        <w:rPr>
          <w:rFonts w:cs="Aptos Serif"/>
          <w:sz w:val="22"/>
          <w:szCs w:val="22"/>
        </w:rPr>
      </w:pPr>
      <w:r w:rsidRPr="00EE6E1C">
        <w:rPr>
          <w:rFonts w:cs="Aptos Serif"/>
          <w:sz w:val="22"/>
          <w:szCs w:val="22"/>
        </w:rPr>
        <w:t xml:space="preserve">Air emissions during the operational phase are likely to be of </w:t>
      </w:r>
      <w:r w:rsidRPr="00EE6E1C">
        <w:rPr>
          <w:rFonts w:cs="Aptos Serif"/>
          <w:b/>
          <w:i/>
          <w:sz w:val="22"/>
          <w:szCs w:val="22"/>
        </w:rPr>
        <w:t xml:space="preserve">low </w:t>
      </w:r>
      <w:r w:rsidRPr="00EE6E1C">
        <w:rPr>
          <w:rFonts w:cs="Aptos Serif"/>
          <w:sz w:val="22"/>
          <w:szCs w:val="22"/>
        </w:rPr>
        <w:t>significance (See Table 6-2-1). Power Transmission does not generate emissions and any emissions will likely be focused on fugitive</w:t>
      </w:r>
      <w:r w:rsidRPr="00EE6E1C">
        <w:rPr>
          <w:rFonts w:cs="Aptos Serif"/>
          <w:spacing w:val="-5"/>
          <w:sz w:val="22"/>
          <w:szCs w:val="22"/>
        </w:rPr>
        <w:t xml:space="preserve"> </w:t>
      </w:r>
      <w:r w:rsidRPr="00EE6E1C">
        <w:rPr>
          <w:rFonts w:cs="Aptos Serif"/>
          <w:sz w:val="22"/>
          <w:szCs w:val="22"/>
        </w:rPr>
        <w:t>dust</w:t>
      </w:r>
      <w:r w:rsidRPr="00EE6E1C">
        <w:rPr>
          <w:rFonts w:cs="Aptos Serif"/>
          <w:spacing w:val="-8"/>
          <w:sz w:val="22"/>
          <w:szCs w:val="22"/>
        </w:rPr>
        <w:t xml:space="preserve"> </w:t>
      </w:r>
      <w:r w:rsidRPr="00EE6E1C">
        <w:rPr>
          <w:rFonts w:cs="Aptos Serif"/>
          <w:sz w:val="22"/>
          <w:szCs w:val="22"/>
        </w:rPr>
        <w:t>from</w:t>
      </w:r>
      <w:r w:rsidRPr="00EE6E1C">
        <w:rPr>
          <w:rFonts w:cs="Aptos Serif"/>
          <w:spacing w:val="-6"/>
          <w:sz w:val="22"/>
          <w:szCs w:val="22"/>
        </w:rPr>
        <w:t xml:space="preserve"> </w:t>
      </w:r>
      <w:r w:rsidRPr="00EE6E1C">
        <w:rPr>
          <w:rFonts w:cs="Aptos Serif"/>
          <w:sz w:val="22"/>
          <w:szCs w:val="22"/>
        </w:rPr>
        <w:t>untreated</w:t>
      </w:r>
      <w:r w:rsidRPr="00EE6E1C">
        <w:rPr>
          <w:rFonts w:cs="Aptos Serif"/>
          <w:spacing w:val="-5"/>
          <w:sz w:val="22"/>
          <w:szCs w:val="22"/>
        </w:rPr>
        <w:t xml:space="preserve"> </w:t>
      </w:r>
      <w:r w:rsidRPr="00EE6E1C">
        <w:rPr>
          <w:rFonts w:cs="Aptos Serif"/>
          <w:sz w:val="22"/>
          <w:szCs w:val="22"/>
        </w:rPr>
        <w:t>access</w:t>
      </w:r>
      <w:r w:rsidRPr="00EE6E1C">
        <w:rPr>
          <w:rFonts w:cs="Aptos Serif"/>
          <w:spacing w:val="-6"/>
          <w:sz w:val="22"/>
          <w:szCs w:val="22"/>
        </w:rPr>
        <w:t xml:space="preserve"> </w:t>
      </w:r>
      <w:r w:rsidRPr="00EE6E1C">
        <w:rPr>
          <w:rFonts w:cs="Aptos Serif"/>
          <w:sz w:val="22"/>
          <w:szCs w:val="22"/>
        </w:rPr>
        <w:t>roads,</w:t>
      </w:r>
      <w:r w:rsidRPr="00EE6E1C">
        <w:rPr>
          <w:rFonts w:cs="Aptos Serif"/>
          <w:spacing w:val="-7"/>
          <w:sz w:val="22"/>
          <w:szCs w:val="22"/>
        </w:rPr>
        <w:t xml:space="preserve"> </w:t>
      </w:r>
      <w:r w:rsidRPr="00EE6E1C">
        <w:rPr>
          <w:rFonts w:cs="Aptos Serif"/>
          <w:sz w:val="22"/>
          <w:szCs w:val="22"/>
        </w:rPr>
        <w:t>cleared</w:t>
      </w:r>
      <w:r w:rsidRPr="00EE6E1C">
        <w:rPr>
          <w:rFonts w:cs="Aptos Serif"/>
          <w:spacing w:val="-6"/>
          <w:sz w:val="22"/>
          <w:szCs w:val="22"/>
        </w:rPr>
        <w:t xml:space="preserve"> </w:t>
      </w:r>
      <w:r w:rsidRPr="00EE6E1C">
        <w:rPr>
          <w:rFonts w:cs="Aptos Serif"/>
          <w:sz w:val="22"/>
          <w:szCs w:val="22"/>
        </w:rPr>
        <w:t>areas</w:t>
      </w:r>
      <w:r w:rsidRPr="00EE6E1C">
        <w:rPr>
          <w:rFonts w:cs="Aptos Serif"/>
          <w:spacing w:val="-6"/>
          <w:sz w:val="22"/>
          <w:szCs w:val="22"/>
        </w:rPr>
        <w:t xml:space="preserve"> </w:t>
      </w:r>
      <w:r w:rsidRPr="00EE6E1C">
        <w:rPr>
          <w:rFonts w:cs="Aptos Serif"/>
          <w:sz w:val="22"/>
          <w:szCs w:val="22"/>
        </w:rPr>
        <w:t>and</w:t>
      </w:r>
      <w:r w:rsidRPr="00EE6E1C">
        <w:rPr>
          <w:rFonts w:cs="Aptos Serif"/>
          <w:spacing w:val="-7"/>
          <w:sz w:val="22"/>
          <w:szCs w:val="22"/>
        </w:rPr>
        <w:t xml:space="preserve"> </w:t>
      </w:r>
      <w:r w:rsidRPr="00EE6E1C">
        <w:rPr>
          <w:rFonts w:cs="Aptos Serif"/>
          <w:sz w:val="22"/>
          <w:szCs w:val="22"/>
        </w:rPr>
        <w:t>areas</w:t>
      </w:r>
      <w:r w:rsidRPr="00EE6E1C">
        <w:rPr>
          <w:rFonts w:cs="Aptos Serif"/>
          <w:spacing w:val="-5"/>
          <w:sz w:val="22"/>
          <w:szCs w:val="22"/>
        </w:rPr>
        <w:t xml:space="preserve"> </w:t>
      </w:r>
      <w:r w:rsidRPr="00EE6E1C">
        <w:rPr>
          <w:rFonts w:cs="Aptos Serif"/>
          <w:sz w:val="22"/>
          <w:szCs w:val="22"/>
        </w:rPr>
        <w:t>without</w:t>
      </w:r>
      <w:r w:rsidRPr="00EE6E1C">
        <w:rPr>
          <w:rFonts w:cs="Aptos Serif"/>
          <w:spacing w:val="-8"/>
          <w:sz w:val="22"/>
          <w:szCs w:val="22"/>
        </w:rPr>
        <w:t xml:space="preserve"> </w:t>
      </w:r>
      <w:r w:rsidRPr="00EE6E1C">
        <w:rPr>
          <w:rFonts w:cs="Aptos Serif"/>
          <w:sz w:val="22"/>
          <w:szCs w:val="22"/>
        </w:rPr>
        <w:t>vegetative</w:t>
      </w:r>
      <w:r w:rsidRPr="00EE6E1C">
        <w:rPr>
          <w:rFonts w:cs="Aptos Serif"/>
          <w:spacing w:val="-5"/>
          <w:sz w:val="22"/>
          <w:szCs w:val="22"/>
        </w:rPr>
        <w:t xml:space="preserve"> </w:t>
      </w:r>
      <w:r w:rsidRPr="00EE6E1C">
        <w:rPr>
          <w:rFonts w:cs="Aptos Serif"/>
          <w:sz w:val="22"/>
          <w:szCs w:val="22"/>
        </w:rPr>
        <w:t>cover.</w:t>
      </w:r>
      <w:r w:rsidRPr="00EE6E1C">
        <w:rPr>
          <w:rFonts w:cs="Aptos Serif"/>
          <w:spacing w:val="-5"/>
          <w:sz w:val="22"/>
          <w:szCs w:val="22"/>
        </w:rPr>
        <w:t xml:space="preserve"> </w:t>
      </w:r>
      <w:r w:rsidRPr="00EE6E1C">
        <w:rPr>
          <w:rFonts w:cs="Aptos Serif"/>
          <w:sz w:val="22"/>
          <w:szCs w:val="22"/>
        </w:rPr>
        <w:t>Again, there are no households present within the proposed project site, so impacts are limited to occupational exposure and potential exposure by the property owners on the adjacent land.</w:t>
      </w:r>
    </w:p>
    <w:p w14:paraId="49E35294" w14:textId="0455AECA" w:rsidR="00773441" w:rsidRPr="00773441" w:rsidRDefault="00701CCE" w:rsidP="00701CCE">
      <w:pPr>
        <w:pStyle w:val="Lgende"/>
        <w:rPr>
          <w:rFonts w:cs="Aptos Serif"/>
          <w:sz w:val="22"/>
          <w:szCs w:val="22"/>
        </w:rPr>
      </w:pPr>
      <w:bookmarkStart w:id="218" w:name="_Toc198973044"/>
      <w:r>
        <w:t xml:space="preserve">Table </w:t>
      </w:r>
      <w:fldSimple w:instr=" STYLEREF 3 \s ">
        <w:r w:rsidR="00F2759F">
          <w:rPr>
            <w:noProof/>
          </w:rPr>
          <w:t>6.1.4</w:t>
        </w:r>
      </w:fldSimple>
      <w:r w:rsidR="00F2759F">
        <w:noBreakHyphen/>
      </w:r>
      <w:fldSimple w:instr=" SEQ Table \* ARABIC \s 3 ">
        <w:r w:rsidR="00F2759F">
          <w:rPr>
            <w:noProof/>
          </w:rPr>
          <w:t>1</w:t>
        </w:r>
      </w:fldSimple>
      <w:r>
        <w:t xml:space="preserve">: </w:t>
      </w:r>
      <w:r w:rsidRPr="00D47C12">
        <w:t>Impact Assessment of Air Emissions</w:t>
      </w:r>
      <w:bookmarkEnd w:id="218"/>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7"/>
        <w:gridCol w:w="1901"/>
        <w:gridCol w:w="1608"/>
        <w:gridCol w:w="1903"/>
        <w:gridCol w:w="1607"/>
      </w:tblGrid>
      <w:tr w:rsidR="001D424F" w:rsidRPr="00773441" w14:paraId="5CDC7B0C" w14:textId="77777777" w:rsidTr="002E6221">
        <w:trPr>
          <w:trHeight w:val="443"/>
          <w:tblHeader/>
        </w:trPr>
        <w:tc>
          <w:tcPr>
            <w:tcW w:w="1987" w:type="dxa"/>
            <w:shd w:val="clear" w:color="auto" w:fill="5FBDD1"/>
          </w:tcPr>
          <w:p w14:paraId="5CDC7B0A" w14:textId="77777777" w:rsidR="001D424F" w:rsidRPr="00773441" w:rsidRDefault="00C11E50" w:rsidP="00773441">
            <w:r w:rsidRPr="00773441">
              <w:t>Type of Impact</w:t>
            </w:r>
          </w:p>
        </w:tc>
        <w:tc>
          <w:tcPr>
            <w:tcW w:w="7019" w:type="dxa"/>
            <w:gridSpan w:val="4"/>
            <w:shd w:val="clear" w:color="auto" w:fill="5FBDD1"/>
          </w:tcPr>
          <w:p w14:paraId="5CDC7B0B" w14:textId="77777777" w:rsidR="001D424F" w:rsidRPr="00773441" w:rsidRDefault="00C11E50" w:rsidP="00773441">
            <w:r w:rsidRPr="00773441">
              <w:t>Negative Impact</w:t>
            </w:r>
          </w:p>
        </w:tc>
      </w:tr>
      <w:tr w:rsidR="001D424F" w:rsidRPr="00773441" w14:paraId="5CDC7B10" w14:textId="77777777" w:rsidTr="00773441">
        <w:trPr>
          <w:trHeight w:val="443"/>
        </w:trPr>
        <w:tc>
          <w:tcPr>
            <w:tcW w:w="1987" w:type="dxa"/>
            <w:vMerge w:val="restart"/>
            <w:shd w:val="clear" w:color="auto" w:fill="5FBDD1"/>
          </w:tcPr>
          <w:p w14:paraId="5CDC7B0D" w14:textId="77777777" w:rsidR="001D424F" w:rsidRPr="00773441" w:rsidRDefault="00C11E50" w:rsidP="00773441">
            <w:r w:rsidRPr="00773441">
              <w:t>Impact Criteria</w:t>
            </w:r>
          </w:p>
        </w:tc>
        <w:tc>
          <w:tcPr>
            <w:tcW w:w="3509" w:type="dxa"/>
            <w:gridSpan w:val="2"/>
            <w:shd w:val="clear" w:color="auto" w:fill="5FBDD1"/>
          </w:tcPr>
          <w:p w14:paraId="5CDC7B0E" w14:textId="77777777" w:rsidR="001D424F" w:rsidRPr="00773441" w:rsidRDefault="00C11E50" w:rsidP="00773441">
            <w:r w:rsidRPr="00773441">
              <w:t>Construction</w:t>
            </w:r>
          </w:p>
        </w:tc>
        <w:tc>
          <w:tcPr>
            <w:tcW w:w="3510" w:type="dxa"/>
            <w:gridSpan w:val="2"/>
            <w:shd w:val="clear" w:color="auto" w:fill="5FBDD1"/>
          </w:tcPr>
          <w:p w14:paraId="5CDC7B0F" w14:textId="77777777" w:rsidR="001D424F" w:rsidRPr="00773441" w:rsidRDefault="00C11E50" w:rsidP="00773441">
            <w:r w:rsidRPr="00773441">
              <w:t>Operations</w:t>
            </w:r>
          </w:p>
        </w:tc>
      </w:tr>
      <w:tr w:rsidR="001D424F" w:rsidRPr="00773441" w14:paraId="5CDC7B16" w14:textId="77777777" w:rsidTr="00773441">
        <w:trPr>
          <w:trHeight w:val="443"/>
        </w:trPr>
        <w:tc>
          <w:tcPr>
            <w:tcW w:w="1987" w:type="dxa"/>
            <w:vMerge/>
            <w:shd w:val="clear" w:color="auto" w:fill="5FBDD1"/>
          </w:tcPr>
          <w:p w14:paraId="5CDC7B11" w14:textId="77777777" w:rsidR="001D424F" w:rsidRPr="00773441" w:rsidRDefault="001D424F" w:rsidP="00773441"/>
        </w:tc>
        <w:tc>
          <w:tcPr>
            <w:tcW w:w="1901" w:type="dxa"/>
            <w:shd w:val="clear" w:color="auto" w:fill="5FBDD1"/>
          </w:tcPr>
          <w:p w14:paraId="5CDC7B12" w14:textId="77777777" w:rsidR="001D424F" w:rsidRPr="00773441" w:rsidRDefault="00C11E50" w:rsidP="00773441">
            <w:r w:rsidRPr="00773441">
              <w:t>Without Mitigation</w:t>
            </w:r>
          </w:p>
        </w:tc>
        <w:tc>
          <w:tcPr>
            <w:tcW w:w="1608" w:type="dxa"/>
            <w:shd w:val="clear" w:color="auto" w:fill="5FBDD1"/>
          </w:tcPr>
          <w:p w14:paraId="5CDC7B13" w14:textId="77777777" w:rsidR="001D424F" w:rsidRPr="00773441" w:rsidRDefault="00C11E50" w:rsidP="00773441">
            <w:r w:rsidRPr="00773441">
              <w:t>With Mitigation</w:t>
            </w:r>
          </w:p>
        </w:tc>
        <w:tc>
          <w:tcPr>
            <w:tcW w:w="1903" w:type="dxa"/>
            <w:shd w:val="clear" w:color="auto" w:fill="5FBDD1"/>
          </w:tcPr>
          <w:p w14:paraId="5CDC7B14" w14:textId="77777777" w:rsidR="001D424F" w:rsidRPr="00773441" w:rsidRDefault="00C11E50" w:rsidP="00773441">
            <w:r w:rsidRPr="00773441">
              <w:t>Without Mitigation</w:t>
            </w:r>
          </w:p>
        </w:tc>
        <w:tc>
          <w:tcPr>
            <w:tcW w:w="1607" w:type="dxa"/>
            <w:shd w:val="clear" w:color="auto" w:fill="5FBDD1"/>
          </w:tcPr>
          <w:p w14:paraId="5CDC7B15" w14:textId="77777777" w:rsidR="001D424F" w:rsidRPr="00773441" w:rsidRDefault="00C11E50" w:rsidP="00773441">
            <w:r w:rsidRPr="00773441">
              <w:t>With Mitigation</w:t>
            </w:r>
          </w:p>
        </w:tc>
      </w:tr>
      <w:tr w:rsidR="001D424F" w:rsidRPr="00773441" w14:paraId="5CDC7B1C" w14:textId="77777777" w:rsidTr="00773441">
        <w:trPr>
          <w:trHeight w:val="445"/>
        </w:trPr>
        <w:tc>
          <w:tcPr>
            <w:tcW w:w="1987" w:type="dxa"/>
          </w:tcPr>
          <w:p w14:paraId="5CDC7B17" w14:textId="77777777" w:rsidR="001D424F" w:rsidRPr="00773441" w:rsidRDefault="00C11E50" w:rsidP="00773441">
            <w:r w:rsidRPr="00773441">
              <w:t>Intensity/Severity</w:t>
            </w:r>
          </w:p>
        </w:tc>
        <w:tc>
          <w:tcPr>
            <w:tcW w:w="1901" w:type="dxa"/>
          </w:tcPr>
          <w:p w14:paraId="5CDC7B18" w14:textId="77777777" w:rsidR="001D424F" w:rsidRPr="00773441" w:rsidRDefault="00C11E50" w:rsidP="00773441">
            <w:r w:rsidRPr="00773441">
              <w:t>Medium</w:t>
            </w:r>
          </w:p>
        </w:tc>
        <w:tc>
          <w:tcPr>
            <w:tcW w:w="1608" w:type="dxa"/>
          </w:tcPr>
          <w:p w14:paraId="5CDC7B19" w14:textId="77777777" w:rsidR="001D424F" w:rsidRPr="00773441" w:rsidRDefault="00C11E50" w:rsidP="00773441">
            <w:r w:rsidRPr="00773441">
              <w:t>Low</w:t>
            </w:r>
          </w:p>
        </w:tc>
        <w:tc>
          <w:tcPr>
            <w:tcW w:w="1903" w:type="dxa"/>
          </w:tcPr>
          <w:p w14:paraId="5CDC7B1A" w14:textId="77777777" w:rsidR="001D424F" w:rsidRPr="00773441" w:rsidRDefault="00C11E50" w:rsidP="00773441">
            <w:r w:rsidRPr="00773441">
              <w:t>Low</w:t>
            </w:r>
          </w:p>
        </w:tc>
        <w:tc>
          <w:tcPr>
            <w:tcW w:w="1607" w:type="dxa"/>
          </w:tcPr>
          <w:p w14:paraId="5CDC7B1B" w14:textId="77777777" w:rsidR="001D424F" w:rsidRPr="00773441" w:rsidRDefault="00C11E50" w:rsidP="00773441">
            <w:r w:rsidRPr="00773441">
              <w:t>Low</w:t>
            </w:r>
          </w:p>
        </w:tc>
      </w:tr>
      <w:tr w:rsidR="001D424F" w:rsidRPr="00773441" w14:paraId="5CDC7B22" w14:textId="77777777" w:rsidTr="00773441">
        <w:trPr>
          <w:trHeight w:val="443"/>
        </w:trPr>
        <w:tc>
          <w:tcPr>
            <w:tcW w:w="1987" w:type="dxa"/>
          </w:tcPr>
          <w:p w14:paraId="5CDC7B1D" w14:textId="77777777" w:rsidR="001D424F" w:rsidRPr="00773441" w:rsidRDefault="00C11E50" w:rsidP="00773441">
            <w:r w:rsidRPr="00773441">
              <w:t>Geographic Extent</w:t>
            </w:r>
          </w:p>
        </w:tc>
        <w:tc>
          <w:tcPr>
            <w:tcW w:w="1901" w:type="dxa"/>
          </w:tcPr>
          <w:p w14:paraId="5CDC7B1E" w14:textId="77777777" w:rsidR="001D424F" w:rsidRPr="00773441" w:rsidRDefault="00C11E50" w:rsidP="00773441">
            <w:r w:rsidRPr="00773441">
              <w:t>Localised</w:t>
            </w:r>
          </w:p>
        </w:tc>
        <w:tc>
          <w:tcPr>
            <w:tcW w:w="1608" w:type="dxa"/>
          </w:tcPr>
          <w:p w14:paraId="5CDC7B1F" w14:textId="77777777" w:rsidR="001D424F" w:rsidRPr="00773441" w:rsidRDefault="00C11E50" w:rsidP="00773441">
            <w:r w:rsidRPr="00773441">
              <w:t>Localised</w:t>
            </w:r>
          </w:p>
        </w:tc>
        <w:tc>
          <w:tcPr>
            <w:tcW w:w="1903" w:type="dxa"/>
          </w:tcPr>
          <w:p w14:paraId="5CDC7B20" w14:textId="77777777" w:rsidR="001D424F" w:rsidRPr="00773441" w:rsidRDefault="00C11E50" w:rsidP="00773441">
            <w:r w:rsidRPr="00773441">
              <w:t>Localised</w:t>
            </w:r>
          </w:p>
        </w:tc>
        <w:tc>
          <w:tcPr>
            <w:tcW w:w="1607" w:type="dxa"/>
          </w:tcPr>
          <w:p w14:paraId="5CDC7B21" w14:textId="77777777" w:rsidR="001D424F" w:rsidRPr="00773441" w:rsidRDefault="00C11E50" w:rsidP="00773441">
            <w:r w:rsidRPr="00773441">
              <w:t>Localised</w:t>
            </w:r>
          </w:p>
        </w:tc>
      </w:tr>
      <w:tr w:rsidR="001D424F" w:rsidRPr="00773441" w14:paraId="5CDC7B28" w14:textId="77777777" w:rsidTr="00773441">
        <w:trPr>
          <w:trHeight w:val="445"/>
        </w:trPr>
        <w:tc>
          <w:tcPr>
            <w:tcW w:w="1987" w:type="dxa"/>
          </w:tcPr>
          <w:p w14:paraId="5CDC7B23" w14:textId="77777777" w:rsidR="001D424F" w:rsidRPr="00773441" w:rsidRDefault="00C11E50" w:rsidP="00773441">
            <w:r w:rsidRPr="00773441">
              <w:t>Duration</w:t>
            </w:r>
          </w:p>
        </w:tc>
        <w:tc>
          <w:tcPr>
            <w:tcW w:w="1901" w:type="dxa"/>
          </w:tcPr>
          <w:p w14:paraId="5CDC7B24" w14:textId="77777777" w:rsidR="001D424F" w:rsidRPr="00773441" w:rsidRDefault="00C11E50" w:rsidP="00773441">
            <w:r w:rsidRPr="00773441">
              <w:t>Short-Term</w:t>
            </w:r>
          </w:p>
        </w:tc>
        <w:tc>
          <w:tcPr>
            <w:tcW w:w="1608" w:type="dxa"/>
          </w:tcPr>
          <w:p w14:paraId="5CDC7B25" w14:textId="77777777" w:rsidR="001D424F" w:rsidRPr="00773441" w:rsidRDefault="00C11E50" w:rsidP="00773441">
            <w:r w:rsidRPr="00773441">
              <w:t>Short-Term</w:t>
            </w:r>
          </w:p>
        </w:tc>
        <w:tc>
          <w:tcPr>
            <w:tcW w:w="1903" w:type="dxa"/>
          </w:tcPr>
          <w:p w14:paraId="5CDC7B26" w14:textId="77777777" w:rsidR="001D424F" w:rsidRPr="00773441" w:rsidRDefault="00C11E50" w:rsidP="00773441">
            <w:r w:rsidRPr="00773441">
              <w:t>Long-Term</w:t>
            </w:r>
          </w:p>
        </w:tc>
        <w:tc>
          <w:tcPr>
            <w:tcW w:w="1607" w:type="dxa"/>
          </w:tcPr>
          <w:p w14:paraId="5CDC7B27" w14:textId="77777777" w:rsidR="001D424F" w:rsidRPr="00773441" w:rsidRDefault="00C11E50" w:rsidP="00773441">
            <w:r w:rsidRPr="00773441">
              <w:t>Long-Term</w:t>
            </w:r>
          </w:p>
        </w:tc>
      </w:tr>
      <w:tr w:rsidR="001D424F" w:rsidRPr="00773441" w14:paraId="5CDC7B2E" w14:textId="77777777" w:rsidTr="00773441">
        <w:trPr>
          <w:trHeight w:val="443"/>
        </w:trPr>
        <w:tc>
          <w:tcPr>
            <w:tcW w:w="1987" w:type="dxa"/>
          </w:tcPr>
          <w:p w14:paraId="5CDC7B29" w14:textId="77777777" w:rsidR="001D424F" w:rsidRPr="00773441" w:rsidRDefault="00C11E50" w:rsidP="00773441">
            <w:r w:rsidRPr="00773441">
              <w:t>Probability</w:t>
            </w:r>
          </w:p>
        </w:tc>
        <w:tc>
          <w:tcPr>
            <w:tcW w:w="1901" w:type="dxa"/>
          </w:tcPr>
          <w:p w14:paraId="5CDC7B2A" w14:textId="77777777" w:rsidR="001D424F" w:rsidRPr="00773441" w:rsidRDefault="00C11E50" w:rsidP="00773441">
            <w:r w:rsidRPr="00773441">
              <w:t>Definite</w:t>
            </w:r>
          </w:p>
        </w:tc>
        <w:tc>
          <w:tcPr>
            <w:tcW w:w="1608" w:type="dxa"/>
          </w:tcPr>
          <w:p w14:paraId="5CDC7B2B" w14:textId="77777777" w:rsidR="001D424F" w:rsidRPr="00773441" w:rsidRDefault="00C11E50" w:rsidP="00773441">
            <w:r w:rsidRPr="00773441">
              <w:t>Probable</w:t>
            </w:r>
          </w:p>
        </w:tc>
        <w:tc>
          <w:tcPr>
            <w:tcW w:w="1903" w:type="dxa"/>
          </w:tcPr>
          <w:p w14:paraId="5CDC7B2C" w14:textId="77777777" w:rsidR="001D424F" w:rsidRPr="00773441" w:rsidRDefault="00C11E50" w:rsidP="00773441">
            <w:r w:rsidRPr="00773441">
              <w:t>Definite</w:t>
            </w:r>
          </w:p>
        </w:tc>
        <w:tc>
          <w:tcPr>
            <w:tcW w:w="1607" w:type="dxa"/>
          </w:tcPr>
          <w:p w14:paraId="5CDC7B2D" w14:textId="77777777" w:rsidR="001D424F" w:rsidRPr="00773441" w:rsidRDefault="00C11E50" w:rsidP="00773441">
            <w:r w:rsidRPr="00773441">
              <w:t>Probable</w:t>
            </w:r>
          </w:p>
        </w:tc>
      </w:tr>
      <w:tr w:rsidR="001D424F" w:rsidRPr="00773441" w14:paraId="5CDC7B34" w14:textId="77777777" w:rsidTr="00773441">
        <w:trPr>
          <w:trHeight w:val="443"/>
        </w:trPr>
        <w:tc>
          <w:tcPr>
            <w:tcW w:w="1987" w:type="dxa"/>
          </w:tcPr>
          <w:p w14:paraId="5CDC7B2F" w14:textId="77777777" w:rsidR="001D424F" w:rsidRPr="00773441" w:rsidRDefault="00C11E50" w:rsidP="00773441">
            <w:r w:rsidRPr="00773441">
              <w:t>Consequence</w:t>
            </w:r>
          </w:p>
        </w:tc>
        <w:tc>
          <w:tcPr>
            <w:tcW w:w="1901" w:type="dxa"/>
          </w:tcPr>
          <w:p w14:paraId="5CDC7B30" w14:textId="77777777" w:rsidR="001D424F" w:rsidRPr="00773441" w:rsidRDefault="00C11E50" w:rsidP="00773441">
            <w:r w:rsidRPr="00773441">
              <w:t>Medium</w:t>
            </w:r>
          </w:p>
        </w:tc>
        <w:tc>
          <w:tcPr>
            <w:tcW w:w="1608" w:type="dxa"/>
          </w:tcPr>
          <w:p w14:paraId="5CDC7B31" w14:textId="77777777" w:rsidR="001D424F" w:rsidRPr="00773441" w:rsidRDefault="00C11E50" w:rsidP="00773441">
            <w:r w:rsidRPr="00773441">
              <w:t>Very Low</w:t>
            </w:r>
          </w:p>
        </w:tc>
        <w:tc>
          <w:tcPr>
            <w:tcW w:w="1903" w:type="dxa"/>
          </w:tcPr>
          <w:p w14:paraId="5CDC7B32" w14:textId="77777777" w:rsidR="001D424F" w:rsidRPr="00773441" w:rsidRDefault="00C11E50" w:rsidP="00773441">
            <w:r w:rsidRPr="00773441">
              <w:t>Low</w:t>
            </w:r>
          </w:p>
        </w:tc>
        <w:tc>
          <w:tcPr>
            <w:tcW w:w="1607" w:type="dxa"/>
          </w:tcPr>
          <w:p w14:paraId="5CDC7B33" w14:textId="77777777" w:rsidR="001D424F" w:rsidRPr="00773441" w:rsidRDefault="00C11E50" w:rsidP="00773441">
            <w:r w:rsidRPr="00773441">
              <w:t>Low</w:t>
            </w:r>
          </w:p>
        </w:tc>
      </w:tr>
      <w:tr w:rsidR="001D424F" w:rsidRPr="00773441" w14:paraId="5CDC7B3A" w14:textId="77777777" w:rsidTr="00773441">
        <w:trPr>
          <w:trHeight w:val="445"/>
        </w:trPr>
        <w:tc>
          <w:tcPr>
            <w:tcW w:w="1987" w:type="dxa"/>
          </w:tcPr>
          <w:p w14:paraId="5CDC7B35" w14:textId="77777777" w:rsidR="001D424F" w:rsidRPr="00773441" w:rsidRDefault="00C11E50" w:rsidP="00773441">
            <w:r w:rsidRPr="00773441">
              <w:t>Significance</w:t>
            </w:r>
          </w:p>
        </w:tc>
        <w:tc>
          <w:tcPr>
            <w:tcW w:w="1901" w:type="dxa"/>
          </w:tcPr>
          <w:p w14:paraId="5CDC7B36" w14:textId="77777777" w:rsidR="001D424F" w:rsidRPr="00773441" w:rsidRDefault="00C11E50" w:rsidP="00773441">
            <w:r w:rsidRPr="00773441">
              <w:t>Medium</w:t>
            </w:r>
          </w:p>
        </w:tc>
        <w:tc>
          <w:tcPr>
            <w:tcW w:w="1608" w:type="dxa"/>
          </w:tcPr>
          <w:p w14:paraId="5CDC7B37" w14:textId="77777777" w:rsidR="001D424F" w:rsidRPr="00773441" w:rsidRDefault="00C11E50" w:rsidP="00773441">
            <w:r w:rsidRPr="00773441">
              <w:t>Very Low</w:t>
            </w:r>
          </w:p>
        </w:tc>
        <w:tc>
          <w:tcPr>
            <w:tcW w:w="1903" w:type="dxa"/>
          </w:tcPr>
          <w:p w14:paraId="5CDC7B38" w14:textId="77777777" w:rsidR="001D424F" w:rsidRPr="00773441" w:rsidRDefault="00C11E50" w:rsidP="00773441">
            <w:r w:rsidRPr="00773441">
              <w:t>Low</w:t>
            </w:r>
          </w:p>
        </w:tc>
        <w:tc>
          <w:tcPr>
            <w:tcW w:w="1607" w:type="dxa"/>
          </w:tcPr>
          <w:p w14:paraId="5CDC7B39" w14:textId="77777777" w:rsidR="001D424F" w:rsidRPr="00773441" w:rsidRDefault="00C11E50" w:rsidP="00773441">
            <w:r w:rsidRPr="00773441">
              <w:t>Low</w:t>
            </w:r>
          </w:p>
        </w:tc>
      </w:tr>
    </w:tbl>
    <w:p w14:paraId="5CDC7B3C" w14:textId="77777777" w:rsidR="001D424F" w:rsidRPr="00773441" w:rsidRDefault="00C11E50" w:rsidP="00773441">
      <w:pPr>
        <w:rPr>
          <w:rFonts w:cs="Aptos Serif"/>
          <w:b/>
          <w:bCs/>
        </w:rPr>
      </w:pPr>
      <w:r w:rsidRPr="00773441">
        <w:rPr>
          <w:rFonts w:cs="Aptos Serif"/>
          <w:b/>
          <w:bCs/>
          <w:spacing w:val="-6"/>
        </w:rPr>
        <w:t>Recommendations</w:t>
      </w:r>
      <w:r w:rsidRPr="00773441">
        <w:rPr>
          <w:rFonts w:cs="Aptos Serif"/>
          <w:b/>
          <w:bCs/>
        </w:rPr>
        <w:t xml:space="preserve"> </w:t>
      </w:r>
      <w:r w:rsidRPr="00773441">
        <w:rPr>
          <w:rFonts w:cs="Aptos Serif"/>
          <w:b/>
          <w:bCs/>
          <w:spacing w:val="-6"/>
        </w:rPr>
        <w:t>and</w:t>
      </w:r>
      <w:r w:rsidRPr="00773441">
        <w:rPr>
          <w:rFonts w:cs="Aptos Serif"/>
          <w:b/>
          <w:bCs/>
          <w:spacing w:val="2"/>
        </w:rPr>
        <w:t xml:space="preserve"> </w:t>
      </w:r>
      <w:r w:rsidRPr="00773441">
        <w:rPr>
          <w:rFonts w:cs="Aptos Serif"/>
          <w:b/>
          <w:bCs/>
          <w:spacing w:val="-6"/>
        </w:rPr>
        <w:t>Mitigation</w:t>
      </w:r>
      <w:r w:rsidRPr="00773441">
        <w:rPr>
          <w:rFonts w:cs="Aptos Serif"/>
          <w:b/>
          <w:bCs/>
          <w:spacing w:val="-1"/>
        </w:rPr>
        <w:t xml:space="preserve"> </w:t>
      </w:r>
      <w:r w:rsidRPr="00773441">
        <w:rPr>
          <w:rFonts w:cs="Aptos Serif"/>
          <w:b/>
          <w:bCs/>
          <w:spacing w:val="-6"/>
        </w:rPr>
        <w:t>Measures</w:t>
      </w:r>
    </w:p>
    <w:p w14:paraId="5CDC7B3D" w14:textId="77777777" w:rsidR="001D424F" w:rsidRPr="00EE6E1C" w:rsidRDefault="00C11E50" w:rsidP="00773441">
      <w:pPr>
        <w:pStyle w:val="Corpsdetexte"/>
        <w:spacing w:before="198" w:after="240" w:line="276" w:lineRule="auto"/>
        <w:ind w:right="301"/>
        <w:jc w:val="both"/>
        <w:rPr>
          <w:rFonts w:cs="Aptos Serif"/>
          <w:sz w:val="22"/>
          <w:szCs w:val="22"/>
        </w:rPr>
      </w:pPr>
      <w:r w:rsidRPr="00EE6E1C">
        <w:rPr>
          <w:rFonts w:cs="Aptos Serif"/>
          <w:sz w:val="22"/>
          <w:szCs w:val="22"/>
        </w:rPr>
        <w:t xml:space="preserve">The following recommendations and mitigations measures are proposed to reduce air emissions </w:t>
      </w:r>
      <w:r w:rsidRPr="00EE6E1C">
        <w:rPr>
          <w:rFonts w:cs="Aptos Serif"/>
          <w:spacing w:val="-2"/>
          <w:sz w:val="22"/>
          <w:szCs w:val="22"/>
        </w:rPr>
        <w:t>impacts.</w:t>
      </w:r>
    </w:p>
    <w:p w14:paraId="5CDC7B3E" w14:textId="77777777" w:rsidR="001D424F" w:rsidRPr="00773441" w:rsidRDefault="00C11E50" w:rsidP="000050BF">
      <w:pPr>
        <w:pStyle w:val="Paragraphedeliste"/>
        <w:numPr>
          <w:ilvl w:val="0"/>
          <w:numId w:val="28"/>
        </w:numPr>
      </w:pPr>
      <w:r w:rsidRPr="00773441">
        <w:t xml:space="preserve">The Developer will adopt suitable measures to manage fugitive dust from vegetation clearing during the construction phase. This will include a program of dust management that limits both occupational and community exposure to dust, including regular watering of open areas and </w:t>
      </w:r>
      <w:r w:rsidRPr="00773441">
        <w:lastRenderedPageBreak/>
        <w:t>material stockpile areas.</w:t>
      </w:r>
    </w:p>
    <w:p w14:paraId="5CDC7B41" w14:textId="77777777" w:rsidR="001D424F" w:rsidRPr="00773441" w:rsidRDefault="00C11E50" w:rsidP="000050BF">
      <w:pPr>
        <w:pStyle w:val="Paragraphedeliste"/>
        <w:numPr>
          <w:ilvl w:val="0"/>
          <w:numId w:val="28"/>
        </w:numPr>
      </w:pPr>
      <w:r w:rsidRPr="00773441">
        <w:t>The Developer will adopt measures to control the generation of fugitive dust from construction traffic including limiting construction vehicles speeds to the 30 km/hr on the access roads to the site and on site. An appropriate speed must be adopted on access roads to the site to ensure limited dust generation.</w:t>
      </w:r>
    </w:p>
    <w:p w14:paraId="5CDC7B42" w14:textId="243E21D6" w:rsidR="001D424F" w:rsidRPr="00773441" w:rsidRDefault="00C11E50" w:rsidP="000050BF">
      <w:pPr>
        <w:pStyle w:val="Paragraphedeliste"/>
        <w:numPr>
          <w:ilvl w:val="0"/>
          <w:numId w:val="28"/>
        </w:numPr>
        <w:rPr>
          <w:rFonts w:cs="Aptos Serif"/>
        </w:rPr>
      </w:pPr>
      <w:r w:rsidRPr="00773441">
        <w:t>Establish a grievance mechanism throughout the construction phase to deal with any community complain</w:t>
      </w:r>
      <w:r w:rsidR="00773441">
        <w:t>t</w:t>
      </w:r>
      <w:r w:rsidRPr="00773441">
        <w:t>s</w:t>
      </w:r>
      <w:r w:rsidRPr="00773441">
        <w:rPr>
          <w:rFonts w:cs="Aptos Serif"/>
        </w:rPr>
        <w:t xml:space="preserve"> regarding dust.</w:t>
      </w:r>
    </w:p>
    <w:p w14:paraId="5CDC7B44" w14:textId="77777777" w:rsidR="001D424F" w:rsidRPr="00EE6E1C" w:rsidRDefault="00C11E50" w:rsidP="00E31D5D">
      <w:pPr>
        <w:pStyle w:val="Titre4"/>
      </w:pPr>
      <w:bookmarkStart w:id="219" w:name="_bookmark93"/>
      <w:bookmarkStart w:id="220" w:name="_Toc198909909"/>
      <w:bookmarkEnd w:id="219"/>
      <w:r w:rsidRPr="00EE6E1C">
        <w:t>Noise Emissions</w:t>
      </w:r>
      <w:bookmarkEnd w:id="220"/>
    </w:p>
    <w:p w14:paraId="5CDC7B45" w14:textId="77777777" w:rsidR="001D424F" w:rsidRPr="00EE6E1C" w:rsidRDefault="00C11E50" w:rsidP="00773441">
      <w:pPr>
        <w:rPr>
          <w:rFonts w:cs="Aptos Serif"/>
        </w:rPr>
      </w:pPr>
      <w:r w:rsidRPr="00EE6E1C">
        <w:rPr>
          <w:rFonts w:cs="Aptos Serif"/>
          <w:spacing w:val="-4"/>
        </w:rPr>
        <w:t>Background</w:t>
      </w:r>
      <w:r w:rsidRPr="00EE6E1C">
        <w:rPr>
          <w:rFonts w:cs="Aptos Serif"/>
          <w:spacing w:val="-12"/>
        </w:rPr>
        <w:t xml:space="preserve"> </w:t>
      </w:r>
      <w:r w:rsidRPr="00EE6E1C">
        <w:rPr>
          <w:rFonts w:cs="Aptos Serif"/>
          <w:spacing w:val="-4"/>
        </w:rPr>
        <w:t>and</w:t>
      </w:r>
      <w:r w:rsidRPr="00EE6E1C">
        <w:rPr>
          <w:rFonts w:cs="Aptos Serif"/>
          <w:spacing w:val="-12"/>
        </w:rPr>
        <w:t xml:space="preserve"> </w:t>
      </w:r>
      <w:r w:rsidRPr="00EE6E1C">
        <w:rPr>
          <w:rFonts w:cs="Aptos Serif"/>
          <w:spacing w:val="-4"/>
        </w:rPr>
        <w:t>Baseline</w:t>
      </w:r>
      <w:r w:rsidRPr="00EE6E1C">
        <w:rPr>
          <w:rFonts w:cs="Aptos Serif"/>
          <w:spacing w:val="-11"/>
        </w:rPr>
        <w:t xml:space="preserve"> </w:t>
      </w:r>
      <w:r w:rsidRPr="00EE6E1C">
        <w:rPr>
          <w:rFonts w:cs="Aptos Serif"/>
          <w:spacing w:val="-4"/>
        </w:rPr>
        <w:t>Conditions</w:t>
      </w:r>
    </w:p>
    <w:p w14:paraId="5CDC7B46" w14:textId="77777777" w:rsidR="001D424F" w:rsidRPr="00EE6E1C" w:rsidRDefault="00C11E50" w:rsidP="00773441">
      <w:pPr>
        <w:pStyle w:val="Corpsdetexte"/>
        <w:spacing w:before="198" w:after="240" w:line="276" w:lineRule="auto"/>
        <w:ind w:right="291"/>
        <w:jc w:val="both"/>
        <w:rPr>
          <w:rFonts w:cs="Aptos Serif"/>
          <w:sz w:val="22"/>
          <w:szCs w:val="22"/>
        </w:rPr>
      </w:pP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wayleave</w:t>
      </w:r>
      <w:r w:rsidRPr="00EE6E1C">
        <w:rPr>
          <w:rFonts w:cs="Aptos Serif"/>
          <w:spacing w:val="-7"/>
          <w:sz w:val="22"/>
          <w:szCs w:val="22"/>
        </w:rPr>
        <w:t xml:space="preserve"> </w:t>
      </w:r>
      <w:r w:rsidRPr="00EE6E1C">
        <w:rPr>
          <w:rFonts w:cs="Aptos Serif"/>
          <w:sz w:val="22"/>
          <w:szCs w:val="22"/>
        </w:rPr>
        <w:t>for</w:t>
      </w:r>
      <w:r w:rsidRPr="00EE6E1C">
        <w:rPr>
          <w:rFonts w:cs="Aptos Serif"/>
          <w:spacing w:val="-9"/>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transmission</w:t>
      </w:r>
      <w:r w:rsidRPr="00EE6E1C">
        <w:rPr>
          <w:rFonts w:cs="Aptos Serif"/>
          <w:spacing w:val="-7"/>
          <w:sz w:val="22"/>
          <w:szCs w:val="22"/>
        </w:rPr>
        <w:t xml:space="preserve"> </w:t>
      </w:r>
      <w:r w:rsidRPr="00EE6E1C">
        <w:rPr>
          <w:rFonts w:cs="Aptos Serif"/>
          <w:sz w:val="22"/>
          <w:szCs w:val="22"/>
        </w:rPr>
        <w:t>line</w:t>
      </w:r>
      <w:r w:rsidRPr="00EE6E1C">
        <w:rPr>
          <w:rFonts w:cs="Aptos Serif"/>
          <w:spacing w:val="-6"/>
          <w:sz w:val="22"/>
          <w:szCs w:val="22"/>
        </w:rPr>
        <w:t xml:space="preserve"> </w:t>
      </w:r>
      <w:r w:rsidRPr="00EE6E1C">
        <w:rPr>
          <w:rFonts w:cs="Aptos Serif"/>
          <w:sz w:val="22"/>
          <w:szCs w:val="22"/>
        </w:rPr>
        <w:t>is</w:t>
      </w:r>
      <w:r w:rsidRPr="00EE6E1C">
        <w:rPr>
          <w:rFonts w:cs="Aptos Serif"/>
          <w:spacing w:val="-6"/>
          <w:sz w:val="22"/>
          <w:szCs w:val="22"/>
        </w:rPr>
        <w:t xml:space="preserve"> </w:t>
      </w:r>
      <w:r w:rsidRPr="00EE6E1C">
        <w:rPr>
          <w:rFonts w:cs="Aptos Serif"/>
          <w:sz w:val="22"/>
          <w:szCs w:val="22"/>
        </w:rPr>
        <w:t>expected</w:t>
      </w:r>
      <w:r w:rsidRPr="00EE6E1C">
        <w:rPr>
          <w:rFonts w:cs="Aptos Serif"/>
          <w:spacing w:val="-7"/>
          <w:sz w:val="22"/>
          <w:szCs w:val="22"/>
        </w:rPr>
        <w:t xml:space="preserve"> </w:t>
      </w:r>
      <w:r w:rsidRPr="00EE6E1C">
        <w:rPr>
          <w:rFonts w:cs="Aptos Serif"/>
          <w:sz w:val="22"/>
          <w:szCs w:val="22"/>
        </w:rPr>
        <w:t>to</w:t>
      </w:r>
      <w:r w:rsidRPr="00EE6E1C">
        <w:rPr>
          <w:rFonts w:cs="Aptos Serif"/>
          <w:spacing w:val="-10"/>
          <w:sz w:val="22"/>
          <w:szCs w:val="22"/>
        </w:rPr>
        <w:t xml:space="preserve"> </w:t>
      </w:r>
      <w:r w:rsidRPr="00EE6E1C">
        <w:rPr>
          <w:rFonts w:cs="Aptos Serif"/>
          <w:sz w:val="22"/>
          <w:szCs w:val="22"/>
        </w:rPr>
        <w:t>run</w:t>
      </w:r>
      <w:r w:rsidRPr="00EE6E1C">
        <w:rPr>
          <w:rFonts w:cs="Aptos Serif"/>
          <w:spacing w:val="-7"/>
          <w:sz w:val="22"/>
          <w:szCs w:val="22"/>
        </w:rPr>
        <w:t xml:space="preserve"> </w:t>
      </w:r>
      <w:r w:rsidRPr="00EE6E1C">
        <w:rPr>
          <w:rFonts w:cs="Aptos Serif"/>
          <w:sz w:val="22"/>
          <w:szCs w:val="22"/>
        </w:rPr>
        <w:t>on</w:t>
      </w:r>
      <w:r w:rsidRPr="00EE6E1C">
        <w:rPr>
          <w:rFonts w:cs="Aptos Serif"/>
          <w:spacing w:val="-7"/>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sides</w:t>
      </w:r>
      <w:r w:rsidRPr="00EE6E1C">
        <w:rPr>
          <w:rFonts w:cs="Aptos Serif"/>
          <w:spacing w:val="-6"/>
          <w:sz w:val="22"/>
          <w:szCs w:val="22"/>
        </w:rPr>
        <w:t xml:space="preserve"> </w:t>
      </w:r>
      <w:r w:rsidRPr="00EE6E1C">
        <w:rPr>
          <w:rFonts w:cs="Aptos Serif"/>
          <w:sz w:val="22"/>
          <w:szCs w:val="22"/>
        </w:rPr>
        <w:t>of</w:t>
      </w:r>
      <w:r w:rsidRPr="00EE6E1C">
        <w:rPr>
          <w:rFonts w:cs="Aptos Serif"/>
          <w:spacing w:val="-4"/>
          <w:sz w:val="22"/>
          <w:szCs w:val="22"/>
        </w:rPr>
        <w:t xml:space="preserve"> </w:t>
      </w:r>
      <w:r w:rsidRPr="00EE6E1C">
        <w:rPr>
          <w:rFonts w:cs="Aptos Serif"/>
          <w:sz w:val="22"/>
          <w:szCs w:val="22"/>
        </w:rPr>
        <w:t>Gazetted</w:t>
      </w:r>
      <w:r w:rsidRPr="00EE6E1C">
        <w:rPr>
          <w:rFonts w:cs="Aptos Serif"/>
          <w:spacing w:val="-6"/>
          <w:sz w:val="22"/>
          <w:szCs w:val="22"/>
        </w:rPr>
        <w:t xml:space="preserve"> </w:t>
      </w:r>
      <w:r w:rsidRPr="00EE6E1C">
        <w:rPr>
          <w:rFonts w:cs="Aptos Serif"/>
          <w:sz w:val="22"/>
          <w:szCs w:val="22"/>
        </w:rPr>
        <w:t>roads</w:t>
      </w:r>
      <w:r w:rsidRPr="00EE6E1C">
        <w:rPr>
          <w:rFonts w:cs="Aptos Serif"/>
          <w:spacing w:val="-6"/>
          <w:sz w:val="22"/>
          <w:szCs w:val="22"/>
        </w:rPr>
        <w:t xml:space="preserve"> </w:t>
      </w:r>
      <w:r w:rsidRPr="00EE6E1C">
        <w:rPr>
          <w:rFonts w:cs="Aptos Serif"/>
          <w:sz w:val="22"/>
          <w:szCs w:val="22"/>
        </w:rPr>
        <w:t>including the Kitwe-Chingola dual carriage which experiences heavy traffic on a daily basis. Therefore, common</w:t>
      </w:r>
      <w:r w:rsidRPr="00EE6E1C">
        <w:rPr>
          <w:rFonts w:cs="Aptos Serif"/>
          <w:spacing w:val="-11"/>
          <w:sz w:val="22"/>
          <w:szCs w:val="22"/>
        </w:rPr>
        <w:t xml:space="preserve"> </w:t>
      </w:r>
      <w:r w:rsidRPr="00EE6E1C">
        <w:rPr>
          <w:rFonts w:cs="Aptos Serif"/>
          <w:sz w:val="22"/>
          <w:szCs w:val="22"/>
        </w:rPr>
        <w:t>sources</w:t>
      </w:r>
      <w:r w:rsidRPr="00EE6E1C">
        <w:rPr>
          <w:rFonts w:cs="Aptos Serif"/>
          <w:spacing w:val="-10"/>
          <w:sz w:val="22"/>
          <w:szCs w:val="22"/>
        </w:rPr>
        <w:t xml:space="preserve"> </w:t>
      </w:r>
      <w:r w:rsidRPr="00EE6E1C">
        <w:rPr>
          <w:rFonts w:cs="Aptos Serif"/>
          <w:sz w:val="22"/>
          <w:szCs w:val="22"/>
        </w:rPr>
        <w:t>of</w:t>
      </w:r>
      <w:r w:rsidRPr="00EE6E1C">
        <w:rPr>
          <w:rFonts w:cs="Aptos Serif"/>
          <w:spacing w:val="-12"/>
          <w:sz w:val="22"/>
          <w:szCs w:val="22"/>
        </w:rPr>
        <w:t xml:space="preserve"> </w:t>
      </w:r>
      <w:r w:rsidRPr="00EE6E1C">
        <w:rPr>
          <w:rFonts w:cs="Aptos Serif"/>
          <w:sz w:val="22"/>
          <w:szCs w:val="22"/>
        </w:rPr>
        <w:t>noise</w:t>
      </w:r>
      <w:r w:rsidRPr="00EE6E1C">
        <w:rPr>
          <w:rFonts w:cs="Aptos Serif"/>
          <w:spacing w:val="-15"/>
          <w:sz w:val="22"/>
          <w:szCs w:val="22"/>
        </w:rPr>
        <w:t xml:space="preserve"> </w:t>
      </w:r>
      <w:r w:rsidRPr="00EE6E1C">
        <w:rPr>
          <w:rFonts w:cs="Aptos Serif"/>
          <w:sz w:val="22"/>
          <w:szCs w:val="22"/>
        </w:rPr>
        <w:t>around</w:t>
      </w:r>
      <w:r w:rsidRPr="00EE6E1C">
        <w:rPr>
          <w:rFonts w:cs="Aptos Serif"/>
          <w:spacing w:val="-8"/>
          <w:sz w:val="22"/>
          <w:szCs w:val="22"/>
        </w:rPr>
        <w:t xml:space="preserve"> </w:t>
      </w:r>
      <w:r w:rsidRPr="00EE6E1C">
        <w:rPr>
          <w:rFonts w:cs="Aptos Serif"/>
          <w:sz w:val="22"/>
          <w:szCs w:val="22"/>
        </w:rPr>
        <w:t>along</w:t>
      </w:r>
      <w:r w:rsidRPr="00EE6E1C">
        <w:rPr>
          <w:rFonts w:cs="Aptos Serif"/>
          <w:spacing w:val="-10"/>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transmission</w:t>
      </w:r>
      <w:r w:rsidRPr="00EE6E1C">
        <w:rPr>
          <w:rFonts w:cs="Aptos Serif"/>
          <w:spacing w:val="-10"/>
          <w:sz w:val="22"/>
          <w:szCs w:val="22"/>
        </w:rPr>
        <w:t xml:space="preserve"> </w:t>
      </w:r>
      <w:r w:rsidRPr="00EE6E1C">
        <w:rPr>
          <w:rFonts w:cs="Aptos Serif"/>
          <w:sz w:val="22"/>
          <w:szCs w:val="22"/>
        </w:rPr>
        <w:t>line</w:t>
      </w:r>
      <w:r w:rsidRPr="00EE6E1C">
        <w:rPr>
          <w:rFonts w:cs="Aptos Serif"/>
          <w:spacing w:val="-12"/>
          <w:sz w:val="22"/>
          <w:szCs w:val="22"/>
        </w:rPr>
        <w:t xml:space="preserve"> </w:t>
      </w:r>
      <w:r w:rsidRPr="00EE6E1C">
        <w:rPr>
          <w:rFonts w:cs="Aptos Serif"/>
          <w:sz w:val="22"/>
          <w:szCs w:val="22"/>
        </w:rPr>
        <w:t>corridor</w:t>
      </w:r>
      <w:r w:rsidRPr="00EE6E1C">
        <w:rPr>
          <w:rFonts w:cs="Aptos Serif"/>
          <w:spacing w:val="-12"/>
          <w:sz w:val="22"/>
          <w:szCs w:val="22"/>
        </w:rPr>
        <w:t xml:space="preserve"> </w:t>
      </w:r>
      <w:r w:rsidRPr="00EE6E1C">
        <w:rPr>
          <w:rFonts w:cs="Aptos Serif"/>
          <w:sz w:val="22"/>
          <w:szCs w:val="22"/>
        </w:rPr>
        <w:t>is</w:t>
      </w:r>
      <w:r w:rsidRPr="00EE6E1C">
        <w:rPr>
          <w:rFonts w:cs="Aptos Serif"/>
          <w:spacing w:val="-12"/>
          <w:sz w:val="22"/>
          <w:szCs w:val="22"/>
        </w:rPr>
        <w:t xml:space="preserve"> </w:t>
      </w:r>
      <w:r w:rsidRPr="00EE6E1C">
        <w:rPr>
          <w:rFonts w:cs="Aptos Serif"/>
          <w:sz w:val="22"/>
          <w:szCs w:val="22"/>
        </w:rPr>
        <w:t>vehicular</w:t>
      </w:r>
      <w:r w:rsidRPr="00EE6E1C">
        <w:rPr>
          <w:rFonts w:cs="Aptos Serif"/>
          <w:spacing w:val="-12"/>
          <w:sz w:val="22"/>
          <w:szCs w:val="22"/>
        </w:rPr>
        <w:t xml:space="preserve"> </w:t>
      </w:r>
      <w:r w:rsidRPr="00EE6E1C">
        <w:rPr>
          <w:rFonts w:cs="Aptos Serif"/>
          <w:sz w:val="22"/>
          <w:szCs w:val="22"/>
        </w:rPr>
        <w:t>traffic.</w:t>
      </w:r>
      <w:r w:rsidRPr="00EE6E1C">
        <w:rPr>
          <w:rFonts w:cs="Aptos Serif"/>
          <w:spacing w:val="-8"/>
          <w:sz w:val="22"/>
          <w:szCs w:val="22"/>
        </w:rPr>
        <w:t xml:space="preserve"> </w:t>
      </w:r>
      <w:r w:rsidRPr="00EE6E1C">
        <w:rPr>
          <w:rFonts w:cs="Aptos Serif"/>
          <w:sz w:val="22"/>
          <w:szCs w:val="22"/>
        </w:rPr>
        <w:t>Sensitive receptors,</w:t>
      </w:r>
      <w:r w:rsidRPr="00EE6E1C">
        <w:rPr>
          <w:rFonts w:cs="Aptos Serif"/>
          <w:spacing w:val="-10"/>
          <w:sz w:val="22"/>
          <w:szCs w:val="22"/>
        </w:rPr>
        <w:t xml:space="preserve"> </w:t>
      </w:r>
      <w:r w:rsidRPr="00EE6E1C">
        <w:rPr>
          <w:rFonts w:cs="Aptos Serif"/>
          <w:sz w:val="22"/>
          <w:szCs w:val="22"/>
        </w:rPr>
        <w:t>with</w:t>
      </w:r>
      <w:r w:rsidRPr="00EE6E1C">
        <w:rPr>
          <w:rFonts w:cs="Aptos Serif"/>
          <w:spacing w:val="-11"/>
          <w:sz w:val="22"/>
          <w:szCs w:val="22"/>
        </w:rPr>
        <w:t xml:space="preserve"> </w:t>
      </w:r>
      <w:r w:rsidRPr="00EE6E1C">
        <w:rPr>
          <w:rFonts w:cs="Aptos Serif"/>
          <w:sz w:val="22"/>
          <w:szCs w:val="22"/>
        </w:rPr>
        <w:t>respect</w:t>
      </w:r>
      <w:r w:rsidRPr="00EE6E1C">
        <w:rPr>
          <w:rFonts w:cs="Aptos Serif"/>
          <w:spacing w:val="-11"/>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noise</w:t>
      </w:r>
      <w:r w:rsidRPr="00EE6E1C">
        <w:rPr>
          <w:rFonts w:cs="Aptos Serif"/>
          <w:spacing w:val="-10"/>
          <w:sz w:val="22"/>
          <w:szCs w:val="22"/>
        </w:rPr>
        <w:t xml:space="preserve"> </w:t>
      </w:r>
      <w:r w:rsidRPr="00EE6E1C">
        <w:rPr>
          <w:rFonts w:cs="Aptos Serif"/>
          <w:sz w:val="22"/>
          <w:szCs w:val="22"/>
        </w:rPr>
        <w:t>generated</w:t>
      </w:r>
      <w:r w:rsidRPr="00EE6E1C">
        <w:rPr>
          <w:rFonts w:cs="Aptos Serif"/>
          <w:spacing w:val="-6"/>
          <w:sz w:val="22"/>
          <w:szCs w:val="22"/>
        </w:rPr>
        <w:t xml:space="preserve"> </w:t>
      </w:r>
      <w:r w:rsidRPr="00EE6E1C">
        <w:rPr>
          <w:rFonts w:cs="Aptos Serif"/>
          <w:sz w:val="22"/>
          <w:szCs w:val="22"/>
        </w:rPr>
        <w:t>will</w:t>
      </w:r>
      <w:r w:rsidRPr="00EE6E1C">
        <w:rPr>
          <w:rFonts w:cs="Aptos Serif"/>
          <w:spacing w:val="-10"/>
          <w:sz w:val="22"/>
          <w:szCs w:val="22"/>
        </w:rPr>
        <w:t xml:space="preserve"> </w:t>
      </w:r>
      <w:r w:rsidRPr="00EE6E1C">
        <w:rPr>
          <w:rFonts w:cs="Aptos Serif"/>
          <w:sz w:val="22"/>
          <w:szCs w:val="22"/>
        </w:rPr>
        <w:t>include</w:t>
      </w:r>
      <w:r w:rsidRPr="00EE6E1C">
        <w:rPr>
          <w:rFonts w:cs="Aptos Serif"/>
          <w:spacing w:val="-10"/>
          <w:sz w:val="22"/>
          <w:szCs w:val="22"/>
        </w:rPr>
        <w:t xml:space="preserve"> </w:t>
      </w:r>
      <w:r w:rsidRPr="00EE6E1C">
        <w:rPr>
          <w:rFonts w:cs="Aptos Serif"/>
          <w:sz w:val="22"/>
          <w:szCs w:val="22"/>
        </w:rPr>
        <w:t>Zambia</w:t>
      </w:r>
      <w:r w:rsidRPr="00EE6E1C">
        <w:rPr>
          <w:rFonts w:cs="Aptos Serif"/>
          <w:spacing w:val="-12"/>
          <w:sz w:val="22"/>
          <w:szCs w:val="22"/>
        </w:rPr>
        <w:t xml:space="preserve"> </w:t>
      </w:r>
      <w:r w:rsidRPr="00EE6E1C">
        <w:rPr>
          <w:rFonts w:cs="Aptos Serif"/>
          <w:sz w:val="22"/>
          <w:szCs w:val="22"/>
        </w:rPr>
        <w:t>compound</w:t>
      </w:r>
      <w:r w:rsidRPr="00EE6E1C">
        <w:rPr>
          <w:rFonts w:cs="Aptos Serif"/>
          <w:spacing w:val="-10"/>
          <w:sz w:val="22"/>
          <w:szCs w:val="22"/>
        </w:rPr>
        <w:t xml:space="preserve"> </w:t>
      </w:r>
      <w:r w:rsidRPr="00EE6E1C">
        <w:rPr>
          <w:rFonts w:cs="Aptos Serif"/>
          <w:sz w:val="22"/>
          <w:szCs w:val="22"/>
        </w:rPr>
        <w:t>and</w:t>
      </w:r>
      <w:r w:rsidRPr="00EE6E1C">
        <w:rPr>
          <w:rFonts w:cs="Aptos Serif"/>
          <w:spacing w:val="-12"/>
          <w:sz w:val="22"/>
          <w:szCs w:val="22"/>
        </w:rPr>
        <w:t xml:space="preserve"> </w:t>
      </w:r>
      <w:r w:rsidRPr="00EE6E1C">
        <w:rPr>
          <w:rFonts w:cs="Aptos Serif"/>
          <w:sz w:val="22"/>
          <w:szCs w:val="22"/>
        </w:rPr>
        <w:t>Mukuba</w:t>
      </w:r>
      <w:r w:rsidRPr="00EE6E1C">
        <w:rPr>
          <w:rFonts w:cs="Aptos Serif"/>
          <w:spacing w:val="-10"/>
          <w:sz w:val="22"/>
          <w:szCs w:val="22"/>
        </w:rPr>
        <w:t xml:space="preserve"> </w:t>
      </w:r>
      <w:r w:rsidRPr="00EE6E1C">
        <w:rPr>
          <w:rFonts w:cs="Aptos Serif"/>
          <w:sz w:val="22"/>
          <w:szCs w:val="22"/>
        </w:rPr>
        <w:t>University.</w:t>
      </w:r>
    </w:p>
    <w:p w14:paraId="5CDC7B47" w14:textId="77777777" w:rsidR="001D424F" w:rsidRPr="00EE6E1C" w:rsidRDefault="00C11E50" w:rsidP="00773441">
      <w:pPr>
        <w:rPr>
          <w:rFonts w:cs="Aptos Serif"/>
        </w:rPr>
      </w:pPr>
      <w:r w:rsidRPr="00EE6E1C">
        <w:rPr>
          <w:rFonts w:cs="Aptos Serif"/>
          <w:spacing w:val="-5"/>
        </w:rPr>
        <w:t>Impact</w:t>
      </w:r>
      <w:r w:rsidRPr="00EE6E1C">
        <w:rPr>
          <w:rFonts w:cs="Aptos Serif"/>
          <w:spacing w:val="-9"/>
        </w:rPr>
        <w:t xml:space="preserve"> </w:t>
      </w:r>
      <w:r w:rsidRPr="00773441">
        <w:t>Assessment</w:t>
      </w:r>
    </w:p>
    <w:p w14:paraId="5CDC7B48" w14:textId="77777777" w:rsidR="001D424F" w:rsidRPr="00EE6E1C" w:rsidRDefault="00C11E50" w:rsidP="00773441">
      <w:pPr>
        <w:pStyle w:val="Corpsdetexte"/>
        <w:spacing w:before="198" w:after="240" w:line="276" w:lineRule="auto"/>
        <w:ind w:right="299"/>
        <w:jc w:val="both"/>
        <w:rPr>
          <w:rFonts w:cs="Aptos Serif"/>
          <w:sz w:val="22"/>
          <w:szCs w:val="22"/>
        </w:rPr>
      </w:pPr>
      <w:r w:rsidRPr="00EE6E1C">
        <w:rPr>
          <w:rFonts w:cs="Aptos Serif"/>
          <w:sz w:val="22"/>
          <w:szCs w:val="22"/>
        </w:rPr>
        <w:t>Project construction activities may lead to a range of noise emissions that may pose a risk to community health and safety. Such activities will include the ones listed below:</w:t>
      </w:r>
    </w:p>
    <w:p w14:paraId="5CDC7B49" w14:textId="77777777" w:rsidR="001D424F" w:rsidRPr="00EE6E1C" w:rsidRDefault="00C11E50" w:rsidP="000050BF">
      <w:pPr>
        <w:pStyle w:val="Paragraphedeliste"/>
        <w:numPr>
          <w:ilvl w:val="4"/>
          <w:numId w:val="2"/>
        </w:numPr>
        <w:tabs>
          <w:tab w:val="left" w:pos="921"/>
        </w:tabs>
        <w:spacing w:before="159" w:after="240" w:line="276" w:lineRule="auto"/>
        <w:ind w:hanging="361"/>
        <w:jc w:val="both"/>
        <w:rPr>
          <w:rFonts w:cs="Aptos Serif"/>
        </w:rPr>
      </w:pPr>
      <w:r w:rsidRPr="00EE6E1C">
        <w:rPr>
          <w:rFonts w:cs="Aptos Serif"/>
          <w:b/>
        </w:rPr>
        <w:t>General</w:t>
      </w:r>
      <w:r w:rsidRPr="00EE6E1C">
        <w:rPr>
          <w:rFonts w:cs="Aptos Serif"/>
          <w:b/>
          <w:spacing w:val="-2"/>
        </w:rPr>
        <w:t xml:space="preserve"> </w:t>
      </w:r>
      <w:r w:rsidRPr="00EE6E1C">
        <w:rPr>
          <w:rFonts w:cs="Aptos Serif"/>
          <w:b/>
        </w:rPr>
        <w:t xml:space="preserve">Construction Noise: </w:t>
      </w:r>
      <w:r w:rsidRPr="00EE6E1C">
        <w:rPr>
          <w:rFonts w:cs="Aptos Serif"/>
        </w:rPr>
        <w:t>Bush</w:t>
      </w:r>
      <w:r w:rsidRPr="00EE6E1C">
        <w:rPr>
          <w:rFonts w:cs="Aptos Serif"/>
          <w:spacing w:val="-3"/>
        </w:rPr>
        <w:t xml:space="preserve"> </w:t>
      </w:r>
      <w:r w:rsidRPr="00EE6E1C">
        <w:rPr>
          <w:rFonts w:cs="Aptos Serif"/>
        </w:rPr>
        <w:t>clearing</w:t>
      </w:r>
      <w:r w:rsidRPr="00EE6E1C">
        <w:rPr>
          <w:rFonts w:cs="Aptos Serif"/>
          <w:spacing w:val="-3"/>
        </w:rPr>
        <w:t xml:space="preserve"> </w:t>
      </w:r>
      <w:r w:rsidRPr="00EE6E1C">
        <w:rPr>
          <w:rFonts w:cs="Aptos Serif"/>
        </w:rPr>
        <w:t>as</w:t>
      </w:r>
      <w:r w:rsidRPr="00EE6E1C">
        <w:rPr>
          <w:rFonts w:cs="Aptos Serif"/>
          <w:spacing w:val="-3"/>
        </w:rPr>
        <w:t xml:space="preserve"> </w:t>
      </w:r>
      <w:r w:rsidRPr="00EE6E1C">
        <w:rPr>
          <w:rFonts w:cs="Aptos Serif"/>
        </w:rPr>
        <w:t>well</w:t>
      </w:r>
      <w:r w:rsidRPr="00EE6E1C">
        <w:rPr>
          <w:rFonts w:cs="Aptos Serif"/>
          <w:spacing w:val="-5"/>
        </w:rPr>
        <w:t xml:space="preserve"> </w:t>
      </w:r>
      <w:r w:rsidRPr="00EE6E1C">
        <w:rPr>
          <w:rFonts w:cs="Aptos Serif"/>
        </w:rPr>
        <w:t>as</w:t>
      </w:r>
      <w:r w:rsidRPr="00EE6E1C">
        <w:rPr>
          <w:rFonts w:cs="Aptos Serif"/>
          <w:spacing w:val="1"/>
        </w:rPr>
        <w:t xml:space="preserve"> </w:t>
      </w:r>
      <w:r w:rsidRPr="00EE6E1C">
        <w:rPr>
          <w:rFonts w:cs="Aptos Serif"/>
        </w:rPr>
        <w:t>trenching</w:t>
      </w:r>
      <w:r w:rsidRPr="00EE6E1C">
        <w:rPr>
          <w:rFonts w:cs="Aptos Serif"/>
          <w:spacing w:val="-3"/>
        </w:rPr>
        <w:t xml:space="preserve"> </w:t>
      </w:r>
      <w:r w:rsidRPr="00EE6E1C">
        <w:rPr>
          <w:rFonts w:cs="Aptos Serif"/>
        </w:rPr>
        <w:t>and</w:t>
      </w:r>
      <w:r w:rsidRPr="00EE6E1C">
        <w:rPr>
          <w:rFonts w:cs="Aptos Serif"/>
          <w:spacing w:val="-2"/>
        </w:rPr>
        <w:t xml:space="preserve"> digging.</w:t>
      </w:r>
    </w:p>
    <w:p w14:paraId="5CDC7B4A" w14:textId="77777777" w:rsidR="001D424F" w:rsidRPr="00EE6E1C" w:rsidRDefault="00C11E50" w:rsidP="000050BF">
      <w:pPr>
        <w:pStyle w:val="Paragraphedeliste"/>
        <w:numPr>
          <w:ilvl w:val="4"/>
          <w:numId w:val="2"/>
        </w:numPr>
        <w:tabs>
          <w:tab w:val="left" w:pos="921"/>
        </w:tabs>
        <w:spacing w:before="42" w:after="240" w:line="276" w:lineRule="auto"/>
        <w:ind w:right="296"/>
        <w:jc w:val="both"/>
        <w:rPr>
          <w:rFonts w:cs="Aptos Serif"/>
        </w:rPr>
      </w:pPr>
      <w:r w:rsidRPr="00EE6E1C">
        <w:rPr>
          <w:rFonts w:cs="Aptos Serif"/>
          <w:b/>
        </w:rPr>
        <w:t>Movement</w:t>
      </w:r>
      <w:r w:rsidRPr="00EE6E1C">
        <w:rPr>
          <w:rFonts w:cs="Aptos Serif"/>
          <w:b/>
          <w:spacing w:val="-6"/>
        </w:rPr>
        <w:t xml:space="preserve"> </w:t>
      </w:r>
      <w:r w:rsidRPr="00EE6E1C">
        <w:rPr>
          <w:rFonts w:cs="Aptos Serif"/>
          <w:b/>
        </w:rPr>
        <w:t>of</w:t>
      </w:r>
      <w:r w:rsidRPr="00EE6E1C">
        <w:rPr>
          <w:rFonts w:cs="Aptos Serif"/>
          <w:b/>
          <w:spacing w:val="-7"/>
        </w:rPr>
        <w:t xml:space="preserve"> </w:t>
      </w:r>
      <w:r w:rsidRPr="00EE6E1C">
        <w:rPr>
          <w:rFonts w:cs="Aptos Serif"/>
          <w:b/>
        </w:rPr>
        <w:t>Construction</w:t>
      </w:r>
      <w:r w:rsidRPr="00EE6E1C">
        <w:rPr>
          <w:rFonts w:cs="Aptos Serif"/>
          <w:b/>
          <w:spacing w:val="-6"/>
        </w:rPr>
        <w:t xml:space="preserve"> </w:t>
      </w:r>
      <w:r w:rsidRPr="00EE6E1C">
        <w:rPr>
          <w:rFonts w:cs="Aptos Serif"/>
          <w:b/>
        </w:rPr>
        <w:t>Traffic:</w:t>
      </w:r>
      <w:r w:rsidRPr="00EE6E1C">
        <w:rPr>
          <w:rFonts w:cs="Aptos Serif"/>
          <w:b/>
          <w:spacing w:val="-7"/>
        </w:rPr>
        <w:t xml:space="preserve"> </w:t>
      </w:r>
      <w:r w:rsidRPr="00EE6E1C">
        <w:rPr>
          <w:rFonts w:cs="Aptos Serif"/>
        </w:rPr>
        <w:t>The</w:t>
      </w:r>
      <w:r w:rsidRPr="00EE6E1C">
        <w:rPr>
          <w:rFonts w:cs="Aptos Serif"/>
          <w:spacing w:val="-5"/>
        </w:rPr>
        <w:t xml:space="preserve"> </w:t>
      </w:r>
      <w:r w:rsidRPr="00EE6E1C">
        <w:rPr>
          <w:rFonts w:cs="Aptos Serif"/>
        </w:rPr>
        <w:t>Project</w:t>
      </w:r>
      <w:r w:rsidRPr="00EE6E1C">
        <w:rPr>
          <w:rFonts w:cs="Aptos Serif"/>
          <w:spacing w:val="-6"/>
        </w:rPr>
        <w:t xml:space="preserve"> </w:t>
      </w:r>
      <w:r w:rsidRPr="00EE6E1C">
        <w:rPr>
          <w:rFonts w:cs="Aptos Serif"/>
        </w:rPr>
        <w:t>will</w:t>
      </w:r>
      <w:r w:rsidRPr="00EE6E1C">
        <w:rPr>
          <w:rFonts w:cs="Aptos Serif"/>
          <w:spacing w:val="-5"/>
        </w:rPr>
        <w:t xml:space="preserve"> </w:t>
      </w:r>
      <w:r w:rsidRPr="00EE6E1C">
        <w:rPr>
          <w:rFonts w:cs="Aptos Serif"/>
        </w:rPr>
        <w:t>require</w:t>
      </w:r>
      <w:r w:rsidRPr="00EE6E1C">
        <w:rPr>
          <w:rFonts w:cs="Aptos Serif"/>
          <w:spacing w:val="-6"/>
        </w:rPr>
        <w:t xml:space="preserve"> </w:t>
      </w:r>
      <w:r w:rsidRPr="00EE6E1C">
        <w:rPr>
          <w:rFonts w:cs="Aptos Serif"/>
        </w:rPr>
        <w:t>movement</w:t>
      </w:r>
      <w:r w:rsidRPr="00EE6E1C">
        <w:rPr>
          <w:rFonts w:cs="Aptos Serif"/>
          <w:spacing w:val="-6"/>
        </w:rPr>
        <w:t xml:space="preserve"> </w:t>
      </w:r>
      <w:r w:rsidRPr="00EE6E1C">
        <w:rPr>
          <w:rFonts w:cs="Aptos Serif"/>
        </w:rPr>
        <w:t>of</w:t>
      </w:r>
      <w:r w:rsidRPr="00EE6E1C">
        <w:rPr>
          <w:rFonts w:cs="Aptos Serif"/>
          <w:spacing w:val="-9"/>
        </w:rPr>
        <w:t xml:space="preserve"> </w:t>
      </w:r>
      <w:r w:rsidRPr="00EE6E1C">
        <w:rPr>
          <w:rFonts w:cs="Aptos Serif"/>
        </w:rPr>
        <w:t>materials</w:t>
      </w:r>
      <w:r w:rsidRPr="00EE6E1C">
        <w:rPr>
          <w:rFonts w:cs="Aptos Serif"/>
          <w:spacing w:val="-5"/>
        </w:rPr>
        <w:t xml:space="preserve"> </w:t>
      </w:r>
      <w:r w:rsidRPr="00EE6E1C">
        <w:rPr>
          <w:rFonts w:cs="Aptos Serif"/>
        </w:rPr>
        <w:t>for successful</w:t>
      </w:r>
      <w:r w:rsidRPr="00EE6E1C">
        <w:rPr>
          <w:rFonts w:cs="Aptos Serif"/>
          <w:spacing w:val="-8"/>
        </w:rPr>
        <w:t xml:space="preserve"> </w:t>
      </w:r>
      <w:r w:rsidRPr="00EE6E1C">
        <w:rPr>
          <w:rFonts w:cs="Aptos Serif"/>
        </w:rPr>
        <w:t>construction</w:t>
      </w:r>
      <w:r w:rsidRPr="00EE6E1C">
        <w:rPr>
          <w:rFonts w:cs="Aptos Serif"/>
          <w:spacing w:val="-8"/>
        </w:rPr>
        <w:t xml:space="preserve"> </w:t>
      </w:r>
      <w:r w:rsidRPr="00EE6E1C">
        <w:rPr>
          <w:rFonts w:cs="Aptos Serif"/>
        </w:rPr>
        <w:t>of</w:t>
      </w:r>
      <w:r w:rsidRPr="00EE6E1C">
        <w:rPr>
          <w:rFonts w:cs="Aptos Serif"/>
          <w:spacing w:val="-9"/>
        </w:rPr>
        <w:t xml:space="preserve"> </w:t>
      </w:r>
      <w:r w:rsidRPr="00EE6E1C">
        <w:rPr>
          <w:rFonts w:cs="Aptos Serif"/>
        </w:rPr>
        <w:t>the</w:t>
      </w:r>
      <w:r w:rsidRPr="00EE6E1C">
        <w:rPr>
          <w:rFonts w:cs="Aptos Serif"/>
          <w:spacing w:val="-8"/>
        </w:rPr>
        <w:t xml:space="preserve"> </w:t>
      </w:r>
      <w:r w:rsidRPr="00EE6E1C">
        <w:rPr>
          <w:rFonts w:cs="Aptos Serif"/>
        </w:rPr>
        <w:t>transmission</w:t>
      </w:r>
      <w:r w:rsidRPr="00EE6E1C">
        <w:rPr>
          <w:rFonts w:cs="Aptos Serif"/>
          <w:spacing w:val="-10"/>
        </w:rPr>
        <w:t xml:space="preserve"> </w:t>
      </w:r>
      <w:r w:rsidRPr="00EE6E1C">
        <w:rPr>
          <w:rFonts w:cs="Aptos Serif"/>
        </w:rPr>
        <w:t>line.</w:t>
      </w:r>
      <w:r w:rsidRPr="00EE6E1C">
        <w:rPr>
          <w:rFonts w:cs="Aptos Serif"/>
          <w:spacing w:val="-8"/>
        </w:rPr>
        <w:t xml:space="preserve"> </w:t>
      </w:r>
      <w:r w:rsidRPr="00EE6E1C">
        <w:rPr>
          <w:rFonts w:cs="Aptos Serif"/>
        </w:rPr>
        <w:t>Materials</w:t>
      </w:r>
      <w:r w:rsidRPr="00EE6E1C">
        <w:rPr>
          <w:rFonts w:cs="Aptos Serif"/>
          <w:spacing w:val="-9"/>
        </w:rPr>
        <w:t xml:space="preserve"> </w:t>
      </w:r>
      <w:r w:rsidRPr="00EE6E1C">
        <w:rPr>
          <w:rFonts w:cs="Aptos Serif"/>
        </w:rPr>
        <w:t>such</w:t>
      </w:r>
      <w:r w:rsidRPr="00EE6E1C">
        <w:rPr>
          <w:rFonts w:cs="Aptos Serif"/>
          <w:spacing w:val="-10"/>
        </w:rPr>
        <w:t xml:space="preserve"> </w:t>
      </w:r>
      <w:r w:rsidRPr="00EE6E1C">
        <w:rPr>
          <w:rFonts w:cs="Aptos Serif"/>
        </w:rPr>
        <w:t>as</w:t>
      </w:r>
      <w:r w:rsidRPr="00EE6E1C">
        <w:rPr>
          <w:rFonts w:cs="Aptos Serif"/>
          <w:spacing w:val="-9"/>
        </w:rPr>
        <w:t xml:space="preserve"> </w:t>
      </w:r>
      <w:r w:rsidRPr="00EE6E1C">
        <w:rPr>
          <w:rFonts w:cs="Aptos Serif"/>
        </w:rPr>
        <w:t>sand</w:t>
      </w:r>
      <w:r w:rsidRPr="00EE6E1C">
        <w:rPr>
          <w:rFonts w:cs="Aptos Serif"/>
          <w:spacing w:val="-8"/>
        </w:rPr>
        <w:t xml:space="preserve"> </w:t>
      </w:r>
      <w:r w:rsidRPr="00EE6E1C">
        <w:rPr>
          <w:rFonts w:cs="Aptos Serif"/>
        </w:rPr>
        <w:t>and</w:t>
      </w:r>
      <w:r w:rsidRPr="00EE6E1C">
        <w:rPr>
          <w:rFonts w:cs="Aptos Serif"/>
          <w:spacing w:val="-11"/>
        </w:rPr>
        <w:t xml:space="preserve"> </w:t>
      </w:r>
      <w:r w:rsidRPr="00EE6E1C">
        <w:rPr>
          <w:rFonts w:cs="Aptos Serif"/>
        </w:rPr>
        <w:t>aggregates</w:t>
      </w:r>
      <w:r w:rsidRPr="00EE6E1C">
        <w:rPr>
          <w:rFonts w:cs="Aptos Serif"/>
          <w:spacing w:val="-9"/>
        </w:rPr>
        <w:t xml:space="preserve"> </w:t>
      </w:r>
      <w:r w:rsidRPr="00EE6E1C">
        <w:rPr>
          <w:rFonts w:cs="Aptos Serif"/>
        </w:rPr>
        <w:t>will be transported and offloaded from one place to another. The movement of traffic will likely generate noise which may be felt by receptor communities. These access routes already experience a certain load of traffic and therefore the introduction of construction traffic will likely have a cumulative impact on noise.</w:t>
      </w:r>
    </w:p>
    <w:p w14:paraId="5CDC7B4B" w14:textId="1572A00A" w:rsidR="001D424F" w:rsidRPr="00EE6E1C" w:rsidRDefault="00C11E50" w:rsidP="00773441">
      <w:pPr>
        <w:pStyle w:val="Corpsdetexte"/>
        <w:spacing w:before="152" w:after="240" w:line="276" w:lineRule="auto"/>
        <w:ind w:right="294"/>
        <w:jc w:val="both"/>
        <w:rPr>
          <w:rFonts w:cs="Aptos Serif"/>
          <w:sz w:val="22"/>
          <w:szCs w:val="22"/>
        </w:rPr>
      </w:pPr>
      <w:r w:rsidRPr="00EE6E1C">
        <w:rPr>
          <w:rFonts w:cs="Aptos Serif"/>
          <w:sz w:val="22"/>
          <w:szCs w:val="22"/>
        </w:rPr>
        <w:t>The</w:t>
      </w:r>
      <w:r w:rsidRPr="00EE6E1C">
        <w:rPr>
          <w:rFonts w:cs="Aptos Serif"/>
          <w:spacing w:val="-5"/>
          <w:sz w:val="22"/>
          <w:szCs w:val="22"/>
        </w:rPr>
        <w:t xml:space="preserve"> </w:t>
      </w:r>
      <w:r w:rsidRPr="00EE6E1C">
        <w:rPr>
          <w:rFonts w:cs="Aptos Serif"/>
          <w:sz w:val="22"/>
          <w:szCs w:val="22"/>
        </w:rPr>
        <w:t>impact</w:t>
      </w:r>
      <w:r w:rsidRPr="00EE6E1C">
        <w:rPr>
          <w:rFonts w:cs="Aptos Serif"/>
          <w:spacing w:val="-5"/>
          <w:sz w:val="22"/>
          <w:szCs w:val="22"/>
        </w:rPr>
        <w:t xml:space="preserve"> </w:t>
      </w:r>
      <w:r w:rsidRPr="00EE6E1C">
        <w:rPr>
          <w:rFonts w:cs="Aptos Serif"/>
          <w:sz w:val="22"/>
          <w:szCs w:val="22"/>
        </w:rPr>
        <w:t>on</w:t>
      </w:r>
      <w:r w:rsidRPr="00EE6E1C">
        <w:rPr>
          <w:rFonts w:cs="Aptos Serif"/>
          <w:spacing w:val="-6"/>
          <w:sz w:val="22"/>
          <w:szCs w:val="22"/>
        </w:rPr>
        <w:t xml:space="preserve"> </w:t>
      </w:r>
      <w:r w:rsidRPr="00EE6E1C">
        <w:rPr>
          <w:rFonts w:cs="Aptos Serif"/>
          <w:sz w:val="22"/>
          <w:szCs w:val="22"/>
        </w:rPr>
        <w:t>the</w:t>
      </w:r>
      <w:r w:rsidRPr="00EE6E1C">
        <w:rPr>
          <w:rFonts w:cs="Aptos Serif"/>
          <w:spacing w:val="-5"/>
          <w:sz w:val="22"/>
          <w:szCs w:val="22"/>
        </w:rPr>
        <w:t xml:space="preserve"> </w:t>
      </w:r>
      <w:r w:rsidRPr="00EE6E1C">
        <w:rPr>
          <w:rFonts w:cs="Aptos Serif"/>
          <w:sz w:val="22"/>
          <w:szCs w:val="22"/>
        </w:rPr>
        <w:t>receptors</w:t>
      </w:r>
      <w:r w:rsidRPr="00EE6E1C">
        <w:rPr>
          <w:rFonts w:cs="Aptos Serif"/>
          <w:spacing w:val="-6"/>
          <w:sz w:val="22"/>
          <w:szCs w:val="22"/>
        </w:rPr>
        <w:t xml:space="preserve"> </w:t>
      </w:r>
      <w:r w:rsidRPr="00EE6E1C">
        <w:rPr>
          <w:rFonts w:cs="Aptos Serif"/>
          <w:sz w:val="22"/>
          <w:szCs w:val="22"/>
        </w:rPr>
        <w:t>is</w:t>
      </w:r>
      <w:r w:rsidRPr="00EE6E1C">
        <w:rPr>
          <w:rFonts w:cs="Aptos Serif"/>
          <w:spacing w:val="-5"/>
          <w:sz w:val="22"/>
          <w:szCs w:val="22"/>
        </w:rPr>
        <w:t xml:space="preserve"> </w:t>
      </w:r>
      <w:r w:rsidRPr="00EE6E1C">
        <w:rPr>
          <w:rFonts w:cs="Aptos Serif"/>
          <w:sz w:val="22"/>
          <w:szCs w:val="22"/>
        </w:rPr>
        <w:t>expected</w:t>
      </w:r>
      <w:r w:rsidRPr="00EE6E1C">
        <w:rPr>
          <w:rFonts w:cs="Aptos Serif"/>
          <w:spacing w:val="-5"/>
          <w:sz w:val="22"/>
          <w:szCs w:val="22"/>
        </w:rPr>
        <w:t xml:space="preserve"> </w:t>
      </w:r>
      <w:r w:rsidRPr="00EE6E1C">
        <w:rPr>
          <w:rFonts w:cs="Aptos Serif"/>
          <w:sz w:val="22"/>
          <w:szCs w:val="22"/>
        </w:rPr>
        <w:t>to</w:t>
      </w:r>
      <w:r w:rsidRPr="00EE6E1C">
        <w:rPr>
          <w:rFonts w:cs="Aptos Serif"/>
          <w:spacing w:val="-6"/>
          <w:sz w:val="22"/>
          <w:szCs w:val="22"/>
        </w:rPr>
        <w:t xml:space="preserve"> </w:t>
      </w:r>
      <w:r w:rsidRPr="00EE6E1C">
        <w:rPr>
          <w:rFonts w:cs="Aptos Serif"/>
          <w:sz w:val="22"/>
          <w:szCs w:val="22"/>
        </w:rPr>
        <w:t>be</w:t>
      </w:r>
      <w:r w:rsidRPr="00EE6E1C">
        <w:rPr>
          <w:rFonts w:cs="Aptos Serif"/>
          <w:spacing w:val="-5"/>
          <w:sz w:val="22"/>
          <w:szCs w:val="22"/>
        </w:rPr>
        <w:t xml:space="preserve"> </w:t>
      </w:r>
      <w:r w:rsidRPr="00EE6E1C">
        <w:rPr>
          <w:rFonts w:cs="Aptos Serif"/>
          <w:sz w:val="22"/>
          <w:szCs w:val="22"/>
        </w:rPr>
        <w:t>largely</w:t>
      </w:r>
      <w:r w:rsidRPr="00EE6E1C">
        <w:rPr>
          <w:rFonts w:cs="Aptos Serif"/>
          <w:spacing w:val="-5"/>
          <w:sz w:val="22"/>
          <w:szCs w:val="22"/>
        </w:rPr>
        <w:t xml:space="preserve"> </w:t>
      </w:r>
      <w:r w:rsidRPr="00EE6E1C">
        <w:rPr>
          <w:rFonts w:cs="Aptos Serif"/>
          <w:sz w:val="22"/>
          <w:szCs w:val="22"/>
        </w:rPr>
        <w:t>of</w:t>
      </w:r>
      <w:r w:rsidRPr="00EE6E1C">
        <w:rPr>
          <w:rFonts w:cs="Aptos Serif"/>
          <w:spacing w:val="-3"/>
          <w:sz w:val="22"/>
          <w:szCs w:val="22"/>
        </w:rPr>
        <w:t xml:space="preserve"> </w:t>
      </w:r>
      <w:r w:rsidRPr="00EE6E1C">
        <w:rPr>
          <w:rFonts w:cs="Aptos Serif"/>
          <w:b/>
          <w:i/>
          <w:sz w:val="22"/>
          <w:szCs w:val="22"/>
        </w:rPr>
        <w:t>low</w:t>
      </w:r>
      <w:r w:rsidRPr="00EE6E1C">
        <w:rPr>
          <w:rFonts w:cs="Aptos Serif"/>
          <w:b/>
          <w:i/>
          <w:spacing w:val="-8"/>
          <w:sz w:val="22"/>
          <w:szCs w:val="22"/>
        </w:rPr>
        <w:t xml:space="preserve"> </w:t>
      </w:r>
      <w:r w:rsidRPr="00EE6E1C">
        <w:rPr>
          <w:rFonts w:cs="Aptos Serif"/>
          <w:sz w:val="22"/>
          <w:szCs w:val="22"/>
        </w:rPr>
        <w:t>significance</w:t>
      </w:r>
      <w:r w:rsidRPr="00EE6E1C">
        <w:rPr>
          <w:rFonts w:cs="Aptos Serif"/>
          <w:spacing w:val="-5"/>
          <w:sz w:val="22"/>
          <w:szCs w:val="22"/>
        </w:rPr>
        <w:t xml:space="preserve"> </w:t>
      </w:r>
      <w:r w:rsidRPr="00EE6E1C">
        <w:rPr>
          <w:rFonts w:cs="Aptos Serif"/>
          <w:sz w:val="22"/>
          <w:szCs w:val="22"/>
        </w:rPr>
        <w:t>where</w:t>
      </w:r>
      <w:r w:rsidRPr="00EE6E1C">
        <w:rPr>
          <w:rFonts w:cs="Aptos Serif"/>
          <w:spacing w:val="-5"/>
          <w:sz w:val="22"/>
          <w:szCs w:val="22"/>
        </w:rPr>
        <w:t xml:space="preserve"> </w:t>
      </w:r>
      <w:r w:rsidRPr="00EE6E1C">
        <w:rPr>
          <w:rFonts w:cs="Aptos Serif"/>
          <w:sz w:val="22"/>
          <w:szCs w:val="22"/>
        </w:rPr>
        <w:t>noise</w:t>
      </w:r>
      <w:r w:rsidRPr="00EE6E1C">
        <w:rPr>
          <w:rFonts w:cs="Aptos Serif"/>
          <w:spacing w:val="-5"/>
          <w:sz w:val="22"/>
          <w:szCs w:val="22"/>
        </w:rPr>
        <w:t xml:space="preserve"> </w:t>
      </w:r>
      <w:r w:rsidRPr="00EE6E1C">
        <w:rPr>
          <w:rFonts w:cs="Aptos Serif"/>
          <w:sz w:val="22"/>
          <w:szCs w:val="22"/>
        </w:rPr>
        <w:t>is</w:t>
      </w:r>
      <w:r w:rsidRPr="00EE6E1C">
        <w:rPr>
          <w:rFonts w:cs="Aptos Serif"/>
          <w:spacing w:val="-5"/>
          <w:sz w:val="22"/>
          <w:szCs w:val="22"/>
        </w:rPr>
        <w:t xml:space="preserve"> </w:t>
      </w:r>
      <w:r w:rsidRPr="00EE6E1C">
        <w:rPr>
          <w:rFonts w:cs="Aptos Serif"/>
          <w:sz w:val="22"/>
          <w:szCs w:val="22"/>
        </w:rPr>
        <w:t>limited</w:t>
      </w:r>
      <w:r w:rsidRPr="00EE6E1C">
        <w:rPr>
          <w:rFonts w:cs="Aptos Serif"/>
          <w:spacing w:val="-6"/>
          <w:sz w:val="22"/>
          <w:szCs w:val="22"/>
        </w:rPr>
        <w:t xml:space="preserve"> </w:t>
      </w:r>
      <w:r w:rsidRPr="00EE6E1C">
        <w:rPr>
          <w:rFonts w:cs="Aptos Serif"/>
          <w:sz w:val="22"/>
          <w:szCs w:val="22"/>
        </w:rPr>
        <w:t>to normal</w:t>
      </w:r>
      <w:r w:rsidRPr="00EE6E1C">
        <w:rPr>
          <w:rFonts w:cs="Aptos Serif"/>
          <w:spacing w:val="-2"/>
          <w:sz w:val="22"/>
          <w:szCs w:val="22"/>
        </w:rPr>
        <w:t xml:space="preserve"> </w:t>
      </w:r>
      <w:r w:rsidRPr="00EE6E1C">
        <w:rPr>
          <w:rFonts w:cs="Aptos Serif"/>
          <w:sz w:val="22"/>
          <w:szCs w:val="22"/>
        </w:rPr>
        <w:t>working</w:t>
      </w:r>
      <w:r w:rsidRPr="00EE6E1C">
        <w:rPr>
          <w:rFonts w:cs="Aptos Serif"/>
          <w:spacing w:val="-3"/>
          <w:sz w:val="22"/>
          <w:szCs w:val="22"/>
        </w:rPr>
        <w:t xml:space="preserve"> </w:t>
      </w:r>
      <w:r w:rsidRPr="00EE6E1C">
        <w:rPr>
          <w:rFonts w:cs="Aptos Serif"/>
          <w:sz w:val="22"/>
          <w:szCs w:val="22"/>
        </w:rPr>
        <w:t>hours</w:t>
      </w:r>
      <w:r w:rsidRPr="00EE6E1C">
        <w:rPr>
          <w:rFonts w:cs="Aptos Serif"/>
          <w:spacing w:val="-2"/>
          <w:sz w:val="22"/>
          <w:szCs w:val="22"/>
        </w:rPr>
        <w:t xml:space="preserve"> </w:t>
      </w:r>
      <w:r w:rsidRPr="00EE6E1C">
        <w:rPr>
          <w:rFonts w:cs="Aptos Serif"/>
          <w:sz w:val="22"/>
          <w:szCs w:val="22"/>
        </w:rPr>
        <w:t>of</w:t>
      </w:r>
      <w:r w:rsidRPr="00EE6E1C">
        <w:rPr>
          <w:rFonts w:cs="Aptos Serif"/>
          <w:spacing w:val="-1"/>
          <w:sz w:val="22"/>
          <w:szCs w:val="22"/>
        </w:rPr>
        <w:t xml:space="preserve"> </w:t>
      </w:r>
      <w:r w:rsidRPr="00EE6E1C">
        <w:rPr>
          <w:rFonts w:cs="Aptos Serif"/>
          <w:sz w:val="22"/>
          <w:szCs w:val="22"/>
        </w:rPr>
        <w:t>between</w:t>
      </w:r>
      <w:r w:rsidRPr="00EE6E1C">
        <w:rPr>
          <w:rFonts w:cs="Aptos Serif"/>
          <w:spacing w:val="-3"/>
          <w:sz w:val="22"/>
          <w:szCs w:val="22"/>
        </w:rPr>
        <w:t xml:space="preserve"> </w:t>
      </w:r>
      <w:r w:rsidRPr="00EE6E1C">
        <w:rPr>
          <w:rFonts w:cs="Aptos Serif"/>
          <w:sz w:val="22"/>
          <w:szCs w:val="22"/>
        </w:rPr>
        <w:t>08:00 –</w:t>
      </w:r>
      <w:r w:rsidRPr="00EE6E1C">
        <w:rPr>
          <w:rFonts w:cs="Aptos Serif"/>
          <w:spacing w:val="-2"/>
          <w:sz w:val="22"/>
          <w:szCs w:val="22"/>
        </w:rPr>
        <w:t xml:space="preserve"> </w:t>
      </w:r>
      <w:r w:rsidRPr="00EE6E1C">
        <w:rPr>
          <w:rFonts w:cs="Aptos Serif"/>
          <w:sz w:val="22"/>
          <w:szCs w:val="22"/>
        </w:rPr>
        <w:t>18:00,</w:t>
      </w:r>
      <w:r w:rsidRPr="00EE6E1C">
        <w:rPr>
          <w:rFonts w:cs="Aptos Serif"/>
          <w:spacing w:val="-2"/>
          <w:sz w:val="22"/>
          <w:szCs w:val="22"/>
        </w:rPr>
        <w:t xml:space="preserve"> </w:t>
      </w:r>
      <w:r w:rsidRPr="00EE6E1C">
        <w:rPr>
          <w:rFonts w:cs="Aptos Serif"/>
          <w:sz w:val="22"/>
          <w:szCs w:val="22"/>
        </w:rPr>
        <w:t>given</w:t>
      </w:r>
      <w:r w:rsidRPr="00EE6E1C">
        <w:rPr>
          <w:rFonts w:cs="Aptos Serif"/>
          <w:spacing w:val="-3"/>
          <w:sz w:val="22"/>
          <w:szCs w:val="22"/>
        </w:rPr>
        <w:t xml:space="preserve"> </w:t>
      </w:r>
      <w:r w:rsidRPr="00EE6E1C">
        <w:rPr>
          <w:rFonts w:cs="Aptos Serif"/>
          <w:sz w:val="22"/>
          <w:szCs w:val="22"/>
        </w:rPr>
        <w:t>that</w:t>
      </w:r>
      <w:r w:rsidRPr="00EE6E1C">
        <w:rPr>
          <w:rFonts w:cs="Aptos Serif"/>
          <w:spacing w:val="-2"/>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project</w:t>
      </w:r>
      <w:r w:rsidRPr="00EE6E1C">
        <w:rPr>
          <w:rFonts w:cs="Aptos Serif"/>
          <w:spacing w:val="-2"/>
          <w:sz w:val="22"/>
          <w:szCs w:val="22"/>
        </w:rPr>
        <w:t xml:space="preserve"> </w:t>
      </w:r>
      <w:r w:rsidRPr="00EE6E1C">
        <w:rPr>
          <w:rFonts w:cs="Aptos Serif"/>
          <w:sz w:val="22"/>
          <w:szCs w:val="22"/>
        </w:rPr>
        <w:t>area</w:t>
      </w:r>
      <w:r w:rsidRPr="00EE6E1C">
        <w:rPr>
          <w:rFonts w:cs="Aptos Serif"/>
          <w:spacing w:val="-1"/>
          <w:sz w:val="22"/>
          <w:szCs w:val="22"/>
        </w:rPr>
        <w:t xml:space="preserve"> </w:t>
      </w:r>
      <w:r w:rsidRPr="00EE6E1C">
        <w:rPr>
          <w:rFonts w:cs="Aptos Serif"/>
          <w:sz w:val="22"/>
          <w:szCs w:val="22"/>
        </w:rPr>
        <w:t>already has</w:t>
      </w:r>
      <w:r w:rsidRPr="00EE6E1C">
        <w:rPr>
          <w:rFonts w:cs="Aptos Serif"/>
          <w:spacing w:val="-1"/>
          <w:sz w:val="22"/>
          <w:szCs w:val="22"/>
        </w:rPr>
        <w:t xml:space="preserve"> </w:t>
      </w:r>
      <w:r w:rsidRPr="00EE6E1C">
        <w:rPr>
          <w:rFonts w:cs="Aptos Serif"/>
          <w:sz w:val="22"/>
          <w:szCs w:val="22"/>
        </w:rPr>
        <w:t>moderate baseline noise</w:t>
      </w:r>
      <w:r w:rsidRPr="00EE6E1C">
        <w:rPr>
          <w:rFonts w:cs="Aptos Serif"/>
          <w:spacing w:val="-3"/>
          <w:sz w:val="22"/>
          <w:szCs w:val="22"/>
        </w:rPr>
        <w:t xml:space="preserve"> </w:t>
      </w:r>
      <w:r w:rsidRPr="00EE6E1C">
        <w:rPr>
          <w:rFonts w:cs="Aptos Serif"/>
          <w:sz w:val="22"/>
          <w:szCs w:val="22"/>
        </w:rPr>
        <w:t>emissions from</w:t>
      </w:r>
      <w:r w:rsidRPr="00EE6E1C">
        <w:rPr>
          <w:rFonts w:cs="Aptos Serif"/>
          <w:spacing w:val="-2"/>
          <w:sz w:val="22"/>
          <w:szCs w:val="22"/>
        </w:rPr>
        <w:t xml:space="preserve"> </w:t>
      </w:r>
      <w:r w:rsidRPr="00EE6E1C">
        <w:rPr>
          <w:rFonts w:cs="Aptos Serif"/>
          <w:sz w:val="22"/>
          <w:szCs w:val="22"/>
        </w:rPr>
        <w:t>vehicular</w:t>
      </w:r>
      <w:r w:rsidRPr="00EE6E1C">
        <w:rPr>
          <w:rFonts w:cs="Aptos Serif"/>
          <w:spacing w:val="-1"/>
          <w:sz w:val="22"/>
          <w:szCs w:val="22"/>
        </w:rPr>
        <w:t xml:space="preserve"> </w:t>
      </w:r>
      <w:r w:rsidRPr="00EE6E1C">
        <w:rPr>
          <w:rFonts w:cs="Aptos Serif"/>
          <w:sz w:val="22"/>
          <w:szCs w:val="22"/>
        </w:rPr>
        <w:t>traffic.</w:t>
      </w:r>
      <w:r w:rsidRPr="00EE6E1C">
        <w:rPr>
          <w:rFonts w:cs="Aptos Serif"/>
          <w:spacing w:val="-1"/>
          <w:sz w:val="22"/>
          <w:szCs w:val="22"/>
        </w:rPr>
        <w:t xml:space="preserve"> </w:t>
      </w:r>
      <w:r w:rsidRPr="00EE6E1C">
        <w:rPr>
          <w:rFonts w:cs="Aptos Serif"/>
          <w:sz w:val="22"/>
          <w:szCs w:val="22"/>
        </w:rPr>
        <w:t>Impacts on</w:t>
      </w:r>
      <w:r w:rsidRPr="00EE6E1C">
        <w:rPr>
          <w:rFonts w:cs="Aptos Serif"/>
          <w:spacing w:val="-4"/>
          <w:sz w:val="22"/>
          <w:szCs w:val="22"/>
        </w:rPr>
        <w:t xml:space="preserve"> </w:t>
      </w:r>
      <w:r w:rsidRPr="00EE6E1C">
        <w:rPr>
          <w:rFonts w:cs="Aptos Serif"/>
          <w:sz w:val="22"/>
          <w:szCs w:val="22"/>
        </w:rPr>
        <w:t>local</w:t>
      </w:r>
      <w:r w:rsidRPr="00EE6E1C">
        <w:rPr>
          <w:rFonts w:cs="Aptos Serif"/>
          <w:spacing w:val="-1"/>
          <w:sz w:val="22"/>
          <w:szCs w:val="22"/>
        </w:rPr>
        <w:t xml:space="preserve"> </w:t>
      </w:r>
      <w:r w:rsidRPr="00EE6E1C">
        <w:rPr>
          <w:rFonts w:cs="Aptos Serif"/>
          <w:sz w:val="22"/>
          <w:szCs w:val="22"/>
        </w:rPr>
        <w:t>receptors can</w:t>
      </w:r>
      <w:r w:rsidRPr="00EE6E1C">
        <w:rPr>
          <w:rFonts w:cs="Aptos Serif"/>
          <w:spacing w:val="-1"/>
          <w:sz w:val="22"/>
          <w:szCs w:val="22"/>
        </w:rPr>
        <w:t xml:space="preserve"> </w:t>
      </w:r>
      <w:r w:rsidRPr="00EE6E1C">
        <w:rPr>
          <w:rFonts w:cs="Aptos Serif"/>
          <w:sz w:val="22"/>
          <w:szCs w:val="22"/>
        </w:rPr>
        <w:t>be</w:t>
      </w:r>
      <w:r w:rsidRPr="00EE6E1C">
        <w:rPr>
          <w:rFonts w:cs="Aptos Serif"/>
          <w:spacing w:val="-1"/>
          <w:sz w:val="22"/>
          <w:szCs w:val="22"/>
        </w:rPr>
        <w:t xml:space="preserve"> </w:t>
      </w:r>
      <w:r w:rsidRPr="00EE6E1C">
        <w:rPr>
          <w:rFonts w:cs="Aptos Serif"/>
          <w:sz w:val="22"/>
          <w:szCs w:val="22"/>
        </w:rPr>
        <w:t>easily mitigated to</w:t>
      </w:r>
      <w:r w:rsidRPr="00EE6E1C">
        <w:rPr>
          <w:rFonts w:cs="Aptos Serif"/>
          <w:spacing w:val="-15"/>
          <w:sz w:val="22"/>
          <w:szCs w:val="22"/>
        </w:rPr>
        <w:t xml:space="preserve"> </w:t>
      </w:r>
      <w:r w:rsidRPr="00EE6E1C">
        <w:rPr>
          <w:rFonts w:cs="Aptos Serif"/>
          <w:sz w:val="22"/>
          <w:szCs w:val="22"/>
        </w:rPr>
        <w:t>reduce</w:t>
      </w:r>
      <w:r w:rsidRPr="00EE6E1C">
        <w:rPr>
          <w:rFonts w:cs="Aptos Serif"/>
          <w:spacing w:val="-13"/>
          <w:sz w:val="22"/>
          <w:szCs w:val="22"/>
        </w:rPr>
        <w:t xml:space="preserve"> </w:t>
      </w:r>
      <w:r w:rsidRPr="00EE6E1C">
        <w:rPr>
          <w:rFonts w:cs="Aptos Serif"/>
          <w:sz w:val="22"/>
          <w:szCs w:val="22"/>
        </w:rPr>
        <w:t>the</w:t>
      </w:r>
      <w:r w:rsidRPr="00EE6E1C">
        <w:rPr>
          <w:rFonts w:cs="Aptos Serif"/>
          <w:spacing w:val="-14"/>
          <w:sz w:val="22"/>
          <w:szCs w:val="22"/>
        </w:rPr>
        <w:t xml:space="preserve"> </w:t>
      </w:r>
      <w:r w:rsidRPr="00EE6E1C">
        <w:rPr>
          <w:rFonts w:cs="Aptos Serif"/>
          <w:sz w:val="22"/>
          <w:szCs w:val="22"/>
        </w:rPr>
        <w:t>impact</w:t>
      </w:r>
      <w:r w:rsidRPr="00EE6E1C">
        <w:rPr>
          <w:rFonts w:cs="Aptos Serif"/>
          <w:spacing w:val="-14"/>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b/>
          <w:i/>
          <w:sz w:val="22"/>
          <w:szCs w:val="22"/>
        </w:rPr>
        <w:t>very</w:t>
      </w:r>
      <w:r w:rsidRPr="00EE6E1C">
        <w:rPr>
          <w:rFonts w:cs="Aptos Serif"/>
          <w:b/>
          <w:i/>
          <w:spacing w:val="-16"/>
          <w:sz w:val="22"/>
          <w:szCs w:val="22"/>
        </w:rPr>
        <w:t xml:space="preserve"> </w:t>
      </w:r>
      <w:r w:rsidRPr="00EE6E1C">
        <w:rPr>
          <w:rFonts w:cs="Aptos Serif"/>
          <w:b/>
          <w:i/>
          <w:sz w:val="22"/>
          <w:szCs w:val="22"/>
        </w:rPr>
        <w:t>low</w:t>
      </w:r>
      <w:r w:rsidRPr="00EE6E1C">
        <w:rPr>
          <w:rFonts w:cs="Aptos Serif"/>
          <w:sz w:val="22"/>
          <w:szCs w:val="22"/>
        </w:rPr>
        <w:t>.</w:t>
      </w:r>
      <w:r w:rsidRPr="00EE6E1C">
        <w:rPr>
          <w:rFonts w:cs="Aptos Serif"/>
          <w:spacing w:val="-14"/>
          <w:sz w:val="22"/>
          <w:szCs w:val="22"/>
        </w:rPr>
        <w:t xml:space="preserve"> </w:t>
      </w:r>
      <w:r w:rsidRPr="00EE6E1C">
        <w:rPr>
          <w:rFonts w:cs="Aptos Serif"/>
          <w:sz w:val="22"/>
          <w:szCs w:val="22"/>
        </w:rPr>
        <w:t>There</w:t>
      </w:r>
      <w:r w:rsidRPr="00EE6E1C">
        <w:rPr>
          <w:rFonts w:cs="Aptos Serif"/>
          <w:spacing w:val="-15"/>
          <w:sz w:val="22"/>
          <w:szCs w:val="22"/>
        </w:rPr>
        <w:t xml:space="preserve"> </w:t>
      </w:r>
      <w:r w:rsidRPr="00EE6E1C">
        <w:rPr>
          <w:rFonts w:cs="Aptos Serif"/>
          <w:sz w:val="22"/>
          <w:szCs w:val="22"/>
        </w:rPr>
        <w:t>are</w:t>
      </w:r>
      <w:r w:rsidRPr="00EE6E1C">
        <w:rPr>
          <w:rFonts w:cs="Aptos Serif"/>
          <w:spacing w:val="-14"/>
          <w:sz w:val="22"/>
          <w:szCs w:val="22"/>
        </w:rPr>
        <w:t xml:space="preserve"> </w:t>
      </w:r>
      <w:r w:rsidRPr="00EE6E1C">
        <w:rPr>
          <w:rFonts w:cs="Aptos Serif"/>
          <w:sz w:val="22"/>
          <w:szCs w:val="22"/>
        </w:rPr>
        <w:t>no</w:t>
      </w:r>
      <w:r w:rsidRPr="00EE6E1C">
        <w:rPr>
          <w:rFonts w:cs="Aptos Serif"/>
          <w:spacing w:val="-15"/>
          <w:sz w:val="22"/>
          <w:szCs w:val="22"/>
        </w:rPr>
        <w:t xml:space="preserve"> </w:t>
      </w:r>
      <w:r w:rsidRPr="00EE6E1C">
        <w:rPr>
          <w:rFonts w:cs="Aptos Serif"/>
          <w:sz w:val="22"/>
          <w:szCs w:val="22"/>
        </w:rPr>
        <w:t>operational</w:t>
      </w:r>
      <w:r w:rsidRPr="00EE6E1C">
        <w:rPr>
          <w:rFonts w:cs="Aptos Serif"/>
          <w:spacing w:val="-13"/>
          <w:sz w:val="22"/>
          <w:szCs w:val="22"/>
        </w:rPr>
        <w:t xml:space="preserve"> </w:t>
      </w:r>
      <w:r w:rsidRPr="00EE6E1C">
        <w:rPr>
          <w:rFonts w:cs="Aptos Serif"/>
          <w:sz w:val="22"/>
          <w:szCs w:val="22"/>
        </w:rPr>
        <w:t>activities that</w:t>
      </w:r>
      <w:r w:rsidRPr="00EE6E1C">
        <w:rPr>
          <w:rFonts w:cs="Aptos Serif"/>
          <w:spacing w:val="-15"/>
          <w:sz w:val="22"/>
          <w:szCs w:val="22"/>
        </w:rPr>
        <w:t xml:space="preserve"> </w:t>
      </w:r>
      <w:r w:rsidRPr="00EE6E1C">
        <w:rPr>
          <w:rFonts w:cs="Aptos Serif"/>
          <w:sz w:val="22"/>
          <w:szCs w:val="22"/>
        </w:rPr>
        <w:t>generate</w:t>
      </w:r>
      <w:r w:rsidRPr="00EE6E1C">
        <w:rPr>
          <w:rFonts w:cs="Aptos Serif"/>
          <w:spacing w:val="-15"/>
          <w:sz w:val="22"/>
          <w:szCs w:val="22"/>
        </w:rPr>
        <w:t xml:space="preserve"> </w:t>
      </w:r>
      <w:r w:rsidRPr="00EE6E1C">
        <w:rPr>
          <w:rFonts w:cs="Aptos Serif"/>
          <w:sz w:val="22"/>
          <w:szCs w:val="22"/>
        </w:rPr>
        <w:t>significant</w:t>
      </w:r>
      <w:r w:rsidRPr="00EE6E1C">
        <w:rPr>
          <w:rFonts w:cs="Aptos Serif"/>
          <w:spacing w:val="-15"/>
          <w:sz w:val="22"/>
          <w:szCs w:val="22"/>
        </w:rPr>
        <w:t xml:space="preserve"> </w:t>
      </w:r>
      <w:r w:rsidRPr="00EE6E1C">
        <w:rPr>
          <w:rFonts w:cs="Aptos Serif"/>
          <w:sz w:val="22"/>
          <w:szCs w:val="22"/>
        </w:rPr>
        <w:t>noise.</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impact</w:t>
      </w:r>
      <w:r w:rsidRPr="00EE6E1C">
        <w:rPr>
          <w:rFonts w:cs="Aptos Serif"/>
          <w:spacing w:val="-15"/>
          <w:sz w:val="22"/>
          <w:szCs w:val="22"/>
        </w:rPr>
        <w:t xml:space="preserve"> </w:t>
      </w:r>
      <w:r w:rsidRPr="00EE6E1C">
        <w:rPr>
          <w:rFonts w:cs="Aptos Serif"/>
          <w:sz w:val="22"/>
          <w:szCs w:val="22"/>
        </w:rPr>
        <w:t>on</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ambient</w:t>
      </w:r>
      <w:r w:rsidRPr="00EE6E1C">
        <w:rPr>
          <w:rFonts w:cs="Aptos Serif"/>
          <w:spacing w:val="-15"/>
          <w:sz w:val="22"/>
          <w:szCs w:val="22"/>
        </w:rPr>
        <w:t xml:space="preserve"> </w:t>
      </w:r>
      <w:r w:rsidRPr="00EE6E1C">
        <w:rPr>
          <w:rFonts w:cs="Aptos Serif"/>
          <w:sz w:val="22"/>
          <w:szCs w:val="22"/>
        </w:rPr>
        <w:t>noise</w:t>
      </w:r>
      <w:r w:rsidRPr="00EE6E1C">
        <w:rPr>
          <w:rFonts w:cs="Aptos Serif"/>
          <w:spacing w:val="-15"/>
          <w:sz w:val="22"/>
          <w:szCs w:val="22"/>
        </w:rPr>
        <w:t xml:space="preserve"> </w:t>
      </w:r>
      <w:r w:rsidRPr="00EE6E1C">
        <w:rPr>
          <w:rFonts w:cs="Aptos Serif"/>
          <w:sz w:val="22"/>
          <w:szCs w:val="22"/>
        </w:rPr>
        <w:t>levels</w:t>
      </w:r>
      <w:r w:rsidRPr="00EE6E1C">
        <w:rPr>
          <w:rFonts w:cs="Aptos Serif"/>
          <w:spacing w:val="-15"/>
          <w:sz w:val="22"/>
          <w:szCs w:val="22"/>
        </w:rPr>
        <w:t xml:space="preserve"> </w:t>
      </w:r>
      <w:r w:rsidRPr="00EE6E1C">
        <w:rPr>
          <w:rFonts w:cs="Aptos Serif"/>
          <w:sz w:val="22"/>
          <w:szCs w:val="22"/>
        </w:rPr>
        <w:t>during</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operational</w:t>
      </w:r>
      <w:r w:rsidRPr="00EE6E1C">
        <w:rPr>
          <w:rFonts w:cs="Aptos Serif"/>
          <w:spacing w:val="-15"/>
          <w:sz w:val="22"/>
          <w:szCs w:val="22"/>
        </w:rPr>
        <w:t xml:space="preserve"> </w:t>
      </w:r>
      <w:r w:rsidRPr="00EE6E1C">
        <w:rPr>
          <w:rFonts w:cs="Aptos Serif"/>
          <w:sz w:val="22"/>
          <w:szCs w:val="22"/>
        </w:rPr>
        <w:t xml:space="preserve">phase is unlikely to occur and therefore no impact assessment or specific mitigation measures are </w:t>
      </w:r>
      <w:r w:rsidRPr="00EE6E1C">
        <w:rPr>
          <w:rFonts w:cs="Aptos Serif"/>
          <w:spacing w:val="-2"/>
          <w:sz w:val="22"/>
          <w:szCs w:val="22"/>
        </w:rPr>
        <w:t>recommended.</w:t>
      </w:r>
    </w:p>
    <w:p w14:paraId="5CDC7B4C" w14:textId="2BE1500E" w:rsidR="001D424F" w:rsidRPr="00EE6E1C" w:rsidRDefault="00701CCE" w:rsidP="00701CCE">
      <w:pPr>
        <w:pStyle w:val="Lgende"/>
        <w:rPr>
          <w:rFonts w:cs="Aptos Serif"/>
          <w:b/>
          <w:sz w:val="22"/>
          <w:szCs w:val="22"/>
        </w:rPr>
      </w:pPr>
      <w:bookmarkStart w:id="221" w:name="_Toc198973045"/>
      <w:r>
        <w:t xml:space="preserve">Table </w:t>
      </w:r>
      <w:fldSimple w:instr=" STYLEREF 3 \s ">
        <w:r w:rsidR="00F2759F">
          <w:rPr>
            <w:noProof/>
          </w:rPr>
          <w:t>6.1.4</w:t>
        </w:r>
      </w:fldSimple>
      <w:r w:rsidR="00F2759F">
        <w:noBreakHyphen/>
      </w:r>
      <w:fldSimple w:instr=" SEQ Table \* ARABIC \s 3 ">
        <w:r w:rsidR="00F2759F">
          <w:rPr>
            <w:noProof/>
          </w:rPr>
          <w:t>2</w:t>
        </w:r>
      </w:fldSimple>
      <w:r>
        <w:t xml:space="preserve">: </w:t>
      </w:r>
      <w:r w:rsidRPr="00392CB2">
        <w:t>: Impact Assessment of Noise Emissions</w:t>
      </w:r>
      <w:bookmarkEnd w:id="221"/>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0"/>
        <w:gridCol w:w="1860"/>
        <w:gridCol w:w="1567"/>
        <w:gridCol w:w="1860"/>
        <w:gridCol w:w="1569"/>
      </w:tblGrid>
      <w:tr w:rsidR="001D424F" w:rsidRPr="004B225D" w14:paraId="5CDC7B4F" w14:textId="77777777" w:rsidTr="004B225D">
        <w:trPr>
          <w:trHeight w:val="443"/>
        </w:trPr>
        <w:tc>
          <w:tcPr>
            <w:tcW w:w="2150" w:type="dxa"/>
            <w:shd w:val="clear" w:color="auto" w:fill="5FBDD1"/>
          </w:tcPr>
          <w:p w14:paraId="5CDC7B4D" w14:textId="77777777" w:rsidR="001D424F" w:rsidRPr="004B225D" w:rsidRDefault="00C11E50" w:rsidP="004B225D">
            <w:r w:rsidRPr="004B225D">
              <w:t>Type of Impact</w:t>
            </w:r>
          </w:p>
        </w:tc>
        <w:tc>
          <w:tcPr>
            <w:tcW w:w="6856" w:type="dxa"/>
            <w:gridSpan w:val="4"/>
            <w:shd w:val="clear" w:color="auto" w:fill="5FBDD1"/>
          </w:tcPr>
          <w:p w14:paraId="5CDC7B4E" w14:textId="77777777" w:rsidR="001D424F" w:rsidRPr="004B225D" w:rsidRDefault="00C11E50" w:rsidP="004B225D">
            <w:r w:rsidRPr="004B225D">
              <w:t>Negative Impact</w:t>
            </w:r>
          </w:p>
        </w:tc>
      </w:tr>
      <w:tr w:rsidR="001D424F" w:rsidRPr="004B225D" w14:paraId="5CDC7B53" w14:textId="77777777" w:rsidTr="004B225D">
        <w:trPr>
          <w:trHeight w:val="445"/>
        </w:trPr>
        <w:tc>
          <w:tcPr>
            <w:tcW w:w="2150" w:type="dxa"/>
            <w:vMerge w:val="restart"/>
            <w:shd w:val="clear" w:color="auto" w:fill="5FBDD1"/>
          </w:tcPr>
          <w:p w14:paraId="5CDC7B50" w14:textId="77777777" w:rsidR="001D424F" w:rsidRPr="004B225D" w:rsidRDefault="00C11E50" w:rsidP="004B225D">
            <w:r w:rsidRPr="004B225D">
              <w:t>Impact Criteria</w:t>
            </w:r>
          </w:p>
        </w:tc>
        <w:tc>
          <w:tcPr>
            <w:tcW w:w="3427" w:type="dxa"/>
            <w:gridSpan w:val="2"/>
            <w:shd w:val="clear" w:color="auto" w:fill="5FBDD1"/>
          </w:tcPr>
          <w:p w14:paraId="5CDC7B51" w14:textId="77777777" w:rsidR="001D424F" w:rsidRPr="004B225D" w:rsidRDefault="00C11E50" w:rsidP="004B225D">
            <w:r w:rsidRPr="004B225D">
              <w:t>Construction</w:t>
            </w:r>
          </w:p>
        </w:tc>
        <w:tc>
          <w:tcPr>
            <w:tcW w:w="3429" w:type="dxa"/>
            <w:gridSpan w:val="2"/>
            <w:shd w:val="clear" w:color="auto" w:fill="5FBDD1"/>
          </w:tcPr>
          <w:p w14:paraId="5CDC7B52" w14:textId="77777777" w:rsidR="001D424F" w:rsidRPr="004B225D" w:rsidRDefault="00C11E50" w:rsidP="004B225D">
            <w:r w:rsidRPr="004B225D">
              <w:t>Operations</w:t>
            </w:r>
          </w:p>
        </w:tc>
      </w:tr>
      <w:tr w:rsidR="001D424F" w:rsidRPr="004B225D" w14:paraId="5CDC7B59" w14:textId="77777777" w:rsidTr="004B225D">
        <w:trPr>
          <w:trHeight w:val="443"/>
        </w:trPr>
        <w:tc>
          <w:tcPr>
            <w:tcW w:w="2150" w:type="dxa"/>
            <w:vMerge/>
            <w:shd w:val="clear" w:color="auto" w:fill="5FBDD1"/>
          </w:tcPr>
          <w:p w14:paraId="5CDC7B54" w14:textId="77777777" w:rsidR="001D424F" w:rsidRPr="004B225D" w:rsidRDefault="001D424F" w:rsidP="004B225D"/>
        </w:tc>
        <w:tc>
          <w:tcPr>
            <w:tcW w:w="1860" w:type="dxa"/>
            <w:shd w:val="clear" w:color="auto" w:fill="5FBDD1"/>
          </w:tcPr>
          <w:p w14:paraId="5CDC7B55" w14:textId="77777777" w:rsidR="001D424F" w:rsidRPr="004B225D" w:rsidRDefault="00C11E50" w:rsidP="004B225D">
            <w:r w:rsidRPr="004B225D">
              <w:t>Without Mitigation</w:t>
            </w:r>
          </w:p>
        </w:tc>
        <w:tc>
          <w:tcPr>
            <w:tcW w:w="1567" w:type="dxa"/>
            <w:shd w:val="clear" w:color="auto" w:fill="5FBDD1"/>
          </w:tcPr>
          <w:p w14:paraId="5CDC7B56" w14:textId="77777777" w:rsidR="001D424F" w:rsidRPr="004B225D" w:rsidRDefault="00C11E50" w:rsidP="004B225D">
            <w:r w:rsidRPr="004B225D">
              <w:t>With Mitigation</w:t>
            </w:r>
          </w:p>
        </w:tc>
        <w:tc>
          <w:tcPr>
            <w:tcW w:w="1860" w:type="dxa"/>
            <w:shd w:val="clear" w:color="auto" w:fill="5FBDD1"/>
          </w:tcPr>
          <w:p w14:paraId="5CDC7B57" w14:textId="77777777" w:rsidR="001D424F" w:rsidRPr="004B225D" w:rsidRDefault="00C11E50" w:rsidP="004B225D">
            <w:r w:rsidRPr="004B225D">
              <w:t>Without Mitigation</w:t>
            </w:r>
          </w:p>
        </w:tc>
        <w:tc>
          <w:tcPr>
            <w:tcW w:w="1569" w:type="dxa"/>
            <w:shd w:val="clear" w:color="auto" w:fill="5FBDD1"/>
          </w:tcPr>
          <w:p w14:paraId="5CDC7B58" w14:textId="77777777" w:rsidR="001D424F" w:rsidRPr="004B225D" w:rsidRDefault="00C11E50" w:rsidP="004B225D">
            <w:r w:rsidRPr="004B225D">
              <w:t>With Mitigation</w:t>
            </w:r>
          </w:p>
        </w:tc>
      </w:tr>
      <w:tr w:rsidR="001D424F" w:rsidRPr="004B225D" w14:paraId="5CDC7B5F" w14:textId="77777777" w:rsidTr="004B225D">
        <w:trPr>
          <w:trHeight w:val="445"/>
        </w:trPr>
        <w:tc>
          <w:tcPr>
            <w:tcW w:w="2150" w:type="dxa"/>
          </w:tcPr>
          <w:p w14:paraId="5CDC7B5A" w14:textId="77777777" w:rsidR="001D424F" w:rsidRPr="004B225D" w:rsidRDefault="00C11E50" w:rsidP="004B225D">
            <w:r w:rsidRPr="004B225D">
              <w:t>Intensity/Severity</w:t>
            </w:r>
          </w:p>
        </w:tc>
        <w:tc>
          <w:tcPr>
            <w:tcW w:w="1860" w:type="dxa"/>
          </w:tcPr>
          <w:p w14:paraId="5CDC7B5B" w14:textId="77777777" w:rsidR="001D424F" w:rsidRPr="004B225D" w:rsidRDefault="00C11E50" w:rsidP="004B225D">
            <w:r w:rsidRPr="004B225D">
              <w:t>Medium</w:t>
            </w:r>
          </w:p>
        </w:tc>
        <w:tc>
          <w:tcPr>
            <w:tcW w:w="1567" w:type="dxa"/>
          </w:tcPr>
          <w:p w14:paraId="5CDC7B5C" w14:textId="77777777" w:rsidR="001D424F" w:rsidRPr="004B225D" w:rsidRDefault="00C11E50" w:rsidP="004B225D">
            <w:r w:rsidRPr="004B225D">
              <w:t>Low</w:t>
            </w:r>
          </w:p>
        </w:tc>
        <w:tc>
          <w:tcPr>
            <w:tcW w:w="1860" w:type="dxa"/>
          </w:tcPr>
          <w:p w14:paraId="5CDC7B5D" w14:textId="77777777" w:rsidR="001D424F" w:rsidRPr="004B225D" w:rsidRDefault="00C11E50" w:rsidP="004B225D">
            <w:r w:rsidRPr="004B225D">
              <w:t>Very Low</w:t>
            </w:r>
          </w:p>
        </w:tc>
        <w:tc>
          <w:tcPr>
            <w:tcW w:w="1569" w:type="dxa"/>
          </w:tcPr>
          <w:p w14:paraId="5CDC7B5E" w14:textId="77777777" w:rsidR="001D424F" w:rsidRPr="004B225D" w:rsidRDefault="00C11E50" w:rsidP="004B225D">
            <w:r w:rsidRPr="004B225D">
              <w:t>Very Low</w:t>
            </w:r>
          </w:p>
        </w:tc>
      </w:tr>
      <w:tr w:rsidR="001D424F" w:rsidRPr="004B225D" w14:paraId="5CDC7B65" w14:textId="77777777" w:rsidTr="004B225D">
        <w:trPr>
          <w:trHeight w:val="450"/>
        </w:trPr>
        <w:tc>
          <w:tcPr>
            <w:tcW w:w="2150" w:type="dxa"/>
          </w:tcPr>
          <w:p w14:paraId="5CDC7B60" w14:textId="77777777" w:rsidR="001D424F" w:rsidRPr="004B225D" w:rsidRDefault="00C11E50" w:rsidP="004B225D">
            <w:r w:rsidRPr="004B225D">
              <w:t>Geographic Extent</w:t>
            </w:r>
          </w:p>
        </w:tc>
        <w:tc>
          <w:tcPr>
            <w:tcW w:w="1860" w:type="dxa"/>
          </w:tcPr>
          <w:p w14:paraId="5CDC7B61" w14:textId="77777777" w:rsidR="001D424F" w:rsidRPr="004B225D" w:rsidRDefault="00C11E50" w:rsidP="004B225D">
            <w:r w:rsidRPr="004B225D">
              <w:t>Localised</w:t>
            </w:r>
          </w:p>
        </w:tc>
        <w:tc>
          <w:tcPr>
            <w:tcW w:w="1567" w:type="dxa"/>
          </w:tcPr>
          <w:p w14:paraId="5CDC7B62" w14:textId="77777777" w:rsidR="001D424F" w:rsidRPr="004B225D" w:rsidRDefault="00C11E50" w:rsidP="004B225D">
            <w:r w:rsidRPr="004B225D">
              <w:t>Localised</w:t>
            </w:r>
          </w:p>
        </w:tc>
        <w:tc>
          <w:tcPr>
            <w:tcW w:w="1860" w:type="dxa"/>
          </w:tcPr>
          <w:p w14:paraId="5CDC7B63" w14:textId="77777777" w:rsidR="001D424F" w:rsidRPr="004B225D" w:rsidRDefault="00C11E50" w:rsidP="004B225D">
            <w:r w:rsidRPr="004B225D">
              <w:t>Localised</w:t>
            </w:r>
          </w:p>
        </w:tc>
        <w:tc>
          <w:tcPr>
            <w:tcW w:w="1569" w:type="dxa"/>
          </w:tcPr>
          <w:p w14:paraId="5CDC7B64" w14:textId="77777777" w:rsidR="001D424F" w:rsidRPr="004B225D" w:rsidRDefault="00C11E50" w:rsidP="004B225D">
            <w:r w:rsidRPr="004B225D">
              <w:t>Localised</w:t>
            </w:r>
          </w:p>
        </w:tc>
      </w:tr>
      <w:tr w:rsidR="001D424F" w:rsidRPr="004B225D" w14:paraId="5CDC7B6B" w14:textId="77777777" w:rsidTr="004B225D">
        <w:trPr>
          <w:trHeight w:val="443"/>
        </w:trPr>
        <w:tc>
          <w:tcPr>
            <w:tcW w:w="2150" w:type="dxa"/>
          </w:tcPr>
          <w:p w14:paraId="5CDC7B66" w14:textId="77777777" w:rsidR="001D424F" w:rsidRPr="004B225D" w:rsidRDefault="00C11E50" w:rsidP="004B225D">
            <w:r w:rsidRPr="004B225D">
              <w:t>Duration</w:t>
            </w:r>
          </w:p>
        </w:tc>
        <w:tc>
          <w:tcPr>
            <w:tcW w:w="1860" w:type="dxa"/>
          </w:tcPr>
          <w:p w14:paraId="5CDC7B67" w14:textId="77777777" w:rsidR="001D424F" w:rsidRPr="004B225D" w:rsidRDefault="00C11E50" w:rsidP="004B225D">
            <w:r w:rsidRPr="004B225D">
              <w:t>Short-Term</w:t>
            </w:r>
          </w:p>
        </w:tc>
        <w:tc>
          <w:tcPr>
            <w:tcW w:w="1567" w:type="dxa"/>
          </w:tcPr>
          <w:p w14:paraId="5CDC7B68" w14:textId="77777777" w:rsidR="001D424F" w:rsidRPr="004B225D" w:rsidRDefault="00C11E50" w:rsidP="004B225D">
            <w:r w:rsidRPr="004B225D">
              <w:t>Short-Term</w:t>
            </w:r>
          </w:p>
        </w:tc>
        <w:tc>
          <w:tcPr>
            <w:tcW w:w="1860" w:type="dxa"/>
          </w:tcPr>
          <w:p w14:paraId="5CDC7B69" w14:textId="77777777" w:rsidR="001D424F" w:rsidRPr="004B225D" w:rsidRDefault="00C11E50" w:rsidP="004B225D">
            <w:r w:rsidRPr="004B225D">
              <w:t>Long-Term</w:t>
            </w:r>
          </w:p>
        </w:tc>
        <w:tc>
          <w:tcPr>
            <w:tcW w:w="1569" w:type="dxa"/>
          </w:tcPr>
          <w:p w14:paraId="5CDC7B6A" w14:textId="77777777" w:rsidR="001D424F" w:rsidRPr="004B225D" w:rsidRDefault="00C11E50" w:rsidP="004B225D">
            <w:r w:rsidRPr="004B225D">
              <w:t>Long-Term</w:t>
            </w:r>
          </w:p>
        </w:tc>
      </w:tr>
      <w:tr w:rsidR="001D424F" w:rsidRPr="004B225D" w14:paraId="5CDC7B71" w14:textId="77777777" w:rsidTr="004B225D">
        <w:trPr>
          <w:trHeight w:val="445"/>
        </w:trPr>
        <w:tc>
          <w:tcPr>
            <w:tcW w:w="2150" w:type="dxa"/>
          </w:tcPr>
          <w:p w14:paraId="5CDC7B6C" w14:textId="77777777" w:rsidR="001D424F" w:rsidRPr="004B225D" w:rsidRDefault="00C11E50" w:rsidP="004B225D">
            <w:r w:rsidRPr="004B225D">
              <w:lastRenderedPageBreak/>
              <w:t>Probability</w:t>
            </w:r>
          </w:p>
        </w:tc>
        <w:tc>
          <w:tcPr>
            <w:tcW w:w="1860" w:type="dxa"/>
          </w:tcPr>
          <w:p w14:paraId="5CDC7B6D" w14:textId="77777777" w:rsidR="001D424F" w:rsidRPr="004B225D" w:rsidRDefault="00C11E50" w:rsidP="004B225D">
            <w:r w:rsidRPr="004B225D">
              <w:t>Probable</w:t>
            </w:r>
          </w:p>
        </w:tc>
        <w:tc>
          <w:tcPr>
            <w:tcW w:w="1567" w:type="dxa"/>
          </w:tcPr>
          <w:p w14:paraId="5CDC7B6E" w14:textId="77777777" w:rsidR="001D424F" w:rsidRPr="004B225D" w:rsidRDefault="00C11E50" w:rsidP="004B225D">
            <w:r w:rsidRPr="004B225D">
              <w:t>Probable</w:t>
            </w:r>
          </w:p>
        </w:tc>
        <w:tc>
          <w:tcPr>
            <w:tcW w:w="1860" w:type="dxa"/>
          </w:tcPr>
          <w:p w14:paraId="5CDC7B6F" w14:textId="77777777" w:rsidR="001D424F" w:rsidRPr="004B225D" w:rsidRDefault="00C11E50" w:rsidP="004B225D">
            <w:r w:rsidRPr="004B225D">
              <w:t>Probable</w:t>
            </w:r>
          </w:p>
        </w:tc>
        <w:tc>
          <w:tcPr>
            <w:tcW w:w="1569" w:type="dxa"/>
          </w:tcPr>
          <w:p w14:paraId="5CDC7B70" w14:textId="77777777" w:rsidR="001D424F" w:rsidRPr="004B225D" w:rsidRDefault="00C11E50" w:rsidP="004B225D">
            <w:r w:rsidRPr="004B225D">
              <w:t>Probable</w:t>
            </w:r>
          </w:p>
        </w:tc>
      </w:tr>
      <w:tr w:rsidR="004B225D" w:rsidRPr="004B225D" w14:paraId="7B0AB555" w14:textId="77777777" w:rsidTr="004B225D">
        <w:trPr>
          <w:trHeight w:val="445"/>
        </w:trPr>
        <w:tc>
          <w:tcPr>
            <w:tcW w:w="2150" w:type="dxa"/>
          </w:tcPr>
          <w:p w14:paraId="195925C4" w14:textId="71DC4694" w:rsidR="004B225D" w:rsidRPr="004B225D" w:rsidRDefault="004B225D" w:rsidP="004B225D">
            <w:r w:rsidRPr="00EE6E1C">
              <w:rPr>
                <w:rFonts w:cs="Aptos Serif"/>
                <w:b/>
                <w:color w:val="404040"/>
                <w:spacing w:val="-2"/>
              </w:rPr>
              <w:t>Consequence</w:t>
            </w:r>
          </w:p>
        </w:tc>
        <w:tc>
          <w:tcPr>
            <w:tcW w:w="1860" w:type="dxa"/>
          </w:tcPr>
          <w:p w14:paraId="0C0A8435" w14:textId="2A8C8378" w:rsidR="004B225D" w:rsidRPr="004B225D" w:rsidRDefault="004B225D" w:rsidP="004B225D">
            <w:r w:rsidRPr="00EE6E1C">
              <w:rPr>
                <w:rFonts w:cs="Aptos Serif"/>
                <w:color w:val="404040"/>
                <w:spacing w:val="-5"/>
              </w:rPr>
              <w:t>Low</w:t>
            </w:r>
          </w:p>
        </w:tc>
        <w:tc>
          <w:tcPr>
            <w:tcW w:w="1567" w:type="dxa"/>
          </w:tcPr>
          <w:p w14:paraId="0A7E9AFB" w14:textId="6B9C550E" w:rsidR="004B225D" w:rsidRPr="004B225D" w:rsidRDefault="004B225D" w:rsidP="004B225D">
            <w:r w:rsidRPr="00EE6E1C">
              <w:rPr>
                <w:rFonts w:cs="Aptos Serif"/>
                <w:color w:val="404040"/>
              </w:rPr>
              <w:t>Very</w:t>
            </w:r>
            <w:r w:rsidRPr="00EE6E1C">
              <w:rPr>
                <w:rFonts w:cs="Aptos Serif"/>
                <w:color w:val="404040"/>
                <w:spacing w:val="-4"/>
              </w:rPr>
              <w:t xml:space="preserve"> </w:t>
            </w:r>
            <w:r w:rsidRPr="00EE6E1C">
              <w:rPr>
                <w:rFonts w:cs="Aptos Serif"/>
                <w:color w:val="404040"/>
                <w:spacing w:val="-5"/>
              </w:rPr>
              <w:t>Low</w:t>
            </w:r>
          </w:p>
        </w:tc>
        <w:tc>
          <w:tcPr>
            <w:tcW w:w="1860" w:type="dxa"/>
          </w:tcPr>
          <w:p w14:paraId="360C4BBA" w14:textId="6777D858" w:rsidR="004B225D" w:rsidRPr="004B225D" w:rsidRDefault="004B225D" w:rsidP="004B225D">
            <w:r w:rsidRPr="00EE6E1C">
              <w:rPr>
                <w:rFonts w:cs="Aptos Serif"/>
                <w:color w:val="404040"/>
              </w:rPr>
              <w:t>Very</w:t>
            </w:r>
            <w:r w:rsidRPr="00EE6E1C">
              <w:rPr>
                <w:rFonts w:cs="Aptos Serif"/>
                <w:color w:val="404040"/>
                <w:spacing w:val="-4"/>
              </w:rPr>
              <w:t xml:space="preserve"> </w:t>
            </w:r>
            <w:r w:rsidRPr="00EE6E1C">
              <w:rPr>
                <w:rFonts w:cs="Aptos Serif"/>
                <w:color w:val="404040"/>
                <w:spacing w:val="-5"/>
              </w:rPr>
              <w:t>Low</w:t>
            </w:r>
          </w:p>
        </w:tc>
        <w:tc>
          <w:tcPr>
            <w:tcW w:w="1569" w:type="dxa"/>
          </w:tcPr>
          <w:p w14:paraId="10C1EF6C" w14:textId="7BB39549" w:rsidR="004B225D" w:rsidRPr="004B225D" w:rsidRDefault="004B225D" w:rsidP="004B225D">
            <w:r w:rsidRPr="00EE6E1C">
              <w:rPr>
                <w:rFonts w:cs="Aptos Serif"/>
                <w:color w:val="404040"/>
              </w:rPr>
              <w:t>Very</w:t>
            </w:r>
            <w:r w:rsidRPr="00EE6E1C">
              <w:rPr>
                <w:rFonts w:cs="Aptos Serif"/>
                <w:color w:val="404040"/>
                <w:spacing w:val="-4"/>
              </w:rPr>
              <w:t xml:space="preserve"> </w:t>
            </w:r>
            <w:r w:rsidRPr="00EE6E1C">
              <w:rPr>
                <w:rFonts w:cs="Aptos Serif"/>
                <w:color w:val="404040"/>
                <w:spacing w:val="-5"/>
              </w:rPr>
              <w:t>Low</w:t>
            </w:r>
          </w:p>
        </w:tc>
      </w:tr>
      <w:tr w:rsidR="004B225D" w:rsidRPr="004B225D" w14:paraId="2229561E" w14:textId="77777777" w:rsidTr="004B225D">
        <w:trPr>
          <w:trHeight w:val="445"/>
        </w:trPr>
        <w:tc>
          <w:tcPr>
            <w:tcW w:w="2150" w:type="dxa"/>
          </w:tcPr>
          <w:p w14:paraId="7249BD9D" w14:textId="3373123F" w:rsidR="004B225D" w:rsidRPr="004B225D" w:rsidRDefault="004B225D" w:rsidP="004B225D">
            <w:r w:rsidRPr="00EE6E1C">
              <w:rPr>
                <w:rFonts w:cs="Aptos Serif"/>
                <w:b/>
                <w:color w:val="404040"/>
                <w:spacing w:val="-2"/>
              </w:rPr>
              <w:t>Significance</w:t>
            </w:r>
          </w:p>
        </w:tc>
        <w:tc>
          <w:tcPr>
            <w:tcW w:w="1860" w:type="dxa"/>
          </w:tcPr>
          <w:p w14:paraId="11FC21B4" w14:textId="608FD71F" w:rsidR="004B225D" w:rsidRPr="004B225D" w:rsidRDefault="004B225D" w:rsidP="004B225D">
            <w:r w:rsidRPr="00EE6E1C">
              <w:rPr>
                <w:rFonts w:cs="Aptos Serif"/>
                <w:color w:val="404040"/>
                <w:spacing w:val="-5"/>
              </w:rPr>
              <w:t>Low</w:t>
            </w:r>
          </w:p>
        </w:tc>
        <w:tc>
          <w:tcPr>
            <w:tcW w:w="1567" w:type="dxa"/>
          </w:tcPr>
          <w:p w14:paraId="10A5BF00" w14:textId="093CB11B" w:rsidR="004B225D" w:rsidRPr="004B225D" w:rsidRDefault="004B225D" w:rsidP="004B225D">
            <w:r w:rsidRPr="00EE6E1C">
              <w:rPr>
                <w:rFonts w:cs="Aptos Serif"/>
                <w:color w:val="404040"/>
              </w:rPr>
              <w:t>Very</w:t>
            </w:r>
            <w:r w:rsidRPr="00EE6E1C">
              <w:rPr>
                <w:rFonts w:cs="Aptos Serif"/>
                <w:color w:val="404040"/>
                <w:spacing w:val="-4"/>
              </w:rPr>
              <w:t xml:space="preserve"> </w:t>
            </w:r>
            <w:r w:rsidRPr="00EE6E1C">
              <w:rPr>
                <w:rFonts w:cs="Aptos Serif"/>
                <w:color w:val="404040"/>
                <w:spacing w:val="-5"/>
              </w:rPr>
              <w:t>Low</w:t>
            </w:r>
          </w:p>
        </w:tc>
        <w:tc>
          <w:tcPr>
            <w:tcW w:w="1860" w:type="dxa"/>
          </w:tcPr>
          <w:p w14:paraId="419D16DA" w14:textId="78632169" w:rsidR="004B225D" w:rsidRPr="004B225D" w:rsidRDefault="004B225D" w:rsidP="004B225D">
            <w:r w:rsidRPr="00EE6E1C">
              <w:rPr>
                <w:rFonts w:cs="Aptos Serif"/>
                <w:color w:val="404040"/>
              </w:rPr>
              <w:t>Very</w:t>
            </w:r>
            <w:r w:rsidRPr="00EE6E1C">
              <w:rPr>
                <w:rFonts w:cs="Aptos Serif"/>
                <w:color w:val="404040"/>
                <w:spacing w:val="-4"/>
              </w:rPr>
              <w:t xml:space="preserve"> </w:t>
            </w:r>
            <w:r w:rsidRPr="00EE6E1C">
              <w:rPr>
                <w:rFonts w:cs="Aptos Serif"/>
                <w:color w:val="404040"/>
                <w:spacing w:val="-5"/>
              </w:rPr>
              <w:t>Low</w:t>
            </w:r>
          </w:p>
        </w:tc>
        <w:tc>
          <w:tcPr>
            <w:tcW w:w="1569" w:type="dxa"/>
          </w:tcPr>
          <w:p w14:paraId="42827758" w14:textId="0E05B9BA" w:rsidR="004B225D" w:rsidRPr="004B225D" w:rsidRDefault="004B225D" w:rsidP="004B225D">
            <w:r w:rsidRPr="00EE6E1C">
              <w:rPr>
                <w:rFonts w:cs="Aptos Serif"/>
                <w:color w:val="404040"/>
              </w:rPr>
              <w:t>Very</w:t>
            </w:r>
            <w:r w:rsidRPr="00EE6E1C">
              <w:rPr>
                <w:rFonts w:cs="Aptos Serif"/>
                <w:color w:val="404040"/>
                <w:spacing w:val="-4"/>
              </w:rPr>
              <w:t xml:space="preserve"> </w:t>
            </w:r>
            <w:r w:rsidRPr="00EE6E1C">
              <w:rPr>
                <w:rFonts w:cs="Aptos Serif"/>
                <w:color w:val="404040"/>
                <w:spacing w:val="-5"/>
              </w:rPr>
              <w:t>Low</w:t>
            </w:r>
          </w:p>
        </w:tc>
      </w:tr>
    </w:tbl>
    <w:p w14:paraId="5CDC7B82" w14:textId="77777777" w:rsidR="001D424F" w:rsidRPr="00EE6E1C" w:rsidRDefault="00C11E50" w:rsidP="004B225D">
      <w:pPr>
        <w:rPr>
          <w:rFonts w:cs="Aptos Serif"/>
        </w:rPr>
      </w:pPr>
      <w:r w:rsidRPr="00EE6E1C">
        <w:rPr>
          <w:rFonts w:cs="Aptos Serif"/>
          <w:spacing w:val="-6"/>
        </w:rPr>
        <w:t>Recommendations</w:t>
      </w:r>
      <w:r w:rsidRPr="00EE6E1C">
        <w:rPr>
          <w:rFonts w:cs="Aptos Serif"/>
        </w:rPr>
        <w:t xml:space="preserve"> </w:t>
      </w:r>
      <w:r w:rsidRPr="00EE6E1C">
        <w:rPr>
          <w:rFonts w:cs="Aptos Serif"/>
          <w:spacing w:val="-6"/>
        </w:rPr>
        <w:t>and</w:t>
      </w:r>
      <w:r w:rsidRPr="00EE6E1C">
        <w:rPr>
          <w:rFonts w:cs="Aptos Serif"/>
          <w:spacing w:val="2"/>
        </w:rPr>
        <w:t xml:space="preserve"> </w:t>
      </w:r>
      <w:r w:rsidRPr="00EE6E1C">
        <w:rPr>
          <w:rFonts w:cs="Aptos Serif"/>
          <w:spacing w:val="-6"/>
        </w:rPr>
        <w:t>Mitigation</w:t>
      </w:r>
      <w:r w:rsidRPr="00EE6E1C">
        <w:rPr>
          <w:rFonts w:cs="Aptos Serif"/>
          <w:spacing w:val="-1"/>
        </w:rPr>
        <w:t xml:space="preserve"> </w:t>
      </w:r>
      <w:r w:rsidRPr="00EE6E1C">
        <w:rPr>
          <w:rFonts w:cs="Aptos Serif"/>
          <w:spacing w:val="-6"/>
        </w:rPr>
        <w:t>Measures</w:t>
      </w:r>
    </w:p>
    <w:p w14:paraId="5CDC7B83" w14:textId="77777777" w:rsidR="001D424F" w:rsidRPr="00EE6E1C" w:rsidRDefault="00C11E50" w:rsidP="004B225D">
      <w:pPr>
        <w:pStyle w:val="Corpsdetexte"/>
        <w:spacing w:before="197" w:after="240" w:line="276" w:lineRule="auto"/>
        <w:ind w:right="300"/>
        <w:jc w:val="both"/>
        <w:rPr>
          <w:rFonts w:cs="Aptos Serif"/>
          <w:sz w:val="22"/>
          <w:szCs w:val="22"/>
        </w:rPr>
      </w:pP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following</w:t>
      </w:r>
      <w:r w:rsidRPr="00EE6E1C">
        <w:rPr>
          <w:rFonts w:cs="Aptos Serif"/>
          <w:spacing w:val="-15"/>
          <w:sz w:val="22"/>
          <w:szCs w:val="22"/>
        </w:rPr>
        <w:t xml:space="preserve"> </w:t>
      </w:r>
      <w:r w:rsidRPr="00EE6E1C">
        <w:rPr>
          <w:rFonts w:cs="Aptos Serif"/>
          <w:sz w:val="22"/>
          <w:szCs w:val="22"/>
        </w:rPr>
        <w:t>recommendations</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mitigations</w:t>
      </w:r>
      <w:r w:rsidRPr="00EE6E1C">
        <w:rPr>
          <w:rFonts w:cs="Aptos Serif"/>
          <w:spacing w:val="-15"/>
          <w:sz w:val="22"/>
          <w:szCs w:val="22"/>
        </w:rPr>
        <w:t xml:space="preserve"> </w:t>
      </w:r>
      <w:r w:rsidRPr="00EE6E1C">
        <w:rPr>
          <w:rFonts w:cs="Aptos Serif"/>
          <w:sz w:val="22"/>
          <w:szCs w:val="22"/>
        </w:rPr>
        <w:t>measures</w:t>
      </w:r>
      <w:r w:rsidRPr="00EE6E1C">
        <w:rPr>
          <w:rFonts w:cs="Aptos Serif"/>
          <w:spacing w:val="-15"/>
          <w:sz w:val="22"/>
          <w:szCs w:val="22"/>
        </w:rPr>
        <w:t xml:space="preserve"> </w:t>
      </w:r>
      <w:r w:rsidRPr="00EE6E1C">
        <w:rPr>
          <w:rFonts w:cs="Aptos Serif"/>
          <w:sz w:val="22"/>
          <w:szCs w:val="22"/>
        </w:rPr>
        <w:t>are</w:t>
      </w:r>
      <w:r w:rsidRPr="00EE6E1C">
        <w:rPr>
          <w:rFonts w:cs="Aptos Serif"/>
          <w:spacing w:val="-15"/>
          <w:sz w:val="22"/>
          <w:szCs w:val="22"/>
        </w:rPr>
        <w:t xml:space="preserve"> </w:t>
      </w:r>
      <w:r w:rsidRPr="00EE6E1C">
        <w:rPr>
          <w:rFonts w:cs="Aptos Serif"/>
          <w:sz w:val="22"/>
          <w:szCs w:val="22"/>
        </w:rPr>
        <w:t>proposed</w:t>
      </w:r>
      <w:r w:rsidRPr="00EE6E1C">
        <w:rPr>
          <w:rFonts w:cs="Aptos Serif"/>
          <w:spacing w:val="-15"/>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sz w:val="22"/>
          <w:szCs w:val="22"/>
        </w:rPr>
        <w:t>reduce</w:t>
      </w:r>
      <w:r w:rsidRPr="00EE6E1C">
        <w:rPr>
          <w:rFonts w:cs="Aptos Serif"/>
          <w:spacing w:val="-15"/>
          <w:sz w:val="22"/>
          <w:szCs w:val="22"/>
        </w:rPr>
        <w:t xml:space="preserve"> </w:t>
      </w:r>
      <w:r w:rsidRPr="00EE6E1C">
        <w:rPr>
          <w:rFonts w:cs="Aptos Serif"/>
          <w:sz w:val="22"/>
          <w:szCs w:val="22"/>
        </w:rPr>
        <w:t>noise</w:t>
      </w:r>
      <w:r w:rsidRPr="00EE6E1C">
        <w:rPr>
          <w:rFonts w:cs="Aptos Serif"/>
          <w:spacing w:val="-15"/>
          <w:sz w:val="22"/>
          <w:szCs w:val="22"/>
        </w:rPr>
        <w:t xml:space="preserve"> </w:t>
      </w:r>
      <w:r w:rsidRPr="00EE6E1C">
        <w:rPr>
          <w:rFonts w:cs="Aptos Serif"/>
          <w:sz w:val="22"/>
          <w:szCs w:val="22"/>
        </w:rPr>
        <w:t>emissions impacts during construction.</w:t>
      </w:r>
    </w:p>
    <w:p w14:paraId="5CDC7B84" w14:textId="77777777" w:rsidR="001D424F" w:rsidRPr="00EE6E1C" w:rsidRDefault="00C11E50" w:rsidP="000050BF">
      <w:pPr>
        <w:pStyle w:val="Paragraphedeliste"/>
        <w:numPr>
          <w:ilvl w:val="5"/>
          <w:numId w:val="2"/>
        </w:numPr>
        <w:tabs>
          <w:tab w:val="left" w:pos="921"/>
        </w:tabs>
        <w:spacing w:before="159" w:after="240" w:line="276" w:lineRule="auto"/>
        <w:ind w:right="296"/>
        <w:jc w:val="both"/>
        <w:rPr>
          <w:rFonts w:cs="Aptos Serif"/>
        </w:rPr>
      </w:pPr>
      <w:r w:rsidRPr="00EE6E1C">
        <w:rPr>
          <w:rFonts w:cs="Aptos Serif"/>
        </w:rPr>
        <w:t>The</w:t>
      </w:r>
      <w:r w:rsidRPr="00EE6E1C">
        <w:rPr>
          <w:rFonts w:cs="Aptos Serif"/>
          <w:spacing w:val="-10"/>
        </w:rPr>
        <w:t xml:space="preserve"> </w:t>
      </w:r>
      <w:r w:rsidRPr="00EE6E1C">
        <w:rPr>
          <w:rFonts w:cs="Aptos Serif"/>
        </w:rPr>
        <w:t>Developer</w:t>
      </w:r>
      <w:r w:rsidRPr="00EE6E1C">
        <w:rPr>
          <w:rFonts w:cs="Aptos Serif"/>
          <w:spacing w:val="-10"/>
        </w:rPr>
        <w:t xml:space="preserve"> </w:t>
      </w:r>
      <w:r w:rsidRPr="00EE6E1C">
        <w:rPr>
          <w:rFonts w:cs="Aptos Serif"/>
        </w:rPr>
        <w:t>will</w:t>
      </w:r>
      <w:r w:rsidRPr="00EE6E1C">
        <w:rPr>
          <w:rFonts w:cs="Aptos Serif"/>
          <w:spacing w:val="-10"/>
        </w:rPr>
        <w:t xml:space="preserve"> </w:t>
      </w:r>
      <w:r w:rsidRPr="00EE6E1C">
        <w:rPr>
          <w:rFonts w:cs="Aptos Serif"/>
        </w:rPr>
        <w:t>minimize</w:t>
      </w:r>
      <w:r w:rsidRPr="00EE6E1C">
        <w:rPr>
          <w:rFonts w:cs="Aptos Serif"/>
          <w:spacing w:val="-10"/>
        </w:rPr>
        <w:t xml:space="preserve"> </w:t>
      </w:r>
      <w:r w:rsidRPr="00EE6E1C">
        <w:rPr>
          <w:rFonts w:cs="Aptos Serif"/>
        </w:rPr>
        <w:t>construction</w:t>
      </w:r>
      <w:r w:rsidRPr="00EE6E1C">
        <w:rPr>
          <w:rFonts w:cs="Aptos Serif"/>
          <w:spacing w:val="-10"/>
        </w:rPr>
        <w:t xml:space="preserve"> </w:t>
      </w:r>
      <w:r w:rsidRPr="00EE6E1C">
        <w:rPr>
          <w:rFonts w:cs="Aptos Serif"/>
        </w:rPr>
        <w:t>noise</w:t>
      </w:r>
      <w:r w:rsidRPr="00EE6E1C">
        <w:rPr>
          <w:rFonts w:cs="Aptos Serif"/>
          <w:spacing w:val="-10"/>
        </w:rPr>
        <w:t xml:space="preserve"> </w:t>
      </w:r>
      <w:r w:rsidRPr="00EE6E1C">
        <w:rPr>
          <w:rFonts w:cs="Aptos Serif"/>
        </w:rPr>
        <w:t>exposure</w:t>
      </w:r>
      <w:r w:rsidRPr="00EE6E1C">
        <w:rPr>
          <w:rFonts w:cs="Aptos Serif"/>
          <w:spacing w:val="-9"/>
        </w:rPr>
        <w:t xml:space="preserve"> </w:t>
      </w:r>
      <w:r w:rsidRPr="00EE6E1C">
        <w:rPr>
          <w:rFonts w:cs="Aptos Serif"/>
        </w:rPr>
        <w:t>to</w:t>
      </w:r>
      <w:r w:rsidRPr="00EE6E1C">
        <w:rPr>
          <w:rFonts w:cs="Aptos Serif"/>
          <w:spacing w:val="-11"/>
        </w:rPr>
        <w:t xml:space="preserve"> </w:t>
      </w:r>
      <w:r w:rsidRPr="00EE6E1C">
        <w:rPr>
          <w:rFonts w:cs="Aptos Serif"/>
        </w:rPr>
        <w:t>nearby</w:t>
      </w:r>
      <w:r w:rsidRPr="00EE6E1C">
        <w:rPr>
          <w:rFonts w:cs="Aptos Serif"/>
          <w:spacing w:val="-11"/>
        </w:rPr>
        <w:t xml:space="preserve"> </w:t>
      </w:r>
      <w:r w:rsidRPr="00EE6E1C">
        <w:rPr>
          <w:rFonts w:cs="Aptos Serif"/>
        </w:rPr>
        <w:t>receptors</w:t>
      </w:r>
      <w:r w:rsidRPr="00EE6E1C">
        <w:rPr>
          <w:rFonts w:cs="Aptos Serif"/>
          <w:spacing w:val="-12"/>
        </w:rPr>
        <w:t xml:space="preserve"> </w:t>
      </w:r>
      <w:r w:rsidRPr="00EE6E1C">
        <w:rPr>
          <w:rFonts w:cs="Aptos Serif"/>
        </w:rPr>
        <w:t>by</w:t>
      </w:r>
      <w:r w:rsidRPr="00EE6E1C">
        <w:rPr>
          <w:rFonts w:cs="Aptos Serif"/>
          <w:spacing w:val="-10"/>
        </w:rPr>
        <w:t xml:space="preserve"> </w:t>
      </w:r>
      <w:r w:rsidRPr="00EE6E1C">
        <w:rPr>
          <w:rFonts w:cs="Aptos Serif"/>
        </w:rPr>
        <w:t>ensuring that</w:t>
      </w:r>
      <w:r w:rsidRPr="00EE6E1C">
        <w:rPr>
          <w:rFonts w:cs="Aptos Serif"/>
          <w:spacing w:val="-3"/>
        </w:rPr>
        <w:t xml:space="preserve"> </w:t>
      </w:r>
      <w:r w:rsidRPr="00EE6E1C">
        <w:rPr>
          <w:rFonts w:cs="Aptos Serif"/>
        </w:rPr>
        <w:t>noisy</w:t>
      </w:r>
      <w:r w:rsidRPr="00EE6E1C">
        <w:rPr>
          <w:rFonts w:cs="Aptos Serif"/>
          <w:spacing w:val="-5"/>
        </w:rPr>
        <w:t xml:space="preserve"> </w:t>
      </w:r>
      <w:r w:rsidRPr="00EE6E1C">
        <w:rPr>
          <w:rFonts w:cs="Aptos Serif"/>
        </w:rPr>
        <w:t>construction</w:t>
      </w:r>
      <w:r w:rsidRPr="00EE6E1C">
        <w:rPr>
          <w:rFonts w:cs="Aptos Serif"/>
          <w:spacing w:val="-3"/>
        </w:rPr>
        <w:t xml:space="preserve"> </w:t>
      </w:r>
      <w:r w:rsidRPr="00EE6E1C">
        <w:rPr>
          <w:rFonts w:cs="Aptos Serif"/>
        </w:rPr>
        <w:t>activities</w:t>
      </w:r>
      <w:r w:rsidRPr="00EE6E1C">
        <w:rPr>
          <w:rFonts w:cs="Aptos Serif"/>
          <w:spacing w:val="-5"/>
        </w:rPr>
        <w:t xml:space="preserve"> </w:t>
      </w:r>
      <w:r w:rsidRPr="00EE6E1C">
        <w:rPr>
          <w:rFonts w:cs="Aptos Serif"/>
        </w:rPr>
        <w:t>are</w:t>
      </w:r>
      <w:r w:rsidRPr="00EE6E1C">
        <w:rPr>
          <w:rFonts w:cs="Aptos Serif"/>
          <w:spacing w:val="-4"/>
        </w:rPr>
        <w:t xml:space="preserve"> </w:t>
      </w:r>
      <w:r w:rsidRPr="00EE6E1C">
        <w:rPr>
          <w:rFonts w:cs="Aptos Serif"/>
        </w:rPr>
        <w:t>not</w:t>
      </w:r>
      <w:r w:rsidRPr="00EE6E1C">
        <w:rPr>
          <w:rFonts w:cs="Aptos Serif"/>
          <w:spacing w:val="-4"/>
        </w:rPr>
        <w:t xml:space="preserve"> </w:t>
      </w:r>
      <w:r w:rsidRPr="00EE6E1C">
        <w:rPr>
          <w:rFonts w:cs="Aptos Serif"/>
        </w:rPr>
        <w:t>undertaken</w:t>
      </w:r>
      <w:r w:rsidRPr="00EE6E1C">
        <w:rPr>
          <w:rFonts w:cs="Aptos Serif"/>
          <w:spacing w:val="-6"/>
        </w:rPr>
        <w:t xml:space="preserve"> </w:t>
      </w:r>
      <w:r w:rsidRPr="00EE6E1C">
        <w:rPr>
          <w:rFonts w:cs="Aptos Serif"/>
        </w:rPr>
        <w:t>in</w:t>
      </w:r>
      <w:r w:rsidRPr="00EE6E1C">
        <w:rPr>
          <w:rFonts w:cs="Aptos Serif"/>
          <w:spacing w:val="-3"/>
        </w:rPr>
        <w:t xml:space="preserve"> </w:t>
      </w:r>
      <w:r w:rsidRPr="00EE6E1C">
        <w:rPr>
          <w:rFonts w:cs="Aptos Serif"/>
        </w:rPr>
        <w:t>direct</w:t>
      </w:r>
      <w:r w:rsidRPr="00EE6E1C">
        <w:rPr>
          <w:rFonts w:cs="Aptos Serif"/>
          <w:spacing w:val="-3"/>
        </w:rPr>
        <w:t xml:space="preserve"> </w:t>
      </w:r>
      <w:r w:rsidRPr="00EE6E1C">
        <w:rPr>
          <w:rFonts w:cs="Aptos Serif"/>
        </w:rPr>
        <w:t>proximity</w:t>
      </w:r>
      <w:r w:rsidRPr="00EE6E1C">
        <w:rPr>
          <w:rFonts w:cs="Aptos Serif"/>
          <w:spacing w:val="-3"/>
        </w:rPr>
        <w:t xml:space="preserve"> </w:t>
      </w:r>
      <w:r w:rsidRPr="00EE6E1C">
        <w:rPr>
          <w:rFonts w:cs="Aptos Serif"/>
        </w:rPr>
        <w:t>to</w:t>
      </w:r>
      <w:r w:rsidRPr="00EE6E1C">
        <w:rPr>
          <w:rFonts w:cs="Aptos Serif"/>
          <w:spacing w:val="-3"/>
        </w:rPr>
        <w:t xml:space="preserve"> </w:t>
      </w:r>
      <w:r w:rsidRPr="00EE6E1C">
        <w:rPr>
          <w:rFonts w:cs="Aptos Serif"/>
        </w:rPr>
        <w:t>these</w:t>
      </w:r>
      <w:r w:rsidRPr="00EE6E1C">
        <w:rPr>
          <w:rFonts w:cs="Aptos Serif"/>
          <w:spacing w:val="-3"/>
        </w:rPr>
        <w:t xml:space="preserve"> </w:t>
      </w:r>
      <w:r w:rsidRPr="00EE6E1C">
        <w:rPr>
          <w:rFonts w:cs="Aptos Serif"/>
        </w:rPr>
        <w:t>receptors and limited where possible.</w:t>
      </w:r>
    </w:p>
    <w:p w14:paraId="5CDC7B85" w14:textId="77777777" w:rsidR="001D424F" w:rsidRPr="00EE6E1C" w:rsidRDefault="00C11E50" w:rsidP="000050BF">
      <w:pPr>
        <w:pStyle w:val="Paragraphedeliste"/>
        <w:numPr>
          <w:ilvl w:val="5"/>
          <w:numId w:val="2"/>
        </w:numPr>
        <w:tabs>
          <w:tab w:val="left" w:pos="921"/>
        </w:tabs>
        <w:spacing w:before="3" w:after="240" w:line="276" w:lineRule="auto"/>
        <w:ind w:hanging="361"/>
        <w:jc w:val="both"/>
        <w:rPr>
          <w:rFonts w:cs="Aptos Serif"/>
        </w:rPr>
      </w:pPr>
      <w:r w:rsidRPr="00EE6E1C">
        <w:rPr>
          <w:rFonts w:cs="Aptos Serif"/>
          <w:spacing w:val="-2"/>
        </w:rPr>
        <w:t>Construction</w:t>
      </w:r>
      <w:r w:rsidRPr="00EE6E1C">
        <w:rPr>
          <w:rFonts w:cs="Aptos Serif"/>
          <w:spacing w:val="-5"/>
        </w:rPr>
        <w:t xml:space="preserve"> </w:t>
      </w:r>
      <w:r w:rsidRPr="00EE6E1C">
        <w:rPr>
          <w:rFonts w:cs="Aptos Serif"/>
          <w:spacing w:val="-2"/>
        </w:rPr>
        <w:t>vehicles</w:t>
      </w:r>
      <w:r w:rsidRPr="00EE6E1C">
        <w:rPr>
          <w:rFonts w:cs="Aptos Serif"/>
          <w:spacing w:val="-3"/>
        </w:rPr>
        <w:t xml:space="preserve"> </w:t>
      </w:r>
      <w:r w:rsidRPr="00EE6E1C">
        <w:rPr>
          <w:rFonts w:cs="Aptos Serif"/>
          <w:spacing w:val="-2"/>
        </w:rPr>
        <w:t>and</w:t>
      </w:r>
      <w:r w:rsidRPr="00EE6E1C">
        <w:rPr>
          <w:rFonts w:cs="Aptos Serif"/>
          <w:spacing w:val="-6"/>
        </w:rPr>
        <w:t xml:space="preserve"> </w:t>
      </w:r>
      <w:r w:rsidRPr="00EE6E1C">
        <w:rPr>
          <w:rFonts w:cs="Aptos Serif"/>
          <w:spacing w:val="-2"/>
        </w:rPr>
        <w:t>plant</w:t>
      </w:r>
      <w:r w:rsidRPr="00EE6E1C">
        <w:rPr>
          <w:rFonts w:cs="Aptos Serif"/>
          <w:spacing w:val="-4"/>
        </w:rPr>
        <w:t xml:space="preserve"> </w:t>
      </w:r>
      <w:r w:rsidRPr="00EE6E1C">
        <w:rPr>
          <w:rFonts w:cs="Aptos Serif"/>
          <w:spacing w:val="-2"/>
        </w:rPr>
        <w:t>will be</w:t>
      </w:r>
      <w:r w:rsidRPr="00EE6E1C">
        <w:rPr>
          <w:rFonts w:cs="Aptos Serif"/>
          <w:spacing w:val="-6"/>
        </w:rPr>
        <w:t xml:space="preserve"> </w:t>
      </w:r>
      <w:r w:rsidRPr="00EE6E1C">
        <w:rPr>
          <w:rFonts w:cs="Aptos Serif"/>
          <w:spacing w:val="-2"/>
        </w:rPr>
        <w:t>serviced</w:t>
      </w:r>
      <w:r w:rsidRPr="00EE6E1C">
        <w:rPr>
          <w:rFonts w:cs="Aptos Serif"/>
          <w:spacing w:val="-3"/>
        </w:rPr>
        <w:t xml:space="preserve"> </w:t>
      </w:r>
      <w:r w:rsidRPr="00EE6E1C">
        <w:rPr>
          <w:rFonts w:cs="Aptos Serif"/>
          <w:spacing w:val="-2"/>
        </w:rPr>
        <w:t>according</w:t>
      </w:r>
      <w:r w:rsidRPr="00EE6E1C">
        <w:rPr>
          <w:rFonts w:cs="Aptos Serif"/>
          <w:spacing w:val="-4"/>
        </w:rPr>
        <w:t xml:space="preserve"> </w:t>
      </w:r>
      <w:r w:rsidRPr="00EE6E1C">
        <w:rPr>
          <w:rFonts w:cs="Aptos Serif"/>
          <w:spacing w:val="-2"/>
        </w:rPr>
        <w:t>to</w:t>
      </w:r>
      <w:r w:rsidRPr="00EE6E1C">
        <w:rPr>
          <w:rFonts w:cs="Aptos Serif"/>
          <w:spacing w:val="-3"/>
        </w:rPr>
        <w:t xml:space="preserve"> </w:t>
      </w:r>
      <w:r w:rsidRPr="00EE6E1C">
        <w:rPr>
          <w:rFonts w:cs="Aptos Serif"/>
          <w:spacing w:val="-2"/>
        </w:rPr>
        <w:t>manufacturer’s</w:t>
      </w:r>
      <w:r w:rsidRPr="00EE6E1C">
        <w:rPr>
          <w:rFonts w:cs="Aptos Serif"/>
          <w:spacing w:val="-5"/>
        </w:rPr>
        <w:t xml:space="preserve"> </w:t>
      </w:r>
      <w:r w:rsidRPr="00EE6E1C">
        <w:rPr>
          <w:rFonts w:cs="Aptos Serif"/>
          <w:spacing w:val="-2"/>
        </w:rPr>
        <w:t>specifications,</w:t>
      </w:r>
    </w:p>
    <w:p w14:paraId="5CDC7B86" w14:textId="77777777" w:rsidR="001D424F" w:rsidRPr="00EE6E1C" w:rsidRDefault="00C11E50" w:rsidP="00EE6E1C">
      <w:pPr>
        <w:pStyle w:val="Corpsdetexte"/>
        <w:spacing w:before="40" w:after="240" w:line="276" w:lineRule="auto"/>
        <w:ind w:left="920"/>
        <w:jc w:val="both"/>
        <w:rPr>
          <w:rFonts w:cs="Aptos Serif"/>
          <w:sz w:val="22"/>
          <w:szCs w:val="22"/>
        </w:rPr>
      </w:pPr>
      <w:r w:rsidRPr="00EE6E1C">
        <w:rPr>
          <w:rFonts w:cs="Aptos Serif"/>
          <w:sz w:val="22"/>
          <w:szCs w:val="22"/>
        </w:rPr>
        <w:t>and</w:t>
      </w:r>
      <w:r w:rsidRPr="00EE6E1C">
        <w:rPr>
          <w:rFonts w:cs="Aptos Serif"/>
          <w:spacing w:val="-12"/>
          <w:sz w:val="22"/>
          <w:szCs w:val="22"/>
        </w:rPr>
        <w:t xml:space="preserve"> </w:t>
      </w:r>
      <w:r w:rsidRPr="00EE6E1C">
        <w:rPr>
          <w:rFonts w:cs="Aptos Serif"/>
          <w:sz w:val="22"/>
          <w:szCs w:val="22"/>
        </w:rPr>
        <w:t>maintenance</w:t>
      </w:r>
      <w:r w:rsidRPr="00EE6E1C">
        <w:rPr>
          <w:rFonts w:cs="Aptos Serif"/>
          <w:spacing w:val="-11"/>
          <w:sz w:val="22"/>
          <w:szCs w:val="22"/>
        </w:rPr>
        <w:t xml:space="preserve"> </w:t>
      </w:r>
      <w:r w:rsidRPr="00EE6E1C">
        <w:rPr>
          <w:rFonts w:cs="Aptos Serif"/>
          <w:sz w:val="22"/>
          <w:szCs w:val="22"/>
        </w:rPr>
        <w:t>records</w:t>
      </w:r>
      <w:r w:rsidRPr="00EE6E1C">
        <w:rPr>
          <w:rFonts w:cs="Aptos Serif"/>
          <w:spacing w:val="-12"/>
          <w:sz w:val="22"/>
          <w:szCs w:val="22"/>
        </w:rPr>
        <w:t xml:space="preserve"> </w:t>
      </w:r>
      <w:r w:rsidRPr="00EE6E1C">
        <w:rPr>
          <w:rFonts w:cs="Aptos Serif"/>
          <w:sz w:val="22"/>
          <w:szCs w:val="22"/>
        </w:rPr>
        <w:t>must</w:t>
      </w:r>
      <w:r w:rsidRPr="00EE6E1C">
        <w:rPr>
          <w:rFonts w:cs="Aptos Serif"/>
          <w:spacing w:val="-10"/>
          <w:sz w:val="22"/>
          <w:szCs w:val="22"/>
        </w:rPr>
        <w:t xml:space="preserve"> </w:t>
      </w:r>
      <w:r w:rsidRPr="00EE6E1C">
        <w:rPr>
          <w:rFonts w:cs="Aptos Serif"/>
          <w:sz w:val="22"/>
          <w:szCs w:val="22"/>
        </w:rPr>
        <w:t>be</w:t>
      </w:r>
      <w:r w:rsidRPr="00EE6E1C">
        <w:rPr>
          <w:rFonts w:cs="Aptos Serif"/>
          <w:spacing w:val="-11"/>
          <w:sz w:val="22"/>
          <w:szCs w:val="22"/>
        </w:rPr>
        <w:t xml:space="preserve"> </w:t>
      </w:r>
      <w:r w:rsidRPr="00EE6E1C">
        <w:rPr>
          <w:rFonts w:cs="Aptos Serif"/>
          <w:sz w:val="22"/>
          <w:szCs w:val="22"/>
        </w:rPr>
        <w:t>kept</w:t>
      </w:r>
      <w:r w:rsidRPr="00EE6E1C">
        <w:rPr>
          <w:rFonts w:cs="Aptos Serif"/>
          <w:spacing w:val="-10"/>
          <w:sz w:val="22"/>
          <w:szCs w:val="22"/>
        </w:rPr>
        <w:t xml:space="preserve"> </w:t>
      </w:r>
      <w:r w:rsidRPr="00EE6E1C">
        <w:rPr>
          <w:rFonts w:cs="Aptos Serif"/>
          <w:sz w:val="22"/>
          <w:szCs w:val="22"/>
        </w:rPr>
        <w:t>up</w:t>
      </w:r>
      <w:r w:rsidRPr="00EE6E1C">
        <w:rPr>
          <w:rFonts w:cs="Aptos Serif"/>
          <w:spacing w:val="-12"/>
          <w:sz w:val="22"/>
          <w:szCs w:val="22"/>
        </w:rPr>
        <w:t xml:space="preserve"> </w:t>
      </w:r>
      <w:r w:rsidRPr="00EE6E1C">
        <w:rPr>
          <w:rFonts w:cs="Aptos Serif"/>
          <w:sz w:val="22"/>
          <w:szCs w:val="22"/>
        </w:rPr>
        <w:t>to</w:t>
      </w:r>
      <w:r w:rsidRPr="00EE6E1C">
        <w:rPr>
          <w:rFonts w:cs="Aptos Serif"/>
          <w:spacing w:val="-9"/>
          <w:sz w:val="22"/>
          <w:szCs w:val="22"/>
        </w:rPr>
        <w:t xml:space="preserve"> </w:t>
      </w:r>
      <w:r w:rsidRPr="00EE6E1C">
        <w:rPr>
          <w:rFonts w:cs="Aptos Serif"/>
          <w:sz w:val="22"/>
          <w:szCs w:val="22"/>
        </w:rPr>
        <w:t>date</w:t>
      </w:r>
      <w:r w:rsidRPr="00EE6E1C">
        <w:rPr>
          <w:rFonts w:cs="Aptos Serif"/>
          <w:spacing w:val="-12"/>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presented</w:t>
      </w:r>
      <w:r w:rsidRPr="00EE6E1C">
        <w:rPr>
          <w:rFonts w:cs="Aptos Serif"/>
          <w:spacing w:val="-12"/>
          <w:sz w:val="22"/>
          <w:szCs w:val="22"/>
        </w:rPr>
        <w:t xml:space="preserve"> </w:t>
      </w:r>
      <w:r w:rsidRPr="00EE6E1C">
        <w:rPr>
          <w:rFonts w:cs="Aptos Serif"/>
          <w:sz w:val="22"/>
          <w:szCs w:val="22"/>
        </w:rPr>
        <w:t>for</w:t>
      </w:r>
      <w:r w:rsidRPr="00EE6E1C">
        <w:rPr>
          <w:rFonts w:cs="Aptos Serif"/>
          <w:spacing w:val="-11"/>
          <w:sz w:val="22"/>
          <w:szCs w:val="22"/>
        </w:rPr>
        <w:t xml:space="preserve"> </w:t>
      </w:r>
      <w:r w:rsidRPr="00EE6E1C">
        <w:rPr>
          <w:rFonts w:cs="Aptos Serif"/>
          <w:sz w:val="22"/>
          <w:szCs w:val="22"/>
        </w:rPr>
        <w:t>inspection</w:t>
      </w:r>
      <w:r w:rsidRPr="00EE6E1C">
        <w:rPr>
          <w:rFonts w:cs="Aptos Serif"/>
          <w:spacing w:val="-10"/>
          <w:sz w:val="22"/>
          <w:szCs w:val="22"/>
        </w:rPr>
        <w:t xml:space="preserve"> </w:t>
      </w:r>
      <w:r w:rsidRPr="00EE6E1C">
        <w:rPr>
          <w:rFonts w:cs="Aptos Serif"/>
          <w:sz w:val="22"/>
          <w:szCs w:val="22"/>
        </w:rPr>
        <w:t>as</w:t>
      </w:r>
      <w:r w:rsidRPr="00EE6E1C">
        <w:rPr>
          <w:rFonts w:cs="Aptos Serif"/>
          <w:spacing w:val="-18"/>
          <w:sz w:val="22"/>
          <w:szCs w:val="22"/>
        </w:rPr>
        <w:t xml:space="preserve"> </w:t>
      </w:r>
      <w:r w:rsidRPr="00EE6E1C">
        <w:rPr>
          <w:rFonts w:cs="Aptos Serif"/>
          <w:spacing w:val="-2"/>
          <w:sz w:val="22"/>
          <w:szCs w:val="22"/>
        </w:rPr>
        <w:t>required.</w:t>
      </w:r>
    </w:p>
    <w:p w14:paraId="78350DB2" w14:textId="77777777" w:rsidR="004B225D" w:rsidRDefault="00C11E50" w:rsidP="000050BF">
      <w:pPr>
        <w:pStyle w:val="Paragraphedeliste"/>
        <w:numPr>
          <w:ilvl w:val="5"/>
          <w:numId w:val="2"/>
        </w:numPr>
        <w:tabs>
          <w:tab w:val="left" w:pos="921"/>
        </w:tabs>
        <w:spacing w:before="39" w:after="240" w:line="276" w:lineRule="auto"/>
        <w:ind w:right="292"/>
        <w:jc w:val="both"/>
        <w:rPr>
          <w:rFonts w:cs="Aptos Serif"/>
        </w:rPr>
      </w:pPr>
      <w:r w:rsidRPr="00EE6E1C">
        <w:rPr>
          <w:rFonts w:cs="Aptos Serif"/>
        </w:rPr>
        <w:t>Avoid</w:t>
      </w:r>
      <w:r w:rsidRPr="00EE6E1C">
        <w:rPr>
          <w:rFonts w:cs="Aptos Serif"/>
          <w:spacing w:val="-8"/>
        </w:rPr>
        <w:t xml:space="preserve"> </w:t>
      </w:r>
      <w:r w:rsidRPr="00EE6E1C">
        <w:rPr>
          <w:rFonts w:cs="Aptos Serif"/>
        </w:rPr>
        <w:t>or</w:t>
      </w:r>
      <w:r w:rsidRPr="00EE6E1C">
        <w:rPr>
          <w:rFonts w:cs="Aptos Serif"/>
          <w:spacing w:val="-9"/>
        </w:rPr>
        <w:t xml:space="preserve"> </w:t>
      </w:r>
      <w:r w:rsidRPr="00EE6E1C">
        <w:rPr>
          <w:rFonts w:cs="Aptos Serif"/>
        </w:rPr>
        <w:t>limit,</w:t>
      </w:r>
      <w:r w:rsidRPr="00EE6E1C">
        <w:rPr>
          <w:rFonts w:cs="Aptos Serif"/>
          <w:spacing w:val="-8"/>
        </w:rPr>
        <w:t xml:space="preserve"> </w:t>
      </w:r>
      <w:r w:rsidRPr="00EE6E1C">
        <w:rPr>
          <w:rFonts w:cs="Aptos Serif"/>
        </w:rPr>
        <w:t>noise</w:t>
      </w:r>
      <w:r w:rsidRPr="00EE6E1C">
        <w:rPr>
          <w:rFonts w:cs="Aptos Serif"/>
          <w:spacing w:val="-10"/>
        </w:rPr>
        <w:t xml:space="preserve"> </w:t>
      </w:r>
      <w:r w:rsidRPr="00EE6E1C">
        <w:rPr>
          <w:rFonts w:cs="Aptos Serif"/>
        </w:rPr>
        <w:t>generating</w:t>
      </w:r>
      <w:r w:rsidRPr="00EE6E1C">
        <w:rPr>
          <w:rFonts w:cs="Aptos Serif"/>
          <w:spacing w:val="-8"/>
        </w:rPr>
        <w:t xml:space="preserve"> </w:t>
      </w:r>
      <w:r w:rsidRPr="00EE6E1C">
        <w:rPr>
          <w:rFonts w:cs="Aptos Serif"/>
        </w:rPr>
        <w:t>construction</w:t>
      </w:r>
      <w:r w:rsidRPr="00EE6E1C">
        <w:rPr>
          <w:rFonts w:cs="Aptos Serif"/>
          <w:spacing w:val="-10"/>
        </w:rPr>
        <w:t xml:space="preserve"> </w:t>
      </w:r>
      <w:r w:rsidRPr="00EE6E1C">
        <w:rPr>
          <w:rFonts w:cs="Aptos Serif"/>
        </w:rPr>
        <w:t>activities</w:t>
      </w:r>
      <w:r w:rsidRPr="00EE6E1C">
        <w:rPr>
          <w:rFonts w:cs="Aptos Serif"/>
          <w:spacing w:val="-6"/>
        </w:rPr>
        <w:t xml:space="preserve"> </w:t>
      </w:r>
      <w:r w:rsidRPr="00EE6E1C">
        <w:rPr>
          <w:rFonts w:cs="Aptos Serif"/>
        </w:rPr>
        <w:t>outside</w:t>
      </w:r>
      <w:r w:rsidRPr="00EE6E1C">
        <w:rPr>
          <w:rFonts w:cs="Aptos Serif"/>
          <w:spacing w:val="-8"/>
        </w:rPr>
        <w:t xml:space="preserve"> </w:t>
      </w:r>
      <w:r w:rsidRPr="00EE6E1C">
        <w:rPr>
          <w:rFonts w:cs="Aptos Serif"/>
        </w:rPr>
        <w:t>of</w:t>
      </w:r>
      <w:r w:rsidRPr="00EE6E1C">
        <w:rPr>
          <w:rFonts w:cs="Aptos Serif"/>
          <w:spacing w:val="-12"/>
        </w:rPr>
        <w:t xml:space="preserve"> </w:t>
      </w:r>
      <w:r w:rsidRPr="00EE6E1C">
        <w:rPr>
          <w:rFonts w:cs="Aptos Serif"/>
        </w:rPr>
        <w:t>“normal</w:t>
      </w:r>
      <w:r w:rsidRPr="00EE6E1C">
        <w:rPr>
          <w:rFonts w:cs="Aptos Serif"/>
          <w:spacing w:val="-8"/>
        </w:rPr>
        <w:t xml:space="preserve"> </w:t>
      </w:r>
      <w:r w:rsidRPr="00EE6E1C">
        <w:rPr>
          <w:rFonts w:cs="Aptos Serif"/>
        </w:rPr>
        <w:t>working</w:t>
      </w:r>
      <w:r w:rsidRPr="00EE6E1C">
        <w:rPr>
          <w:rFonts w:cs="Aptos Serif"/>
          <w:spacing w:val="-8"/>
        </w:rPr>
        <w:t xml:space="preserve"> </w:t>
      </w:r>
      <w:r w:rsidRPr="00EE6E1C">
        <w:rPr>
          <w:rFonts w:cs="Aptos Serif"/>
        </w:rPr>
        <w:t>hours” where possible. Where working outside normal working hours is required, this should be determined</w:t>
      </w:r>
      <w:r w:rsidRPr="00EE6E1C">
        <w:rPr>
          <w:rFonts w:cs="Aptos Serif"/>
          <w:spacing w:val="-8"/>
        </w:rPr>
        <w:t xml:space="preserve"> </w:t>
      </w:r>
      <w:r w:rsidRPr="00EE6E1C">
        <w:rPr>
          <w:rFonts w:cs="Aptos Serif"/>
        </w:rPr>
        <w:t>together</w:t>
      </w:r>
      <w:r w:rsidRPr="00EE6E1C">
        <w:rPr>
          <w:rFonts w:cs="Aptos Serif"/>
          <w:spacing w:val="-9"/>
        </w:rPr>
        <w:t xml:space="preserve"> </w:t>
      </w:r>
      <w:r w:rsidRPr="00EE6E1C">
        <w:rPr>
          <w:rFonts w:cs="Aptos Serif"/>
        </w:rPr>
        <w:t>with</w:t>
      </w:r>
      <w:r w:rsidRPr="00EE6E1C">
        <w:rPr>
          <w:rFonts w:cs="Aptos Serif"/>
          <w:spacing w:val="-9"/>
        </w:rPr>
        <w:t xml:space="preserve"> </w:t>
      </w:r>
      <w:r w:rsidRPr="00EE6E1C">
        <w:rPr>
          <w:rFonts w:cs="Aptos Serif"/>
        </w:rPr>
        <w:t>the</w:t>
      </w:r>
      <w:r w:rsidRPr="00EE6E1C">
        <w:rPr>
          <w:rFonts w:cs="Aptos Serif"/>
          <w:spacing w:val="-8"/>
        </w:rPr>
        <w:t xml:space="preserve"> </w:t>
      </w:r>
      <w:r w:rsidRPr="00EE6E1C">
        <w:rPr>
          <w:rFonts w:cs="Aptos Serif"/>
        </w:rPr>
        <w:t>local</w:t>
      </w:r>
      <w:r w:rsidRPr="00EE6E1C">
        <w:rPr>
          <w:rFonts w:cs="Aptos Serif"/>
          <w:spacing w:val="-8"/>
        </w:rPr>
        <w:t xml:space="preserve"> </w:t>
      </w:r>
      <w:r w:rsidRPr="00EE6E1C">
        <w:rPr>
          <w:rFonts w:cs="Aptos Serif"/>
        </w:rPr>
        <w:t>authorities</w:t>
      </w:r>
      <w:r w:rsidRPr="00EE6E1C">
        <w:rPr>
          <w:rFonts w:cs="Aptos Serif"/>
          <w:spacing w:val="-7"/>
        </w:rPr>
        <w:t xml:space="preserve"> </w:t>
      </w:r>
      <w:r w:rsidRPr="00EE6E1C">
        <w:rPr>
          <w:rFonts w:cs="Aptos Serif"/>
        </w:rPr>
        <w:t>and</w:t>
      </w:r>
      <w:r w:rsidRPr="00EE6E1C">
        <w:rPr>
          <w:rFonts w:cs="Aptos Serif"/>
          <w:spacing w:val="-8"/>
        </w:rPr>
        <w:t xml:space="preserve"> </w:t>
      </w:r>
      <w:r w:rsidRPr="00EE6E1C">
        <w:rPr>
          <w:rFonts w:cs="Aptos Serif"/>
        </w:rPr>
        <w:t>communicated</w:t>
      </w:r>
      <w:r w:rsidRPr="00EE6E1C">
        <w:rPr>
          <w:rFonts w:cs="Aptos Serif"/>
          <w:spacing w:val="-8"/>
        </w:rPr>
        <w:t xml:space="preserve"> </w:t>
      </w:r>
      <w:r w:rsidRPr="00EE6E1C">
        <w:rPr>
          <w:rFonts w:cs="Aptos Serif"/>
        </w:rPr>
        <w:t>with</w:t>
      </w:r>
      <w:r w:rsidRPr="00EE6E1C">
        <w:rPr>
          <w:rFonts w:cs="Aptos Serif"/>
          <w:spacing w:val="-9"/>
        </w:rPr>
        <w:t xml:space="preserve"> </w:t>
      </w:r>
      <w:r w:rsidRPr="00EE6E1C">
        <w:rPr>
          <w:rFonts w:cs="Aptos Serif"/>
        </w:rPr>
        <w:t>sensitive</w:t>
      </w:r>
      <w:r w:rsidRPr="00EE6E1C">
        <w:rPr>
          <w:rFonts w:cs="Aptos Serif"/>
          <w:spacing w:val="-12"/>
        </w:rPr>
        <w:t xml:space="preserve"> </w:t>
      </w:r>
      <w:r w:rsidRPr="00EE6E1C">
        <w:rPr>
          <w:rFonts w:cs="Aptos Serif"/>
        </w:rPr>
        <w:t>receptors.</w:t>
      </w:r>
      <w:bookmarkStart w:id="222" w:name="_bookmark94"/>
      <w:bookmarkEnd w:id="222"/>
    </w:p>
    <w:p w14:paraId="5CDC7B89" w14:textId="265B5562" w:rsidR="001D424F" w:rsidRPr="004B225D" w:rsidRDefault="00C11E50" w:rsidP="00905C00">
      <w:pPr>
        <w:pStyle w:val="Titre4"/>
      </w:pPr>
      <w:bookmarkStart w:id="223" w:name="_Toc198909910"/>
      <w:r w:rsidRPr="004B225D">
        <w:t>Impact</w:t>
      </w:r>
      <w:r w:rsidRPr="004B225D">
        <w:rPr>
          <w:spacing w:val="-3"/>
        </w:rPr>
        <w:t xml:space="preserve"> </w:t>
      </w:r>
      <w:r w:rsidRPr="004B225D">
        <w:t>on</w:t>
      </w:r>
      <w:r w:rsidRPr="004B225D">
        <w:rPr>
          <w:spacing w:val="-2"/>
        </w:rPr>
        <w:t xml:space="preserve"> </w:t>
      </w:r>
      <w:r w:rsidRPr="004B225D">
        <w:t>surface</w:t>
      </w:r>
      <w:r w:rsidRPr="004B225D">
        <w:rPr>
          <w:spacing w:val="-2"/>
        </w:rPr>
        <w:t xml:space="preserve"> </w:t>
      </w:r>
      <w:r w:rsidRPr="004B225D">
        <w:t>water</w:t>
      </w:r>
      <w:r w:rsidRPr="004B225D">
        <w:rPr>
          <w:spacing w:val="-3"/>
        </w:rPr>
        <w:t xml:space="preserve"> </w:t>
      </w:r>
      <w:r w:rsidRPr="004B225D">
        <w:rPr>
          <w:spacing w:val="-2"/>
        </w:rPr>
        <w:t>quality</w:t>
      </w:r>
      <w:bookmarkEnd w:id="223"/>
    </w:p>
    <w:p w14:paraId="5CDC7B8A" w14:textId="77777777" w:rsidR="001D424F" w:rsidRPr="00EE6E1C" w:rsidRDefault="00C11E50" w:rsidP="004B225D">
      <w:pPr>
        <w:pStyle w:val="Corpsdetexte"/>
        <w:spacing w:before="59" w:after="240" w:line="276" w:lineRule="auto"/>
        <w:ind w:right="295"/>
        <w:jc w:val="both"/>
        <w:rPr>
          <w:rFonts w:cs="Aptos Serif"/>
          <w:sz w:val="22"/>
          <w:szCs w:val="22"/>
        </w:rPr>
      </w:pPr>
      <w:r w:rsidRPr="00EE6E1C">
        <w:rPr>
          <w:rFonts w:cs="Aptos Serif"/>
          <w:sz w:val="22"/>
          <w:szCs w:val="22"/>
        </w:rPr>
        <w:t>Water quality could be affected by construction activities. Trenching and digging of foundation holes - especially near Luanshimba stream which will be crossed - for erection of steel poles is a key activity that may contribute to pollution of surface water. These activities could lead to water contamination from sedimentation and increased turbidity of water.</w:t>
      </w:r>
    </w:p>
    <w:p w14:paraId="5CDC7B8B" w14:textId="77777777" w:rsidR="001D424F" w:rsidRPr="00EE6E1C" w:rsidRDefault="00C11E50" w:rsidP="00EE6E1C">
      <w:pPr>
        <w:pStyle w:val="Corpsdetexte"/>
        <w:spacing w:after="240" w:line="276" w:lineRule="auto"/>
        <w:ind w:left="200" w:right="300"/>
        <w:jc w:val="both"/>
        <w:rPr>
          <w:rFonts w:cs="Aptos Serif"/>
          <w:sz w:val="22"/>
          <w:szCs w:val="22"/>
        </w:rPr>
      </w:pPr>
      <w:r w:rsidRPr="00EE6E1C">
        <w:rPr>
          <w:rFonts w:cs="Aptos Serif"/>
          <w:sz w:val="22"/>
          <w:szCs w:val="22"/>
        </w:rPr>
        <w:t>Accidental</w:t>
      </w:r>
      <w:r w:rsidRPr="00EE6E1C">
        <w:rPr>
          <w:rFonts w:cs="Aptos Serif"/>
          <w:spacing w:val="-9"/>
          <w:sz w:val="22"/>
          <w:szCs w:val="22"/>
        </w:rPr>
        <w:t xml:space="preserve"> </w:t>
      </w:r>
      <w:r w:rsidRPr="00EE6E1C">
        <w:rPr>
          <w:rFonts w:cs="Aptos Serif"/>
          <w:sz w:val="22"/>
          <w:szCs w:val="22"/>
        </w:rPr>
        <w:t>oil</w:t>
      </w:r>
      <w:r w:rsidRPr="00EE6E1C">
        <w:rPr>
          <w:rFonts w:cs="Aptos Serif"/>
          <w:spacing w:val="-9"/>
          <w:sz w:val="22"/>
          <w:szCs w:val="22"/>
        </w:rPr>
        <w:t xml:space="preserve"> </w:t>
      </w:r>
      <w:r w:rsidRPr="00EE6E1C">
        <w:rPr>
          <w:rFonts w:cs="Aptos Serif"/>
          <w:sz w:val="22"/>
          <w:szCs w:val="22"/>
        </w:rPr>
        <w:t>or</w:t>
      </w:r>
      <w:r w:rsidRPr="00EE6E1C">
        <w:rPr>
          <w:rFonts w:cs="Aptos Serif"/>
          <w:spacing w:val="-11"/>
          <w:sz w:val="22"/>
          <w:szCs w:val="22"/>
        </w:rPr>
        <w:t xml:space="preserve"> </w:t>
      </w:r>
      <w:r w:rsidRPr="00EE6E1C">
        <w:rPr>
          <w:rFonts w:cs="Aptos Serif"/>
          <w:sz w:val="22"/>
          <w:szCs w:val="22"/>
        </w:rPr>
        <w:t>other</w:t>
      </w:r>
      <w:r w:rsidRPr="00EE6E1C">
        <w:rPr>
          <w:rFonts w:cs="Aptos Serif"/>
          <w:spacing w:val="-10"/>
          <w:sz w:val="22"/>
          <w:szCs w:val="22"/>
        </w:rPr>
        <w:t xml:space="preserve"> </w:t>
      </w:r>
      <w:r w:rsidRPr="00EE6E1C">
        <w:rPr>
          <w:rFonts w:cs="Aptos Serif"/>
          <w:sz w:val="22"/>
          <w:szCs w:val="22"/>
        </w:rPr>
        <w:t>spillages</w:t>
      </w:r>
      <w:r w:rsidRPr="00EE6E1C">
        <w:rPr>
          <w:rFonts w:cs="Aptos Serif"/>
          <w:spacing w:val="-9"/>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discharges</w:t>
      </w:r>
      <w:r w:rsidRPr="00EE6E1C">
        <w:rPr>
          <w:rFonts w:cs="Aptos Serif"/>
          <w:spacing w:val="-9"/>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waste</w:t>
      </w:r>
      <w:r w:rsidRPr="00EE6E1C">
        <w:rPr>
          <w:rFonts w:cs="Aptos Serif"/>
          <w:spacing w:val="-9"/>
          <w:sz w:val="22"/>
          <w:szCs w:val="22"/>
        </w:rPr>
        <w:t xml:space="preserve"> </w:t>
      </w:r>
      <w:r w:rsidRPr="00EE6E1C">
        <w:rPr>
          <w:rFonts w:cs="Aptos Serif"/>
          <w:sz w:val="22"/>
          <w:szCs w:val="22"/>
        </w:rPr>
        <w:t>into</w:t>
      </w:r>
      <w:r w:rsidRPr="00EE6E1C">
        <w:rPr>
          <w:rFonts w:cs="Aptos Serif"/>
          <w:spacing w:val="-10"/>
          <w:sz w:val="22"/>
          <w:szCs w:val="22"/>
        </w:rPr>
        <w:t xml:space="preserve"> </w:t>
      </w:r>
      <w:r w:rsidRPr="00EE6E1C">
        <w:rPr>
          <w:rFonts w:cs="Aptos Serif"/>
          <w:sz w:val="22"/>
          <w:szCs w:val="22"/>
        </w:rPr>
        <w:t>surface</w:t>
      </w:r>
      <w:r w:rsidRPr="00EE6E1C">
        <w:rPr>
          <w:rFonts w:cs="Aptos Serif"/>
          <w:spacing w:val="-9"/>
          <w:sz w:val="22"/>
          <w:szCs w:val="22"/>
        </w:rPr>
        <w:t xml:space="preserve"> </w:t>
      </w:r>
      <w:r w:rsidRPr="00EE6E1C">
        <w:rPr>
          <w:rFonts w:cs="Aptos Serif"/>
          <w:sz w:val="22"/>
          <w:szCs w:val="22"/>
        </w:rPr>
        <w:t>water</w:t>
      </w:r>
      <w:r w:rsidRPr="00EE6E1C">
        <w:rPr>
          <w:rFonts w:cs="Aptos Serif"/>
          <w:spacing w:val="-10"/>
          <w:sz w:val="22"/>
          <w:szCs w:val="22"/>
        </w:rPr>
        <w:t xml:space="preserve"> </w:t>
      </w:r>
      <w:r w:rsidRPr="00EE6E1C">
        <w:rPr>
          <w:rFonts w:cs="Aptos Serif"/>
          <w:sz w:val="22"/>
          <w:szCs w:val="22"/>
        </w:rPr>
        <w:t>may</w:t>
      </w:r>
      <w:r w:rsidRPr="00EE6E1C">
        <w:rPr>
          <w:rFonts w:cs="Aptos Serif"/>
          <w:spacing w:val="-11"/>
          <w:sz w:val="22"/>
          <w:szCs w:val="22"/>
        </w:rPr>
        <w:t xml:space="preserve"> </w:t>
      </w:r>
      <w:r w:rsidRPr="00EE6E1C">
        <w:rPr>
          <w:rFonts w:cs="Aptos Serif"/>
          <w:sz w:val="22"/>
          <w:szCs w:val="22"/>
        </w:rPr>
        <w:t>cause</w:t>
      </w:r>
      <w:r w:rsidRPr="00EE6E1C">
        <w:rPr>
          <w:rFonts w:cs="Aptos Serif"/>
          <w:spacing w:val="-9"/>
          <w:sz w:val="22"/>
          <w:szCs w:val="22"/>
        </w:rPr>
        <w:t xml:space="preserve"> </w:t>
      </w:r>
      <w:r w:rsidRPr="00EE6E1C">
        <w:rPr>
          <w:rFonts w:cs="Aptos Serif"/>
          <w:sz w:val="22"/>
          <w:szCs w:val="22"/>
        </w:rPr>
        <w:t>water</w:t>
      </w:r>
      <w:r w:rsidRPr="00EE6E1C">
        <w:rPr>
          <w:rFonts w:cs="Aptos Serif"/>
          <w:spacing w:val="-9"/>
          <w:sz w:val="22"/>
          <w:szCs w:val="22"/>
        </w:rPr>
        <w:t xml:space="preserve"> </w:t>
      </w:r>
      <w:r w:rsidRPr="00EE6E1C">
        <w:rPr>
          <w:rFonts w:cs="Aptos Serif"/>
          <w:sz w:val="22"/>
          <w:szCs w:val="22"/>
        </w:rPr>
        <w:t xml:space="preserve">quality to deteriorate. Therefore, impact during construction is expected to be of moderate to low </w:t>
      </w:r>
      <w:r w:rsidRPr="00EE6E1C">
        <w:rPr>
          <w:rFonts w:cs="Aptos Serif"/>
          <w:spacing w:val="-2"/>
          <w:sz w:val="22"/>
          <w:szCs w:val="22"/>
        </w:rPr>
        <w:t>significance.</w:t>
      </w:r>
    </w:p>
    <w:p w14:paraId="5CDC7B8C" w14:textId="66CDB579" w:rsidR="001D424F" w:rsidRPr="002709C6" w:rsidRDefault="002709C6" w:rsidP="002709C6">
      <w:pPr>
        <w:pStyle w:val="Lgende"/>
      </w:pPr>
      <w:bookmarkStart w:id="224" w:name="_Toc198973046"/>
      <w:r>
        <w:t xml:space="preserve">Table </w:t>
      </w:r>
      <w:fldSimple w:instr=" STYLEREF 3 \s ">
        <w:r w:rsidR="00F2759F">
          <w:rPr>
            <w:noProof/>
          </w:rPr>
          <w:t>6.1.4</w:t>
        </w:r>
      </w:fldSimple>
      <w:r w:rsidR="00F2759F">
        <w:noBreakHyphen/>
      </w:r>
      <w:fldSimple w:instr=" SEQ Table \* ARABIC \s 3 ">
        <w:r w:rsidR="00F2759F">
          <w:rPr>
            <w:noProof/>
          </w:rPr>
          <w:t>3</w:t>
        </w:r>
      </w:fldSimple>
      <w:r>
        <w:t xml:space="preserve">: </w:t>
      </w:r>
      <w:r w:rsidRPr="007C2226">
        <w:t>Assessment of Impacts on surface water quality</w:t>
      </w:r>
      <w:bookmarkEnd w:id="224"/>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2"/>
        <w:gridCol w:w="1899"/>
        <w:gridCol w:w="1608"/>
        <w:gridCol w:w="1901"/>
        <w:gridCol w:w="1608"/>
      </w:tblGrid>
      <w:tr w:rsidR="001D424F" w:rsidRPr="002709C6" w14:paraId="5CDC7B90" w14:textId="77777777" w:rsidTr="002709C6">
        <w:trPr>
          <w:trHeight w:val="443"/>
        </w:trPr>
        <w:tc>
          <w:tcPr>
            <w:tcW w:w="1992" w:type="dxa"/>
            <w:shd w:val="clear" w:color="auto" w:fill="5FBDD1"/>
          </w:tcPr>
          <w:p w14:paraId="5CDC7B8E" w14:textId="77777777" w:rsidR="001D424F" w:rsidRPr="002709C6" w:rsidRDefault="00C11E50" w:rsidP="002709C6">
            <w:r w:rsidRPr="002709C6">
              <w:t>Type of Impact</w:t>
            </w:r>
          </w:p>
        </w:tc>
        <w:tc>
          <w:tcPr>
            <w:tcW w:w="7016" w:type="dxa"/>
            <w:gridSpan w:val="4"/>
            <w:shd w:val="clear" w:color="auto" w:fill="5FBDD1"/>
          </w:tcPr>
          <w:p w14:paraId="5CDC7B8F" w14:textId="77777777" w:rsidR="001D424F" w:rsidRPr="002709C6" w:rsidRDefault="00C11E50" w:rsidP="002709C6">
            <w:r w:rsidRPr="002709C6">
              <w:t>Negative and Direct Impact</w:t>
            </w:r>
          </w:p>
        </w:tc>
      </w:tr>
      <w:tr w:rsidR="001D424F" w:rsidRPr="002709C6" w14:paraId="5CDC7B94" w14:textId="77777777" w:rsidTr="002709C6">
        <w:trPr>
          <w:trHeight w:val="443"/>
        </w:trPr>
        <w:tc>
          <w:tcPr>
            <w:tcW w:w="1992" w:type="dxa"/>
            <w:vMerge w:val="restart"/>
            <w:shd w:val="clear" w:color="auto" w:fill="5FBDD1"/>
          </w:tcPr>
          <w:p w14:paraId="5CDC7B91" w14:textId="77777777" w:rsidR="001D424F" w:rsidRPr="002709C6" w:rsidRDefault="00C11E50" w:rsidP="002709C6">
            <w:r w:rsidRPr="002709C6">
              <w:t>Impact Criteria</w:t>
            </w:r>
          </w:p>
        </w:tc>
        <w:tc>
          <w:tcPr>
            <w:tcW w:w="3507" w:type="dxa"/>
            <w:gridSpan w:val="2"/>
            <w:shd w:val="clear" w:color="auto" w:fill="5FBDD1"/>
          </w:tcPr>
          <w:p w14:paraId="5CDC7B92" w14:textId="77777777" w:rsidR="001D424F" w:rsidRPr="002709C6" w:rsidRDefault="00C11E50" w:rsidP="002709C6">
            <w:r w:rsidRPr="002709C6">
              <w:t>Construction</w:t>
            </w:r>
          </w:p>
        </w:tc>
        <w:tc>
          <w:tcPr>
            <w:tcW w:w="3509" w:type="dxa"/>
            <w:gridSpan w:val="2"/>
            <w:shd w:val="clear" w:color="auto" w:fill="5FBDD1"/>
          </w:tcPr>
          <w:p w14:paraId="5CDC7B93" w14:textId="77777777" w:rsidR="001D424F" w:rsidRPr="002709C6" w:rsidRDefault="00C11E50" w:rsidP="002709C6">
            <w:r w:rsidRPr="002709C6">
              <w:t>Operation</w:t>
            </w:r>
          </w:p>
        </w:tc>
      </w:tr>
      <w:tr w:rsidR="001D424F" w:rsidRPr="002709C6" w14:paraId="5CDC7B9A" w14:textId="77777777" w:rsidTr="002709C6">
        <w:trPr>
          <w:trHeight w:val="443"/>
        </w:trPr>
        <w:tc>
          <w:tcPr>
            <w:tcW w:w="1992" w:type="dxa"/>
            <w:vMerge/>
            <w:shd w:val="clear" w:color="auto" w:fill="5FBDD1"/>
          </w:tcPr>
          <w:p w14:paraId="5CDC7B95" w14:textId="77777777" w:rsidR="001D424F" w:rsidRPr="002709C6" w:rsidRDefault="001D424F" w:rsidP="002709C6"/>
        </w:tc>
        <w:tc>
          <w:tcPr>
            <w:tcW w:w="1899" w:type="dxa"/>
            <w:shd w:val="clear" w:color="auto" w:fill="5FBDD1"/>
          </w:tcPr>
          <w:p w14:paraId="5CDC7B96" w14:textId="77777777" w:rsidR="001D424F" w:rsidRPr="002709C6" w:rsidRDefault="00C11E50" w:rsidP="002709C6">
            <w:r w:rsidRPr="002709C6">
              <w:t>Without Mitigation</w:t>
            </w:r>
          </w:p>
        </w:tc>
        <w:tc>
          <w:tcPr>
            <w:tcW w:w="1608" w:type="dxa"/>
            <w:shd w:val="clear" w:color="auto" w:fill="5FBDD1"/>
          </w:tcPr>
          <w:p w14:paraId="5CDC7B97" w14:textId="77777777" w:rsidR="001D424F" w:rsidRPr="002709C6" w:rsidRDefault="00C11E50" w:rsidP="002709C6">
            <w:r w:rsidRPr="002709C6">
              <w:t>With Mitigation</w:t>
            </w:r>
          </w:p>
        </w:tc>
        <w:tc>
          <w:tcPr>
            <w:tcW w:w="1901" w:type="dxa"/>
            <w:shd w:val="clear" w:color="auto" w:fill="5FBDD1"/>
          </w:tcPr>
          <w:p w14:paraId="5CDC7B98" w14:textId="77777777" w:rsidR="001D424F" w:rsidRPr="002709C6" w:rsidRDefault="00C11E50" w:rsidP="002709C6">
            <w:r w:rsidRPr="002709C6">
              <w:t>Without Mitigation</w:t>
            </w:r>
          </w:p>
        </w:tc>
        <w:tc>
          <w:tcPr>
            <w:tcW w:w="1608" w:type="dxa"/>
            <w:shd w:val="clear" w:color="auto" w:fill="5FBDD1"/>
          </w:tcPr>
          <w:p w14:paraId="5CDC7B99" w14:textId="77777777" w:rsidR="001D424F" w:rsidRPr="002709C6" w:rsidRDefault="00C11E50" w:rsidP="002709C6">
            <w:r w:rsidRPr="002709C6">
              <w:t>With Mitigation</w:t>
            </w:r>
          </w:p>
        </w:tc>
      </w:tr>
      <w:tr w:rsidR="001D424F" w:rsidRPr="002709C6" w14:paraId="5CDC7BA0" w14:textId="77777777" w:rsidTr="002709C6">
        <w:trPr>
          <w:trHeight w:val="445"/>
        </w:trPr>
        <w:tc>
          <w:tcPr>
            <w:tcW w:w="1992" w:type="dxa"/>
          </w:tcPr>
          <w:p w14:paraId="5CDC7B9B" w14:textId="77777777" w:rsidR="001D424F" w:rsidRPr="002709C6" w:rsidRDefault="00C11E50" w:rsidP="002709C6">
            <w:r w:rsidRPr="002709C6">
              <w:t>Intensity/Severity</w:t>
            </w:r>
          </w:p>
        </w:tc>
        <w:tc>
          <w:tcPr>
            <w:tcW w:w="1899" w:type="dxa"/>
          </w:tcPr>
          <w:p w14:paraId="5CDC7B9C" w14:textId="77777777" w:rsidR="001D424F" w:rsidRPr="002709C6" w:rsidRDefault="00C11E50" w:rsidP="002709C6">
            <w:r w:rsidRPr="002709C6">
              <w:t>Very Low</w:t>
            </w:r>
          </w:p>
        </w:tc>
        <w:tc>
          <w:tcPr>
            <w:tcW w:w="1608" w:type="dxa"/>
          </w:tcPr>
          <w:p w14:paraId="5CDC7B9D" w14:textId="77777777" w:rsidR="001D424F" w:rsidRPr="002709C6" w:rsidRDefault="00C11E50" w:rsidP="002709C6">
            <w:r w:rsidRPr="002709C6">
              <w:t>Very Low</w:t>
            </w:r>
          </w:p>
        </w:tc>
        <w:tc>
          <w:tcPr>
            <w:tcW w:w="1901" w:type="dxa"/>
          </w:tcPr>
          <w:p w14:paraId="5CDC7B9E" w14:textId="77777777" w:rsidR="001D424F" w:rsidRPr="002709C6" w:rsidRDefault="00C11E50" w:rsidP="002709C6">
            <w:r w:rsidRPr="002709C6">
              <w:t>NA</w:t>
            </w:r>
          </w:p>
        </w:tc>
        <w:tc>
          <w:tcPr>
            <w:tcW w:w="1608" w:type="dxa"/>
          </w:tcPr>
          <w:p w14:paraId="5CDC7B9F" w14:textId="77777777" w:rsidR="001D424F" w:rsidRPr="002709C6" w:rsidRDefault="00C11E50" w:rsidP="002709C6">
            <w:r w:rsidRPr="002709C6">
              <w:t>NA</w:t>
            </w:r>
          </w:p>
        </w:tc>
      </w:tr>
      <w:tr w:rsidR="001D424F" w:rsidRPr="002709C6" w14:paraId="5CDC7BA6" w14:textId="77777777" w:rsidTr="002709C6">
        <w:trPr>
          <w:trHeight w:val="445"/>
        </w:trPr>
        <w:tc>
          <w:tcPr>
            <w:tcW w:w="1992" w:type="dxa"/>
          </w:tcPr>
          <w:p w14:paraId="5CDC7BA1" w14:textId="77777777" w:rsidR="001D424F" w:rsidRPr="002709C6" w:rsidRDefault="00C11E50" w:rsidP="002709C6">
            <w:r w:rsidRPr="002709C6">
              <w:t>Geographic Extent</w:t>
            </w:r>
          </w:p>
        </w:tc>
        <w:tc>
          <w:tcPr>
            <w:tcW w:w="1899" w:type="dxa"/>
          </w:tcPr>
          <w:p w14:paraId="5CDC7BA2" w14:textId="77777777" w:rsidR="001D424F" w:rsidRPr="002709C6" w:rsidRDefault="00C11E50" w:rsidP="002709C6">
            <w:r w:rsidRPr="002709C6">
              <w:t>Local</w:t>
            </w:r>
          </w:p>
        </w:tc>
        <w:tc>
          <w:tcPr>
            <w:tcW w:w="1608" w:type="dxa"/>
          </w:tcPr>
          <w:p w14:paraId="5CDC7BA3" w14:textId="77777777" w:rsidR="001D424F" w:rsidRPr="002709C6" w:rsidRDefault="00C11E50" w:rsidP="002709C6">
            <w:r w:rsidRPr="002709C6">
              <w:t>Local</w:t>
            </w:r>
          </w:p>
        </w:tc>
        <w:tc>
          <w:tcPr>
            <w:tcW w:w="1901" w:type="dxa"/>
          </w:tcPr>
          <w:p w14:paraId="5CDC7BA4" w14:textId="77777777" w:rsidR="001D424F" w:rsidRPr="002709C6" w:rsidRDefault="00C11E50" w:rsidP="002709C6">
            <w:r w:rsidRPr="002709C6">
              <w:t>NA</w:t>
            </w:r>
          </w:p>
        </w:tc>
        <w:tc>
          <w:tcPr>
            <w:tcW w:w="1608" w:type="dxa"/>
          </w:tcPr>
          <w:p w14:paraId="5CDC7BA5" w14:textId="77777777" w:rsidR="001D424F" w:rsidRPr="002709C6" w:rsidRDefault="00C11E50" w:rsidP="002709C6">
            <w:r w:rsidRPr="002709C6">
              <w:t>NA</w:t>
            </w:r>
          </w:p>
        </w:tc>
      </w:tr>
      <w:tr w:rsidR="001D424F" w:rsidRPr="002709C6" w14:paraId="5CDC7BAC" w14:textId="77777777" w:rsidTr="002709C6">
        <w:trPr>
          <w:trHeight w:val="443"/>
        </w:trPr>
        <w:tc>
          <w:tcPr>
            <w:tcW w:w="1992" w:type="dxa"/>
          </w:tcPr>
          <w:p w14:paraId="5CDC7BA7" w14:textId="77777777" w:rsidR="001D424F" w:rsidRPr="002709C6" w:rsidRDefault="00C11E50" w:rsidP="002709C6">
            <w:r w:rsidRPr="002709C6">
              <w:t>Duration</w:t>
            </w:r>
          </w:p>
        </w:tc>
        <w:tc>
          <w:tcPr>
            <w:tcW w:w="1899" w:type="dxa"/>
          </w:tcPr>
          <w:p w14:paraId="5CDC7BA8" w14:textId="77777777" w:rsidR="001D424F" w:rsidRPr="002709C6" w:rsidRDefault="00C11E50" w:rsidP="002709C6">
            <w:r w:rsidRPr="002709C6">
              <w:t>Long term</w:t>
            </w:r>
          </w:p>
        </w:tc>
        <w:tc>
          <w:tcPr>
            <w:tcW w:w="1608" w:type="dxa"/>
          </w:tcPr>
          <w:p w14:paraId="5CDC7BA9" w14:textId="77777777" w:rsidR="001D424F" w:rsidRPr="002709C6" w:rsidRDefault="00C11E50" w:rsidP="002709C6">
            <w:r w:rsidRPr="002709C6">
              <w:t>Long term</w:t>
            </w:r>
          </w:p>
        </w:tc>
        <w:tc>
          <w:tcPr>
            <w:tcW w:w="1901" w:type="dxa"/>
          </w:tcPr>
          <w:p w14:paraId="5CDC7BAA" w14:textId="77777777" w:rsidR="001D424F" w:rsidRPr="002709C6" w:rsidRDefault="00C11E50" w:rsidP="002709C6">
            <w:r w:rsidRPr="002709C6">
              <w:t>NA</w:t>
            </w:r>
          </w:p>
        </w:tc>
        <w:tc>
          <w:tcPr>
            <w:tcW w:w="1608" w:type="dxa"/>
          </w:tcPr>
          <w:p w14:paraId="5CDC7BAB" w14:textId="77777777" w:rsidR="001D424F" w:rsidRPr="002709C6" w:rsidRDefault="00C11E50" w:rsidP="002709C6">
            <w:r w:rsidRPr="002709C6">
              <w:t>NA</w:t>
            </w:r>
          </w:p>
        </w:tc>
      </w:tr>
      <w:tr w:rsidR="001D424F" w:rsidRPr="002709C6" w14:paraId="5CDC7BB2" w14:textId="77777777" w:rsidTr="002709C6">
        <w:trPr>
          <w:trHeight w:val="445"/>
        </w:trPr>
        <w:tc>
          <w:tcPr>
            <w:tcW w:w="1992" w:type="dxa"/>
          </w:tcPr>
          <w:p w14:paraId="5CDC7BAD" w14:textId="77777777" w:rsidR="001D424F" w:rsidRPr="002709C6" w:rsidRDefault="00C11E50" w:rsidP="002709C6">
            <w:r w:rsidRPr="002709C6">
              <w:t>Consequence</w:t>
            </w:r>
          </w:p>
        </w:tc>
        <w:tc>
          <w:tcPr>
            <w:tcW w:w="1899" w:type="dxa"/>
          </w:tcPr>
          <w:p w14:paraId="5CDC7BAE" w14:textId="77777777" w:rsidR="001D424F" w:rsidRPr="002709C6" w:rsidRDefault="00C11E50" w:rsidP="002709C6">
            <w:r w:rsidRPr="002709C6">
              <w:t>Low</w:t>
            </w:r>
          </w:p>
        </w:tc>
        <w:tc>
          <w:tcPr>
            <w:tcW w:w="1608" w:type="dxa"/>
          </w:tcPr>
          <w:p w14:paraId="5CDC7BAF" w14:textId="77777777" w:rsidR="001D424F" w:rsidRPr="002709C6" w:rsidRDefault="00C11E50" w:rsidP="002709C6">
            <w:r w:rsidRPr="002709C6">
              <w:t>Very Low</w:t>
            </w:r>
          </w:p>
        </w:tc>
        <w:tc>
          <w:tcPr>
            <w:tcW w:w="1901" w:type="dxa"/>
          </w:tcPr>
          <w:p w14:paraId="5CDC7BB0" w14:textId="77777777" w:rsidR="001D424F" w:rsidRPr="002709C6" w:rsidRDefault="00C11E50" w:rsidP="002709C6">
            <w:r w:rsidRPr="002709C6">
              <w:t>NA</w:t>
            </w:r>
          </w:p>
        </w:tc>
        <w:tc>
          <w:tcPr>
            <w:tcW w:w="1608" w:type="dxa"/>
          </w:tcPr>
          <w:p w14:paraId="5CDC7BB1" w14:textId="77777777" w:rsidR="001D424F" w:rsidRPr="002709C6" w:rsidRDefault="00C11E50" w:rsidP="002709C6">
            <w:r w:rsidRPr="002709C6">
              <w:t>NA</w:t>
            </w:r>
          </w:p>
        </w:tc>
      </w:tr>
      <w:tr w:rsidR="001D424F" w:rsidRPr="002709C6" w14:paraId="5CDC7BB8" w14:textId="77777777" w:rsidTr="002709C6">
        <w:trPr>
          <w:trHeight w:val="440"/>
        </w:trPr>
        <w:tc>
          <w:tcPr>
            <w:tcW w:w="1992" w:type="dxa"/>
          </w:tcPr>
          <w:p w14:paraId="5CDC7BB3" w14:textId="77777777" w:rsidR="001D424F" w:rsidRPr="002709C6" w:rsidRDefault="00C11E50" w:rsidP="002709C6">
            <w:r w:rsidRPr="002709C6">
              <w:t>Probability</w:t>
            </w:r>
          </w:p>
        </w:tc>
        <w:tc>
          <w:tcPr>
            <w:tcW w:w="1899" w:type="dxa"/>
          </w:tcPr>
          <w:p w14:paraId="5CDC7BB4" w14:textId="77777777" w:rsidR="001D424F" w:rsidRPr="002709C6" w:rsidRDefault="00C11E50" w:rsidP="002709C6">
            <w:r w:rsidRPr="002709C6">
              <w:t>Probable</w:t>
            </w:r>
          </w:p>
        </w:tc>
        <w:tc>
          <w:tcPr>
            <w:tcW w:w="1608" w:type="dxa"/>
          </w:tcPr>
          <w:p w14:paraId="5CDC7BB5" w14:textId="77777777" w:rsidR="001D424F" w:rsidRPr="002709C6" w:rsidRDefault="00C11E50" w:rsidP="002709C6">
            <w:r w:rsidRPr="002709C6">
              <w:t>Possible</w:t>
            </w:r>
          </w:p>
        </w:tc>
        <w:tc>
          <w:tcPr>
            <w:tcW w:w="1901" w:type="dxa"/>
          </w:tcPr>
          <w:p w14:paraId="5CDC7BB6" w14:textId="77777777" w:rsidR="001D424F" w:rsidRPr="002709C6" w:rsidRDefault="00C11E50" w:rsidP="002709C6">
            <w:r w:rsidRPr="002709C6">
              <w:t>Unlikely</w:t>
            </w:r>
          </w:p>
        </w:tc>
        <w:tc>
          <w:tcPr>
            <w:tcW w:w="1608" w:type="dxa"/>
          </w:tcPr>
          <w:p w14:paraId="5CDC7BB7" w14:textId="77777777" w:rsidR="001D424F" w:rsidRPr="002709C6" w:rsidRDefault="00C11E50" w:rsidP="002709C6">
            <w:r w:rsidRPr="002709C6">
              <w:t>Unlikely</w:t>
            </w:r>
          </w:p>
        </w:tc>
      </w:tr>
      <w:tr w:rsidR="001D424F" w:rsidRPr="002709C6" w14:paraId="5CDC7BBE" w14:textId="77777777" w:rsidTr="002709C6">
        <w:trPr>
          <w:trHeight w:val="448"/>
        </w:trPr>
        <w:tc>
          <w:tcPr>
            <w:tcW w:w="1992" w:type="dxa"/>
          </w:tcPr>
          <w:p w14:paraId="5CDC7BB9" w14:textId="77777777" w:rsidR="001D424F" w:rsidRPr="002709C6" w:rsidRDefault="00C11E50" w:rsidP="002709C6">
            <w:r w:rsidRPr="002709C6">
              <w:t>Significance</w:t>
            </w:r>
          </w:p>
        </w:tc>
        <w:tc>
          <w:tcPr>
            <w:tcW w:w="1899" w:type="dxa"/>
          </w:tcPr>
          <w:p w14:paraId="5CDC7BBA" w14:textId="77777777" w:rsidR="001D424F" w:rsidRPr="002709C6" w:rsidRDefault="00C11E50" w:rsidP="002709C6">
            <w:r w:rsidRPr="002709C6">
              <w:t>Moderate</w:t>
            </w:r>
          </w:p>
        </w:tc>
        <w:tc>
          <w:tcPr>
            <w:tcW w:w="1608" w:type="dxa"/>
          </w:tcPr>
          <w:p w14:paraId="5CDC7BBB" w14:textId="77777777" w:rsidR="001D424F" w:rsidRPr="002709C6" w:rsidRDefault="00C11E50" w:rsidP="002709C6">
            <w:r w:rsidRPr="002709C6">
              <w:t>Low</w:t>
            </w:r>
          </w:p>
        </w:tc>
        <w:tc>
          <w:tcPr>
            <w:tcW w:w="1901" w:type="dxa"/>
          </w:tcPr>
          <w:p w14:paraId="5CDC7BBC" w14:textId="77777777" w:rsidR="001D424F" w:rsidRPr="002709C6" w:rsidRDefault="00C11E50" w:rsidP="002709C6">
            <w:r w:rsidRPr="002709C6">
              <w:t>NA</w:t>
            </w:r>
          </w:p>
        </w:tc>
        <w:tc>
          <w:tcPr>
            <w:tcW w:w="1608" w:type="dxa"/>
          </w:tcPr>
          <w:p w14:paraId="5CDC7BBD" w14:textId="77777777" w:rsidR="001D424F" w:rsidRPr="002709C6" w:rsidRDefault="00C11E50" w:rsidP="002709C6">
            <w:r w:rsidRPr="002709C6">
              <w:t>NA</w:t>
            </w:r>
          </w:p>
        </w:tc>
      </w:tr>
    </w:tbl>
    <w:p w14:paraId="5CDC7BBF"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BC0" w14:textId="77777777" w:rsidR="001D424F" w:rsidRPr="00EE6E1C" w:rsidRDefault="001D424F" w:rsidP="00EE6E1C">
      <w:pPr>
        <w:pStyle w:val="Corpsdetexte"/>
        <w:spacing w:after="240" w:line="276" w:lineRule="auto"/>
        <w:rPr>
          <w:rFonts w:cs="Aptos Serif"/>
          <w:b/>
          <w:sz w:val="22"/>
          <w:szCs w:val="22"/>
        </w:rPr>
      </w:pPr>
    </w:p>
    <w:p w14:paraId="5CDC7BC1" w14:textId="77777777" w:rsidR="001D424F" w:rsidRPr="00AE4817" w:rsidRDefault="00C11E50" w:rsidP="001F6866">
      <w:pPr>
        <w:pStyle w:val="Titre2"/>
        <w:rPr>
          <w:rFonts w:cs="Aptos Serif"/>
        </w:rPr>
      </w:pPr>
      <w:bookmarkStart w:id="225" w:name="_bookmark95"/>
      <w:bookmarkStart w:id="226" w:name="_Toc198909911"/>
      <w:bookmarkEnd w:id="225"/>
      <w:r w:rsidRPr="00AE4817">
        <w:rPr>
          <w:rFonts w:cs="Aptos Serif"/>
        </w:rPr>
        <w:t>Ecological</w:t>
      </w:r>
      <w:r w:rsidRPr="00AE4817">
        <w:rPr>
          <w:rFonts w:cs="Aptos Serif"/>
          <w:spacing w:val="-13"/>
        </w:rPr>
        <w:t xml:space="preserve"> </w:t>
      </w:r>
      <w:r w:rsidRPr="00AE4817">
        <w:rPr>
          <w:rFonts w:cs="Aptos Serif"/>
          <w:spacing w:val="-2"/>
        </w:rPr>
        <w:t>Impacts</w:t>
      </w:r>
      <w:bookmarkEnd w:id="226"/>
    </w:p>
    <w:p w14:paraId="5CDC7BC3" w14:textId="77777777" w:rsidR="001D424F" w:rsidRPr="00EE6E1C" w:rsidRDefault="00C11E50" w:rsidP="001F6866">
      <w:pPr>
        <w:pStyle w:val="Titre3"/>
      </w:pPr>
      <w:bookmarkStart w:id="227" w:name="_bookmark96"/>
      <w:bookmarkStart w:id="228" w:name="_Toc198909912"/>
      <w:bookmarkEnd w:id="227"/>
      <w:r w:rsidRPr="00EE6E1C">
        <w:t>Terrestrial</w:t>
      </w:r>
      <w:r w:rsidRPr="00EE6E1C">
        <w:rPr>
          <w:spacing w:val="-9"/>
        </w:rPr>
        <w:t xml:space="preserve"> </w:t>
      </w:r>
      <w:r w:rsidRPr="00EE6E1C">
        <w:rPr>
          <w:spacing w:val="-2"/>
        </w:rPr>
        <w:t>Ecology</w:t>
      </w:r>
      <w:bookmarkEnd w:id="228"/>
    </w:p>
    <w:p w14:paraId="5CDC7BC4" w14:textId="77777777" w:rsidR="001D424F" w:rsidRPr="00EE6E1C" w:rsidRDefault="00C11E50" w:rsidP="001F6866">
      <w:pPr>
        <w:rPr>
          <w:rFonts w:cs="Aptos Serif"/>
        </w:rPr>
      </w:pPr>
      <w:r w:rsidRPr="00EE6E1C">
        <w:rPr>
          <w:rFonts w:cs="Aptos Serif"/>
          <w:spacing w:val="-4"/>
        </w:rPr>
        <w:t>Background</w:t>
      </w:r>
      <w:r w:rsidRPr="00EE6E1C">
        <w:rPr>
          <w:rFonts w:cs="Aptos Serif"/>
          <w:spacing w:val="-12"/>
        </w:rPr>
        <w:t xml:space="preserve"> </w:t>
      </w:r>
      <w:r w:rsidRPr="00EE6E1C">
        <w:rPr>
          <w:rFonts w:cs="Aptos Serif"/>
          <w:spacing w:val="-4"/>
        </w:rPr>
        <w:t>and</w:t>
      </w:r>
      <w:r w:rsidRPr="00EE6E1C">
        <w:rPr>
          <w:rFonts w:cs="Aptos Serif"/>
          <w:spacing w:val="-12"/>
        </w:rPr>
        <w:t xml:space="preserve"> </w:t>
      </w:r>
      <w:r w:rsidRPr="00EE6E1C">
        <w:rPr>
          <w:rFonts w:cs="Aptos Serif"/>
          <w:spacing w:val="-4"/>
        </w:rPr>
        <w:t>Baseline</w:t>
      </w:r>
      <w:r w:rsidRPr="00EE6E1C">
        <w:rPr>
          <w:rFonts w:cs="Aptos Serif"/>
          <w:spacing w:val="-11"/>
        </w:rPr>
        <w:t xml:space="preserve"> </w:t>
      </w:r>
      <w:r w:rsidRPr="00EE6E1C">
        <w:rPr>
          <w:rFonts w:cs="Aptos Serif"/>
          <w:spacing w:val="-4"/>
        </w:rPr>
        <w:t>Conditions</w:t>
      </w:r>
    </w:p>
    <w:p w14:paraId="5CDC7BC5" w14:textId="77777777" w:rsidR="001D424F" w:rsidRPr="00EE6E1C" w:rsidRDefault="00C11E50" w:rsidP="001F6866">
      <w:pPr>
        <w:pStyle w:val="Corpsdetexte"/>
        <w:spacing w:before="198" w:after="240" w:line="276" w:lineRule="auto"/>
        <w:ind w:right="293"/>
        <w:jc w:val="both"/>
        <w:rPr>
          <w:rFonts w:cs="Aptos Serif"/>
          <w:sz w:val="22"/>
          <w:szCs w:val="22"/>
        </w:rPr>
      </w:pPr>
      <w:r w:rsidRPr="00EE6E1C">
        <w:rPr>
          <w:rFonts w:cs="Aptos Serif"/>
          <w:sz w:val="22"/>
          <w:szCs w:val="22"/>
        </w:rPr>
        <w:t>As</w:t>
      </w:r>
      <w:r w:rsidRPr="00EE6E1C">
        <w:rPr>
          <w:rFonts w:cs="Aptos Serif"/>
          <w:spacing w:val="-1"/>
          <w:sz w:val="22"/>
          <w:szCs w:val="22"/>
        </w:rPr>
        <w:t xml:space="preserve"> </w:t>
      </w:r>
      <w:r w:rsidRPr="00EE6E1C">
        <w:rPr>
          <w:rFonts w:cs="Aptos Serif"/>
          <w:sz w:val="22"/>
          <w:szCs w:val="22"/>
        </w:rPr>
        <w:t>can</w:t>
      </w:r>
      <w:r w:rsidRPr="00EE6E1C">
        <w:rPr>
          <w:rFonts w:cs="Aptos Serif"/>
          <w:spacing w:val="-3"/>
          <w:sz w:val="22"/>
          <w:szCs w:val="22"/>
        </w:rPr>
        <w:t xml:space="preserve"> </w:t>
      </w:r>
      <w:r w:rsidRPr="00EE6E1C">
        <w:rPr>
          <w:rFonts w:cs="Aptos Serif"/>
          <w:sz w:val="22"/>
          <w:szCs w:val="22"/>
        </w:rPr>
        <w:t>be</w:t>
      </w:r>
      <w:r w:rsidRPr="00EE6E1C">
        <w:rPr>
          <w:rFonts w:cs="Aptos Serif"/>
          <w:spacing w:val="-4"/>
          <w:sz w:val="22"/>
          <w:szCs w:val="22"/>
        </w:rPr>
        <w:t xml:space="preserve"> </w:t>
      </w:r>
      <w:r w:rsidRPr="00EE6E1C">
        <w:rPr>
          <w:rFonts w:cs="Aptos Serif"/>
          <w:sz w:val="22"/>
          <w:szCs w:val="22"/>
        </w:rPr>
        <w:t>seen</w:t>
      </w:r>
      <w:r w:rsidRPr="00EE6E1C">
        <w:rPr>
          <w:rFonts w:cs="Aptos Serif"/>
          <w:spacing w:val="-2"/>
          <w:sz w:val="22"/>
          <w:szCs w:val="22"/>
        </w:rPr>
        <w:t xml:space="preserve"> </w:t>
      </w:r>
      <w:r w:rsidRPr="00EE6E1C">
        <w:rPr>
          <w:rFonts w:cs="Aptos Serif"/>
          <w:sz w:val="22"/>
          <w:szCs w:val="22"/>
        </w:rPr>
        <w:t>from</w:t>
      </w:r>
      <w:r w:rsidRPr="00EE6E1C">
        <w:rPr>
          <w:rFonts w:cs="Aptos Serif"/>
          <w:spacing w:val="-3"/>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baseline</w:t>
      </w:r>
      <w:r w:rsidRPr="00EE6E1C">
        <w:rPr>
          <w:rFonts w:cs="Aptos Serif"/>
          <w:spacing w:val="-2"/>
          <w:sz w:val="22"/>
          <w:szCs w:val="22"/>
        </w:rPr>
        <w:t xml:space="preserve"> </w:t>
      </w:r>
      <w:r w:rsidRPr="00EE6E1C">
        <w:rPr>
          <w:rFonts w:cs="Aptos Serif"/>
          <w:sz w:val="22"/>
          <w:szCs w:val="22"/>
        </w:rPr>
        <w:t>data,</w:t>
      </w:r>
      <w:r w:rsidRPr="00EE6E1C">
        <w:rPr>
          <w:rFonts w:cs="Aptos Serif"/>
          <w:spacing w:val="-2"/>
          <w:sz w:val="22"/>
          <w:szCs w:val="22"/>
        </w:rPr>
        <w:t xml:space="preserve"> </w:t>
      </w:r>
      <w:r w:rsidRPr="00EE6E1C">
        <w:rPr>
          <w:rFonts w:cs="Aptos Serif"/>
          <w:sz w:val="22"/>
          <w:szCs w:val="22"/>
        </w:rPr>
        <w:t>the</w:t>
      </w:r>
      <w:r w:rsidRPr="00EE6E1C">
        <w:rPr>
          <w:rFonts w:cs="Aptos Serif"/>
          <w:spacing w:val="-1"/>
          <w:sz w:val="22"/>
          <w:szCs w:val="22"/>
        </w:rPr>
        <w:t xml:space="preserve"> </w:t>
      </w:r>
      <w:r w:rsidRPr="00EE6E1C">
        <w:rPr>
          <w:rFonts w:cs="Aptos Serif"/>
          <w:sz w:val="22"/>
          <w:szCs w:val="22"/>
        </w:rPr>
        <w:t>powerline</w:t>
      </w:r>
      <w:r w:rsidRPr="00EE6E1C">
        <w:rPr>
          <w:rFonts w:cs="Aptos Serif"/>
          <w:spacing w:val="-4"/>
          <w:sz w:val="22"/>
          <w:szCs w:val="22"/>
        </w:rPr>
        <w:t xml:space="preserve"> </w:t>
      </w:r>
      <w:r w:rsidRPr="00EE6E1C">
        <w:rPr>
          <w:rFonts w:cs="Aptos Serif"/>
          <w:sz w:val="22"/>
          <w:szCs w:val="22"/>
        </w:rPr>
        <w:t>corridor</w:t>
      </w:r>
      <w:r w:rsidRPr="00EE6E1C">
        <w:rPr>
          <w:rFonts w:cs="Aptos Serif"/>
          <w:spacing w:val="-5"/>
          <w:sz w:val="22"/>
          <w:szCs w:val="22"/>
        </w:rPr>
        <w:t xml:space="preserve"> </w:t>
      </w:r>
      <w:r w:rsidRPr="00EE6E1C">
        <w:rPr>
          <w:rFonts w:cs="Aptos Serif"/>
          <w:sz w:val="22"/>
          <w:szCs w:val="22"/>
        </w:rPr>
        <w:t>is</w:t>
      </w:r>
      <w:r w:rsidRPr="00EE6E1C">
        <w:rPr>
          <w:rFonts w:cs="Aptos Serif"/>
          <w:spacing w:val="-1"/>
          <w:sz w:val="22"/>
          <w:szCs w:val="22"/>
        </w:rPr>
        <w:t xml:space="preserve"> </w:t>
      </w:r>
      <w:r w:rsidRPr="00EE6E1C">
        <w:rPr>
          <w:rFonts w:cs="Aptos Serif"/>
          <w:sz w:val="22"/>
          <w:szCs w:val="22"/>
        </w:rPr>
        <w:t>not</w:t>
      </w:r>
      <w:r w:rsidRPr="00EE6E1C">
        <w:rPr>
          <w:rFonts w:cs="Aptos Serif"/>
          <w:spacing w:val="-3"/>
          <w:sz w:val="22"/>
          <w:szCs w:val="22"/>
        </w:rPr>
        <w:t xml:space="preserve"> </w:t>
      </w:r>
      <w:r w:rsidRPr="00EE6E1C">
        <w:rPr>
          <w:rFonts w:cs="Aptos Serif"/>
          <w:sz w:val="22"/>
          <w:szCs w:val="22"/>
        </w:rPr>
        <w:t>ecologically</w:t>
      </w:r>
      <w:r w:rsidRPr="00EE6E1C">
        <w:rPr>
          <w:rFonts w:cs="Aptos Serif"/>
          <w:spacing w:val="-2"/>
          <w:sz w:val="22"/>
          <w:szCs w:val="22"/>
        </w:rPr>
        <w:t xml:space="preserve"> </w:t>
      </w:r>
      <w:r w:rsidRPr="00EE6E1C">
        <w:rPr>
          <w:rFonts w:cs="Aptos Serif"/>
          <w:sz w:val="22"/>
          <w:szCs w:val="22"/>
        </w:rPr>
        <w:t>sensitive.</w:t>
      </w:r>
      <w:r w:rsidRPr="00EE6E1C">
        <w:rPr>
          <w:rFonts w:cs="Aptos Serif"/>
          <w:spacing w:val="-2"/>
          <w:sz w:val="22"/>
          <w:szCs w:val="22"/>
        </w:rPr>
        <w:t xml:space="preserve"> </w:t>
      </w:r>
      <w:r w:rsidRPr="00EE6E1C">
        <w:rPr>
          <w:rFonts w:cs="Aptos Serif"/>
          <w:sz w:val="22"/>
          <w:szCs w:val="22"/>
        </w:rPr>
        <w:t>Hence, no, or very limited impact on biodiversity is expected. Flora providing habitats to birds, snakes and</w:t>
      </w:r>
      <w:r w:rsidRPr="00EE6E1C">
        <w:rPr>
          <w:rFonts w:cs="Aptos Serif"/>
          <w:spacing w:val="-8"/>
          <w:sz w:val="22"/>
          <w:szCs w:val="22"/>
        </w:rPr>
        <w:t xml:space="preserve"> </w:t>
      </w:r>
      <w:r w:rsidRPr="00EE6E1C">
        <w:rPr>
          <w:rFonts w:cs="Aptos Serif"/>
          <w:sz w:val="22"/>
          <w:szCs w:val="22"/>
        </w:rPr>
        <w:t>other</w:t>
      </w:r>
      <w:r w:rsidRPr="00EE6E1C">
        <w:rPr>
          <w:rFonts w:cs="Aptos Serif"/>
          <w:spacing w:val="-9"/>
          <w:sz w:val="22"/>
          <w:szCs w:val="22"/>
        </w:rPr>
        <w:t xml:space="preserve"> </w:t>
      </w:r>
      <w:r w:rsidRPr="00EE6E1C">
        <w:rPr>
          <w:rFonts w:cs="Aptos Serif"/>
          <w:sz w:val="22"/>
          <w:szCs w:val="22"/>
        </w:rPr>
        <w:t>predators</w:t>
      </w:r>
      <w:r w:rsidRPr="00EE6E1C">
        <w:rPr>
          <w:rFonts w:cs="Aptos Serif"/>
          <w:spacing w:val="-7"/>
          <w:sz w:val="22"/>
          <w:szCs w:val="22"/>
        </w:rPr>
        <w:t xml:space="preserve"> </w:t>
      </w:r>
      <w:r w:rsidRPr="00EE6E1C">
        <w:rPr>
          <w:rFonts w:cs="Aptos Serif"/>
          <w:sz w:val="22"/>
          <w:szCs w:val="22"/>
        </w:rPr>
        <w:t>may</w:t>
      </w:r>
      <w:r w:rsidRPr="00EE6E1C">
        <w:rPr>
          <w:rFonts w:cs="Aptos Serif"/>
          <w:spacing w:val="-7"/>
          <w:sz w:val="22"/>
          <w:szCs w:val="22"/>
        </w:rPr>
        <w:t xml:space="preserve"> </w:t>
      </w:r>
      <w:r w:rsidRPr="00EE6E1C">
        <w:rPr>
          <w:rFonts w:cs="Aptos Serif"/>
          <w:sz w:val="22"/>
          <w:szCs w:val="22"/>
        </w:rPr>
        <w:t>also</w:t>
      </w:r>
      <w:r w:rsidRPr="00EE6E1C">
        <w:rPr>
          <w:rFonts w:cs="Aptos Serif"/>
          <w:spacing w:val="-8"/>
          <w:sz w:val="22"/>
          <w:szCs w:val="22"/>
        </w:rPr>
        <w:t xml:space="preserve"> </w:t>
      </w:r>
      <w:r w:rsidRPr="00EE6E1C">
        <w:rPr>
          <w:rFonts w:cs="Aptos Serif"/>
          <w:sz w:val="22"/>
          <w:szCs w:val="22"/>
        </w:rPr>
        <w:t>be</w:t>
      </w:r>
      <w:r w:rsidRPr="00EE6E1C">
        <w:rPr>
          <w:rFonts w:cs="Aptos Serif"/>
          <w:spacing w:val="-8"/>
          <w:sz w:val="22"/>
          <w:szCs w:val="22"/>
        </w:rPr>
        <w:t xml:space="preserve"> </w:t>
      </w:r>
      <w:r w:rsidRPr="00EE6E1C">
        <w:rPr>
          <w:rFonts w:cs="Aptos Serif"/>
          <w:sz w:val="22"/>
          <w:szCs w:val="22"/>
        </w:rPr>
        <w:t>affected,</w:t>
      </w:r>
      <w:r w:rsidRPr="00EE6E1C">
        <w:rPr>
          <w:rFonts w:cs="Aptos Serif"/>
          <w:spacing w:val="-7"/>
          <w:sz w:val="22"/>
          <w:szCs w:val="22"/>
        </w:rPr>
        <w:t xml:space="preserve"> </w:t>
      </w:r>
      <w:r w:rsidRPr="00EE6E1C">
        <w:rPr>
          <w:rFonts w:cs="Aptos Serif"/>
          <w:sz w:val="22"/>
          <w:szCs w:val="22"/>
        </w:rPr>
        <w:t>as</w:t>
      </w:r>
      <w:r w:rsidRPr="00EE6E1C">
        <w:rPr>
          <w:rFonts w:cs="Aptos Serif"/>
          <w:spacing w:val="-7"/>
          <w:sz w:val="22"/>
          <w:szCs w:val="22"/>
        </w:rPr>
        <w:t xml:space="preserve"> </w:t>
      </w:r>
      <w:r w:rsidRPr="00EE6E1C">
        <w:rPr>
          <w:rFonts w:cs="Aptos Serif"/>
          <w:sz w:val="22"/>
          <w:szCs w:val="22"/>
        </w:rPr>
        <w:t>vegetation</w:t>
      </w:r>
      <w:r w:rsidRPr="00EE6E1C">
        <w:rPr>
          <w:rFonts w:cs="Aptos Serif"/>
          <w:spacing w:val="-8"/>
          <w:sz w:val="22"/>
          <w:szCs w:val="22"/>
        </w:rPr>
        <w:t xml:space="preserve"> </w:t>
      </w:r>
      <w:r w:rsidRPr="00EE6E1C">
        <w:rPr>
          <w:rFonts w:cs="Aptos Serif"/>
          <w:sz w:val="22"/>
          <w:szCs w:val="22"/>
        </w:rPr>
        <w:t>of</w:t>
      </w:r>
      <w:r w:rsidRPr="00EE6E1C">
        <w:rPr>
          <w:rFonts w:cs="Aptos Serif"/>
          <w:spacing w:val="-9"/>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understory</w:t>
      </w:r>
      <w:r w:rsidRPr="00EE6E1C">
        <w:rPr>
          <w:rFonts w:cs="Aptos Serif"/>
          <w:spacing w:val="-7"/>
          <w:sz w:val="22"/>
          <w:szCs w:val="22"/>
        </w:rPr>
        <w:t xml:space="preserve"> </w:t>
      </w:r>
      <w:r w:rsidRPr="00EE6E1C">
        <w:rPr>
          <w:rFonts w:cs="Aptos Serif"/>
          <w:sz w:val="22"/>
          <w:szCs w:val="22"/>
        </w:rPr>
        <w:t>is</w:t>
      </w:r>
      <w:r w:rsidRPr="00EE6E1C">
        <w:rPr>
          <w:rFonts w:cs="Aptos Serif"/>
          <w:spacing w:val="-7"/>
          <w:sz w:val="22"/>
          <w:szCs w:val="22"/>
        </w:rPr>
        <w:t xml:space="preserve"> </w:t>
      </w:r>
      <w:r w:rsidRPr="00EE6E1C">
        <w:rPr>
          <w:rFonts w:cs="Aptos Serif"/>
          <w:sz w:val="22"/>
          <w:szCs w:val="22"/>
        </w:rPr>
        <w:t>reduced.</w:t>
      </w:r>
      <w:r w:rsidRPr="00EE6E1C">
        <w:rPr>
          <w:rFonts w:cs="Aptos Serif"/>
          <w:spacing w:val="-3"/>
          <w:sz w:val="22"/>
          <w:szCs w:val="22"/>
        </w:rPr>
        <w:t xml:space="preserve"> </w:t>
      </w:r>
      <w:r w:rsidRPr="00EE6E1C">
        <w:rPr>
          <w:rFonts w:cs="Aptos Serif"/>
          <w:sz w:val="22"/>
          <w:szCs w:val="22"/>
        </w:rPr>
        <w:t>However,</w:t>
      </w:r>
      <w:r w:rsidRPr="00EE6E1C">
        <w:rPr>
          <w:rFonts w:cs="Aptos Serif"/>
          <w:spacing w:val="-9"/>
          <w:sz w:val="22"/>
          <w:szCs w:val="22"/>
        </w:rPr>
        <w:t xml:space="preserve"> </w:t>
      </w:r>
      <w:r w:rsidRPr="00EE6E1C">
        <w:rPr>
          <w:rFonts w:cs="Aptos Serif"/>
          <w:sz w:val="22"/>
          <w:szCs w:val="22"/>
        </w:rPr>
        <w:t>no plant or animal species of conservation concern were found or are expected to occur. Miombo woodland is a widespread habitat type in Zambia and has low sensitivity as it is highly resilient, and many species are able to rapidly recover from disturbance by re-sprouting from cut stems.</w:t>
      </w:r>
    </w:p>
    <w:p w14:paraId="5CDC7BC6" w14:textId="77777777" w:rsidR="001D424F" w:rsidRPr="00EE6E1C" w:rsidRDefault="00C11E50" w:rsidP="001F6866">
      <w:pPr>
        <w:rPr>
          <w:rFonts w:cs="Aptos Serif"/>
        </w:rPr>
      </w:pPr>
      <w:r w:rsidRPr="001F6866">
        <w:t>Assessment</w:t>
      </w:r>
      <w:r w:rsidRPr="00EE6E1C">
        <w:rPr>
          <w:rFonts w:cs="Aptos Serif"/>
          <w:spacing w:val="-10"/>
        </w:rPr>
        <w:t xml:space="preserve"> </w:t>
      </w:r>
      <w:r w:rsidRPr="00EE6E1C">
        <w:rPr>
          <w:rFonts w:cs="Aptos Serif"/>
          <w:spacing w:val="-4"/>
        </w:rPr>
        <w:t>of</w:t>
      </w:r>
      <w:r w:rsidRPr="00EE6E1C">
        <w:rPr>
          <w:rFonts w:cs="Aptos Serif"/>
          <w:spacing w:val="-10"/>
        </w:rPr>
        <w:t xml:space="preserve"> </w:t>
      </w:r>
      <w:r w:rsidRPr="00EE6E1C">
        <w:rPr>
          <w:rFonts w:cs="Aptos Serif"/>
          <w:spacing w:val="-4"/>
        </w:rPr>
        <w:t>Impacts</w:t>
      </w:r>
    </w:p>
    <w:p w14:paraId="5CDC7BC7" w14:textId="77777777" w:rsidR="001D424F" w:rsidRPr="00EE6E1C" w:rsidRDefault="00C11E50" w:rsidP="001F6866">
      <w:pPr>
        <w:pStyle w:val="Corpsdetexte"/>
        <w:spacing w:before="198" w:after="240" w:line="276" w:lineRule="auto"/>
        <w:ind w:right="294"/>
        <w:jc w:val="both"/>
        <w:rPr>
          <w:rFonts w:cs="Aptos Serif"/>
          <w:b/>
          <w:sz w:val="22"/>
          <w:szCs w:val="22"/>
        </w:rPr>
      </w:pPr>
      <w:r w:rsidRPr="00EE6E1C">
        <w:rPr>
          <w:rFonts w:cs="Aptos Serif"/>
          <w:b/>
          <w:sz w:val="22"/>
          <w:szCs w:val="22"/>
        </w:rPr>
        <w:t>Construction Phase</w:t>
      </w:r>
      <w:r w:rsidRPr="00EE6E1C">
        <w:rPr>
          <w:rFonts w:cs="Aptos Serif"/>
          <w:sz w:val="22"/>
          <w:szCs w:val="22"/>
        </w:rPr>
        <w:t>: Project development will entail the clearance of approximately 8.1 km stretch of an 18 m wide wayleave. However, the greater portions of the proposed wayleave have already been cleared. Owing to the above, the impact extent is rated as local within which the habitat</w:t>
      </w:r>
      <w:r w:rsidRPr="00EE6E1C">
        <w:rPr>
          <w:rFonts w:cs="Aptos Serif"/>
          <w:spacing w:val="-15"/>
          <w:sz w:val="22"/>
          <w:szCs w:val="22"/>
        </w:rPr>
        <w:t xml:space="preserve"> </w:t>
      </w:r>
      <w:r w:rsidRPr="00EE6E1C">
        <w:rPr>
          <w:rFonts w:cs="Aptos Serif"/>
          <w:sz w:val="22"/>
          <w:szCs w:val="22"/>
        </w:rPr>
        <w:t>loss</w:t>
      </w:r>
      <w:r w:rsidRPr="00EE6E1C">
        <w:rPr>
          <w:rFonts w:cs="Aptos Serif"/>
          <w:spacing w:val="-13"/>
          <w:sz w:val="22"/>
          <w:szCs w:val="22"/>
        </w:rPr>
        <w:t xml:space="preserve"> </w:t>
      </w:r>
      <w:r w:rsidRPr="00EE6E1C">
        <w:rPr>
          <w:rFonts w:cs="Aptos Serif"/>
          <w:sz w:val="22"/>
          <w:szCs w:val="22"/>
        </w:rPr>
        <w:t>is</w:t>
      </w:r>
      <w:r w:rsidRPr="00EE6E1C">
        <w:rPr>
          <w:rFonts w:cs="Aptos Serif"/>
          <w:spacing w:val="-13"/>
          <w:sz w:val="22"/>
          <w:szCs w:val="22"/>
        </w:rPr>
        <w:t xml:space="preserve"> </w:t>
      </w:r>
      <w:r w:rsidRPr="00EE6E1C">
        <w:rPr>
          <w:rFonts w:cs="Aptos Serif"/>
          <w:sz w:val="22"/>
          <w:szCs w:val="22"/>
        </w:rPr>
        <w:t>permanent</w:t>
      </w:r>
      <w:r w:rsidRPr="00EE6E1C">
        <w:rPr>
          <w:rFonts w:cs="Aptos Serif"/>
          <w:spacing w:val="-14"/>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low</w:t>
      </w:r>
      <w:r w:rsidRPr="00EE6E1C">
        <w:rPr>
          <w:rFonts w:cs="Aptos Serif"/>
          <w:spacing w:val="-14"/>
          <w:sz w:val="22"/>
          <w:szCs w:val="22"/>
        </w:rPr>
        <w:t xml:space="preserve"> </w:t>
      </w:r>
      <w:r w:rsidRPr="00EE6E1C">
        <w:rPr>
          <w:rFonts w:cs="Aptos Serif"/>
          <w:sz w:val="22"/>
          <w:szCs w:val="22"/>
        </w:rPr>
        <w:t>intensity.</w:t>
      </w:r>
      <w:r w:rsidRPr="00EE6E1C">
        <w:rPr>
          <w:rFonts w:cs="Aptos Serif"/>
          <w:spacing w:val="-14"/>
          <w:sz w:val="22"/>
          <w:szCs w:val="22"/>
        </w:rPr>
        <w:t xml:space="preserve"> </w:t>
      </w:r>
      <w:r w:rsidRPr="00EE6E1C">
        <w:rPr>
          <w:rFonts w:cs="Aptos Serif"/>
          <w:sz w:val="22"/>
          <w:szCs w:val="22"/>
        </w:rPr>
        <w:t>The</w:t>
      </w:r>
      <w:r w:rsidRPr="00EE6E1C">
        <w:rPr>
          <w:rFonts w:cs="Aptos Serif"/>
          <w:spacing w:val="-14"/>
          <w:sz w:val="22"/>
          <w:szCs w:val="22"/>
        </w:rPr>
        <w:t xml:space="preserve"> </w:t>
      </w:r>
      <w:r w:rsidRPr="00EE6E1C">
        <w:rPr>
          <w:rFonts w:cs="Aptos Serif"/>
          <w:sz w:val="22"/>
          <w:szCs w:val="22"/>
        </w:rPr>
        <w:t>impact</w:t>
      </w:r>
      <w:r w:rsidRPr="00EE6E1C">
        <w:rPr>
          <w:rFonts w:cs="Aptos Serif"/>
          <w:spacing w:val="-15"/>
          <w:sz w:val="22"/>
          <w:szCs w:val="22"/>
        </w:rPr>
        <w:t xml:space="preserve"> </w:t>
      </w:r>
      <w:r w:rsidRPr="00EE6E1C">
        <w:rPr>
          <w:rFonts w:cs="Aptos Serif"/>
          <w:sz w:val="22"/>
          <w:szCs w:val="22"/>
        </w:rPr>
        <w:t>is</w:t>
      </w:r>
      <w:r w:rsidRPr="00EE6E1C">
        <w:rPr>
          <w:rFonts w:cs="Aptos Serif"/>
          <w:spacing w:val="-13"/>
          <w:sz w:val="22"/>
          <w:szCs w:val="22"/>
        </w:rPr>
        <w:t xml:space="preserve"> </w:t>
      </w:r>
      <w:r w:rsidRPr="00EE6E1C">
        <w:rPr>
          <w:rFonts w:cs="Aptos Serif"/>
          <w:sz w:val="22"/>
          <w:szCs w:val="22"/>
        </w:rPr>
        <w:t>therefore</w:t>
      </w:r>
      <w:r w:rsidRPr="00EE6E1C">
        <w:rPr>
          <w:rFonts w:cs="Aptos Serif"/>
          <w:spacing w:val="-14"/>
          <w:sz w:val="22"/>
          <w:szCs w:val="22"/>
        </w:rPr>
        <w:t xml:space="preserve"> </w:t>
      </w:r>
      <w:r w:rsidRPr="00EE6E1C">
        <w:rPr>
          <w:rFonts w:cs="Aptos Serif"/>
          <w:sz w:val="22"/>
          <w:szCs w:val="22"/>
        </w:rPr>
        <w:t>assessed</w:t>
      </w:r>
      <w:r w:rsidRPr="00EE6E1C">
        <w:rPr>
          <w:rFonts w:cs="Aptos Serif"/>
          <w:spacing w:val="-14"/>
          <w:sz w:val="22"/>
          <w:szCs w:val="22"/>
        </w:rPr>
        <w:t xml:space="preserve"> </w:t>
      </w:r>
      <w:r w:rsidRPr="00EE6E1C">
        <w:rPr>
          <w:rFonts w:cs="Aptos Serif"/>
          <w:sz w:val="22"/>
          <w:szCs w:val="22"/>
        </w:rPr>
        <w:t>as</w:t>
      </w:r>
      <w:r w:rsidRPr="00EE6E1C">
        <w:rPr>
          <w:rFonts w:cs="Aptos Serif"/>
          <w:spacing w:val="-13"/>
          <w:sz w:val="22"/>
          <w:szCs w:val="22"/>
        </w:rPr>
        <w:t xml:space="preserve"> </w:t>
      </w:r>
      <w:r w:rsidRPr="00EE6E1C">
        <w:rPr>
          <w:rFonts w:cs="Aptos Serif"/>
          <w:sz w:val="22"/>
          <w:szCs w:val="22"/>
        </w:rPr>
        <w:t>having</w:t>
      </w:r>
      <w:r w:rsidRPr="00EE6E1C">
        <w:rPr>
          <w:rFonts w:cs="Aptos Serif"/>
          <w:spacing w:val="-14"/>
          <w:sz w:val="22"/>
          <w:szCs w:val="22"/>
        </w:rPr>
        <w:t xml:space="preserve"> </w:t>
      </w:r>
      <w:r w:rsidRPr="00EE6E1C">
        <w:rPr>
          <w:rFonts w:cs="Aptos Serif"/>
          <w:sz w:val="22"/>
          <w:szCs w:val="22"/>
        </w:rPr>
        <w:t>an</w:t>
      </w:r>
      <w:r w:rsidRPr="00EE6E1C">
        <w:rPr>
          <w:rFonts w:cs="Aptos Serif"/>
          <w:spacing w:val="-15"/>
          <w:sz w:val="22"/>
          <w:szCs w:val="22"/>
        </w:rPr>
        <w:t xml:space="preserve"> </w:t>
      </w:r>
      <w:r w:rsidRPr="00EE6E1C">
        <w:rPr>
          <w:rFonts w:cs="Aptos Serif"/>
          <w:sz w:val="22"/>
          <w:szCs w:val="22"/>
        </w:rPr>
        <w:t xml:space="preserve">overall </w:t>
      </w:r>
      <w:r w:rsidRPr="00EE6E1C">
        <w:rPr>
          <w:rFonts w:cs="Aptos Serif"/>
          <w:b/>
          <w:i/>
          <w:sz w:val="22"/>
          <w:szCs w:val="22"/>
        </w:rPr>
        <w:t xml:space="preserve">low </w:t>
      </w:r>
      <w:r w:rsidRPr="00EE6E1C">
        <w:rPr>
          <w:rFonts w:cs="Aptos Serif"/>
          <w:sz w:val="22"/>
          <w:szCs w:val="22"/>
        </w:rPr>
        <w:t xml:space="preserve">consequence. Given that the likelihood of this impact is </w:t>
      </w:r>
      <w:r w:rsidRPr="00EE6E1C">
        <w:rPr>
          <w:rFonts w:cs="Aptos Serif"/>
          <w:b/>
          <w:i/>
          <w:sz w:val="22"/>
          <w:szCs w:val="22"/>
        </w:rPr>
        <w:t xml:space="preserve">definite </w:t>
      </w:r>
      <w:r w:rsidRPr="00EE6E1C">
        <w:rPr>
          <w:rFonts w:cs="Aptos Serif"/>
          <w:sz w:val="22"/>
          <w:szCs w:val="22"/>
        </w:rPr>
        <w:t xml:space="preserve">the pre-mitigation impact significance is </w:t>
      </w:r>
      <w:r w:rsidRPr="00EE6E1C">
        <w:rPr>
          <w:rFonts w:cs="Aptos Serif"/>
          <w:b/>
          <w:i/>
          <w:sz w:val="22"/>
          <w:szCs w:val="22"/>
        </w:rPr>
        <w:t>low</w:t>
      </w:r>
      <w:r w:rsidRPr="00EE6E1C">
        <w:rPr>
          <w:rFonts w:cs="Aptos Serif"/>
          <w:b/>
          <w:sz w:val="22"/>
          <w:szCs w:val="22"/>
        </w:rPr>
        <w:t>.</w:t>
      </w:r>
    </w:p>
    <w:p w14:paraId="5CDC7BC8" w14:textId="77777777" w:rsidR="001D424F" w:rsidRPr="00EE6E1C" w:rsidRDefault="00C11E50" w:rsidP="001F6866">
      <w:pPr>
        <w:pStyle w:val="Corpsdetexte"/>
        <w:spacing w:before="167" w:after="240" w:line="276" w:lineRule="auto"/>
        <w:ind w:right="295"/>
        <w:jc w:val="both"/>
        <w:rPr>
          <w:rFonts w:cs="Aptos Serif"/>
          <w:sz w:val="22"/>
          <w:szCs w:val="22"/>
        </w:rPr>
      </w:pPr>
      <w:r w:rsidRPr="00EE6E1C">
        <w:rPr>
          <w:rFonts w:cs="Aptos Serif"/>
          <w:b/>
          <w:sz w:val="22"/>
          <w:szCs w:val="22"/>
        </w:rPr>
        <w:t xml:space="preserve">Operation Phase: </w:t>
      </w:r>
      <w:r w:rsidRPr="00EE6E1C">
        <w:rPr>
          <w:rFonts w:cs="Aptos Serif"/>
          <w:sz w:val="22"/>
          <w:szCs w:val="22"/>
        </w:rPr>
        <w:t>Project operation will</w:t>
      </w:r>
      <w:r w:rsidRPr="00EE6E1C">
        <w:rPr>
          <w:rFonts w:cs="Aptos Serif"/>
          <w:spacing w:val="-1"/>
          <w:sz w:val="22"/>
          <w:szCs w:val="22"/>
        </w:rPr>
        <w:t xml:space="preserve"> </w:t>
      </w:r>
      <w:r w:rsidRPr="00EE6E1C">
        <w:rPr>
          <w:rFonts w:cs="Aptos Serif"/>
          <w:sz w:val="22"/>
          <w:szCs w:val="22"/>
        </w:rPr>
        <w:t>entail general wayleave maintenance to keep vegetation to the minimum height and prevent tree re-growth in order to have a clear</w:t>
      </w:r>
      <w:r w:rsidRPr="00EE6E1C">
        <w:rPr>
          <w:rFonts w:cs="Aptos Serif"/>
          <w:spacing w:val="-1"/>
          <w:sz w:val="22"/>
          <w:szCs w:val="22"/>
        </w:rPr>
        <w:t xml:space="preserve"> </w:t>
      </w:r>
      <w:r w:rsidRPr="00EE6E1C">
        <w:rPr>
          <w:rFonts w:cs="Aptos Serif"/>
          <w:sz w:val="22"/>
          <w:szCs w:val="22"/>
        </w:rPr>
        <w:t>safety height between the</w:t>
      </w:r>
      <w:r w:rsidRPr="00EE6E1C">
        <w:rPr>
          <w:rFonts w:cs="Aptos Serif"/>
          <w:spacing w:val="-15"/>
          <w:sz w:val="22"/>
          <w:szCs w:val="22"/>
        </w:rPr>
        <w:t xml:space="preserve"> </w:t>
      </w:r>
      <w:r w:rsidRPr="00EE6E1C">
        <w:rPr>
          <w:rFonts w:cs="Aptos Serif"/>
          <w:sz w:val="22"/>
          <w:szCs w:val="22"/>
        </w:rPr>
        <w:t>ground</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overhead</w:t>
      </w:r>
      <w:r w:rsidRPr="00EE6E1C">
        <w:rPr>
          <w:rFonts w:cs="Aptos Serif"/>
          <w:spacing w:val="-15"/>
          <w:sz w:val="22"/>
          <w:szCs w:val="22"/>
        </w:rPr>
        <w:t xml:space="preserve"> </w:t>
      </w:r>
      <w:r w:rsidRPr="00EE6E1C">
        <w:rPr>
          <w:rFonts w:cs="Aptos Serif"/>
          <w:sz w:val="22"/>
          <w:szCs w:val="22"/>
        </w:rPr>
        <w:t>conductors.</w:t>
      </w:r>
      <w:r w:rsidRPr="00EE6E1C">
        <w:rPr>
          <w:rFonts w:cs="Aptos Serif"/>
          <w:spacing w:val="-15"/>
          <w:sz w:val="22"/>
          <w:szCs w:val="22"/>
        </w:rPr>
        <w:t xml:space="preserve"> </w:t>
      </w:r>
      <w:r w:rsidRPr="00EE6E1C">
        <w:rPr>
          <w:rFonts w:cs="Aptos Serif"/>
          <w:sz w:val="22"/>
          <w:szCs w:val="22"/>
        </w:rPr>
        <w:t>Following</w:t>
      </w:r>
      <w:r w:rsidRPr="00EE6E1C">
        <w:rPr>
          <w:rFonts w:cs="Aptos Serif"/>
          <w:spacing w:val="-15"/>
          <w:sz w:val="22"/>
          <w:szCs w:val="22"/>
        </w:rPr>
        <w:t xml:space="preserve"> </w:t>
      </w:r>
      <w:r w:rsidRPr="00EE6E1C">
        <w:rPr>
          <w:rFonts w:cs="Aptos Serif"/>
          <w:sz w:val="22"/>
          <w:szCs w:val="22"/>
        </w:rPr>
        <w:t>construction,</w:t>
      </w:r>
      <w:r w:rsidRPr="00EE6E1C">
        <w:rPr>
          <w:rFonts w:cs="Aptos Serif"/>
          <w:spacing w:val="-15"/>
          <w:sz w:val="22"/>
          <w:szCs w:val="22"/>
        </w:rPr>
        <w:t xml:space="preserve"> </w:t>
      </w:r>
      <w:r w:rsidRPr="00EE6E1C">
        <w:rPr>
          <w:rFonts w:cs="Aptos Serif"/>
          <w:sz w:val="22"/>
          <w:szCs w:val="22"/>
        </w:rPr>
        <w:t>if</w:t>
      </w:r>
      <w:r w:rsidRPr="00EE6E1C">
        <w:rPr>
          <w:rFonts w:cs="Aptos Serif"/>
          <w:spacing w:val="-15"/>
          <w:sz w:val="22"/>
          <w:szCs w:val="22"/>
        </w:rPr>
        <w:t xml:space="preserve"> </w:t>
      </w:r>
      <w:r w:rsidRPr="00EE6E1C">
        <w:rPr>
          <w:rFonts w:cs="Aptos Serif"/>
          <w:sz w:val="22"/>
          <w:szCs w:val="22"/>
        </w:rPr>
        <w:t>equipment</w:t>
      </w:r>
      <w:r w:rsidRPr="00EE6E1C">
        <w:rPr>
          <w:rFonts w:cs="Aptos Serif"/>
          <w:spacing w:val="-15"/>
          <w:sz w:val="22"/>
          <w:szCs w:val="22"/>
        </w:rPr>
        <w:t xml:space="preserve"> </w:t>
      </w:r>
      <w:r w:rsidRPr="00EE6E1C">
        <w:rPr>
          <w:rFonts w:cs="Aptos Serif"/>
          <w:sz w:val="22"/>
          <w:szCs w:val="22"/>
        </w:rPr>
        <w:t>and/or</w:t>
      </w:r>
      <w:r w:rsidRPr="00EE6E1C">
        <w:rPr>
          <w:rFonts w:cs="Aptos Serif"/>
          <w:spacing w:val="-15"/>
          <w:sz w:val="22"/>
          <w:szCs w:val="22"/>
        </w:rPr>
        <w:t xml:space="preserve"> </w:t>
      </w:r>
      <w:r w:rsidRPr="00EE6E1C">
        <w:rPr>
          <w:rFonts w:cs="Aptos Serif"/>
          <w:sz w:val="22"/>
          <w:szCs w:val="22"/>
        </w:rPr>
        <w:t>fill</w:t>
      </w:r>
      <w:r w:rsidRPr="00EE6E1C">
        <w:rPr>
          <w:rFonts w:cs="Aptos Serif"/>
          <w:spacing w:val="-15"/>
          <w:sz w:val="22"/>
          <w:szCs w:val="22"/>
        </w:rPr>
        <w:t xml:space="preserve"> </w:t>
      </w:r>
      <w:r w:rsidRPr="00EE6E1C">
        <w:rPr>
          <w:rFonts w:cs="Aptos Serif"/>
          <w:sz w:val="22"/>
          <w:szCs w:val="22"/>
        </w:rPr>
        <w:t xml:space="preserve">material from other areas is imported there is a high risk that alien invasive plants (such as </w:t>
      </w:r>
      <w:r w:rsidRPr="00EE6E1C">
        <w:rPr>
          <w:rFonts w:cs="Aptos Serif"/>
          <w:i/>
          <w:sz w:val="22"/>
          <w:szCs w:val="22"/>
        </w:rPr>
        <w:t xml:space="preserve">Lantana camara </w:t>
      </w:r>
      <w:r w:rsidRPr="00EE6E1C">
        <w:rPr>
          <w:rFonts w:cs="Aptos Serif"/>
          <w:sz w:val="22"/>
          <w:szCs w:val="22"/>
        </w:rPr>
        <w:t xml:space="preserve">and </w:t>
      </w:r>
      <w:r w:rsidRPr="00EE6E1C">
        <w:rPr>
          <w:rFonts w:cs="Aptos Serif"/>
          <w:i/>
          <w:sz w:val="22"/>
          <w:szCs w:val="22"/>
        </w:rPr>
        <w:t>Tithonia diversifolia</w:t>
      </w:r>
      <w:r w:rsidRPr="00EE6E1C">
        <w:rPr>
          <w:rFonts w:cs="Aptos Serif"/>
          <w:sz w:val="22"/>
          <w:szCs w:val="22"/>
        </w:rPr>
        <w:t>) may be introduced and could spread into adjacent areas where they may replace indigenous vegetation.</w:t>
      </w:r>
    </w:p>
    <w:p w14:paraId="5CDC7BCB" w14:textId="4C71869D" w:rsidR="001D424F" w:rsidRDefault="00C11E50" w:rsidP="001F6866">
      <w:pPr>
        <w:pStyle w:val="Corpsdetexte"/>
        <w:spacing w:before="161" w:after="240" w:line="276" w:lineRule="auto"/>
        <w:ind w:right="293"/>
        <w:jc w:val="both"/>
        <w:rPr>
          <w:rFonts w:cs="Aptos Serif"/>
          <w:b/>
          <w:i/>
          <w:sz w:val="22"/>
          <w:szCs w:val="22"/>
        </w:rPr>
      </w:pP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potential</w:t>
      </w:r>
      <w:r w:rsidRPr="00EE6E1C">
        <w:rPr>
          <w:rFonts w:cs="Aptos Serif"/>
          <w:spacing w:val="-4"/>
          <w:sz w:val="22"/>
          <w:szCs w:val="22"/>
        </w:rPr>
        <w:t xml:space="preserve"> </w:t>
      </w:r>
      <w:r w:rsidRPr="00EE6E1C">
        <w:rPr>
          <w:rFonts w:cs="Aptos Serif"/>
          <w:sz w:val="22"/>
          <w:szCs w:val="22"/>
        </w:rPr>
        <w:t>operational</w:t>
      </w:r>
      <w:r w:rsidRPr="00EE6E1C">
        <w:rPr>
          <w:rFonts w:cs="Aptos Serif"/>
          <w:spacing w:val="-5"/>
          <w:sz w:val="22"/>
          <w:szCs w:val="22"/>
        </w:rPr>
        <w:t xml:space="preserve"> </w:t>
      </w:r>
      <w:r w:rsidRPr="00EE6E1C">
        <w:rPr>
          <w:rFonts w:cs="Aptos Serif"/>
          <w:sz w:val="22"/>
          <w:szCs w:val="22"/>
        </w:rPr>
        <w:t>impacts</w:t>
      </w:r>
      <w:r w:rsidRPr="00EE6E1C">
        <w:rPr>
          <w:rFonts w:cs="Aptos Serif"/>
          <w:spacing w:val="-3"/>
          <w:sz w:val="22"/>
          <w:szCs w:val="22"/>
        </w:rPr>
        <w:t xml:space="preserve"> </w:t>
      </w:r>
      <w:r w:rsidRPr="00EE6E1C">
        <w:rPr>
          <w:rFonts w:cs="Aptos Serif"/>
          <w:sz w:val="22"/>
          <w:szCs w:val="22"/>
        </w:rPr>
        <w:t>on</w:t>
      </w:r>
      <w:r w:rsidRPr="00EE6E1C">
        <w:rPr>
          <w:rFonts w:cs="Aptos Serif"/>
          <w:spacing w:val="-4"/>
          <w:sz w:val="22"/>
          <w:szCs w:val="22"/>
        </w:rPr>
        <w:t xml:space="preserve"> </w:t>
      </w:r>
      <w:r w:rsidRPr="00EE6E1C">
        <w:rPr>
          <w:rFonts w:cs="Aptos Serif"/>
          <w:sz w:val="22"/>
          <w:szCs w:val="22"/>
        </w:rPr>
        <w:t>terrestrial</w:t>
      </w:r>
      <w:r w:rsidRPr="00EE6E1C">
        <w:rPr>
          <w:rFonts w:cs="Aptos Serif"/>
          <w:spacing w:val="-4"/>
          <w:sz w:val="22"/>
          <w:szCs w:val="22"/>
        </w:rPr>
        <w:t xml:space="preserve"> </w:t>
      </w:r>
      <w:r w:rsidRPr="00EE6E1C">
        <w:rPr>
          <w:rFonts w:cs="Aptos Serif"/>
          <w:sz w:val="22"/>
          <w:szCs w:val="22"/>
        </w:rPr>
        <w:t>habitats</w:t>
      </w:r>
      <w:r w:rsidRPr="00EE6E1C">
        <w:rPr>
          <w:rFonts w:cs="Aptos Serif"/>
          <w:spacing w:val="-3"/>
          <w:sz w:val="22"/>
          <w:szCs w:val="22"/>
        </w:rPr>
        <w:t xml:space="preserve"> </w:t>
      </w:r>
      <w:r w:rsidRPr="00EE6E1C">
        <w:rPr>
          <w:rFonts w:cs="Aptos Serif"/>
          <w:sz w:val="22"/>
          <w:szCs w:val="22"/>
        </w:rPr>
        <w:t>and</w:t>
      </w:r>
      <w:r w:rsidRPr="00EE6E1C">
        <w:rPr>
          <w:rFonts w:cs="Aptos Serif"/>
          <w:spacing w:val="-4"/>
          <w:sz w:val="22"/>
          <w:szCs w:val="22"/>
        </w:rPr>
        <w:t xml:space="preserve"> </w:t>
      </w:r>
      <w:r w:rsidRPr="00EE6E1C">
        <w:rPr>
          <w:rFonts w:cs="Aptos Serif"/>
          <w:sz w:val="22"/>
          <w:szCs w:val="22"/>
        </w:rPr>
        <w:t>fauna</w:t>
      </w:r>
      <w:r w:rsidRPr="00EE6E1C">
        <w:rPr>
          <w:rFonts w:cs="Aptos Serif"/>
          <w:spacing w:val="-3"/>
          <w:sz w:val="22"/>
          <w:szCs w:val="22"/>
        </w:rPr>
        <w:t xml:space="preserve"> </w:t>
      </w:r>
      <w:r w:rsidRPr="00EE6E1C">
        <w:rPr>
          <w:rFonts w:cs="Aptos Serif"/>
          <w:sz w:val="22"/>
          <w:szCs w:val="22"/>
        </w:rPr>
        <w:t>are</w:t>
      </w:r>
      <w:r w:rsidRPr="00EE6E1C">
        <w:rPr>
          <w:rFonts w:cs="Aptos Serif"/>
          <w:spacing w:val="-4"/>
          <w:sz w:val="22"/>
          <w:szCs w:val="22"/>
        </w:rPr>
        <w:t xml:space="preserve"> </w:t>
      </w:r>
      <w:r w:rsidRPr="00EE6E1C">
        <w:rPr>
          <w:rFonts w:cs="Aptos Serif"/>
          <w:sz w:val="22"/>
          <w:szCs w:val="22"/>
        </w:rPr>
        <w:t>considered</w:t>
      </w:r>
      <w:r w:rsidRPr="00EE6E1C">
        <w:rPr>
          <w:rFonts w:cs="Aptos Serif"/>
          <w:spacing w:val="-4"/>
          <w:sz w:val="22"/>
          <w:szCs w:val="22"/>
        </w:rPr>
        <w:t xml:space="preserve"> </w:t>
      </w:r>
      <w:r w:rsidRPr="00EE6E1C">
        <w:rPr>
          <w:rFonts w:cs="Aptos Serif"/>
          <w:sz w:val="22"/>
          <w:szCs w:val="22"/>
        </w:rPr>
        <w:t>of</w:t>
      </w:r>
      <w:r w:rsidRPr="00EE6E1C">
        <w:rPr>
          <w:rFonts w:cs="Aptos Serif"/>
          <w:spacing w:val="-5"/>
          <w:sz w:val="22"/>
          <w:szCs w:val="22"/>
        </w:rPr>
        <w:t xml:space="preserve"> </w:t>
      </w:r>
      <w:r w:rsidRPr="00EE6E1C">
        <w:rPr>
          <w:rFonts w:cs="Aptos Serif"/>
          <w:sz w:val="22"/>
          <w:szCs w:val="22"/>
        </w:rPr>
        <w:t>Local</w:t>
      </w:r>
      <w:r w:rsidRPr="00EE6E1C">
        <w:rPr>
          <w:rFonts w:cs="Aptos Serif"/>
          <w:spacing w:val="-4"/>
          <w:sz w:val="22"/>
          <w:szCs w:val="22"/>
        </w:rPr>
        <w:t xml:space="preserve"> </w:t>
      </w:r>
      <w:r w:rsidRPr="00EE6E1C">
        <w:rPr>
          <w:rFonts w:cs="Aptos Serif"/>
          <w:sz w:val="22"/>
          <w:szCs w:val="22"/>
        </w:rPr>
        <w:t xml:space="preserve">extent, long-term duration and of low intensity resulting in an overall </w:t>
      </w:r>
      <w:r w:rsidRPr="00EE6E1C">
        <w:rPr>
          <w:rFonts w:cs="Aptos Serif"/>
          <w:b/>
          <w:i/>
          <w:sz w:val="22"/>
          <w:szCs w:val="22"/>
        </w:rPr>
        <w:t xml:space="preserve">low </w:t>
      </w:r>
      <w:r w:rsidRPr="00EE6E1C">
        <w:rPr>
          <w:rFonts w:cs="Aptos Serif"/>
          <w:sz w:val="22"/>
          <w:szCs w:val="22"/>
        </w:rPr>
        <w:t xml:space="preserve">consequence, which together with the </w:t>
      </w:r>
      <w:r w:rsidRPr="00EE6E1C">
        <w:rPr>
          <w:rFonts w:cs="Aptos Serif"/>
          <w:b/>
          <w:i/>
          <w:sz w:val="22"/>
          <w:szCs w:val="22"/>
        </w:rPr>
        <w:t xml:space="preserve">probable </w:t>
      </w:r>
      <w:r w:rsidRPr="00EE6E1C">
        <w:rPr>
          <w:rFonts w:cs="Aptos Serif"/>
          <w:sz w:val="22"/>
          <w:szCs w:val="22"/>
        </w:rPr>
        <w:t xml:space="preserve">likelihood results in a pre-mitigation impact significance of </w:t>
      </w:r>
      <w:r w:rsidRPr="00EE6E1C">
        <w:rPr>
          <w:rFonts w:cs="Aptos Serif"/>
          <w:b/>
          <w:sz w:val="22"/>
          <w:szCs w:val="22"/>
        </w:rPr>
        <w:t>low</w:t>
      </w:r>
      <w:r w:rsidRPr="00EE6E1C">
        <w:rPr>
          <w:rFonts w:cs="Aptos Serif"/>
          <w:sz w:val="22"/>
          <w:szCs w:val="22"/>
        </w:rPr>
        <w:t>. Additional mitigation</w:t>
      </w:r>
      <w:r w:rsidRPr="00EE6E1C">
        <w:rPr>
          <w:rFonts w:cs="Aptos Serif"/>
          <w:spacing w:val="-8"/>
          <w:sz w:val="22"/>
          <w:szCs w:val="22"/>
        </w:rPr>
        <w:t xml:space="preserve"> </w:t>
      </w:r>
      <w:r w:rsidRPr="00EE6E1C">
        <w:rPr>
          <w:rFonts w:cs="Aptos Serif"/>
          <w:sz w:val="22"/>
          <w:szCs w:val="22"/>
        </w:rPr>
        <w:t>measures</w:t>
      </w:r>
      <w:r w:rsidRPr="00EE6E1C">
        <w:rPr>
          <w:rFonts w:cs="Aptos Serif"/>
          <w:spacing w:val="-6"/>
          <w:sz w:val="22"/>
          <w:szCs w:val="22"/>
        </w:rPr>
        <w:t xml:space="preserve"> </w:t>
      </w:r>
      <w:r w:rsidRPr="00EE6E1C">
        <w:rPr>
          <w:rFonts w:cs="Aptos Serif"/>
          <w:sz w:val="22"/>
          <w:szCs w:val="22"/>
        </w:rPr>
        <w:t>are</w:t>
      </w:r>
      <w:r w:rsidRPr="00EE6E1C">
        <w:rPr>
          <w:rFonts w:cs="Aptos Serif"/>
          <w:spacing w:val="-11"/>
          <w:sz w:val="22"/>
          <w:szCs w:val="22"/>
        </w:rPr>
        <w:t xml:space="preserve"> </w:t>
      </w:r>
      <w:r w:rsidRPr="00EE6E1C">
        <w:rPr>
          <w:rFonts w:cs="Aptos Serif"/>
          <w:sz w:val="22"/>
          <w:szCs w:val="22"/>
        </w:rPr>
        <w:t>summarized</w:t>
      </w:r>
      <w:r w:rsidRPr="00EE6E1C">
        <w:rPr>
          <w:rFonts w:cs="Aptos Serif"/>
          <w:spacing w:val="-8"/>
          <w:sz w:val="22"/>
          <w:szCs w:val="22"/>
        </w:rPr>
        <w:t xml:space="preserve"> </w:t>
      </w:r>
      <w:r w:rsidRPr="00EE6E1C">
        <w:rPr>
          <w:rFonts w:cs="Aptos Serif"/>
          <w:sz w:val="22"/>
          <w:szCs w:val="22"/>
        </w:rPr>
        <w:t>below</w:t>
      </w:r>
      <w:r w:rsidRPr="00EE6E1C">
        <w:rPr>
          <w:rFonts w:cs="Aptos Serif"/>
          <w:spacing w:val="-10"/>
          <w:sz w:val="22"/>
          <w:szCs w:val="22"/>
        </w:rPr>
        <w:t xml:space="preserve"> </w:t>
      </w:r>
      <w:r w:rsidRPr="00EE6E1C">
        <w:rPr>
          <w:rFonts w:cs="Aptos Serif"/>
          <w:sz w:val="22"/>
          <w:szCs w:val="22"/>
        </w:rPr>
        <w:t>which</w:t>
      </w:r>
      <w:r w:rsidRPr="00EE6E1C">
        <w:rPr>
          <w:rFonts w:cs="Aptos Serif"/>
          <w:spacing w:val="-8"/>
          <w:sz w:val="22"/>
          <w:szCs w:val="22"/>
        </w:rPr>
        <w:t xml:space="preserve"> </w:t>
      </w:r>
      <w:r w:rsidRPr="00EE6E1C">
        <w:rPr>
          <w:rFonts w:cs="Aptos Serif"/>
          <w:sz w:val="22"/>
          <w:szCs w:val="22"/>
        </w:rPr>
        <w:t>will</w:t>
      </w:r>
      <w:r w:rsidRPr="00EE6E1C">
        <w:rPr>
          <w:rFonts w:cs="Aptos Serif"/>
          <w:spacing w:val="-8"/>
          <w:sz w:val="22"/>
          <w:szCs w:val="22"/>
        </w:rPr>
        <w:t xml:space="preserve"> </w:t>
      </w:r>
      <w:r w:rsidRPr="00EE6E1C">
        <w:rPr>
          <w:rFonts w:cs="Aptos Serif"/>
          <w:sz w:val="22"/>
          <w:szCs w:val="22"/>
        </w:rPr>
        <w:t>reduce</w:t>
      </w:r>
      <w:r w:rsidRPr="00EE6E1C">
        <w:rPr>
          <w:rFonts w:cs="Aptos Serif"/>
          <w:spacing w:val="-7"/>
          <w:sz w:val="22"/>
          <w:szCs w:val="22"/>
        </w:rPr>
        <w:t xml:space="preserve"> </w:t>
      </w:r>
      <w:r w:rsidRPr="00EE6E1C">
        <w:rPr>
          <w:rFonts w:cs="Aptos Serif"/>
          <w:sz w:val="22"/>
          <w:szCs w:val="22"/>
        </w:rPr>
        <w:t>the</w:t>
      </w:r>
      <w:r w:rsidRPr="00EE6E1C">
        <w:rPr>
          <w:rFonts w:cs="Aptos Serif"/>
          <w:spacing w:val="-8"/>
          <w:sz w:val="22"/>
          <w:szCs w:val="22"/>
        </w:rPr>
        <w:t xml:space="preserve"> </w:t>
      </w:r>
      <w:r w:rsidRPr="00EE6E1C">
        <w:rPr>
          <w:rFonts w:cs="Aptos Serif"/>
          <w:sz w:val="22"/>
          <w:szCs w:val="22"/>
        </w:rPr>
        <w:t>potential</w:t>
      </w:r>
      <w:r w:rsidRPr="00EE6E1C">
        <w:rPr>
          <w:rFonts w:cs="Aptos Serif"/>
          <w:spacing w:val="-8"/>
          <w:sz w:val="22"/>
          <w:szCs w:val="22"/>
        </w:rPr>
        <w:t xml:space="preserve"> </w:t>
      </w:r>
      <w:r w:rsidRPr="00EE6E1C">
        <w:rPr>
          <w:rFonts w:cs="Aptos Serif"/>
          <w:sz w:val="22"/>
          <w:szCs w:val="22"/>
        </w:rPr>
        <w:t>post-mitigation</w:t>
      </w:r>
      <w:r w:rsidRPr="00EE6E1C">
        <w:rPr>
          <w:rFonts w:cs="Aptos Serif"/>
          <w:spacing w:val="-8"/>
          <w:sz w:val="22"/>
          <w:szCs w:val="22"/>
        </w:rPr>
        <w:t xml:space="preserve"> </w:t>
      </w:r>
      <w:r w:rsidRPr="00EE6E1C">
        <w:rPr>
          <w:rFonts w:cs="Aptos Serif"/>
          <w:sz w:val="22"/>
          <w:szCs w:val="22"/>
        </w:rPr>
        <w:t xml:space="preserve">impact significance to </w:t>
      </w:r>
      <w:r w:rsidRPr="00EE6E1C">
        <w:rPr>
          <w:rFonts w:cs="Aptos Serif"/>
          <w:b/>
          <w:i/>
          <w:sz w:val="22"/>
          <w:szCs w:val="22"/>
        </w:rPr>
        <w:t>very low.</w:t>
      </w:r>
    </w:p>
    <w:p w14:paraId="2D33F35C" w14:textId="6D79F5CE" w:rsidR="001F6866" w:rsidRPr="001F6866" w:rsidRDefault="001F6866" w:rsidP="001F6866">
      <w:pPr>
        <w:pStyle w:val="Lgende"/>
        <w:rPr>
          <w:rFonts w:cs="Aptos Serif"/>
          <w:b/>
          <w:i/>
          <w:sz w:val="22"/>
          <w:szCs w:val="22"/>
        </w:rPr>
      </w:pPr>
      <w:bookmarkStart w:id="229" w:name="_Toc198973047"/>
      <w:r>
        <w:t xml:space="preserve">Table </w:t>
      </w:r>
      <w:fldSimple w:instr=" STYLEREF 3 \s ">
        <w:r w:rsidR="00F2759F">
          <w:rPr>
            <w:noProof/>
          </w:rPr>
          <w:t>6.2.1</w:t>
        </w:r>
      </w:fldSimple>
      <w:r w:rsidR="00F2759F">
        <w:noBreakHyphen/>
      </w:r>
      <w:fldSimple w:instr=" SEQ Table \* ARABIC \s 3 ">
        <w:r w:rsidR="00F2759F">
          <w:rPr>
            <w:noProof/>
          </w:rPr>
          <w:t>1</w:t>
        </w:r>
      </w:fldSimple>
      <w:r>
        <w:t xml:space="preserve">: </w:t>
      </w:r>
      <w:r w:rsidRPr="00CB1188">
        <w:t>Assessment of Impacts on Terrestrial vegetation</w:t>
      </w:r>
      <w:bookmarkEnd w:id="229"/>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2"/>
        <w:gridCol w:w="1899"/>
        <w:gridCol w:w="1608"/>
        <w:gridCol w:w="1901"/>
        <w:gridCol w:w="1608"/>
      </w:tblGrid>
      <w:tr w:rsidR="001D424F" w:rsidRPr="00EE6E1C" w14:paraId="5CDC7BCE" w14:textId="77777777" w:rsidTr="001F6866">
        <w:trPr>
          <w:trHeight w:val="443"/>
        </w:trPr>
        <w:tc>
          <w:tcPr>
            <w:tcW w:w="1992" w:type="dxa"/>
            <w:shd w:val="clear" w:color="auto" w:fill="5FBDD1"/>
          </w:tcPr>
          <w:p w14:paraId="5CDC7BCC" w14:textId="77777777" w:rsidR="001D424F" w:rsidRPr="00EE6E1C" w:rsidRDefault="00C11E50" w:rsidP="00EE6E1C">
            <w:pPr>
              <w:pStyle w:val="TableParagraph"/>
              <w:spacing w:after="240" w:line="276" w:lineRule="auto"/>
              <w:rPr>
                <w:rFonts w:cs="Aptos Serif"/>
              </w:rPr>
            </w:pPr>
            <w:r w:rsidRPr="00EE6E1C">
              <w:rPr>
                <w:rFonts w:cs="Aptos Serif"/>
                <w:color w:val="FFFFFF"/>
              </w:rPr>
              <w:t>Type</w:t>
            </w:r>
            <w:r w:rsidRPr="00EE6E1C">
              <w:rPr>
                <w:rFonts w:cs="Aptos Serif"/>
                <w:color w:val="FFFFFF"/>
                <w:spacing w:val="-3"/>
              </w:rPr>
              <w:t xml:space="preserve"> </w:t>
            </w:r>
            <w:r w:rsidRPr="00EE6E1C">
              <w:rPr>
                <w:rFonts w:cs="Aptos Serif"/>
                <w:color w:val="FFFFFF"/>
              </w:rPr>
              <w:t>of</w:t>
            </w:r>
            <w:r w:rsidRPr="00EE6E1C">
              <w:rPr>
                <w:rFonts w:cs="Aptos Serif"/>
                <w:color w:val="FFFFFF"/>
                <w:spacing w:val="-4"/>
              </w:rPr>
              <w:t xml:space="preserve"> </w:t>
            </w:r>
            <w:r w:rsidRPr="00EE6E1C">
              <w:rPr>
                <w:rFonts w:cs="Aptos Serif"/>
                <w:color w:val="FFFFFF"/>
                <w:spacing w:val="-2"/>
              </w:rPr>
              <w:t>Impact</w:t>
            </w:r>
          </w:p>
        </w:tc>
        <w:tc>
          <w:tcPr>
            <w:tcW w:w="7016" w:type="dxa"/>
            <w:gridSpan w:val="4"/>
            <w:shd w:val="clear" w:color="auto" w:fill="5FBDD1"/>
          </w:tcPr>
          <w:p w14:paraId="5CDC7BCD" w14:textId="77777777" w:rsidR="001D424F" w:rsidRPr="00EE6E1C" w:rsidRDefault="00C11E50" w:rsidP="00EE6E1C">
            <w:pPr>
              <w:pStyle w:val="TableParagraph"/>
              <w:spacing w:after="240" w:line="276" w:lineRule="auto"/>
              <w:rPr>
                <w:rFonts w:cs="Aptos Serif"/>
              </w:rPr>
            </w:pPr>
            <w:r w:rsidRPr="00EE6E1C">
              <w:rPr>
                <w:rFonts w:cs="Aptos Serif"/>
                <w:color w:val="FFFFFF"/>
              </w:rPr>
              <w:t>Negative</w:t>
            </w:r>
            <w:r w:rsidRPr="00EE6E1C">
              <w:rPr>
                <w:rFonts w:cs="Aptos Serif"/>
                <w:color w:val="FFFFFF"/>
                <w:spacing w:val="-6"/>
              </w:rPr>
              <w:t xml:space="preserve"> </w:t>
            </w:r>
            <w:r w:rsidRPr="00EE6E1C">
              <w:rPr>
                <w:rFonts w:cs="Aptos Serif"/>
                <w:color w:val="FFFFFF"/>
              </w:rPr>
              <w:t>and</w:t>
            </w:r>
            <w:r w:rsidRPr="00EE6E1C">
              <w:rPr>
                <w:rFonts w:cs="Aptos Serif"/>
                <w:color w:val="FFFFFF"/>
                <w:spacing w:val="-4"/>
              </w:rPr>
              <w:t xml:space="preserve"> </w:t>
            </w:r>
            <w:r w:rsidRPr="00EE6E1C">
              <w:rPr>
                <w:rFonts w:cs="Aptos Serif"/>
                <w:color w:val="FFFFFF"/>
              </w:rPr>
              <w:t>Direct</w:t>
            </w:r>
            <w:r w:rsidRPr="00EE6E1C">
              <w:rPr>
                <w:rFonts w:cs="Aptos Serif"/>
                <w:color w:val="FFFFFF"/>
                <w:spacing w:val="-5"/>
              </w:rPr>
              <w:t xml:space="preserve"> </w:t>
            </w:r>
            <w:r w:rsidRPr="00EE6E1C">
              <w:rPr>
                <w:rFonts w:cs="Aptos Serif"/>
                <w:color w:val="FFFFFF"/>
                <w:spacing w:val="-2"/>
              </w:rPr>
              <w:t>Impact</w:t>
            </w:r>
          </w:p>
        </w:tc>
      </w:tr>
      <w:tr w:rsidR="001D424F" w:rsidRPr="00EE6E1C" w14:paraId="5CDC7BD2" w14:textId="77777777" w:rsidTr="001F6866">
        <w:trPr>
          <w:trHeight w:val="443"/>
        </w:trPr>
        <w:tc>
          <w:tcPr>
            <w:tcW w:w="1992" w:type="dxa"/>
            <w:vMerge w:val="restart"/>
            <w:shd w:val="clear" w:color="auto" w:fill="5FBDD1"/>
          </w:tcPr>
          <w:p w14:paraId="5CDC7BCF" w14:textId="77777777" w:rsidR="001D424F" w:rsidRPr="00EE6E1C" w:rsidRDefault="00C11E50" w:rsidP="00EE6E1C">
            <w:pPr>
              <w:pStyle w:val="TableParagraph"/>
              <w:spacing w:before="2" w:after="240" w:line="276" w:lineRule="auto"/>
              <w:rPr>
                <w:rFonts w:cs="Aptos Serif"/>
              </w:rPr>
            </w:pPr>
            <w:r w:rsidRPr="00EE6E1C">
              <w:rPr>
                <w:rFonts w:cs="Aptos Serif"/>
                <w:color w:val="FFFFFF"/>
              </w:rPr>
              <w:t>Impact</w:t>
            </w:r>
            <w:r w:rsidRPr="00EE6E1C">
              <w:rPr>
                <w:rFonts w:cs="Aptos Serif"/>
                <w:color w:val="FFFFFF"/>
                <w:spacing w:val="-8"/>
              </w:rPr>
              <w:t xml:space="preserve"> </w:t>
            </w:r>
            <w:r w:rsidRPr="00EE6E1C">
              <w:rPr>
                <w:rFonts w:cs="Aptos Serif"/>
                <w:color w:val="FFFFFF"/>
                <w:spacing w:val="-2"/>
              </w:rPr>
              <w:t>Criteria</w:t>
            </w:r>
          </w:p>
        </w:tc>
        <w:tc>
          <w:tcPr>
            <w:tcW w:w="3507" w:type="dxa"/>
            <w:gridSpan w:val="2"/>
            <w:shd w:val="clear" w:color="auto" w:fill="5FBDD1"/>
          </w:tcPr>
          <w:p w14:paraId="5CDC7BD0" w14:textId="77777777" w:rsidR="001D424F" w:rsidRPr="00EE6E1C" w:rsidRDefault="00C11E50" w:rsidP="00EE6E1C">
            <w:pPr>
              <w:pStyle w:val="TableParagraph"/>
              <w:spacing w:before="2" w:after="240" w:line="276" w:lineRule="auto"/>
              <w:rPr>
                <w:rFonts w:cs="Aptos Serif"/>
              </w:rPr>
            </w:pPr>
            <w:r w:rsidRPr="00EE6E1C">
              <w:rPr>
                <w:rFonts w:cs="Aptos Serif"/>
                <w:color w:val="FFFFFF"/>
                <w:spacing w:val="-2"/>
              </w:rPr>
              <w:t>Construction</w:t>
            </w:r>
          </w:p>
        </w:tc>
        <w:tc>
          <w:tcPr>
            <w:tcW w:w="3509" w:type="dxa"/>
            <w:gridSpan w:val="2"/>
            <w:shd w:val="clear" w:color="auto" w:fill="5FBDD1"/>
          </w:tcPr>
          <w:p w14:paraId="5CDC7BD1" w14:textId="77777777" w:rsidR="001D424F" w:rsidRPr="00EE6E1C" w:rsidRDefault="00C11E50" w:rsidP="00EE6E1C">
            <w:pPr>
              <w:pStyle w:val="TableParagraph"/>
              <w:spacing w:before="2" w:after="240" w:line="276" w:lineRule="auto"/>
              <w:ind w:left="11"/>
              <w:rPr>
                <w:rFonts w:cs="Aptos Serif"/>
              </w:rPr>
            </w:pPr>
            <w:r w:rsidRPr="00EE6E1C">
              <w:rPr>
                <w:rFonts w:cs="Aptos Serif"/>
                <w:color w:val="FFFFFF"/>
                <w:spacing w:val="-2"/>
              </w:rPr>
              <w:t>Operation</w:t>
            </w:r>
          </w:p>
        </w:tc>
      </w:tr>
      <w:tr w:rsidR="001D424F" w:rsidRPr="00EE6E1C" w14:paraId="5CDC7BD8" w14:textId="77777777" w:rsidTr="001F6866">
        <w:trPr>
          <w:trHeight w:val="446"/>
        </w:trPr>
        <w:tc>
          <w:tcPr>
            <w:tcW w:w="1992" w:type="dxa"/>
            <w:vMerge/>
            <w:shd w:val="clear" w:color="auto" w:fill="5FBDD1"/>
          </w:tcPr>
          <w:p w14:paraId="5CDC7BD3" w14:textId="77777777" w:rsidR="001D424F" w:rsidRPr="00EE6E1C" w:rsidRDefault="001D424F" w:rsidP="00EE6E1C">
            <w:pPr>
              <w:spacing w:after="240" w:line="276" w:lineRule="auto"/>
              <w:rPr>
                <w:rFonts w:cs="Aptos Serif"/>
              </w:rPr>
            </w:pPr>
          </w:p>
        </w:tc>
        <w:tc>
          <w:tcPr>
            <w:tcW w:w="1899" w:type="dxa"/>
            <w:shd w:val="clear" w:color="auto" w:fill="5FBDD1"/>
          </w:tcPr>
          <w:p w14:paraId="5CDC7BD4" w14:textId="77777777" w:rsidR="001D424F" w:rsidRPr="00EE6E1C" w:rsidRDefault="00C11E50" w:rsidP="00EE6E1C">
            <w:pPr>
              <w:pStyle w:val="TableParagraph"/>
              <w:spacing w:after="240" w:line="276" w:lineRule="auto"/>
              <w:rPr>
                <w:rFonts w:cs="Aptos Serif"/>
              </w:rPr>
            </w:pPr>
            <w:r w:rsidRPr="00EE6E1C">
              <w:rPr>
                <w:rFonts w:cs="Aptos Serif"/>
                <w:color w:val="FFFFFF"/>
              </w:rPr>
              <w:t>Without</w:t>
            </w:r>
            <w:r w:rsidRPr="00EE6E1C">
              <w:rPr>
                <w:rFonts w:cs="Aptos Serif"/>
                <w:color w:val="FFFFFF"/>
                <w:spacing w:val="-7"/>
              </w:rPr>
              <w:t xml:space="preserve"> </w:t>
            </w:r>
            <w:r w:rsidRPr="00EE6E1C">
              <w:rPr>
                <w:rFonts w:cs="Aptos Serif"/>
                <w:color w:val="FFFFFF"/>
                <w:spacing w:val="-2"/>
              </w:rPr>
              <w:t>Mitigation</w:t>
            </w:r>
          </w:p>
        </w:tc>
        <w:tc>
          <w:tcPr>
            <w:tcW w:w="1608" w:type="dxa"/>
            <w:shd w:val="clear" w:color="auto" w:fill="5FBDD1"/>
          </w:tcPr>
          <w:p w14:paraId="5CDC7BD5" w14:textId="77777777" w:rsidR="001D424F" w:rsidRPr="00EE6E1C" w:rsidRDefault="00C11E50" w:rsidP="00EE6E1C">
            <w:pPr>
              <w:pStyle w:val="TableParagraph"/>
              <w:spacing w:after="240" w:line="276" w:lineRule="auto"/>
              <w:ind w:left="11"/>
              <w:rPr>
                <w:rFonts w:cs="Aptos Serif"/>
              </w:rPr>
            </w:pPr>
            <w:r w:rsidRPr="00EE6E1C">
              <w:rPr>
                <w:rFonts w:cs="Aptos Serif"/>
                <w:color w:val="FFFFFF"/>
              </w:rPr>
              <w:t>With</w:t>
            </w:r>
            <w:r w:rsidRPr="00EE6E1C">
              <w:rPr>
                <w:rFonts w:cs="Aptos Serif"/>
                <w:color w:val="FFFFFF"/>
                <w:spacing w:val="-5"/>
              </w:rPr>
              <w:t xml:space="preserve"> </w:t>
            </w:r>
            <w:r w:rsidRPr="00EE6E1C">
              <w:rPr>
                <w:rFonts w:cs="Aptos Serif"/>
                <w:color w:val="FFFFFF"/>
                <w:spacing w:val="-2"/>
              </w:rPr>
              <w:t>Mitigation</w:t>
            </w:r>
          </w:p>
        </w:tc>
        <w:tc>
          <w:tcPr>
            <w:tcW w:w="1901" w:type="dxa"/>
            <w:shd w:val="clear" w:color="auto" w:fill="5FBDD1"/>
          </w:tcPr>
          <w:p w14:paraId="5CDC7BD6" w14:textId="77777777" w:rsidR="001D424F" w:rsidRPr="00EE6E1C" w:rsidRDefault="00C11E50" w:rsidP="00EE6E1C">
            <w:pPr>
              <w:pStyle w:val="TableParagraph"/>
              <w:spacing w:after="240" w:line="276" w:lineRule="auto"/>
              <w:ind w:left="11"/>
              <w:rPr>
                <w:rFonts w:cs="Aptos Serif"/>
              </w:rPr>
            </w:pPr>
            <w:r w:rsidRPr="00EE6E1C">
              <w:rPr>
                <w:rFonts w:cs="Aptos Serif"/>
                <w:color w:val="FFFFFF"/>
              </w:rPr>
              <w:t>Without</w:t>
            </w:r>
            <w:r w:rsidRPr="00EE6E1C">
              <w:rPr>
                <w:rFonts w:cs="Aptos Serif"/>
                <w:color w:val="FFFFFF"/>
                <w:spacing w:val="-7"/>
              </w:rPr>
              <w:t xml:space="preserve"> </w:t>
            </w:r>
            <w:r w:rsidRPr="00EE6E1C">
              <w:rPr>
                <w:rFonts w:cs="Aptos Serif"/>
                <w:color w:val="FFFFFF"/>
                <w:spacing w:val="-2"/>
              </w:rPr>
              <w:t>Mitigation</w:t>
            </w:r>
          </w:p>
        </w:tc>
        <w:tc>
          <w:tcPr>
            <w:tcW w:w="1608" w:type="dxa"/>
            <w:shd w:val="clear" w:color="auto" w:fill="5FBDD1"/>
          </w:tcPr>
          <w:p w14:paraId="5CDC7BD7" w14:textId="77777777" w:rsidR="001D424F" w:rsidRPr="00EE6E1C" w:rsidRDefault="00C11E50" w:rsidP="00EE6E1C">
            <w:pPr>
              <w:pStyle w:val="TableParagraph"/>
              <w:spacing w:after="240" w:line="276" w:lineRule="auto"/>
              <w:rPr>
                <w:rFonts w:cs="Aptos Serif"/>
              </w:rPr>
            </w:pPr>
            <w:r w:rsidRPr="00EE6E1C">
              <w:rPr>
                <w:rFonts w:cs="Aptos Serif"/>
                <w:color w:val="FFFFFF"/>
              </w:rPr>
              <w:t>With</w:t>
            </w:r>
            <w:r w:rsidRPr="00EE6E1C">
              <w:rPr>
                <w:rFonts w:cs="Aptos Serif"/>
                <w:color w:val="FFFFFF"/>
                <w:spacing w:val="-5"/>
              </w:rPr>
              <w:t xml:space="preserve"> </w:t>
            </w:r>
            <w:r w:rsidRPr="00EE6E1C">
              <w:rPr>
                <w:rFonts w:cs="Aptos Serif"/>
                <w:color w:val="FFFFFF"/>
                <w:spacing w:val="-2"/>
              </w:rPr>
              <w:t>Mitigation</w:t>
            </w:r>
          </w:p>
        </w:tc>
      </w:tr>
      <w:tr w:rsidR="001D424F" w:rsidRPr="00EE6E1C" w14:paraId="5CDC7BDE" w14:textId="77777777" w:rsidTr="001F6866">
        <w:trPr>
          <w:trHeight w:val="443"/>
        </w:trPr>
        <w:tc>
          <w:tcPr>
            <w:tcW w:w="1992" w:type="dxa"/>
          </w:tcPr>
          <w:p w14:paraId="5CDC7BD9" w14:textId="77777777" w:rsidR="001D424F" w:rsidRPr="00EE6E1C" w:rsidRDefault="00C11E50" w:rsidP="00EE6E1C">
            <w:pPr>
              <w:pStyle w:val="TableParagraph"/>
              <w:spacing w:after="240" w:line="276" w:lineRule="auto"/>
              <w:rPr>
                <w:rFonts w:cs="Aptos Serif"/>
                <w:b/>
              </w:rPr>
            </w:pPr>
            <w:r w:rsidRPr="00EE6E1C">
              <w:rPr>
                <w:rFonts w:cs="Aptos Serif"/>
                <w:b/>
                <w:color w:val="404040"/>
                <w:spacing w:val="-2"/>
              </w:rPr>
              <w:t>Intensity/Severity</w:t>
            </w:r>
          </w:p>
        </w:tc>
        <w:tc>
          <w:tcPr>
            <w:tcW w:w="1899" w:type="dxa"/>
          </w:tcPr>
          <w:p w14:paraId="5CDC7BDA" w14:textId="77777777" w:rsidR="001D424F" w:rsidRPr="00EE6E1C" w:rsidRDefault="00C11E50" w:rsidP="00EE6E1C">
            <w:pPr>
              <w:pStyle w:val="TableParagraph"/>
              <w:spacing w:after="240" w:line="276" w:lineRule="auto"/>
              <w:rPr>
                <w:rFonts w:cs="Aptos Serif"/>
              </w:rPr>
            </w:pPr>
            <w:r w:rsidRPr="00EE6E1C">
              <w:rPr>
                <w:rFonts w:cs="Aptos Serif"/>
                <w:color w:val="404040"/>
                <w:spacing w:val="-5"/>
              </w:rPr>
              <w:t>Low</w:t>
            </w:r>
          </w:p>
        </w:tc>
        <w:tc>
          <w:tcPr>
            <w:tcW w:w="1608" w:type="dxa"/>
          </w:tcPr>
          <w:p w14:paraId="5CDC7BDB" w14:textId="77777777" w:rsidR="001D424F" w:rsidRPr="00EE6E1C" w:rsidRDefault="00C11E50" w:rsidP="00EE6E1C">
            <w:pPr>
              <w:pStyle w:val="TableParagraph"/>
              <w:spacing w:after="240" w:line="276" w:lineRule="auto"/>
              <w:ind w:left="11"/>
              <w:rPr>
                <w:rFonts w:cs="Aptos Serif"/>
              </w:rPr>
            </w:pPr>
            <w:r w:rsidRPr="00EE6E1C">
              <w:rPr>
                <w:rFonts w:cs="Aptos Serif"/>
                <w:color w:val="404040"/>
              </w:rPr>
              <w:t>Very</w:t>
            </w:r>
            <w:r w:rsidRPr="00EE6E1C">
              <w:rPr>
                <w:rFonts w:cs="Aptos Serif"/>
                <w:color w:val="404040"/>
                <w:spacing w:val="-4"/>
              </w:rPr>
              <w:t xml:space="preserve"> </w:t>
            </w:r>
            <w:r w:rsidRPr="00EE6E1C">
              <w:rPr>
                <w:rFonts w:cs="Aptos Serif"/>
                <w:color w:val="404040"/>
                <w:spacing w:val="-5"/>
              </w:rPr>
              <w:t>Low</w:t>
            </w:r>
          </w:p>
        </w:tc>
        <w:tc>
          <w:tcPr>
            <w:tcW w:w="1901" w:type="dxa"/>
          </w:tcPr>
          <w:p w14:paraId="5CDC7BDC" w14:textId="77777777" w:rsidR="001D424F" w:rsidRPr="00EE6E1C" w:rsidRDefault="00C11E50" w:rsidP="00EE6E1C">
            <w:pPr>
              <w:pStyle w:val="TableParagraph"/>
              <w:spacing w:after="240" w:line="276" w:lineRule="auto"/>
              <w:ind w:left="11"/>
              <w:rPr>
                <w:rFonts w:cs="Aptos Serif"/>
              </w:rPr>
            </w:pPr>
            <w:r w:rsidRPr="00EE6E1C">
              <w:rPr>
                <w:rFonts w:cs="Aptos Serif"/>
                <w:color w:val="404040"/>
                <w:spacing w:val="-5"/>
              </w:rPr>
              <w:t>Low</w:t>
            </w:r>
          </w:p>
        </w:tc>
        <w:tc>
          <w:tcPr>
            <w:tcW w:w="1608" w:type="dxa"/>
          </w:tcPr>
          <w:p w14:paraId="5CDC7BDD" w14:textId="77777777" w:rsidR="001D424F" w:rsidRPr="00EE6E1C" w:rsidRDefault="00C11E50" w:rsidP="00EE6E1C">
            <w:pPr>
              <w:pStyle w:val="TableParagraph"/>
              <w:spacing w:after="240" w:line="276" w:lineRule="auto"/>
              <w:rPr>
                <w:rFonts w:cs="Aptos Serif"/>
              </w:rPr>
            </w:pPr>
            <w:r w:rsidRPr="00EE6E1C">
              <w:rPr>
                <w:rFonts w:cs="Aptos Serif"/>
                <w:color w:val="404040"/>
              </w:rPr>
              <w:t>Very</w:t>
            </w:r>
            <w:r w:rsidRPr="00EE6E1C">
              <w:rPr>
                <w:rFonts w:cs="Aptos Serif"/>
                <w:color w:val="404040"/>
                <w:spacing w:val="-4"/>
              </w:rPr>
              <w:t xml:space="preserve"> </w:t>
            </w:r>
            <w:r w:rsidRPr="00EE6E1C">
              <w:rPr>
                <w:rFonts w:cs="Aptos Serif"/>
                <w:color w:val="404040"/>
                <w:spacing w:val="-5"/>
              </w:rPr>
              <w:t>Low</w:t>
            </w:r>
          </w:p>
        </w:tc>
      </w:tr>
      <w:tr w:rsidR="001D424F" w:rsidRPr="00EE6E1C" w14:paraId="5CDC7BE4" w14:textId="77777777" w:rsidTr="001F6866">
        <w:trPr>
          <w:trHeight w:val="445"/>
        </w:trPr>
        <w:tc>
          <w:tcPr>
            <w:tcW w:w="1992" w:type="dxa"/>
          </w:tcPr>
          <w:p w14:paraId="5CDC7BDF" w14:textId="77777777" w:rsidR="001D424F" w:rsidRPr="00EE6E1C" w:rsidRDefault="00C11E50" w:rsidP="00EE6E1C">
            <w:pPr>
              <w:pStyle w:val="TableParagraph"/>
              <w:spacing w:after="240" w:line="276" w:lineRule="auto"/>
              <w:rPr>
                <w:rFonts w:cs="Aptos Serif"/>
                <w:b/>
              </w:rPr>
            </w:pPr>
            <w:r w:rsidRPr="00EE6E1C">
              <w:rPr>
                <w:rFonts w:cs="Aptos Serif"/>
                <w:b/>
                <w:color w:val="404040"/>
              </w:rPr>
              <w:t>Geographic</w:t>
            </w:r>
            <w:r w:rsidRPr="00EE6E1C">
              <w:rPr>
                <w:rFonts w:cs="Aptos Serif"/>
                <w:b/>
                <w:color w:val="404040"/>
                <w:spacing w:val="-12"/>
              </w:rPr>
              <w:t xml:space="preserve"> </w:t>
            </w:r>
            <w:r w:rsidRPr="00EE6E1C">
              <w:rPr>
                <w:rFonts w:cs="Aptos Serif"/>
                <w:b/>
                <w:color w:val="404040"/>
                <w:spacing w:val="-2"/>
              </w:rPr>
              <w:t>Extent</w:t>
            </w:r>
          </w:p>
        </w:tc>
        <w:tc>
          <w:tcPr>
            <w:tcW w:w="1899" w:type="dxa"/>
          </w:tcPr>
          <w:p w14:paraId="5CDC7BE0" w14:textId="77777777" w:rsidR="001D424F" w:rsidRPr="00EE6E1C" w:rsidRDefault="00C11E50" w:rsidP="00EE6E1C">
            <w:pPr>
              <w:pStyle w:val="TableParagraph"/>
              <w:spacing w:after="240" w:line="276" w:lineRule="auto"/>
              <w:rPr>
                <w:rFonts w:cs="Aptos Serif"/>
              </w:rPr>
            </w:pPr>
            <w:r w:rsidRPr="00EE6E1C">
              <w:rPr>
                <w:rFonts w:cs="Aptos Serif"/>
                <w:color w:val="404040"/>
                <w:spacing w:val="-2"/>
              </w:rPr>
              <w:t>Local</w:t>
            </w:r>
          </w:p>
        </w:tc>
        <w:tc>
          <w:tcPr>
            <w:tcW w:w="1608" w:type="dxa"/>
          </w:tcPr>
          <w:p w14:paraId="5CDC7BE1" w14:textId="77777777" w:rsidR="001D424F" w:rsidRPr="00EE6E1C" w:rsidRDefault="00C11E50" w:rsidP="00EE6E1C">
            <w:pPr>
              <w:pStyle w:val="TableParagraph"/>
              <w:spacing w:after="240" w:line="276" w:lineRule="auto"/>
              <w:ind w:left="11"/>
              <w:rPr>
                <w:rFonts w:cs="Aptos Serif"/>
              </w:rPr>
            </w:pPr>
            <w:r w:rsidRPr="00EE6E1C">
              <w:rPr>
                <w:rFonts w:cs="Aptos Serif"/>
                <w:color w:val="404040"/>
                <w:spacing w:val="-2"/>
              </w:rPr>
              <w:t>Local</w:t>
            </w:r>
          </w:p>
        </w:tc>
        <w:tc>
          <w:tcPr>
            <w:tcW w:w="1901" w:type="dxa"/>
          </w:tcPr>
          <w:p w14:paraId="5CDC7BE2" w14:textId="77777777" w:rsidR="001D424F" w:rsidRPr="00EE6E1C" w:rsidRDefault="00C11E50" w:rsidP="00EE6E1C">
            <w:pPr>
              <w:pStyle w:val="TableParagraph"/>
              <w:spacing w:after="240" w:line="276" w:lineRule="auto"/>
              <w:ind w:left="11"/>
              <w:rPr>
                <w:rFonts w:cs="Aptos Serif"/>
              </w:rPr>
            </w:pPr>
            <w:r w:rsidRPr="00EE6E1C">
              <w:rPr>
                <w:rFonts w:cs="Aptos Serif"/>
                <w:color w:val="404040"/>
                <w:spacing w:val="-2"/>
              </w:rPr>
              <w:t>Local</w:t>
            </w:r>
          </w:p>
        </w:tc>
        <w:tc>
          <w:tcPr>
            <w:tcW w:w="1608" w:type="dxa"/>
          </w:tcPr>
          <w:p w14:paraId="5CDC7BE3" w14:textId="77777777" w:rsidR="001D424F" w:rsidRPr="00EE6E1C" w:rsidRDefault="00C11E50" w:rsidP="00EE6E1C">
            <w:pPr>
              <w:pStyle w:val="TableParagraph"/>
              <w:spacing w:after="240" w:line="276" w:lineRule="auto"/>
              <w:rPr>
                <w:rFonts w:cs="Aptos Serif"/>
              </w:rPr>
            </w:pPr>
            <w:r w:rsidRPr="00EE6E1C">
              <w:rPr>
                <w:rFonts w:cs="Aptos Serif"/>
                <w:color w:val="404040"/>
                <w:spacing w:val="-2"/>
              </w:rPr>
              <w:t>Local</w:t>
            </w:r>
          </w:p>
        </w:tc>
      </w:tr>
      <w:tr w:rsidR="001D424F" w:rsidRPr="00EE6E1C" w14:paraId="5CDC7BEA" w14:textId="77777777" w:rsidTr="001F6866">
        <w:trPr>
          <w:trHeight w:val="443"/>
        </w:trPr>
        <w:tc>
          <w:tcPr>
            <w:tcW w:w="1992" w:type="dxa"/>
          </w:tcPr>
          <w:p w14:paraId="5CDC7BE5" w14:textId="77777777" w:rsidR="001D424F" w:rsidRPr="00EE6E1C" w:rsidRDefault="00C11E50" w:rsidP="00EE6E1C">
            <w:pPr>
              <w:pStyle w:val="TableParagraph"/>
              <w:spacing w:after="240" w:line="276" w:lineRule="auto"/>
              <w:rPr>
                <w:rFonts w:cs="Aptos Serif"/>
                <w:b/>
              </w:rPr>
            </w:pPr>
            <w:r w:rsidRPr="00EE6E1C">
              <w:rPr>
                <w:rFonts w:cs="Aptos Serif"/>
                <w:b/>
                <w:color w:val="404040"/>
                <w:spacing w:val="-2"/>
              </w:rPr>
              <w:t>Duration</w:t>
            </w:r>
          </w:p>
        </w:tc>
        <w:tc>
          <w:tcPr>
            <w:tcW w:w="1899" w:type="dxa"/>
          </w:tcPr>
          <w:p w14:paraId="5CDC7BE6" w14:textId="77777777" w:rsidR="001D424F" w:rsidRPr="00EE6E1C" w:rsidRDefault="00C11E50" w:rsidP="00EE6E1C">
            <w:pPr>
              <w:pStyle w:val="TableParagraph"/>
              <w:spacing w:after="240" w:line="276" w:lineRule="auto"/>
              <w:rPr>
                <w:rFonts w:cs="Aptos Serif"/>
              </w:rPr>
            </w:pPr>
            <w:r w:rsidRPr="00EE6E1C">
              <w:rPr>
                <w:rFonts w:cs="Aptos Serif"/>
                <w:color w:val="404040"/>
                <w:spacing w:val="-2"/>
              </w:rPr>
              <w:t>Permanent</w:t>
            </w:r>
          </w:p>
        </w:tc>
        <w:tc>
          <w:tcPr>
            <w:tcW w:w="1608" w:type="dxa"/>
          </w:tcPr>
          <w:p w14:paraId="5CDC7BE7" w14:textId="77777777" w:rsidR="001D424F" w:rsidRPr="00EE6E1C" w:rsidRDefault="00C11E50" w:rsidP="00EE6E1C">
            <w:pPr>
              <w:pStyle w:val="TableParagraph"/>
              <w:spacing w:after="240" w:line="276" w:lineRule="auto"/>
              <w:ind w:left="11"/>
              <w:rPr>
                <w:rFonts w:cs="Aptos Serif"/>
              </w:rPr>
            </w:pPr>
            <w:r w:rsidRPr="00EE6E1C">
              <w:rPr>
                <w:rFonts w:cs="Aptos Serif"/>
                <w:color w:val="404040"/>
                <w:spacing w:val="-2"/>
              </w:rPr>
              <w:t>Permanent</w:t>
            </w:r>
          </w:p>
        </w:tc>
        <w:tc>
          <w:tcPr>
            <w:tcW w:w="1901" w:type="dxa"/>
          </w:tcPr>
          <w:p w14:paraId="5CDC7BE8" w14:textId="77777777" w:rsidR="001D424F" w:rsidRPr="00EE6E1C" w:rsidRDefault="00C11E50" w:rsidP="00EE6E1C">
            <w:pPr>
              <w:pStyle w:val="TableParagraph"/>
              <w:spacing w:after="240" w:line="276" w:lineRule="auto"/>
              <w:ind w:left="11"/>
              <w:rPr>
                <w:rFonts w:cs="Aptos Serif"/>
              </w:rPr>
            </w:pPr>
            <w:r w:rsidRPr="00EE6E1C">
              <w:rPr>
                <w:rFonts w:cs="Aptos Serif"/>
                <w:color w:val="404040"/>
              </w:rPr>
              <w:t>Long</w:t>
            </w:r>
            <w:r w:rsidRPr="00EE6E1C">
              <w:rPr>
                <w:rFonts w:cs="Aptos Serif"/>
                <w:color w:val="404040"/>
                <w:spacing w:val="-8"/>
              </w:rPr>
              <w:t xml:space="preserve"> </w:t>
            </w:r>
            <w:r w:rsidRPr="00EE6E1C">
              <w:rPr>
                <w:rFonts w:cs="Aptos Serif"/>
                <w:color w:val="404040"/>
                <w:spacing w:val="-4"/>
              </w:rPr>
              <w:t>term</w:t>
            </w:r>
          </w:p>
        </w:tc>
        <w:tc>
          <w:tcPr>
            <w:tcW w:w="1608" w:type="dxa"/>
          </w:tcPr>
          <w:p w14:paraId="5CDC7BE9" w14:textId="77777777" w:rsidR="001D424F" w:rsidRPr="00EE6E1C" w:rsidRDefault="00C11E50" w:rsidP="00EE6E1C">
            <w:pPr>
              <w:pStyle w:val="TableParagraph"/>
              <w:spacing w:after="240" w:line="276" w:lineRule="auto"/>
              <w:rPr>
                <w:rFonts w:cs="Aptos Serif"/>
              </w:rPr>
            </w:pPr>
            <w:r w:rsidRPr="00EE6E1C">
              <w:rPr>
                <w:rFonts w:cs="Aptos Serif"/>
                <w:color w:val="404040"/>
              </w:rPr>
              <w:t>Long</w:t>
            </w:r>
            <w:r w:rsidRPr="00EE6E1C">
              <w:rPr>
                <w:rFonts w:cs="Aptos Serif"/>
                <w:color w:val="404040"/>
                <w:spacing w:val="-8"/>
              </w:rPr>
              <w:t xml:space="preserve"> </w:t>
            </w:r>
            <w:r w:rsidRPr="00EE6E1C">
              <w:rPr>
                <w:rFonts w:cs="Aptos Serif"/>
                <w:color w:val="404040"/>
                <w:spacing w:val="-4"/>
              </w:rPr>
              <w:t>term</w:t>
            </w:r>
          </w:p>
        </w:tc>
      </w:tr>
      <w:tr w:rsidR="001D424F" w:rsidRPr="00EE6E1C" w14:paraId="5CDC7BF0" w14:textId="77777777" w:rsidTr="001F6866">
        <w:trPr>
          <w:trHeight w:val="443"/>
        </w:trPr>
        <w:tc>
          <w:tcPr>
            <w:tcW w:w="1992" w:type="dxa"/>
          </w:tcPr>
          <w:p w14:paraId="5CDC7BEB" w14:textId="77777777" w:rsidR="001D424F" w:rsidRPr="00EE6E1C" w:rsidRDefault="00C11E50" w:rsidP="00EE6E1C">
            <w:pPr>
              <w:pStyle w:val="TableParagraph"/>
              <w:spacing w:after="240" w:line="276" w:lineRule="auto"/>
              <w:rPr>
                <w:rFonts w:cs="Aptos Serif"/>
                <w:b/>
              </w:rPr>
            </w:pPr>
            <w:r w:rsidRPr="00EE6E1C">
              <w:rPr>
                <w:rFonts w:cs="Aptos Serif"/>
                <w:b/>
                <w:color w:val="404040"/>
                <w:spacing w:val="-2"/>
              </w:rPr>
              <w:t>Consequence</w:t>
            </w:r>
          </w:p>
        </w:tc>
        <w:tc>
          <w:tcPr>
            <w:tcW w:w="1899" w:type="dxa"/>
          </w:tcPr>
          <w:p w14:paraId="5CDC7BEC" w14:textId="77777777" w:rsidR="001D424F" w:rsidRPr="00EE6E1C" w:rsidRDefault="00C11E50" w:rsidP="00EE6E1C">
            <w:pPr>
              <w:pStyle w:val="TableParagraph"/>
              <w:spacing w:after="240" w:line="276" w:lineRule="auto"/>
              <w:rPr>
                <w:rFonts w:cs="Aptos Serif"/>
              </w:rPr>
            </w:pPr>
            <w:r w:rsidRPr="00EE6E1C">
              <w:rPr>
                <w:rFonts w:cs="Aptos Serif"/>
                <w:color w:val="404040"/>
                <w:spacing w:val="-5"/>
              </w:rPr>
              <w:t>Low</w:t>
            </w:r>
          </w:p>
        </w:tc>
        <w:tc>
          <w:tcPr>
            <w:tcW w:w="1608" w:type="dxa"/>
          </w:tcPr>
          <w:p w14:paraId="5CDC7BED" w14:textId="77777777" w:rsidR="001D424F" w:rsidRPr="00EE6E1C" w:rsidRDefault="00C11E50" w:rsidP="00EE6E1C">
            <w:pPr>
              <w:pStyle w:val="TableParagraph"/>
              <w:spacing w:after="240" w:line="276" w:lineRule="auto"/>
              <w:ind w:left="11"/>
              <w:rPr>
                <w:rFonts w:cs="Aptos Serif"/>
              </w:rPr>
            </w:pPr>
            <w:r w:rsidRPr="00EE6E1C">
              <w:rPr>
                <w:rFonts w:cs="Aptos Serif"/>
                <w:color w:val="404040"/>
              </w:rPr>
              <w:t>Very</w:t>
            </w:r>
            <w:r w:rsidRPr="00EE6E1C">
              <w:rPr>
                <w:rFonts w:cs="Aptos Serif"/>
                <w:color w:val="404040"/>
                <w:spacing w:val="-4"/>
              </w:rPr>
              <w:t xml:space="preserve"> </w:t>
            </w:r>
            <w:r w:rsidRPr="00EE6E1C">
              <w:rPr>
                <w:rFonts w:cs="Aptos Serif"/>
                <w:color w:val="404040"/>
                <w:spacing w:val="-5"/>
              </w:rPr>
              <w:t>Low</w:t>
            </w:r>
          </w:p>
        </w:tc>
        <w:tc>
          <w:tcPr>
            <w:tcW w:w="1901" w:type="dxa"/>
          </w:tcPr>
          <w:p w14:paraId="5CDC7BEE" w14:textId="77777777" w:rsidR="001D424F" w:rsidRPr="00EE6E1C" w:rsidRDefault="00C11E50" w:rsidP="00EE6E1C">
            <w:pPr>
              <w:pStyle w:val="TableParagraph"/>
              <w:spacing w:after="240" w:line="276" w:lineRule="auto"/>
              <w:ind w:left="11"/>
              <w:rPr>
                <w:rFonts w:cs="Aptos Serif"/>
              </w:rPr>
            </w:pPr>
            <w:r w:rsidRPr="00EE6E1C">
              <w:rPr>
                <w:rFonts w:cs="Aptos Serif"/>
                <w:color w:val="404040"/>
                <w:spacing w:val="-5"/>
              </w:rPr>
              <w:t>Low</w:t>
            </w:r>
          </w:p>
        </w:tc>
        <w:tc>
          <w:tcPr>
            <w:tcW w:w="1608" w:type="dxa"/>
          </w:tcPr>
          <w:p w14:paraId="5CDC7BEF" w14:textId="77777777" w:rsidR="001D424F" w:rsidRPr="00EE6E1C" w:rsidRDefault="00C11E50" w:rsidP="00EE6E1C">
            <w:pPr>
              <w:pStyle w:val="TableParagraph"/>
              <w:spacing w:after="240" w:line="276" w:lineRule="auto"/>
              <w:rPr>
                <w:rFonts w:cs="Aptos Serif"/>
              </w:rPr>
            </w:pPr>
            <w:r w:rsidRPr="00EE6E1C">
              <w:rPr>
                <w:rFonts w:cs="Aptos Serif"/>
                <w:color w:val="404040"/>
              </w:rPr>
              <w:t>Very</w:t>
            </w:r>
            <w:r w:rsidRPr="00EE6E1C">
              <w:rPr>
                <w:rFonts w:cs="Aptos Serif"/>
                <w:color w:val="404040"/>
                <w:spacing w:val="-4"/>
              </w:rPr>
              <w:t xml:space="preserve"> </w:t>
            </w:r>
            <w:r w:rsidRPr="00EE6E1C">
              <w:rPr>
                <w:rFonts w:cs="Aptos Serif"/>
                <w:color w:val="404040"/>
                <w:spacing w:val="-5"/>
              </w:rPr>
              <w:t>Low</w:t>
            </w:r>
          </w:p>
        </w:tc>
      </w:tr>
      <w:tr w:rsidR="001D424F" w:rsidRPr="00EE6E1C" w14:paraId="5CDC7BF6" w14:textId="77777777" w:rsidTr="001F6866">
        <w:trPr>
          <w:trHeight w:val="447"/>
        </w:trPr>
        <w:tc>
          <w:tcPr>
            <w:tcW w:w="1992" w:type="dxa"/>
          </w:tcPr>
          <w:p w14:paraId="5CDC7BF1" w14:textId="77777777" w:rsidR="001D424F" w:rsidRPr="00EE6E1C" w:rsidRDefault="00C11E50" w:rsidP="00EE6E1C">
            <w:pPr>
              <w:pStyle w:val="TableParagraph"/>
              <w:spacing w:before="2" w:after="240" w:line="276" w:lineRule="auto"/>
              <w:rPr>
                <w:rFonts w:cs="Aptos Serif"/>
                <w:b/>
              </w:rPr>
            </w:pPr>
            <w:r w:rsidRPr="00EE6E1C">
              <w:rPr>
                <w:rFonts w:cs="Aptos Serif"/>
                <w:b/>
                <w:color w:val="404040"/>
                <w:spacing w:val="-2"/>
              </w:rPr>
              <w:lastRenderedPageBreak/>
              <w:t>Probability</w:t>
            </w:r>
          </w:p>
        </w:tc>
        <w:tc>
          <w:tcPr>
            <w:tcW w:w="1899" w:type="dxa"/>
          </w:tcPr>
          <w:p w14:paraId="5CDC7BF2" w14:textId="77777777" w:rsidR="001D424F" w:rsidRPr="00EE6E1C" w:rsidRDefault="00C11E50" w:rsidP="00EE6E1C">
            <w:pPr>
              <w:pStyle w:val="TableParagraph"/>
              <w:spacing w:before="2" w:after="240" w:line="276" w:lineRule="auto"/>
              <w:rPr>
                <w:rFonts w:cs="Aptos Serif"/>
              </w:rPr>
            </w:pPr>
            <w:r w:rsidRPr="00EE6E1C">
              <w:rPr>
                <w:rFonts w:cs="Aptos Serif"/>
                <w:color w:val="404040"/>
                <w:spacing w:val="-2"/>
              </w:rPr>
              <w:t>Definite</w:t>
            </w:r>
          </w:p>
        </w:tc>
        <w:tc>
          <w:tcPr>
            <w:tcW w:w="1608" w:type="dxa"/>
          </w:tcPr>
          <w:p w14:paraId="5CDC7BF3" w14:textId="77777777" w:rsidR="001D424F" w:rsidRPr="00EE6E1C" w:rsidRDefault="00C11E50" w:rsidP="00EE6E1C">
            <w:pPr>
              <w:pStyle w:val="TableParagraph"/>
              <w:spacing w:before="2" w:after="240" w:line="276" w:lineRule="auto"/>
              <w:ind w:left="11"/>
              <w:rPr>
                <w:rFonts w:cs="Aptos Serif"/>
              </w:rPr>
            </w:pPr>
            <w:r w:rsidRPr="00EE6E1C">
              <w:rPr>
                <w:rFonts w:cs="Aptos Serif"/>
                <w:color w:val="404040"/>
                <w:spacing w:val="-2"/>
              </w:rPr>
              <w:t>Definite</w:t>
            </w:r>
          </w:p>
        </w:tc>
        <w:tc>
          <w:tcPr>
            <w:tcW w:w="1901" w:type="dxa"/>
          </w:tcPr>
          <w:p w14:paraId="5CDC7BF4" w14:textId="77777777" w:rsidR="001D424F" w:rsidRPr="00EE6E1C" w:rsidRDefault="00C11E50" w:rsidP="00EE6E1C">
            <w:pPr>
              <w:pStyle w:val="TableParagraph"/>
              <w:spacing w:before="2" w:after="240" w:line="276" w:lineRule="auto"/>
              <w:ind w:left="11"/>
              <w:rPr>
                <w:rFonts w:cs="Aptos Serif"/>
              </w:rPr>
            </w:pPr>
            <w:r w:rsidRPr="00EE6E1C">
              <w:rPr>
                <w:rFonts w:cs="Aptos Serif"/>
                <w:color w:val="404040"/>
                <w:spacing w:val="-2"/>
              </w:rPr>
              <w:t>Probable</w:t>
            </w:r>
          </w:p>
        </w:tc>
        <w:tc>
          <w:tcPr>
            <w:tcW w:w="1608" w:type="dxa"/>
          </w:tcPr>
          <w:p w14:paraId="5CDC7BF5" w14:textId="77777777" w:rsidR="001D424F" w:rsidRPr="00EE6E1C" w:rsidRDefault="00C11E50" w:rsidP="00EE6E1C">
            <w:pPr>
              <w:pStyle w:val="TableParagraph"/>
              <w:spacing w:before="2" w:after="240" w:line="276" w:lineRule="auto"/>
              <w:rPr>
                <w:rFonts w:cs="Aptos Serif"/>
              </w:rPr>
            </w:pPr>
            <w:r w:rsidRPr="00EE6E1C">
              <w:rPr>
                <w:rFonts w:cs="Aptos Serif"/>
                <w:color w:val="404040"/>
                <w:spacing w:val="-2"/>
              </w:rPr>
              <w:t>Possible</w:t>
            </w:r>
          </w:p>
        </w:tc>
      </w:tr>
      <w:tr w:rsidR="001F6866" w:rsidRPr="00EE6E1C" w14:paraId="3D9F7D1A" w14:textId="77777777" w:rsidTr="001F6866">
        <w:trPr>
          <w:trHeight w:val="447"/>
        </w:trPr>
        <w:tc>
          <w:tcPr>
            <w:tcW w:w="1992" w:type="dxa"/>
          </w:tcPr>
          <w:p w14:paraId="1E01136A" w14:textId="3EB9B83D" w:rsidR="001F6866" w:rsidRPr="00EE6E1C" w:rsidRDefault="001F6866" w:rsidP="001F6866">
            <w:pPr>
              <w:pStyle w:val="TableParagraph"/>
              <w:spacing w:before="2" w:after="240" w:line="276" w:lineRule="auto"/>
              <w:rPr>
                <w:rFonts w:cs="Aptos Serif"/>
                <w:b/>
                <w:color w:val="404040"/>
                <w:spacing w:val="-2"/>
              </w:rPr>
            </w:pPr>
            <w:r w:rsidRPr="00EE6E1C">
              <w:rPr>
                <w:rFonts w:cs="Aptos Serif"/>
                <w:b/>
                <w:color w:val="404040"/>
                <w:spacing w:val="-2"/>
              </w:rPr>
              <w:t>Significance</w:t>
            </w:r>
          </w:p>
        </w:tc>
        <w:tc>
          <w:tcPr>
            <w:tcW w:w="1899" w:type="dxa"/>
          </w:tcPr>
          <w:p w14:paraId="2A529D34" w14:textId="75DDDCBD" w:rsidR="001F6866" w:rsidRPr="00EE6E1C" w:rsidRDefault="001F6866" w:rsidP="001F6866">
            <w:pPr>
              <w:pStyle w:val="TableParagraph"/>
              <w:spacing w:before="2" w:after="240" w:line="276" w:lineRule="auto"/>
              <w:rPr>
                <w:rFonts w:cs="Aptos Serif"/>
                <w:color w:val="404040"/>
                <w:spacing w:val="-2"/>
              </w:rPr>
            </w:pPr>
            <w:r w:rsidRPr="00EE6E1C">
              <w:rPr>
                <w:rFonts w:cs="Aptos Serif"/>
                <w:color w:val="404040"/>
                <w:spacing w:val="-5"/>
              </w:rPr>
              <w:t>Low</w:t>
            </w:r>
          </w:p>
        </w:tc>
        <w:tc>
          <w:tcPr>
            <w:tcW w:w="1608" w:type="dxa"/>
          </w:tcPr>
          <w:p w14:paraId="3E65A99C" w14:textId="5B6A4408" w:rsidR="001F6866" w:rsidRPr="00EE6E1C" w:rsidRDefault="001F6866" w:rsidP="001F6866">
            <w:pPr>
              <w:pStyle w:val="TableParagraph"/>
              <w:spacing w:before="2" w:after="240" w:line="276" w:lineRule="auto"/>
              <w:ind w:left="11"/>
              <w:rPr>
                <w:rFonts w:cs="Aptos Serif"/>
                <w:color w:val="404040"/>
                <w:spacing w:val="-2"/>
              </w:rPr>
            </w:pPr>
            <w:r w:rsidRPr="00EE6E1C">
              <w:rPr>
                <w:rFonts w:cs="Aptos Serif"/>
                <w:color w:val="404040"/>
              </w:rPr>
              <w:t>Very</w:t>
            </w:r>
            <w:r w:rsidRPr="00EE6E1C">
              <w:rPr>
                <w:rFonts w:cs="Aptos Serif"/>
                <w:color w:val="404040"/>
                <w:spacing w:val="-4"/>
              </w:rPr>
              <w:t xml:space="preserve"> </w:t>
            </w:r>
            <w:r w:rsidRPr="00EE6E1C">
              <w:rPr>
                <w:rFonts w:cs="Aptos Serif"/>
                <w:color w:val="404040"/>
                <w:spacing w:val="-5"/>
              </w:rPr>
              <w:t>Low</w:t>
            </w:r>
          </w:p>
        </w:tc>
        <w:tc>
          <w:tcPr>
            <w:tcW w:w="1901" w:type="dxa"/>
          </w:tcPr>
          <w:p w14:paraId="5D2897B8" w14:textId="16C0CD09" w:rsidR="001F6866" w:rsidRPr="00EE6E1C" w:rsidRDefault="001F6866" w:rsidP="001F6866">
            <w:pPr>
              <w:pStyle w:val="TableParagraph"/>
              <w:spacing w:before="2" w:after="240" w:line="276" w:lineRule="auto"/>
              <w:ind w:left="11"/>
              <w:rPr>
                <w:rFonts w:cs="Aptos Serif"/>
                <w:color w:val="404040"/>
                <w:spacing w:val="-2"/>
              </w:rPr>
            </w:pPr>
            <w:r w:rsidRPr="00EE6E1C">
              <w:rPr>
                <w:rFonts w:cs="Aptos Serif"/>
                <w:color w:val="404040"/>
                <w:spacing w:val="-5"/>
              </w:rPr>
              <w:t>Low</w:t>
            </w:r>
          </w:p>
        </w:tc>
        <w:tc>
          <w:tcPr>
            <w:tcW w:w="1608" w:type="dxa"/>
          </w:tcPr>
          <w:p w14:paraId="795143B5" w14:textId="7D869BD8" w:rsidR="001F6866" w:rsidRPr="00EE6E1C" w:rsidRDefault="001F6866" w:rsidP="001F6866">
            <w:pPr>
              <w:pStyle w:val="TableParagraph"/>
              <w:spacing w:before="2" w:after="240" w:line="276" w:lineRule="auto"/>
              <w:rPr>
                <w:rFonts w:cs="Aptos Serif"/>
                <w:color w:val="404040"/>
                <w:spacing w:val="-2"/>
              </w:rPr>
            </w:pPr>
            <w:r w:rsidRPr="00EE6E1C">
              <w:rPr>
                <w:rFonts w:cs="Aptos Serif"/>
                <w:color w:val="404040"/>
              </w:rPr>
              <w:t>Very</w:t>
            </w:r>
            <w:r w:rsidRPr="00EE6E1C">
              <w:rPr>
                <w:rFonts w:cs="Aptos Serif"/>
                <w:color w:val="404040"/>
                <w:spacing w:val="-4"/>
              </w:rPr>
              <w:t xml:space="preserve"> </w:t>
            </w:r>
            <w:r w:rsidRPr="00EE6E1C">
              <w:rPr>
                <w:rFonts w:cs="Aptos Serif"/>
                <w:color w:val="404040"/>
                <w:spacing w:val="-5"/>
              </w:rPr>
              <w:t>Low</w:t>
            </w:r>
          </w:p>
        </w:tc>
      </w:tr>
    </w:tbl>
    <w:p w14:paraId="5CDC7C01" w14:textId="77777777" w:rsidR="001D424F" w:rsidRPr="00D92E6F" w:rsidRDefault="00C11E50" w:rsidP="00D92E6F">
      <w:pPr>
        <w:rPr>
          <w:rFonts w:cs="Aptos Serif"/>
          <w:b/>
          <w:bCs/>
        </w:rPr>
      </w:pPr>
      <w:r w:rsidRPr="00D92E6F">
        <w:rPr>
          <w:rFonts w:cs="Aptos Serif"/>
          <w:b/>
          <w:bCs/>
          <w:spacing w:val="-6"/>
        </w:rPr>
        <w:t>Recommendations</w:t>
      </w:r>
      <w:r w:rsidRPr="00D92E6F">
        <w:rPr>
          <w:rFonts w:cs="Aptos Serif"/>
          <w:b/>
          <w:bCs/>
        </w:rPr>
        <w:t xml:space="preserve"> </w:t>
      </w:r>
      <w:r w:rsidRPr="00D92E6F">
        <w:rPr>
          <w:rFonts w:cs="Aptos Serif"/>
          <w:b/>
          <w:bCs/>
          <w:spacing w:val="-6"/>
        </w:rPr>
        <w:t>and</w:t>
      </w:r>
      <w:r w:rsidRPr="00D92E6F">
        <w:rPr>
          <w:rFonts w:cs="Aptos Serif"/>
          <w:b/>
          <w:bCs/>
          <w:spacing w:val="2"/>
        </w:rPr>
        <w:t xml:space="preserve"> </w:t>
      </w:r>
      <w:r w:rsidRPr="00D92E6F">
        <w:rPr>
          <w:rFonts w:cs="Aptos Serif"/>
          <w:b/>
          <w:bCs/>
          <w:spacing w:val="-6"/>
        </w:rPr>
        <w:t>Mitigation</w:t>
      </w:r>
      <w:r w:rsidRPr="00D92E6F">
        <w:rPr>
          <w:rFonts w:cs="Aptos Serif"/>
          <w:b/>
          <w:bCs/>
          <w:spacing w:val="-1"/>
        </w:rPr>
        <w:t xml:space="preserve"> </w:t>
      </w:r>
      <w:r w:rsidRPr="00D92E6F">
        <w:rPr>
          <w:rFonts w:cs="Aptos Serif"/>
          <w:b/>
          <w:bCs/>
          <w:spacing w:val="-6"/>
        </w:rPr>
        <w:t>Measures</w:t>
      </w:r>
    </w:p>
    <w:p w14:paraId="5CDC7C02" w14:textId="77777777" w:rsidR="001D424F" w:rsidRPr="00EE6E1C" w:rsidRDefault="00C11E50" w:rsidP="00D92E6F">
      <w:pPr>
        <w:pStyle w:val="Corpsdetexte"/>
        <w:spacing w:before="198" w:after="240" w:line="276" w:lineRule="auto"/>
        <w:ind w:right="294"/>
        <w:jc w:val="both"/>
        <w:rPr>
          <w:rFonts w:cs="Aptos Serif"/>
          <w:sz w:val="22"/>
          <w:szCs w:val="22"/>
        </w:rPr>
      </w:pPr>
      <w:r w:rsidRPr="00EE6E1C">
        <w:rPr>
          <w:rFonts w:cs="Aptos Serif"/>
          <w:sz w:val="22"/>
          <w:szCs w:val="22"/>
        </w:rPr>
        <w:t>Where</w:t>
      </w:r>
      <w:r w:rsidRPr="00EE6E1C">
        <w:rPr>
          <w:rFonts w:cs="Aptos Serif"/>
          <w:spacing w:val="-9"/>
          <w:sz w:val="22"/>
          <w:szCs w:val="22"/>
        </w:rPr>
        <w:t xml:space="preserve"> </w:t>
      </w:r>
      <w:r w:rsidRPr="00EE6E1C">
        <w:rPr>
          <w:rFonts w:cs="Aptos Serif"/>
          <w:sz w:val="22"/>
          <w:szCs w:val="22"/>
        </w:rPr>
        <w:t>only</w:t>
      </w:r>
      <w:r w:rsidRPr="00EE6E1C">
        <w:rPr>
          <w:rFonts w:cs="Aptos Serif"/>
          <w:spacing w:val="-11"/>
          <w:sz w:val="22"/>
          <w:szCs w:val="22"/>
        </w:rPr>
        <w:t xml:space="preserve"> </w:t>
      </w:r>
      <w:r w:rsidRPr="00EE6E1C">
        <w:rPr>
          <w:rFonts w:cs="Aptos Serif"/>
          <w:sz w:val="22"/>
          <w:szCs w:val="22"/>
        </w:rPr>
        <w:t>some</w:t>
      </w:r>
      <w:r w:rsidRPr="00EE6E1C">
        <w:rPr>
          <w:rFonts w:cs="Aptos Serif"/>
          <w:spacing w:val="-9"/>
          <w:sz w:val="22"/>
          <w:szCs w:val="22"/>
        </w:rPr>
        <w:t xml:space="preserve"> </w:t>
      </w:r>
      <w:r w:rsidRPr="00EE6E1C">
        <w:rPr>
          <w:rFonts w:cs="Aptos Serif"/>
          <w:sz w:val="22"/>
          <w:szCs w:val="22"/>
        </w:rPr>
        <w:t>branches,</w:t>
      </w:r>
      <w:r w:rsidRPr="00EE6E1C">
        <w:rPr>
          <w:rFonts w:cs="Aptos Serif"/>
          <w:spacing w:val="-9"/>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not</w:t>
      </w:r>
      <w:r w:rsidRPr="00EE6E1C">
        <w:rPr>
          <w:rFonts w:cs="Aptos Serif"/>
          <w:spacing w:val="-10"/>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whole</w:t>
      </w:r>
      <w:r w:rsidRPr="00EE6E1C">
        <w:rPr>
          <w:rFonts w:cs="Aptos Serif"/>
          <w:spacing w:val="-9"/>
          <w:sz w:val="22"/>
          <w:szCs w:val="22"/>
        </w:rPr>
        <w:t xml:space="preserve"> </w:t>
      </w:r>
      <w:r w:rsidRPr="00EE6E1C">
        <w:rPr>
          <w:rFonts w:cs="Aptos Serif"/>
          <w:sz w:val="22"/>
          <w:szCs w:val="22"/>
        </w:rPr>
        <w:t>tree,</w:t>
      </w:r>
      <w:r w:rsidRPr="00EE6E1C">
        <w:rPr>
          <w:rFonts w:cs="Aptos Serif"/>
          <w:spacing w:val="-12"/>
          <w:sz w:val="22"/>
          <w:szCs w:val="22"/>
        </w:rPr>
        <w:t xml:space="preserve"> </w:t>
      </w:r>
      <w:r w:rsidRPr="00EE6E1C">
        <w:rPr>
          <w:rFonts w:cs="Aptos Serif"/>
          <w:sz w:val="22"/>
          <w:szCs w:val="22"/>
        </w:rPr>
        <w:t>are</w:t>
      </w:r>
      <w:r w:rsidRPr="00EE6E1C">
        <w:rPr>
          <w:rFonts w:cs="Aptos Serif"/>
          <w:spacing w:val="-10"/>
          <w:sz w:val="22"/>
          <w:szCs w:val="22"/>
        </w:rPr>
        <w:t xml:space="preserve"> </w:t>
      </w:r>
      <w:r w:rsidRPr="00EE6E1C">
        <w:rPr>
          <w:rFonts w:cs="Aptos Serif"/>
          <w:sz w:val="22"/>
          <w:szCs w:val="22"/>
        </w:rPr>
        <w:t>in</w:t>
      </w:r>
      <w:r w:rsidRPr="00EE6E1C">
        <w:rPr>
          <w:rFonts w:cs="Aptos Serif"/>
          <w:spacing w:val="-9"/>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wayleave,</w:t>
      </w:r>
      <w:r w:rsidRPr="00EE6E1C">
        <w:rPr>
          <w:rFonts w:cs="Aptos Serif"/>
          <w:spacing w:val="-9"/>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affected</w:t>
      </w:r>
      <w:r w:rsidRPr="00EE6E1C">
        <w:rPr>
          <w:rFonts w:cs="Aptos Serif"/>
          <w:spacing w:val="-9"/>
          <w:sz w:val="22"/>
          <w:szCs w:val="22"/>
        </w:rPr>
        <w:t xml:space="preserve"> </w:t>
      </w:r>
      <w:r w:rsidRPr="00EE6E1C">
        <w:rPr>
          <w:rFonts w:cs="Aptos Serif"/>
          <w:sz w:val="22"/>
          <w:szCs w:val="22"/>
        </w:rPr>
        <w:t>tree</w:t>
      </w:r>
      <w:r w:rsidRPr="00EE6E1C">
        <w:rPr>
          <w:rFonts w:cs="Aptos Serif"/>
          <w:spacing w:val="-11"/>
          <w:sz w:val="22"/>
          <w:szCs w:val="22"/>
        </w:rPr>
        <w:t xml:space="preserve"> </w:t>
      </w:r>
      <w:r w:rsidRPr="00EE6E1C">
        <w:rPr>
          <w:rFonts w:cs="Aptos Serif"/>
          <w:sz w:val="22"/>
          <w:szCs w:val="22"/>
        </w:rPr>
        <w:t>shall</w:t>
      </w:r>
      <w:r w:rsidRPr="00EE6E1C">
        <w:rPr>
          <w:rFonts w:cs="Aptos Serif"/>
          <w:spacing w:val="-9"/>
          <w:sz w:val="22"/>
          <w:szCs w:val="22"/>
        </w:rPr>
        <w:t xml:space="preserve"> </w:t>
      </w:r>
      <w:r w:rsidRPr="00EE6E1C">
        <w:rPr>
          <w:rFonts w:cs="Aptos Serif"/>
          <w:sz w:val="22"/>
          <w:szCs w:val="22"/>
        </w:rPr>
        <w:t>only be trimmed instead of</w:t>
      </w:r>
      <w:r w:rsidRPr="00EE6E1C">
        <w:rPr>
          <w:rFonts w:cs="Aptos Serif"/>
          <w:spacing w:val="-1"/>
          <w:sz w:val="22"/>
          <w:szCs w:val="22"/>
        </w:rPr>
        <w:t xml:space="preserve"> </w:t>
      </w:r>
      <w:r w:rsidRPr="00EE6E1C">
        <w:rPr>
          <w:rFonts w:cs="Aptos Serif"/>
          <w:sz w:val="22"/>
          <w:szCs w:val="22"/>
        </w:rPr>
        <w:t>cutting down. During construction, trees along the proposed transmission line routes shall be stamped as opposed to uprooting.</w:t>
      </w:r>
    </w:p>
    <w:p w14:paraId="5CDC7C03" w14:textId="77777777" w:rsidR="001D424F" w:rsidRPr="00EE6E1C" w:rsidRDefault="00C11E50" w:rsidP="00D92E6F">
      <w:pPr>
        <w:pStyle w:val="Corpsdetexte"/>
        <w:spacing w:before="160" w:after="240" w:line="276" w:lineRule="auto"/>
        <w:ind w:right="297"/>
        <w:jc w:val="both"/>
        <w:rPr>
          <w:rFonts w:cs="Aptos Serif"/>
          <w:sz w:val="22"/>
          <w:szCs w:val="22"/>
        </w:rPr>
      </w:pPr>
      <w:r w:rsidRPr="00EE6E1C">
        <w:rPr>
          <w:rFonts w:cs="Aptos Serif"/>
          <w:sz w:val="22"/>
          <w:szCs w:val="22"/>
        </w:rPr>
        <w:t>Bush clearing to create the wayleave on the proposed transmission line shall be restricted to the required swath. All trees cut shall be left for use by local communities in the project area as firewood or for construction. During operation, vegetation re-growth will only require pruning and slashing which will minimize further losses.</w:t>
      </w:r>
    </w:p>
    <w:p w14:paraId="5CDC7C04" w14:textId="77777777" w:rsidR="001D424F" w:rsidRPr="00EE6E1C" w:rsidRDefault="00C11E50" w:rsidP="00D92E6F">
      <w:pPr>
        <w:pStyle w:val="Corpsdetexte"/>
        <w:spacing w:before="160" w:after="240" w:line="276" w:lineRule="auto"/>
        <w:ind w:right="294"/>
        <w:jc w:val="both"/>
        <w:rPr>
          <w:rFonts w:cs="Aptos Serif"/>
          <w:sz w:val="22"/>
          <w:szCs w:val="22"/>
        </w:rPr>
      </w:pPr>
      <w:r w:rsidRPr="00EE6E1C">
        <w:rPr>
          <w:rFonts w:cs="Aptos Serif"/>
          <w:sz w:val="22"/>
          <w:szCs w:val="22"/>
        </w:rPr>
        <w:t>Wayleave</w:t>
      </w:r>
      <w:r w:rsidRPr="00EE6E1C">
        <w:rPr>
          <w:rFonts w:cs="Aptos Serif"/>
          <w:spacing w:val="-4"/>
          <w:sz w:val="22"/>
          <w:szCs w:val="22"/>
        </w:rPr>
        <w:t xml:space="preserve"> </w:t>
      </w:r>
      <w:r w:rsidRPr="00EE6E1C">
        <w:rPr>
          <w:rFonts w:cs="Aptos Serif"/>
          <w:sz w:val="22"/>
          <w:szCs w:val="22"/>
        </w:rPr>
        <w:t>clearing</w:t>
      </w:r>
      <w:r w:rsidRPr="00EE6E1C">
        <w:rPr>
          <w:rFonts w:cs="Aptos Serif"/>
          <w:spacing w:val="-4"/>
          <w:sz w:val="22"/>
          <w:szCs w:val="22"/>
        </w:rPr>
        <w:t xml:space="preserve"> </w:t>
      </w:r>
      <w:r w:rsidRPr="00EE6E1C">
        <w:rPr>
          <w:rFonts w:cs="Aptos Serif"/>
          <w:sz w:val="22"/>
          <w:szCs w:val="22"/>
        </w:rPr>
        <w:t>for</w:t>
      </w:r>
      <w:r w:rsidRPr="00EE6E1C">
        <w:rPr>
          <w:rFonts w:cs="Aptos Serif"/>
          <w:spacing w:val="-5"/>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transmission</w:t>
      </w:r>
      <w:r w:rsidRPr="00EE6E1C">
        <w:rPr>
          <w:rFonts w:cs="Aptos Serif"/>
          <w:spacing w:val="-4"/>
          <w:sz w:val="22"/>
          <w:szCs w:val="22"/>
        </w:rPr>
        <w:t xml:space="preserve"> </w:t>
      </w:r>
      <w:r w:rsidRPr="00EE6E1C">
        <w:rPr>
          <w:rFonts w:cs="Aptos Serif"/>
          <w:sz w:val="22"/>
          <w:szCs w:val="22"/>
        </w:rPr>
        <w:t>line</w:t>
      </w:r>
      <w:r w:rsidRPr="00EE6E1C">
        <w:rPr>
          <w:rFonts w:cs="Aptos Serif"/>
          <w:spacing w:val="-4"/>
          <w:sz w:val="22"/>
          <w:szCs w:val="22"/>
        </w:rPr>
        <w:t xml:space="preserve"> </w:t>
      </w:r>
      <w:r w:rsidRPr="00EE6E1C">
        <w:rPr>
          <w:rFonts w:cs="Aptos Serif"/>
          <w:sz w:val="22"/>
          <w:szCs w:val="22"/>
        </w:rPr>
        <w:t>shall</w:t>
      </w:r>
      <w:r w:rsidRPr="00EE6E1C">
        <w:rPr>
          <w:rFonts w:cs="Aptos Serif"/>
          <w:spacing w:val="-4"/>
          <w:sz w:val="22"/>
          <w:szCs w:val="22"/>
        </w:rPr>
        <w:t xml:space="preserve"> </w:t>
      </w:r>
      <w:r w:rsidRPr="00EE6E1C">
        <w:rPr>
          <w:rFonts w:cs="Aptos Serif"/>
          <w:sz w:val="22"/>
          <w:szCs w:val="22"/>
        </w:rPr>
        <w:t>be</w:t>
      </w:r>
      <w:r w:rsidRPr="00EE6E1C">
        <w:rPr>
          <w:rFonts w:cs="Aptos Serif"/>
          <w:spacing w:val="-6"/>
          <w:sz w:val="22"/>
          <w:szCs w:val="22"/>
        </w:rPr>
        <w:t xml:space="preserve"> </w:t>
      </w:r>
      <w:r w:rsidRPr="00EE6E1C">
        <w:rPr>
          <w:rFonts w:cs="Aptos Serif"/>
          <w:sz w:val="22"/>
          <w:szCs w:val="22"/>
        </w:rPr>
        <w:t>based</w:t>
      </w:r>
      <w:r w:rsidRPr="00EE6E1C">
        <w:rPr>
          <w:rFonts w:cs="Aptos Serif"/>
          <w:spacing w:val="-4"/>
          <w:sz w:val="22"/>
          <w:szCs w:val="22"/>
        </w:rPr>
        <w:t xml:space="preserve"> </w:t>
      </w:r>
      <w:r w:rsidRPr="00EE6E1C">
        <w:rPr>
          <w:rFonts w:cs="Aptos Serif"/>
          <w:sz w:val="22"/>
          <w:szCs w:val="22"/>
        </w:rPr>
        <w:t>on</w:t>
      </w:r>
      <w:r w:rsidRPr="00EE6E1C">
        <w:rPr>
          <w:rFonts w:cs="Aptos Serif"/>
          <w:spacing w:val="-4"/>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standard</w:t>
      </w:r>
      <w:r w:rsidRPr="00EE6E1C">
        <w:rPr>
          <w:rFonts w:cs="Aptos Serif"/>
          <w:spacing w:val="-5"/>
          <w:sz w:val="22"/>
          <w:szCs w:val="22"/>
        </w:rPr>
        <w:t xml:space="preserve"> </w:t>
      </w:r>
      <w:r w:rsidRPr="00EE6E1C">
        <w:rPr>
          <w:rFonts w:cs="Aptos Serif"/>
          <w:sz w:val="22"/>
          <w:szCs w:val="22"/>
        </w:rPr>
        <w:t>Client’s</w:t>
      </w:r>
      <w:r w:rsidRPr="00EE6E1C">
        <w:rPr>
          <w:rFonts w:cs="Aptos Serif"/>
          <w:spacing w:val="-3"/>
          <w:sz w:val="22"/>
          <w:szCs w:val="22"/>
        </w:rPr>
        <w:t xml:space="preserve"> </w:t>
      </w:r>
      <w:r w:rsidRPr="00EE6E1C">
        <w:rPr>
          <w:rFonts w:cs="Aptos Serif"/>
          <w:sz w:val="22"/>
          <w:szCs w:val="22"/>
        </w:rPr>
        <w:t>guidelines.</w:t>
      </w:r>
      <w:r w:rsidRPr="00EE6E1C">
        <w:rPr>
          <w:rFonts w:cs="Aptos Serif"/>
          <w:spacing w:val="-4"/>
          <w:sz w:val="22"/>
          <w:szCs w:val="22"/>
        </w:rPr>
        <w:t xml:space="preserve"> </w:t>
      </w:r>
      <w:r w:rsidRPr="00EE6E1C">
        <w:rPr>
          <w:rFonts w:cs="Aptos Serif"/>
          <w:sz w:val="22"/>
          <w:szCs w:val="22"/>
        </w:rPr>
        <w:t>The Developer shall work closely with the Forestry Department to find the best way to reinvest in vegetation</w:t>
      </w:r>
      <w:r w:rsidRPr="00EE6E1C">
        <w:rPr>
          <w:rFonts w:cs="Aptos Serif"/>
          <w:spacing w:val="-15"/>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sz w:val="22"/>
          <w:szCs w:val="22"/>
        </w:rPr>
        <w:t>compensate</w:t>
      </w:r>
      <w:r w:rsidRPr="00EE6E1C">
        <w:rPr>
          <w:rFonts w:cs="Aptos Serif"/>
          <w:spacing w:val="-15"/>
          <w:sz w:val="22"/>
          <w:szCs w:val="22"/>
        </w:rPr>
        <w:t xml:space="preserve"> </w:t>
      </w:r>
      <w:r w:rsidRPr="00EE6E1C">
        <w:rPr>
          <w:rFonts w:cs="Aptos Serif"/>
          <w:sz w:val="22"/>
          <w:szCs w:val="22"/>
        </w:rPr>
        <w:t>for</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loss.</w:t>
      </w:r>
      <w:r w:rsidRPr="00EE6E1C">
        <w:rPr>
          <w:rFonts w:cs="Aptos Serif"/>
          <w:spacing w:val="-15"/>
          <w:sz w:val="22"/>
          <w:szCs w:val="22"/>
        </w:rPr>
        <w:t xml:space="preserve"> </w:t>
      </w:r>
      <w:r w:rsidRPr="00EE6E1C">
        <w:rPr>
          <w:rFonts w:cs="Aptos Serif"/>
          <w:sz w:val="22"/>
          <w:szCs w:val="22"/>
        </w:rPr>
        <w:t>Implementation</w:t>
      </w:r>
      <w:r w:rsidRPr="00EE6E1C">
        <w:rPr>
          <w:rFonts w:cs="Aptos Serif"/>
          <w:spacing w:val="-15"/>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mitigation</w:t>
      </w:r>
      <w:r w:rsidRPr="00EE6E1C">
        <w:rPr>
          <w:rFonts w:cs="Aptos Serif"/>
          <w:spacing w:val="-15"/>
          <w:sz w:val="22"/>
          <w:szCs w:val="22"/>
        </w:rPr>
        <w:t xml:space="preserve"> </w:t>
      </w:r>
      <w:r w:rsidRPr="00EE6E1C">
        <w:rPr>
          <w:rFonts w:cs="Aptos Serif"/>
          <w:sz w:val="22"/>
          <w:szCs w:val="22"/>
        </w:rPr>
        <w:t>measures</w:t>
      </w:r>
      <w:r w:rsidRPr="00EE6E1C">
        <w:rPr>
          <w:rFonts w:cs="Aptos Serif"/>
          <w:spacing w:val="-15"/>
          <w:sz w:val="22"/>
          <w:szCs w:val="22"/>
        </w:rPr>
        <w:t xml:space="preserve"> </w:t>
      </w:r>
      <w:r w:rsidRPr="00EE6E1C">
        <w:rPr>
          <w:rFonts w:cs="Aptos Serif"/>
          <w:sz w:val="22"/>
          <w:szCs w:val="22"/>
        </w:rPr>
        <w:t>described</w:t>
      </w:r>
      <w:r w:rsidRPr="00EE6E1C">
        <w:rPr>
          <w:rFonts w:cs="Aptos Serif"/>
          <w:spacing w:val="-13"/>
          <w:sz w:val="22"/>
          <w:szCs w:val="22"/>
        </w:rPr>
        <w:t xml:space="preserve"> </w:t>
      </w:r>
      <w:r w:rsidRPr="00EE6E1C">
        <w:rPr>
          <w:rFonts w:cs="Aptos Serif"/>
          <w:sz w:val="22"/>
          <w:szCs w:val="22"/>
        </w:rPr>
        <w:t xml:space="preserve">above will reduce the impacts on terrestrial habitats to </w:t>
      </w:r>
      <w:r w:rsidRPr="00EE6E1C">
        <w:rPr>
          <w:rFonts w:cs="Aptos Serif"/>
          <w:b/>
          <w:i/>
          <w:sz w:val="22"/>
          <w:szCs w:val="22"/>
        </w:rPr>
        <w:t xml:space="preserve">very low </w:t>
      </w:r>
      <w:r w:rsidRPr="00EE6E1C">
        <w:rPr>
          <w:rFonts w:cs="Aptos Serif"/>
          <w:sz w:val="22"/>
          <w:szCs w:val="22"/>
        </w:rPr>
        <w:t>significance.</w:t>
      </w:r>
    </w:p>
    <w:p w14:paraId="5CDC7C05" w14:textId="77777777" w:rsidR="001D424F" w:rsidRPr="00EE6E1C" w:rsidRDefault="00C11E50" w:rsidP="003E0B12">
      <w:pPr>
        <w:pStyle w:val="Titre3"/>
      </w:pPr>
      <w:bookmarkStart w:id="230" w:name="_bookmark97"/>
      <w:bookmarkStart w:id="231" w:name="_Toc198909913"/>
      <w:bookmarkEnd w:id="230"/>
      <w:r w:rsidRPr="00EE6E1C">
        <w:t>Avifauna</w:t>
      </w:r>
      <w:bookmarkEnd w:id="231"/>
    </w:p>
    <w:p w14:paraId="5CDC7C06" w14:textId="77777777" w:rsidR="001D424F" w:rsidRPr="00EE6E1C" w:rsidRDefault="00C11E50" w:rsidP="00FF295E">
      <w:pPr>
        <w:rPr>
          <w:rFonts w:cs="Aptos Serif"/>
        </w:rPr>
      </w:pPr>
      <w:r w:rsidRPr="00FF295E">
        <w:t>Background</w:t>
      </w:r>
      <w:r w:rsidRPr="00EE6E1C">
        <w:rPr>
          <w:rFonts w:cs="Aptos Serif"/>
          <w:spacing w:val="-12"/>
        </w:rPr>
        <w:t xml:space="preserve"> </w:t>
      </w:r>
      <w:r w:rsidRPr="00EE6E1C">
        <w:rPr>
          <w:rFonts w:cs="Aptos Serif"/>
          <w:spacing w:val="-4"/>
        </w:rPr>
        <w:t>and</w:t>
      </w:r>
      <w:r w:rsidRPr="00EE6E1C">
        <w:rPr>
          <w:rFonts w:cs="Aptos Serif"/>
          <w:spacing w:val="-12"/>
        </w:rPr>
        <w:t xml:space="preserve"> </w:t>
      </w:r>
      <w:r w:rsidRPr="00EE6E1C">
        <w:rPr>
          <w:rFonts w:cs="Aptos Serif"/>
          <w:spacing w:val="-4"/>
        </w:rPr>
        <w:t>Baseline</w:t>
      </w:r>
      <w:r w:rsidRPr="00EE6E1C">
        <w:rPr>
          <w:rFonts w:cs="Aptos Serif"/>
          <w:spacing w:val="-11"/>
        </w:rPr>
        <w:t xml:space="preserve"> </w:t>
      </w:r>
      <w:r w:rsidRPr="00EE6E1C">
        <w:rPr>
          <w:rFonts w:cs="Aptos Serif"/>
          <w:spacing w:val="-4"/>
        </w:rPr>
        <w:t>Conditions</w:t>
      </w:r>
    </w:p>
    <w:p w14:paraId="5CDC7C07" w14:textId="77777777" w:rsidR="001D424F" w:rsidRPr="00EE6E1C" w:rsidRDefault="00C11E50" w:rsidP="00FF295E">
      <w:pPr>
        <w:pStyle w:val="Corpsdetexte"/>
        <w:spacing w:before="157" w:after="240" w:line="276" w:lineRule="auto"/>
        <w:ind w:right="298"/>
        <w:jc w:val="both"/>
        <w:rPr>
          <w:rFonts w:cs="Aptos Serif"/>
          <w:sz w:val="22"/>
          <w:szCs w:val="22"/>
        </w:rPr>
      </w:pPr>
      <w:r w:rsidRPr="00EE6E1C">
        <w:rPr>
          <w:rFonts w:cs="Aptos Serif"/>
          <w:sz w:val="22"/>
          <w:szCs w:val="22"/>
        </w:rPr>
        <w:t>Clearing</w:t>
      </w:r>
      <w:r w:rsidRPr="00EE6E1C">
        <w:rPr>
          <w:rFonts w:cs="Aptos Serif"/>
          <w:spacing w:val="-10"/>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vegetation</w:t>
      </w:r>
      <w:r w:rsidRPr="00EE6E1C">
        <w:rPr>
          <w:rFonts w:cs="Aptos Serif"/>
          <w:spacing w:val="-10"/>
          <w:sz w:val="22"/>
          <w:szCs w:val="22"/>
        </w:rPr>
        <w:t xml:space="preserve"> </w:t>
      </w:r>
      <w:r w:rsidRPr="00EE6E1C">
        <w:rPr>
          <w:rFonts w:cs="Aptos Serif"/>
          <w:sz w:val="22"/>
          <w:szCs w:val="22"/>
        </w:rPr>
        <w:t>may</w:t>
      </w:r>
      <w:r w:rsidRPr="00EE6E1C">
        <w:rPr>
          <w:rFonts w:cs="Aptos Serif"/>
          <w:spacing w:val="-9"/>
          <w:sz w:val="22"/>
          <w:szCs w:val="22"/>
        </w:rPr>
        <w:t xml:space="preserve"> </w:t>
      </w:r>
      <w:r w:rsidRPr="00EE6E1C">
        <w:rPr>
          <w:rFonts w:cs="Aptos Serif"/>
          <w:sz w:val="22"/>
          <w:szCs w:val="22"/>
        </w:rPr>
        <w:t>disturb</w:t>
      </w:r>
      <w:r w:rsidRPr="00EE6E1C">
        <w:rPr>
          <w:rFonts w:cs="Aptos Serif"/>
          <w:spacing w:val="-10"/>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habitat</w:t>
      </w:r>
      <w:r w:rsidRPr="00EE6E1C">
        <w:rPr>
          <w:rFonts w:cs="Aptos Serif"/>
          <w:spacing w:val="-10"/>
          <w:sz w:val="22"/>
          <w:szCs w:val="22"/>
        </w:rPr>
        <w:t xml:space="preserve"> </w:t>
      </w:r>
      <w:r w:rsidRPr="00EE6E1C">
        <w:rPr>
          <w:rFonts w:cs="Aptos Serif"/>
          <w:sz w:val="22"/>
          <w:szCs w:val="22"/>
        </w:rPr>
        <w:t>for</w:t>
      </w:r>
      <w:r w:rsidRPr="00EE6E1C">
        <w:rPr>
          <w:rFonts w:cs="Aptos Serif"/>
          <w:spacing w:val="-11"/>
          <w:sz w:val="22"/>
          <w:szCs w:val="22"/>
        </w:rPr>
        <w:t xml:space="preserve"> </w:t>
      </w:r>
      <w:r w:rsidRPr="00EE6E1C">
        <w:rPr>
          <w:rFonts w:cs="Aptos Serif"/>
          <w:sz w:val="22"/>
          <w:szCs w:val="22"/>
        </w:rPr>
        <w:t>some</w:t>
      </w:r>
      <w:r w:rsidRPr="00EE6E1C">
        <w:rPr>
          <w:rFonts w:cs="Aptos Serif"/>
          <w:spacing w:val="-9"/>
          <w:sz w:val="22"/>
          <w:szCs w:val="22"/>
        </w:rPr>
        <w:t xml:space="preserve"> </w:t>
      </w:r>
      <w:r w:rsidRPr="00EE6E1C">
        <w:rPr>
          <w:rFonts w:cs="Aptos Serif"/>
          <w:sz w:val="22"/>
          <w:szCs w:val="22"/>
        </w:rPr>
        <w:t>birds</w:t>
      </w:r>
      <w:r w:rsidRPr="00EE6E1C">
        <w:rPr>
          <w:rFonts w:cs="Aptos Serif"/>
          <w:spacing w:val="-9"/>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may</w:t>
      </w:r>
      <w:r w:rsidRPr="00EE6E1C">
        <w:rPr>
          <w:rFonts w:cs="Aptos Serif"/>
          <w:spacing w:val="-9"/>
          <w:sz w:val="22"/>
          <w:szCs w:val="22"/>
        </w:rPr>
        <w:t xml:space="preserve"> </w:t>
      </w:r>
      <w:r w:rsidRPr="00EE6E1C">
        <w:rPr>
          <w:rFonts w:cs="Aptos Serif"/>
          <w:sz w:val="22"/>
          <w:szCs w:val="22"/>
        </w:rPr>
        <w:t>lead</w:t>
      </w:r>
      <w:r w:rsidRPr="00EE6E1C">
        <w:rPr>
          <w:rFonts w:cs="Aptos Serif"/>
          <w:spacing w:val="-10"/>
          <w:sz w:val="22"/>
          <w:szCs w:val="22"/>
        </w:rPr>
        <w:t xml:space="preserve"> </w:t>
      </w:r>
      <w:r w:rsidRPr="00EE6E1C">
        <w:rPr>
          <w:rFonts w:cs="Aptos Serif"/>
          <w:sz w:val="22"/>
          <w:szCs w:val="22"/>
        </w:rPr>
        <w:t>to</w:t>
      </w:r>
      <w:r w:rsidRPr="00EE6E1C">
        <w:rPr>
          <w:rFonts w:cs="Aptos Serif"/>
          <w:spacing w:val="-10"/>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damage</w:t>
      </w:r>
      <w:r w:rsidRPr="00EE6E1C">
        <w:rPr>
          <w:rFonts w:cs="Aptos Serif"/>
          <w:spacing w:val="-9"/>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nests, eggs, or newly hatched chicks. Furthermore, poaching of birds by workers is also likely to take place during construction.</w:t>
      </w:r>
    </w:p>
    <w:p w14:paraId="5CDC7C08" w14:textId="77777777" w:rsidR="001D424F" w:rsidRPr="00EE6E1C" w:rsidRDefault="00C11E50" w:rsidP="00FF295E">
      <w:pPr>
        <w:pStyle w:val="Corpsdetexte"/>
        <w:spacing w:before="161" w:after="240" w:line="276" w:lineRule="auto"/>
        <w:ind w:right="296"/>
        <w:jc w:val="both"/>
        <w:rPr>
          <w:rFonts w:cs="Aptos Serif"/>
          <w:sz w:val="22"/>
          <w:szCs w:val="22"/>
        </w:rPr>
      </w:pPr>
      <w:r w:rsidRPr="00EE6E1C">
        <w:rPr>
          <w:rFonts w:cs="Aptos Serif"/>
          <w:sz w:val="22"/>
          <w:szCs w:val="22"/>
        </w:rPr>
        <w:t>The power line to</w:t>
      </w:r>
      <w:r w:rsidRPr="00EE6E1C">
        <w:rPr>
          <w:rFonts w:cs="Aptos Serif"/>
          <w:spacing w:val="-1"/>
          <w:sz w:val="22"/>
          <w:szCs w:val="22"/>
        </w:rPr>
        <w:t xml:space="preserve"> </w:t>
      </w:r>
      <w:r w:rsidRPr="00EE6E1C">
        <w:rPr>
          <w:rFonts w:cs="Aptos Serif"/>
          <w:sz w:val="22"/>
          <w:szCs w:val="22"/>
        </w:rPr>
        <w:t>be constructed may stand</w:t>
      </w:r>
      <w:r w:rsidRPr="00EE6E1C">
        <w:rPr>
          <w:rFonts w:cs="Aptos Serif"/>
          <w:spacing w:val="-2"/>
          <w:sz w:val="22"/>
          <w:szCs w:val="22"/>
        </w:rPr>
        <w:t xml:space="preserve"> </w:t>
      </w:r>
      <w:r w:rsidRPr="00EE6E1C">
        <w:rPr>
          <w:rFonts w:cs="Aptos Serif"/>
          <w:sz w:val="22"/>
          <w:szCs w:val="22"/>
        </w:rPr>
        <w:t>in migration routes for</w:t>
      </w:r>
      <w:r w:rsidRPr="00EE6E1C">
        <w:rPr>
          <w:rFonts w:cs="Aptos Serif"/>
          <w:spacing w:val="-2"/>
          <w:sz w:val="22"/>
          <w:szCs w:val="22"/>
        </w:rPr>
        <w:t xml:space="preserve"> </w:t>
      </w:r>
      <w:r w:rsidRPr="00EE6E1C">
        <w:rPr>
          <w:rFonts w:cs="Aptos Serif"/>
          <w:sz w:val="22"/>
          <w:szCs w:val="22"/>
        </w:rPr>
        <w:t>some bird</w:t>
      </w:r>
      <w:r w:rsidRPr="00EE6E1C">
        <w:rPr>
          <w:rFonts w:cs="Aptos Serif"/>
          <w:spacing w:val="-3"/>
          <w:sz w:val="22"/>
          <w:szCs w:val="22"/>
        </w:rPr>
        <w:t xml:space="preserve"> </w:t>
      </w:r>
      <w:r w:rsidRPr="00EE6E1C">
        <w:rPr>
          <w:rFonts w:cs="Aptos Serif"/>
          <w:sz w:val="22"/>
          <w:szCs w:val="22"/>
        </w:rPr>
        <w:t>species. Migratory birds fly from one ecological region to another, and they follow certain established routes every year.</w:t>
      </w:r>
      <w:r w:rsidRPr="00EE6E1C">
        <w:rPr>
          <w:rFonts w:cs="Aptos Serif"/>
          <w:spacing w:val="-14"/>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transmission</w:t>
      </w:r>
      <w:r w:rsidRPr="00EE6E1C">
        <w:rPr>
          <w:rFonts w:cs="Aptos Serif"/>
          <w:spacing w:val="-10"/>
          <w:sz w:val="22"/>
          <w:szCs w:val="22"/>
        </w:rPr>
        <w:t xml:space="preserve"> </w:t>
      </w:r>
      <w:r w:rsidRPr="00EE6E1C">
        <w:rPr>
          <w:rFonts w:cs="Aptos Serif"/>
          <w:sz w:val="22"/>
          <w:szCs w:val="22"/>
        </w:rPr>
        <w:t>line</w:t>
      </w:r>
      <w:r w:rsidRPr="00EE6E1C">
        <w:rPr>
          <w:rFonts w:cs="Aptos Serif"/>
          <w:spacing w:val="-10"/>
          <w:sz w:val="22"/>
          <w:szCs w:val="22"/>
        </w:rPr>
        <w:t xml:space="preserve"> </w:t>
      </w:r>
      <w:r w:rsidRPr="00EE6E1C">
        <w:rPr>
          <w:rFonts w:cs="Aptos Serif"/>
          <w:sz w:val="22"/>
          <w:szCs w:val="22"/>
        </w:rPr>
        <w:t>may</w:t>
      </w:r>
      <w:r w:rsidRPr="00EE6E1C">
        <w:rPr>
          <w:rFonts w:cs="Aptos Serif"/>
          <w:spacing w:val="-9"/>
          <w:sz w:val="22"/>
          <w:szCs w:val="22"/>
        </w:rPr>
        <w:t xml:space="preserve"> </w:t>
      </w:r>
      <w:r w:rsidRPr="00EE6E1C">
        <w:rPr>
          <w:rFonts w:cs="Aptos Serif"/>
          <w:sz w:val="22"/>
          <w:szCs w:val="22"/>
        </w:rPr>
        <w:t>therefore</w:t>
      </w:r>
      <w:r w:rsidRPr="00EE6E1C">
        <w:rPr>
          <w:rFonts w:cs="Aptos Serif"/>
          <w:spacing w:val="-10"/>
          <w:sz w:val="22"/>
          <w:szCs w:val="22"/>
        </w:rPr>
        <w:t xml:space="preserve"> </w:t>
      </w:r>
      <w:r w:rsidRPr="00EE6E1C">
        <w:rPr>
          <w:rFonts w:cs="Aptos Serif"/>
          <w:sz w:val="22"/>
          <w:szCs w:val="22"/>
        </w:rPr>
        <w:t>traverse</w:t>
      </w:r>
      <w:r w:rsidRPr="00EE6E1C">
        <w:rPr>
          <w:rFonts w:cs="Aptos Serif"/>
          <w:spacing w:val="-10"/>
          <w:sz w:val="22"/>
          <w:szCs w:val="22"/>
        </w:rPr>
        <w:t xml:space="preserve"> </w:t>
      </w:r>
      <w:r w:rsidRPr="00EE6E1C">
        <w:rPr>
          <w:rFonts w:cs="Aptos Serif"/>
          <w:sz w:val="22"/>
          <w:szCs w:val="22"/>
        </w:rPr>
        <w:t>routes</w:t>
      </w:r>
      <w:r w:rsidRPr="00EE6E1C">
        <w:rPr>
          <w:rFonts w:cs="Aptos Serif"/>
          <w:spacing w:val="-9"/>
          <w:sz w:val="22"/>
          <w:szCs w:val="22"/>
        </w:rPr>
        <w:t xml:space="preserve"> </w:t>
      </w:r>
      <w:r w:rsidRPr="00EE6E1C">
        <w:rPr>
          <w:rFonts w:cs="Aptos Serif"/>
          <w:sz w:val="22"/>
          <w:szCs w:val="22"/>
        </w:rPr>
        <w:t>for</w:t>
      </w:r>
      <w:r w:rsidRPr="00EE6E1C">
        <w:rPr>
          <w:rFonts w:cs="Aptos Serif"/>
          <w:spacing w:val="-12"/>
          <w:sz w:val="22"/>
          <w:szCs w:val="22"/>
        </w:rPr>
        <w:t xml:space="preserve"> </w:t>
      </w:r>
      <w:r w:rsidRPr="00EE6E1C">
        <w:rPr>
          <w:rFonts w:cs="Aptos Serif"/>
          <w:sz w:val="22"/>
          <w:szCs w:val="22"/>
        </w:rPr>
        <w:t>some</w:t>
      </w:r>
      <w:r w:rsidRPr="00EE6E1C">
        <w:rPr>
          <w:rFonts w:cs="Aptos Serif"/>
          <w:spacing w:val="-13"/>
          <w:sz w:val="22"/>
          <w:szCs w:val="22"/>
        </w:rPr>
        <w:t xml:space="preserve"> </w:t>
      </w:r>
      <w:r w:rsidRPr="00EE6E1C">
        <w:rPr>
          <w:rFonts w:cs="Aptos Serif"/>
          <w:sz w:val="22"/>
          <w:szCs w:val="22"/>
        </w:rPr>
        <w:t>migratory</w:t>
      </w:r>
      <w:r w:rsidRPr="00EE6E1C">
        <w:rPr>
          <w:rFonts w:cs="Aptos Serif"/>
          <w:spacing w:val="-12"/>
          <w:sz w:val="22"/>
          <w:szCs w:val="22"/>
        </w:rPr>
        <w:t xml:space="preserve"> </w:t>
      </w:r>
      <w:r w:rsidRPr="00EE6E1C">
        <w:rPr>
          <w:rFonts w:cs="Aptos Serif"/>
          <w:sz w:val="22"/>
          <w:szCs w:val="22"/>
        </w:rPr>
        <w:t>birds</w:t>
      </w:r>
      <w:r w:rsidRPr="00EE6E1C">
        <w:rPr>
          <w:rFonts w:cs="Aptos Serif"/>
          <w:spacing w:val="-10"/>
          <w:sz w:val="22"/>
          <w:szCs w:val="22"/>
        </w:rPr>
        <w:t xml:space="preserve"> </w:t>
      </w:r>
      <w:r w:rsidRPr="00EE6E1C">
        <w:rPr>
          <w:rFonts w:cs="Aptos Serif"/>
          <w:sz w:val="22"/>
          <w:szCs w:val="22"/>
        </w:rPr>
        <w:t>which</w:t>
      </w:r>
      <w:r w:rsidRPr="00EE6E1C">
        <w:rPr>
          <w:rFonts w:cs="Aptos Serif"/>
          <w:spacing w:val="-13"/>
          <w:sz w:val="22"/>
          <w:szCs w:val="22"/>
        </w:rPr>
        <w:t xml:space="preserve"> </w:t>
      </w:r>
      <w:r w:rsidRPr="00EE6E1C">
        <w:rPr>
          <w:rFonts w:cs="Aptos Serif"/>
          <w:sz w:val="22"/>
          <w:szCs w:val="22"/>
        </w:rPr>
        <w:t>may</w:t>
      </w:r>
      <w:r w:rsidRPr="00EE6E1C">
        <w:rPr>
          <w:rFonts w:cs="Aptos Serif"/>
          <w:spacing w:val="-12"/>
          <w:sz w:val="22"/>
          <w:szCs w:val="22"/>
        </w:rPr>
        <w:t xml:space="preserve"> </w:t>
      </w:r>
      <w:r w:rsidRPr="00EE6E1C">
        <w:rPr>
          <w:rFonts w:cs="Aptos Serif"/>
          <w:sz w:val="22"/>
          <w:szCs w:val="22"/>
        </w:rPr>
        <w:t>lead to</w:t>
      </w:r>
      <w:r w:rsidRPr="00EE6E1C">
        <w:rPr>
          <w:rFonts w:cs="Aptos Serif"/>
          <w:spacing w:val="-8"/>
          <w:sz w:val="22"/>
          <w:szCs w:val="22"/>
        </w:rPr>
        <w:t xml:space="preserve"> </w:t>
      </w:r>
      <w:r w:rsidRPr="00EE6E1C">
        <w:rPr>
          <w:rFonts w:cs="Aptos Serif"/>
          <w:sz w:val="22"/>
          <w:szCs w:val="22"/>
        </w:rPr>
        <w:t>bird</w:t>
      </w:r>
      <w:r w:rsidRPr="00EE6E1C">
        <w:rPr>
          <w:rFonts w:cs="Aptos Serif"/>
          <w:spacing w:val="-8"/>
          <w:sz w:val="22"/>
          <w:szCs w:val="22"/>
        </w:rPr>
        <w:t xml:space="preserve"> </w:t>
      </w:r>
      <w:r w:rsidRPr="00EE6E1C">
        <w:rPr>
          <w:rFonts w:cs="Aptos Serif"/>
          <w:sz w:val="22"/>
          <w:szCs w:val="22"/>
        </w:rPr>
        <w:t>collisions</w:t>
      </w:r>
      <w:r w:rsidRPr="00EE6E1C">
        <w:rPr>
          <w:rFonts w:cs="Aptos Serif"/>
          <w:spacing w:val="-6"/>
          <w:sz w:val="22"/>
          <w:szCs w:val="22"/>
        </w:rPr>
        <w:t xml:space="preserve"> </w:t>
      </w:r>
      <w:r w:rsidRPr="00EE6E1C">
        <w:rPr>
          <w:rFonts w:cs="Aptos Serif"/>
          <w:sz w:val="22"/>
          <w:szCs w:val="22"/>
        </w:rPr>
        <w:t>with</w:t>
      </w:r>
      <w:r w:rsidRPr="00EE6E1C">
        <w:rPr>
          <w:rFonts w:cs="Aptos Serif"/>
          <w:spacing w:val="-8"/>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conductors</w:t>
      </w:r>
      <w:r w:rsidRPr="00EE6E1C">
        <w:rPr>
          <w:rFonts w:cs="Aptos Serif"/>
          <w:spacing w:val="-6"/>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ultimately</w:t>
      </w:r>
      <w:r w:rsidRPr="00EE6E1C">
        <w:rPr>
          <w:rFonts w:cs="Aptos Serif"/>
          <w:spacing w:val="-8"/>
          <w:sz w:val="22"/>
          <w:szCs w:val="22"/>
        </w:rPr>
        <w:t xml:space="preserve"> </w:t>
      </w:r>
      <w:r w:rsidRPr="00EE6E1C">
        <w:rPr>
          <w:rFonts w:cs="Aptos Serif"/>
          <w:sz w:val="22"/>
          <w:szCs w:val="22"/>
        </w:rPr>
        <w:t>death</w:t>
      </w:r>
      <w:r w:rsidRPr="00EE6E1C">
        <w:rPr>
          <w:rFonts w:cs="Aptos Serif"/>
          <w:spacing w:val="-8"/>
          <w:sz w:val="22"/>
          <w:szCs w:val="22"/>
        </w:rPr>
        <w:t xml:space="preserve"> </w:t>
      </w:r>
      <w:r w:rsidRPr="00EE6E1C">
        <w:rPr>
          <w:rFonts w:cs="Aptos Serif"/>
          <w:sz w:val="22"/>
          <w:szCs w:val="22"/>
        </w:rPr>
        <w:t>of</w:t>
      </w:r>
      <w:r w:rsidRPr="00EE6E1C">
        <w:rPr>
          <w:rFonts w:cs="Aptos Serif"/>
          <w:spacing w:val="-8"/>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birds.</w:t>
      </w:r>
      <w:r w:rsidRPr="00EE6E1C">
        <w:rPr>
          <w:rFonts w:cs="Aptos Serif"/>
          <w:spacing w:val="-7"/>
          <w:sz w:val="22"/>
          <w:szCs w:val="22"/>
        </w:rPr>
        <w:t xml:space="preserve"> </w:t>
      </w:r>
      <w:r w:rsidRPr="00EE6E1C">
        <w:rPr>
          <w:rFonts w:cs="Aptos Serif"/>
          <w:sz w:val="22"/>
          <w:szCs w:val="22"/>
        </w:rPr>
        <w:t>Some</w:t>
      </w:r>
      <w:r w:rsidRPr="00EE6E1C">
        <w:rPr>
          <w:rFonts w:cs="Aptos Serif"/>
          <w:spacing w:val="-9"/>
          <w:sz w:val="22"/>
          <w:szCs w:val="22"/>
        </w:rPr>
        <w:t xml:space="preserve"> </w:t>
      </w:r>
      <w:r w:rsidRPr="00EE6E1C">
        <w:rPr>
          <w:rFonts w:cs="Aptos Serif"/>
          <w:sz w:val="22"/>
          <w:szCs w:val="22"/>
        </w:rPr>
        <w:t>birds</w:t>
      </w:r>
      <w:r w:rsidRPr="00EE6E1C">
        <w:rPr>
          <w:rFonts w:cs="Aptos Serif"/>
          <w:spacing w:val="-7"/>
          <w:sz w:val="22"/>
          <w:szCs w:val="22"/>
        </w:rPr>
        <w:t xml:space="preserve"> </w:t>
      </w:r>
      <w:r w:rsidRPr="00EE6E1C">
        <w:rPr>
          <w:rFonts w:cs="Aptos Serif"/>
          <w:sz w:val="22"/>
          <w:szCs w:val="22"/>
        </w:rPr>
        <w:t>(especially</w:t>
      </w:r>
      <w:r w:rsidRPr="00EE6E1C">
        <w:rPr>
          <w:rFonts w:cs="Aptos Serif"/>
          <w:spacing w:val="-6"/>
          <w:sz w:val="22"/>
          <w:szCs w:val="22"/>
        </w:rPr>
        <w:t xml:space="preserve"> </w:t>
      </w:r>
      <w:r w:rsidRPr="00EE6E1C">
        <w:rPr>
          <w:rFonts w:cs="Aptos Serif"/>
          <w:sz w:val="22"/>
          <w:szCs w:val="22"/>
        </w:rPr>
        <w:t>big birds) may get electrocuted by the power line once it is energized.</w:t>
      </w:r>
    </w:p>
    <w:p w14:paraId="5CDC7C09" w14:textId="77777777" w:rsidR="001D424F" w:rsidRPr="00FF295E" w:rsidRDefault="00C11E50" w:rsidP="00FF295E">
      <w:pPr>
        <w:rPr>
          <w:rFonts w:cs="Aptos Serif"/>
          <w:u w:val="single"/>
        </w:rPr>
      </w:pPr>
      <w:r w:rsidRPr="00FF295E">
        <w:rPr>
          <w:rFonts w:cs="Aptos Serif"/>
          <w:spacing w:val="-4"/>
          <w:u w:val="single"/>
        </w:rPr>
        <w:t>Assessment</w:t>
      </w:r>
      <w:r w:rsidRPr="00FF295E">
        <w:rPr>
          <w:rFonts w:cs="Aptos Serif"/>
          <w:spacing w:val="-10"/>
          <w:u w:val="single"/>
        </w:rPr>
        <w:t xml:space="preserve"> </w:t>
      </w:r>
      <w:r w:rsidRPr="00FF295E">
        <w:rPr>
          <w:rFonts w:cs="Aptos Serif"/>
          <w:spacing w:val="-4"/>
          <w:u w:val="single"/>
        </w:rPr>
        <w:t>of</w:t>
      </w:r>
      <w:r w:rsidRPr="00FF295E">
        <w:rPr>
          <w:rFonts w:cs="Aptos Serif"/>
          <w:spacing w:val="-10"/>
          <w:u w:val="single"/>
        </w:rPr>
        <w:t xml:space="preserve"> </w:t>
      </w:r>
      <w:r w:rsidRPr="00FF295E">
        <w:rPr>
          <w:rFonts w:cs="Aptos Serif"/>
          <w:spacing w:val="-4"/>
          <w:u w:val="single"/>
        </w:rPr>
        <w:t>Impact</w:t>
      </w:r>
    </w:p>
    <w:p w14:paraId="5CDC7C0A" w14:textId="77777777" w:rsidR="001D424F" w:rsidRDefault="00C11E50" w:rsidP="00FF295E">
      <w:pPr>
        <w:pStyle w:val="Corpsdetexte"/>
        <w:spacing w:before="157" w:after="240" w:line="276" w:lineRule="auto"/>
        <w:ind w:right="295"/>
        <w:jc w:val="both"/>
        <w:rPr>
          <w:rFonts w:cs="Aptos Serif"/>
          <w:b/>
          <w:sz w:val="22"/>
          <w:szCs w:val="22"/>
        </w:rPr>
      </w:pP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predicted</w:t>
      </w:r>
      <w:r w:rsidRPr="00EE6E1C">
        <w:rPr>
          <w:rFonts w:cs="Aptos Serif"/>
          <w:spacing w:val="-2"/>
          <w:sz w:val="22"/>
          <w:szCs w:val="22"/>
        </w:rPr>
        <w:t xml:space="preserve"> </w:t>
      </w:r>
      <w:r w:rsidRPr="00EE6E1C">
        <w:rPr>
          <w:rFonts w:cs="Aptos Serif"/>
          <w:sz w:val="22"/>
          <w:szCs w:val="22"/>
        </w:rPr>
        <w:t>impact</w:t>
      </w:r>
      <w:r w:rsidRPr="00EE6E1C">
        <w:rPr>
          <w:rFonts w:cs="Aptos Serif"/>
          <w:spacing w:val="-2"/>
          <w:sz w:val="22"/>
          <w:szCs w:val="22"/>
        </w:rPr>
        <w:t xml:space="preserve"> </w:t>
      </w:r>
      <w:r w:rsidRPr="00EE6E1C">
        <w:rPr>
          <w:rFonts w:cs="Aptos Serif"/>
          <w:sz w:val="22"/>
          <w:szCs w:val="22"/>
        </w:rPr>
        <w:t>on</w:t>
      </w:r>
      <w:r w:rsidRPr="00EE6E1C">
        <w:rPr>
          <w:rFonts w:cs="Aptos Serif"/>
          <w:spacing w:val="-5"/>
          <w:sz w:val="22"/>
          <w:szCs w:val="22"/>
        </w:rPr>
        <w:t xml:space="preserve"> </w:t>
      </w:r>
      <w:r w:rsidRPr="00EE6E1C">
        <w:rPr>
          <w:rFonts w:cs="Aptos Serif"/>
          <w:sz w:val="22"/>
          <w:szCs w:val="22"/>
        </w:rPr>
        <w:t>avifauna</w:t>
      </w:r>
      <w:r w:rsidRPr="00EE6E1C">
        <w:rPr>
          <w:rFonts w:cs="Aptos Serif"/>
          <w:spacing w:val="-1"/>
          <w:sz w:val="22"/>
          <w:szCs w:val="22"/>
        </w:rPr>
        <w:t xml:space="preserve"> </w:t>
      </w:r>
      <w:r w:rsidRPr="00EE6E1C">
        <w:rPr>
          <w:rFonts w:cs="Aptos Serif"/>
          <w:sz w:val="22"/>
          <w:szCs w:val="22"/>
        </w:rPr>
        <w:t>is</w:t>
      </w:r>
      <w:r w:rsidRPr="00EE6E1C">
        <w:rPr>
          <w:rFonts w:cs="Aptos Serif"/>
          <w:spacing w:val="-3"/>
          <w:sz w:val="22"/>
          <w:szCs w:val="22"/>
        </w:rPr>
        <w:t xml:space="preserve"> </w:t>
      </w:r>
      <w:r w:rsidRPr="00EE6E1C">
        <w:rPr>
          <w:rFonts w:cs="Aptos Serif"/>
          <w:sz w:val="22"/>
          <w:szCs w:val="22"/>
        </w:rPr>
        <w:t>of</w:t>
      </w:r>
      <w:r w:rsidRPr="00EE6E1C">
        <w:rPr>
          <w:rFonts w:cs="Aptos Serif"/>
          <w:spacing w:val="-3"/>
          <w:sz w:val="22"/>
          <w:szCs w:val="22"/>
        </w:rPr>
        <w:t xml:space="preserve"> </w:t>
      </w:r>
      <w:r w:rsidRPr="00EE6E1C">
        <w:rPr>
          <w:rFonts w:cs="Aptos Serif"/>
          <w:sz w:val="22"/>
          <w:szCs w:val="22"/>
        </w:rPr>
        <w:t>local</w:t>
      </w:r>
      <w:r w:rsidRPr="00EE6E1C">
        <w:rPr>
          <w:rFonts w:cs="Aptos Serif"/>
          <w:spacing w:val="-5"/>
          <w:sz w:val="22"/>
          <w:szCs w:val="22"/>
        </w:rPr>
        <w:t xml:space="preserve"> </w:t>
      </w:r>
      <w:r w:rsidRPr="00EE6E1C">
        <w:rPr>
          <w:rFonts w:cs="Aptos Serif"/>
          <w:sz w:val="22"/>
          <w:szCs w:val="22"/>
        </w:rPr>
        <w:t>extent,</w:t>
      </w:r>
      <w:r w:rsidRPr="00EE6E1C">
        <w:rPr>
          <w:rFonts w:cs="Aptos Serif"/>
          <w:spacing w:val="-2"/>
          <w:sz w:val="22"/>
          <w:szCs w:val="22"/>
        </w:rPr>
        <w:t xml:space="preserve"> </w:t>
      </w:r>
      <w:r w:rsidRPr="00EE6E1C">
        <w:rPr>
          <w:rFonts w:cs="Aptos Serif"/>
          <w:sz w:val="22"/>
          <w:szCs w:val="22"/>
        </w:rPr>
        <w:t>long-term</w:t>
      </w:r>
      <w:r w:rsidRPr="00EE6E1C">
        <w:rPr>
          <w:rFonts w:cs="Aptos Serif"/>
          <w:spacing w:val="-3"/>
          <w:sz w:val="22"/>
          <w:szCs w:val="22"/>
        </w:rPr>
        <w:t xml:space="preserve"> </w:t>
      </w:r>
      <w:r w:rsidRPr="00EE6E1C">
        <w:rPr>
          <w:rFonts w:cs="Aptos Serif"/>
          <w:sz w:val="22"/>
          <w:szCs w:val="22"/>
        </w:rPr>
        <w:t>duration,</w:t>
      </w:r>
      <w:r w:rsidRPr="00EE6E1C">
        <w:rPr>
          <w:rFonts w:cs="Aptos Serif"/>
          <w:spacing w:val="-2"/>
          <w:sz w:val="22"/>
          <w:szCs w:val="22"/>
        </w:rPr>
        <w:t xml:space="preserve"> </w:t>
      </w:r>
      <w:r w:rsidRPr="00EE6E1C">
        <w:rPr>
          <w:rFonts w:cs="Aptos Serif"/>
          <w:sz w:val="22"/>
          <w:szCs w:val="22"/>
        </w:rPr>
        <w:t>low</w:t>
      </w:r>
      <w:r w:rsidRPr="00EE6E1C">
        <w:rPr>
          <w:rFonts w:cs="Aptos Serif"/>
          <w:spacing w:val="-2"/>
          <w:sz w:val="22"/>
          <w:szCs w:val="22"/>
        </w:rPr>
        <w:t xml:space="preserve"> </w:t>
      </w:r>
      <w:r w:rsidRPr="00EE6E1C">
        <w:rPr>
          <w:rFonts w:cs="Aptos Serif"/>
          <w:sz w:val="22"/>
          <w:szCs w:val="22"/>
        </w:rPr>
        <w:t>intensity</w:t>
      </w:r>
      <w:r w:rsidRPr="00EE6E1C">
        <w:rPr>
          <w:rFonts w:cs="Aptos Serif"/>
          <w:spacing w:val="-2"/>
          <w:sz w:val="22"/>
          <w:szCs w:val="22"/>
        </w:rPr>
        <w:t xml:space="preserve"> </w:t>
      </w:r>
      <w:r w:rsidRPr="00EE6E1C">
        <w:rPr>
          <w:rFonts w:cs="Aptos Serif"/>
          <w:sz w:val="22"/>
          <w:szCs w:val="22"/>
        </w:rPr>
        <w:t>with</w:t>
      </w:r>
      <w:r w:rsidRPr="00EE6E1C">
        <w:rPr>
          <w:rFonts w:cs="Aptos Serif"/>
          <w:spacing w:val="-2"/>
          <w:sz w:val="22"/>
          <w:szCs w:val="22"/>
        </w:rPr>
        <w:t xml:space="preserve"> </w:t>
      </w:r>
      <w:r w:rsidRPr="00EE6E1C">
        <w:rPr>
          <w:rFonts w:cs="Aptos Serif"/>
          <w:sz w:val="22"/>
          <w:szCs w:val="22"/>
        </w:rPr>
        <w:t xml:space="preserve">overall very low consequence, which together with its </w:t>
      </w:r>
      <w:r w:rsidRPr="00EE6E1C">
        <w:rPr>
          <w:rFonts w:cs="Aptos Serif"/>
          <w:b/>
          <w:sz w:val="22"/>
          <w:szCs w:val="22"/>
        </w:rPr>
        <w:t xml:space="preserve">probable </w:t>
      </w:r>
      <w:r w:rsidRPr="00EE6E1C">
        <w:rPr>
          <w:rFonts w:cs="Aptos Serif"/>
          <w:sz w:val="22"/>
          <w:szCs w:val="22"/>
        </w:rPr>
        <w:t xml:space="preserve">likelihood results in an overall impact significance of </w:t>
      </w:r>
      <w:r w:rsidRPr="00EE6E1C">
        <w:rPr>
          <w:rFonts w:cs="Aptos Serif"/>
          <w:b/>
          <w:sz w:val="22"/>
          <w:szCs w:val="22"/>
        </w:rPr>
        <w:t>very Low.</w:t>
      </w:r>
    </w:p>
    <w:p w14:paraId="6C977A69" w14:textId="77777777" w:rsidR="00FF295E" w:rsidRDefault="00FF295E" w:rsidP="00FF295E">
      <w:pPr>
        <w:pStyle w:val="Corpsdetexte"/>
        <w:spacing w:before="157" w:after="240" w:line="276" w:lineRule="auto"/>
        <w:ind w:right="295"/>
        <w:jc w:val="both"/>
        <w:rPr>
          <w:rFonts w:cs="Aptos Serif"/>
          <w:b/>
          <w:sz w:val="22"/>
          <w:szCs w:val="22"/>
        </w:rPr>
      </w:pPr>
    </w:p>
    <w:p w14:paraId="563F8ECB" w14:textId="77777777" w:rsidR="00FF295E" w:rsidRDefault="00FF295E" w:rsidP="00FF295E">
      <w:pPr>
        <w:pStyle w:val="Corpsdetexte"/>
        <w:spacing w:before="157" w:after="240" w:line="276" w:lineRule="auto"/>
        <w:ind w:right="295"/>
        <w:jc w:val="both"/>
        <w:rPr>
          <w:rFonts w:cs="Aptos Serif"/>
          <w:b/>
          <w:sz w:val="22"/>
          <w:szCs w:val="22"/>
        </w:rPr>
      </w:pPr>
    </w:p>
    <w:p w14:paraId="7BB63C95" w14:textId="77777777" w:rsidR="00FF295E" w:rsidRPr="00EE6E1C" w:rsidRDefault="00FF295E" w:rsidP="00FF295E">
      <w:pPr>
        <w:pStyle w:val="Corpsdetexte"/>
        <w:spacing w:before="157" w:after="240" w:line="276" w:lineRule="auto"/>
        <w:ind w:right="295"/>
        <w:jc w:val="both"/>
        <w:rPr>
          <w:rFonts w:cs="Aptos Serif"/>
          <w:b/>
          <w:sz w:val="22"/>
          <w:szCs w:val="22"/>
        </w:rPr>
      </w:pPr>
    </w:p>
    <w:p w14:paraId="5CDC7C0B" w14:textId="3DE37CEA" w:rsidR="001D424F" w:rsidRPr="00EE6E1C" w:rsidRDefault="00F2759F" w:rsidP="00F2759F">
      <w:pPr>
        <w:pStyle w:val="Lgende"/>
        <w:rPr>
          <w:rFonts w:cs="Aptos Serif"/>
          <w:b/>
          <w:sz w:val="22"/>
          <w:szCs w:val="22"/>
        </w:rPr>
      </w:pPr>
      <w:bookmarkStart w:id="232" w:name="_Toc198973048"/>
      <w:r>
        <w:t xml:space="preserve">Table </w:t>
      </w:r>
      <w:fldSimple w:instr=" STYLEREF 3 \s ">
        <w:r>
          <w:rPr>
            <w:noProof/>
          </w:rPr>
          <w:t>6.2.2</w:t>
        </w:r>
      </w:fldSimple>
      <w:r>
        <w:noBreakHyphen/>
      </w:r>
      <w:fldSimple w:instr=" SEQ Table \* ARABIC \s 3 ">
        <w:r>
          <w:rPr>
            <w:noProof/>
          </w:rPr>
          <w:t>1</w:t>
        </w:r>
      </w:fldSimple>
      <w:r>
        <w:t xml:space="preserve">: </w:t>
      </w:r>
      <w:r w:rsidRPr="00B00F9A">
        <w:t>Assessment of Impacts on Avifauna</w:t>
      </w:r>
      <w:bookmarkEnd w:id="232"/>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2"/>
        <w:gridCol w:w="1899"/>
        <w:gridCol w:w="1608"/>
        <w:gridCol w:w="1901"/>
        <w:gridCol w:w="1608"/>
      </w:tblGrid>
      <w:tr w:rsidR="001D424F" w:rsidRPr="00FF295E" w14:paraId="5CDC7C0F" w14:textId="77777777" w:rsidTr="00FF295E">
        <w:trPr>
          <w:trHeight w:val="443"/>
        </w:trPr>
        <w:tc>
          <w:tcPr>
            <w:tcW w:w="1992" w:type="dxa"/>
            <w:shd w:val="clear" w:color="auto" w:fill="5FBDD1"/>
          </w:tcPr>
          <w:p w14:paraId="5CDC7C0D" w14:textId="77777777" w:rsidR="001D424F" w:rsidRPr="00FF295E" w:rsidRDefault="00C11E50" w:rsidP="00FF295E">
            <w:r w:rsidRPr="00FF295E">
              <w:t>Type of Impact</w:t>
            </w:r>
          </w:p>
        </w:tc>
        <w:tc>
          <w:tcPr>
            <w:tcW w:w="7016" w:type="dxa"/>
            <w:gridSpan w:val="4"/>
            <w:shd w:val="clear" w:color="auto" w:fill="5FBDD1"/>
          </w:tcPr>
          <w:p w14:paraId="5CDC7C0E" w14:textId="77777777" w:rsidR="001D424F" w:rsidRPr="00FF295E" w:rsidRDefault="00C11E50" w:rsidP="00FF295E">
            <w:r w:rsidRPr="00FF295E">
              <w:t>Negative and Direct Impact</w:t>
            </w:r>
          </w:p>
        </w:tc>
      </w:tr>
      <w:tr w:rsidR="001D424F" w:rsidRPr="00FF295E" w14:paraId="5CDC7C13" w14:textId="77777777" w:rsidTr="00FF295E">
        <w:trPr>
          <w:trHeight w:val="445"/>
        </w:trPr>
        <w:tc>
          <w:tcPr>
            <w:tcW w:w="1992" w:type="dxa"/>
            <w:vMerge w:val="restart"/>
            <w:shd w:val="clear" w:color="auto" w:fill="5FBDD1"/>
          </w:tcPr>
          <w:p w14:paraId="5CDC7C10" w14:textId="77777777" w:rsidR="001D424F" w:rsidRPr="00FF295E" w:rsidRDefault="00C11E50" w:rsidP="00FF295E">
            <w:r w:rsidRPr="00FF295E">
              <w:t>Impact Criteria</w:t>
            </w:r>
          </w:p>
        </w:tc>
        <w:tc>
          <w:tcPr>
            <w:tcW w:w="3507" w:type="dxa"/>
            <w:gridSpan w:val="2"/>
            <w:shd w:val="clear" w:color="auto" w:fill="5FBDD1"/>
          </w:tcPr>
          <w:p w14:paraId="5CDC7C11" w14:textId="77777777" w:rsidR="001D424F" w:rsidRPr="00FF295E" w:rsidRDefault="00C11E50" w:rsidP="00FF295E">
            <w:r w:rsidRPr="00FF295E">
              <w:t>Construction</w:t>
            </w:r>
          </w:p>
        </w:tc>
        <w:tc>
          <w:tcPr>
            <w:tcW w:w="3509" w:type="dxa"/>
            <w:gridSpan w:val="2"/>
            <w:shd w:val="clear" w:color="auto" w:fill="5FBDD1"/>
          </w:tcPr>
          <w:p w14:paraId="5CDC7C12" w14:textId="77777777" w:rsidR="001D424F" w:rsidRPr="00FF295E" w:rsidRDefault="00C11E50" w:rsidP="00FF295E">
            <w:r w:rsidRPr="00FF295E">
              <w:t>Operation</w:t>
            </w:r>
          </w:p>
        </w:tc>
      </w:tr>
      <w:tr w:rsidR="001D424F" w:rsidRPr="00FF295E" w14:paraId="5CDC7C19" w14:textId="77777777" w:rsidTr="00FF295E">
        <w:trPr>
          <w:trHeight w:val="443"/>
        </w:trPr>
        <w:tc>
          <w:tcPr>
            <w:tcW w:w="1992" w:type="dxa"/>
            <w:vMerge/>
            <w:shd w:val="clear" w:color="auto" w:fill="5FBDD1"/>
          </w:tcPr>
          <w:p w14:paraId="5CDC7C14" w14:textId="77777777" w:rsidR="001D424F" w:rsidRPr="00FF295E" w:rsidRDefault="001D424F" w:rsidP="00FF295E"/>
        </w:tc>
        <w:tc>
          <w:tcPr>
            <w:tcW w:w="1899" w:type="dxa"/>
            <w:shd w:val="clear" w:color="auto" w:fill="5FBDD1"/>
          </w:tcPr>
          <w:p w14:paraId="5CDC7C15" w14:textId="77777777" w:rsidR="001D424F" w:rsidRPr="00FF295E" w:rsidRDefault="00C11E50" w:rsidP="00FF295E">
            <w:r w:rsidRPr="00FF295E">
              <w:t>Without Mitigation</w:t>
            </w:r>
          </w:p>
        </w:tc>
        <w:tc>
          <w:tcPr>
            <w:tcW w:w="1608" w:type="dxa"/>
            <w:shd w:val="clear" w:color="auto" w:fill="5FBDD1"/>
          </w:tcPr>
          <w:p w14:paraId="5CDC7C16" w14:textId="77777777" w:rsidR="001D424F" w:rsidRPr="00FF295E" w:rsidRDefault="00C11E50" w:rsidP="00FF295E">
            <w:r w:rsidRPr="00FF295E">
              <w:t>With Mitigation</w:t>
            </w:r>
          </w:p>
        </w:tc>
        <w:tc>
          <w:tcPr>
            <w:tcW w:w="1901" w:type="dxa"/>
            <w:shd w:val="clear" w:color="auto" w:fill="5FBDD1"/>
          </w:tcPr>
          <w:p w14:paraId="5CDC7C17" w14:textId="77777777" w:rsidR="001D424F" w:rsidRPr="00FF295E" w:rsidRDefault="00C11E50" w:rsidP="00FF295E">
            <w:r w:rsidRPr="00FF295E">
              <w:t>Without Mitigation</w:t>
            </w:r>
          </w:p>
        </w:tc>
        <w:tc>
          <w:tcPr>
            <w:tcW w:w="1608" w:type="dxa"/>
            <w:shd w:val="clear" w:color="auto" w:fill="5FBDD1"/>
          </w:tcPr>
          <w:p w14:paraId="5CDC7C18" w14:textId="77777777" w:rsidR="001D424F" w:rsidRPr="00FF295E" w:rsidRDefault="00C11E50" w:rsidP="00FF295E">
            <w:r w:rsidRPr="00FF295E">
              <w:t>With Mitigation</w:t>
            </w:r>
          </w:p>
        </w:tc>
      </w:tr>
      <w:tr w:rsidR="001D424F" w:rsidRPr="00FF295E" w14:paraId="5CDC7C1F" w14:textId="77777777" w:rsidTr="00FF295E">
        <w:trPr>
          <w:trHeight w:val="443"/>
        </w:trPr>
        <w:tc>
          <w:tcPr>
            <w:tcW w:w="1992" w:type="dxa"/>
          </w:tcPr>
          <w:p w14:paraId="5CDC7C1A" w14:textId="77777777" w:rsidR="001D424F" w:rsidRPr="00FF295E" w:rsidRDefault="00C11E50" w:rsidP="00FF295E">
            <w:r w:rsidRPr="00FF295E">
              <w:lastRenderedPageBreak/>
              <w:t>Intensity/Severity</w:t>
            </w:r>
          </w:p>
        </w:tc>
        <w:tc>
          <w:tcPr>
            <w:tcW w:w="1899" w:type="dxa"/>
          </w:tcPr>
          <w:p w14:paraId="5CDC7C1B" w14:textId="77777777" w:rsidR="001D424F" w:rsidRPr="00FF295E" w:rsidRDefault="00C11E50" w:rsidP="00FF295E">
            <w:r w:rsidRPr="00FF295E">
              <w:t>Very Low</w:t>
            </w:r>
          </w:p>
        </w:tc>
        <w:tc>
          <w:tcPr>
            <w:tcW w:w="1608" w:type="dxa"/>
          </w:tcPr>
          <w:p w14:paraId="5CDC7C1C" w14:textId="77777777" w:rsidR="001D424F" w:rsidRPr="00FF295E" w:rsidRDefault="00C11E50" w:rsidP="00FF295E">
            <w:r w:rsidRPr="00FF295E">
              <w:t>Very Low</w:t>
            </w:r>
          </w:p>
        </w:tc>
        <w:tc>
          <w:tcPr>
            <w:tcW w:w="1901" w:type="dxa"/>
          </w:tcPr>
          <w:p w14:paraId="5CDC7C1D" w14:textId="77777777" w:rsidR="001D424F" w:rsidRPr="00FF295E" w:rsidRDefault="00C11E50" w:rsidP="00FF295E">
            <w:r w:rsidRPr="00FF295E">
              <w:t>Low</w:t>
            </w:r>
          </w:p>
        </w:tc>
        <w:tc>
          <w:tcPr>
            <w:tcW w:w="1608" w:type="dxa"/>
          </w:tcPr>
          <w:p w14:paraId="5CDC7C1E" w14:textId="77777777" w:rsidR="001D424F" w:rsidRPr="00FF295E" w:rsidRDefault="00C11E50" w:rsidP="00FF295E">
            <w:r w:rsidRPr="00FF295E">
              <w:t>Very Low</w:t>
            </w:r>
          </w:p>
        </w:tc>
      </w:tr>
      <w:tr w:rsidR="001D424F" w:rsidRPr="00FF295E" w14:paraId="5CDC7C25" w14:textId="77777777" w:rsidTr="00FF295E">
        <w:trPr>
          <w:trHeight w:val="445"/>
        </w:trPr>
        <w:tc>
          <w:tcPr>
            <w:tcW w:w="1992" w:type="dxa"/>
          </w:tcPr>
          <w:p w14:paraId="5CDC7C20" w14:textId="77777777" w:rsidR="001D424F" w:rsidRPr="00FF295E" w:rsidRDefault="00C11E50" w:rsidP="00FF295E">
            <w:r w:rsidRPr="00FF295E">
              <w:t>Geographic Extent</w:t>
            </w:r>
          </w:p>
        </w:tc>
        <w:tc>
          <w:tcPr>
            <w:tcW w:w="1899" w:type="dxa"/>
          </w:tcPr>
          <w:p w14:paraId="5CDC7C21" w14:textId="77777777" w:rsidR="001D424F" w:rsidRPr="00FF295E" w:rsidRDefault="00C11E50" w:rsidP="00FF295E">
            <w:r w:rsidRPr="00FF295E">
              <w:t>Local</w:t>
            </w:r>
          </w:p>
        </w:tc>
        <w:tc>
          <w:tcPr>
            <w:tcW w:w="1608" w:type="dxa"/>
          </w:tcPr>
          <w:p w14:paraId="5CDC7C22" w14:textId="77777777" w:rsidR="001D424F" w:rsidRPr="00FF295E" w:rsidRDefault="00C11E50" w:rsidP="00FF295E">
            <w:r w:rsidRPr="00FF295E">
              <w:t>Local</w:t>
            </w:r>
          </w:p>
        </w:tc>
        <w:tc>
          <w:tcPr>
            <w:tcW w:w="1901" w:type="dxa"/>
          </w:tcPr>
          <w:p w14:paraId="5CDC7C23" w14:textId="77777777" w:rsidR="001D424F" w:rsidRPr="00FF295E" w:rsidRDefault="00C11E50" w:rsidP="00FF295E">
            <w:r w:rsidRPr="00FF295E">
              <w:t>Local</w:t>
            </w:r>
          </w:p>
        </w:tc>
        <w:tc>
          <w:tcPr>
            <w:tcW w:w="1608" w:type="dxa"/>
          </w:tcPr>
          <w:p w14:paraId="5CDC7C24" w14:textId="77777777" w:rsidR="001D424F" w:rsidRPr="00FF295E" w:rsidRDefault="00C11E50" w:rsidP="00FF295E">
            <w:r w:rsidRPr="00FF295E">
              <w:t>Local</w:t>
            </w:r>
          </w:p>
        </w:tc>
      </w:tr>
      <w:tr w:rsidR="001D424F" w:rsidRPr="00FF295E" w14:paraId="5CDC7C2B" w14:textId="77777777" w:rsidTr="00FF295E">
        <w:trPr>
          <w:trHeight w:val="443"/>
        </w:trPr>
        <w:tc>
          <w:tcPr>
            <w:tcW w:w="1992" w:type="dxa"/>
          </w:tcPr>
          <w:p w14:paraId="5CDC7C26" w14:textId="77777777" w:rsidR="001D424F" w:rsidRPr="00FF295E" w:rsidRDefault="00C11E50" w:rsidP="00FF295E">
            <w:r w:rsidRPr="00FF295E">
              <w:t>Duration</w:t>
            </w:r>
          </w:p>
        </w:tc>
        <w:tc>
          <w:tcPr>
            <w:tcW w:w="1899" w:type="dxa"/>
          </w:tcPr>
          <w:p w14:paraId="5CDC7C27" w14:textId="77777777" w:rsidR="001D424F" w:rsidRPr="00FF295E" w:rsidRDefault="00C11E50" w:rsidP="00FF295E">
            <w:r w:rsidRPr="00FF295E">
              <w:t>Long term</w:t>
            </w:r>
          </w:p>
        </w:tc>
        <w:tc>
          <w:tcPr>
            <w:tcW w:w="1608" w:type="dxa"/>
          </w:tcPr>
          <w:p w14:paraId="5CDC7C28" w14:textId="77777777" w:rsidR="001D424F" w:rsidRPr="00FF295E" w:rsidRDefault="00C11E50" w:rsidP="00FF295E">
            <w:r w:rsidRPr="00FF295E">
              <w:t>Long term</w:t>
            </w:r>
          </w:p>
        </w:tc>
        <w:tc>
          <w:tcPr>
            <w:tcW w:w="1901" w:type="dxa"/>
          </w:tcPr>
          <w:p w14:paraId="5CDC7C29" w14:textId="77777777" w:rsidR="001D424F" w:rsidRPr="00FF295E" w:rsidRDefault="00C11E50" w:rsidP="00FF295E">
            <w:r w:rsidRPr="00FF295E">
              <w:t>Long term</w:t>
            </w:r>
          </w:p>
        </w:tc>
        <w:tc>
          <w:tcPr>
            <w:tcW w:w="1608" w:type="dxa"/>
          </w:tcPr>
          <w:p w14:paraId="5CDC7C2A" w14:textId="77777777" w:rsidR="001D424F" w:rsidRPr="00FF295E" w:rsidRDefault="00C11E50" w:rsidP="00FF295E">
            <w:r w:rsidRPr="00FF295E">
              <w:t>Long term</w:t>
            </w:r>
          </w:p>
        </w:tc>
      </w:tr>
      <w:tr w:rsidR="00FF295E" w:rsidRPr="00EE6E1C" w14:paraId="685D769C" w14:textId="77777777" w:rsidTr="00FF295E">
        <w:trPr>
          <w:trHeight w:val="443"/>
        </w:trPr>
        <w:tc>
          <w:tcPr>
            <w:tcW w:w="1992" w:type="dxa"/>
            <w:tcBorders>
              <w:top w:val="single" w:sz="4" w:space="0" w:color="auto"/>
              <w:left w:val="single" w:sz="4" w:space="0" w:color="auto"/>
              <w:bottom w:val="single" w:sz="4" w:space="0" w:color="auto"/>
              <w:right w:val="single" w:sz="4" w:space="0" w:color="auto"/>
            </w:tcBorders>
          </w:tcPr>
          <w:p w14:paraId="4AF46212" w14:textId="77777777" w:rsidR="00FF295E" w:rsidRPr="00FF295E" w:rsidRDefault="00FF295E" w:rsidP="00FF295E">
            <w:r w:rsidRPr="00FF295E">
              <w:t>Consequence</w:t>
            </w:r>
          </w:p>
        </w:tc>
        <w:tc>
          <w:tcPr>
            <w:tcW w:w="1899" w:type="dxa"/>
            <w:tcBorders>
              <w:top w:val="single" w:sz="4" w:space="0" w:color="auto"/>
              <w:left w:val="single" w:sz="4" w:space="0" w:color="auto"/>
              <w:bottom w:val="single" w:sz="4" w:space="0" w:color="auto"/>
              <w:right w:val="single" w:sz="4" w:space="0" w:color="auto"/>
            </w:tcBorders>
          </w:tcPr>
          <w:p w14:paraId="1C632F72" w14:textId="77777777" w:rsidR="00FF295E" w:rsidRPr="00FF295E" w:rsidRDefault="00FF295E" w:rsidP="00FF295E">
            <w:r w:rsidRPr="00FF295E">
              <w:t>Low</w:t>
            </w:r>
          </w:p>
        </w:tc>
        <w:tc>
          <w:tcPr>
            <w:tcW w:w="1608" w:type="dxa"/>
            <w:tcBorders>
              <w:top w:val="single" w:sz="4" w:space="0" w:color="auto"/>
              <w:left w:val="single" w:sz="4" w:space="0" w:color="auto"/>
              <w:bottom w:val="single" w:sz="4" w:space="0" w:color="auto"/>
              <w:right w:val="single" w:sz="4" w:space="0" w:color="auto"/>
            </w:tcBorders>
          </w:tcPr>
          <w:p w14:paraId="241FF944" w14:textId="77777777" w:rsidR="00FF295E" w:rsidRPr="00FF295E" w:rsidRDefault="00FF295E" w:rsidP="00FF295E">
            <w:r w:rsidRPr="00FF295E">
              <w:t>Very Low</w:t>
            </w:r>
          </w:p>
        </w:tc>
        <w:tc>
          <w:tcPr>
            <w:tcW w:w="1901" w:type="dxa"/>
            <w:tcBorders>
              <w:top w:val="single" w:sz="4" w:space="0" w:color="auto"/>
              <w:left w:val="single" w:sz="4" w:space="0" w:color="auto"/>
              <w:bottom w:val="single" w:sz="4" w:space="0" w:color="auto"/>
              <w:right w:val="single" w:sz="4" w:space="0" w:color="auto"/>
            </w:tcBorders>
          </w:tcPr>
          <w:p w14:paraId="79AA58CD" w14:textId="77777777" w:rsidR="00FF295E" w:rsidRPr="00FF295E" w:rsidRDefault="00FF295E" w:rsidP="00FF295E">
            <w:r w:rsidRPr="00FF295E">
              <w:t>Low</w:t>
            </w:r>
          </w:p>
        </w:tc>
        <w:tc>
          <w:tcPr>
            <w:tcW w:w="1608" w:type="dxa"/>
            <w:tcBorders>
              <w:top w:val="single" w:sz="4" w:space="0" w:color="auto"/>
              <w:left w:val="single" w:sz="4" w:space="0" w:color="auto"/>
              <w:bottom w:val="single" w:sz="4" w:space="0" w:color="auto"/>
              <w:right w:val="single" w:sz="4" w:space="0" w:color="auto"/>
            </w:tcBorders>
          </w:tcPr>
          <w:p w14:paraId="171DAC08" w14:textId="77777777" w:rsidR="00FF295E" w:rsidRPr="00FF295E" w:rsidRDefault="00FF295E" w:rsidP="00FF295E">
            <w:r w:rsidRPr="00FF295E">
              <w:t>Very Low</w:t>
            </w:r>
          </w:p>
        </w:tc>
      </w:tr>
      <w:tr w:rsidR="00FF295E" w:rsidRPr="00EE6E1C" w14:paraId="41B0CD64" w14:textId="77777777" w:rsidTr="00FF295E">
        <w:trPr>
          <w:trHeight w:val="443"/>
        </w:trPr>
        <w:tc>
          <w:tcPr>
            <w:tcW w:w="1992" w:type="dxa"/>
            <w:tcBorders>
              <w:top w:val="single" w:sz="4" w:space="0" w:color="auto"/>
              <w:left w:val="single" w:sz="4" w:space="0" w:color="auto"/>
              <w:bottom w:val="single" w:sz="4" w:space="0" w:color="auto"/>
              <w:right w:val="single" w:sz="4" w:space="0" w:color="auto"/>
            </w:tcBorders>
          </w:tcPr>
          <w:p w14:paraId="649C385A" w14:textId="77777777" w:rsidR="00FF295E" w:rsidRPr="00FF295E" w:rsidRDefault="00FF295E" w:rsidP="00FF295E">
            <w:r w:rsidRPr="00FF295E">
              <w:t>Probability</w:t>
            </w:r>
          </w:p>
        </w:tc>
        <w:tc>
          <w:tcPr>
            <w:tcW w:w="1899" w:type="dxa"/>
            <w:tcBorders>
              <w:top w:val="single" w:sz="4" w:space="0" w:color="auto"/>
              <w:left w:val="single" w:sz="4" w:space="0" w:color="auto"/>
              <w:bottom w:val="single" w:sz="4" w:space="0" w:color="auto"/>
              <w:right w:val="single" w:sz="4" w:space="0" w:color="auto"/>
            </w:tcBorders>
          </w:tcPr>
          <w:p w14:paraId="582AD44C" w14:textId="77777777" w:rsidR="00FF295E" w:rsidRPr="00FF295E" w:rsidRDefault="00FF295E" w:rsidP="00FF295E">
            <w:r w:rsidRPr="00FF295E">
              <w:t>Probable</w:t>
            </w:r>
          </w:p>
        </w:tc>
        <w:tc>
          <w:tcPr>
            <w:tcW w:w="1608" w:type="dxa"/>
            <w:tcBorders>
              <w:top w:val="single" w:sz="4" w:space="0" w:color="auto"/>
              <w:left w:val="single" w:sz="4" w:space="0" w:color="auto"/>
              <w:bottom w:val="single" w:sz="4" w:space="0" w:color="auto"/>
              <w:right w:val="single" w:sz="4" w:space="0" w:color="auto"/>
            </w:tcBorders>
          </w:tcPr>
          <w:p w14:paraId="7E1F4E42" w14:textId="77777777" w:rsidR="00FF295E" w:rsidRPr="00FF295E" w:rsidRDefault="00FF295E" w:rsidP="00FF295E">
            <w:r w:rsidRPr="00FF295E">
              <w:t>Possible</w:t>
            </w:r>
          </w:p>
        </w:tc>
        <w:tc>
          <w:tcPr>
            <w:tcW w:w="1901" w:type="dxa"/>
            <w:tcBorders>
              <w:top w:val="single" w:sz="4" w:space="0" w:color="auto"/>
              <w:left w:val="single" w:sz="4" w:space="0" w:color="auto"/>
              <w:bottom w:val="single" w:sz="4" w:space="0" w:color="auto"/>
              <w:right w:val="single" w:sz="4" w:space="0" w:color="auto"/>
            </w:tcBorders>
          </w:tcPr>
          <w:p w14:paraId="120A3456" w14:textId="77777777" w:rsidR="00FF295E" w:rsidRPr="00FF295E" w:rsidRDefault="00FF295E" w:rsidP="00FF295E">
            <w:r w:rsidRPr="00FF295E">
              <w:t>Probable</w:t>
            </w:r>
          </w:p>
        </w:tc>
        <w:tc>
          <w:tcPr>
            <w:tcW w:w="1608" w:type="dxa"/>
            <w:tcBorders>
              <w:top w:val="single" w:sz="4" w:space="0" w:color="auto"/>
              <w:left w:val="single" w:sz="4" w:space="0" w:color="auto"/>
              <w:bottom w:val="single" w:sz="4" w:space="0" w:color="auto"/>
              <w:right w:val="single" w:sz="4" w:space="0" w:color="auto"/>
            </w:tcBorders>
          </w:tcPr>
          <w:p w14:paraId="2C86928C" w14:textId="77777777" w:rsidR="00FF295E" w:rsidRPr="00FF295E" w:rsidRDefault="00FF295E" w:rsidP="00FF295E">
            <w:r w:rsidRPr="00FF295E">
              <w:t>Possible</w:t>
            </w:r>
          </w:p>
        </w:tc>
      </w:tr>
      <w:tr w:rsidR="00FF295E" w:rsidRPr="00EE6E1C" w14:paraId="124FD40D" w14:textId="77777777" w:rsidTr="00FF295E">
        <w:trPr>
          <w:trHeight w:val="443"/>
        </w:trPr>
        <w:tc>
          <w:tcPr>
            <w:tcW w:w="1992" w:type="dxa"/>
            <w:tcBorders>
              <w:top w:val="single" w:sz="4" w:space="0" w:color="auto"/>
              <w:left w:val="single" w:sz="4" w:space="0" w:color="auto"/>
              <w:bottom w:val="single" w:sz="4" w:space="0" w:color="auto"/>
              <w:right w:val="single" w:sz="4" w:space="0" w:color="auto"/>
            </w:tcBorders>
          </w:tcPr>
          <w:p w14:paraId="36C44893" w14:textId="77777777" w:rsidR="00FF295E" w:rsidRPr="00FF295E" w:rsidRDefault="00FF295E" w:rsidP="00FF295E">
            <w:r w:rsidRPr="00FF295E">
              <w:t>Significance</w:t>
            </w:r>
          </w:p>
        </w:tc>
        <w:tc>
          <w:tcPr>
            <w:tcW w:w="1899" w:type="dxa"/>
            <w:tcBorders>
              <w:top w:val="single" w:sz="4" w:space="0" w:color="auto"/>
              <w:left w:val="single" w:sz="4" w:space="0" w:color="auto"/>
              <w:bottom w:val="single" w:sz="4" w:space="0" w:color="auto"/>
              <w:right w:val="single" w:sz="4" w:space="0" w:color="auto"/>
            </w:tcBorders>
          </w:tcPr>
          <w:p w14:paraId="232101AD" w14:textId="77777777" w:rsidR="00FF295E" w:rsidRPr="00FF295E" w:rsidRDefault="00FF295E" w:rsidP="00FF295E">
            <w:r w:rsidRPr="00FF295E">
              <w:t>Low</w:t>
            </w:r>
          </w:p>
        </w:tc>
        <w:tc>
          <w:tcPr>
            <w:tcW w:w="1608" w:type="dxa"/>
            <w:tcBorders>
              <w:top w:val="single" w:sz="4" w:space="0" w:color="auto"/>
              <w:left w:val="single" w:sz="4" w:space="0" w:color="auto"/>
              <w:bottom w:val="single" w:sz="4" w:space="0" w:color="auto"/>
              <w:right w:val="single" w:sz="4" w:space="0" w:color="auto"/>
            </w:tcBorders>
          </w:tcPr>
          <w:p w14:paraId="444A0E42" w14:textId="77777777" w:rsidR="00FF295E" w:rsidRPr="00FF295E" w:rsidRDefault="00FF295E" w:rsidP="00FF295E">
            <w:r w:rsidRPr="00FF295E">
              <w:t>Very Low</w:t>
            </w:r>
          </w:p>
        </w:tc>
        <w:tc>
          <w:tcPr>
            <w:tcW w:w="1901" w:type="dxa"/>
            <w:tcBorders>
              <w:top w:val="single" w:sz="4" w:space="0" w:color="auto"/>
              <w:left w:val="single" w:sz="4" w:space="0" w:color="auto"/>
              <w:bottom w:val="single" w:sz="4" w:space="0" w:color="auto"/>
              <w:right w:val="single" w:sz="4" w:space="0" w:color="auto"/>
            </w:tcBorders>
          </w:tcPr>
          <w:p w14:paraId="6811CD98" w14:textId="77777777" w:rsidR="00FF295E" w:rsidRPr="00FF295E" w:rsidRDefault="00FF295E" w:rsidP="00FF295E">
            <w:r w:rsidRPr="00FF295E">
              <w:t>Low</w:t>
            </w:r>
          </w:p>
        </w:tc>
        <w:tc>
          <w:tcPr>
            <w:tcW w:w="1608" w:type="dxa"/>
            <w:tcBorders>
              <w:top w:val="single" w:sz="4" w:space="0" w:color="auto"/>
              <w:left w:val="single" w:sz="4" w:space="0" w:color="auto"/>
              <w:bottom w:val="single" w:sz="4" w:space="0" w:color="auto"/>
              <w:right w:val="single" w:sz="4" w:space="0" w:color="auto"/>
            </w:tcBorders>
          </w:tcPr>
          <w:p w14:paraId="0E093556" w14:textId="77777777" w:rsidR="00FF295E" w:rsidRPr="00FF295E" w:rsidRDefault="00FF295E" w:rsidP="00FF295E">
            <w:r w:rsidRPr="00FF295E">
              <w:t>Very Low</w:t>
            </w:r>
          </w:p>
        </w:tc>
      </w:tr>
    </w:tbl>
    <w:p w14:paraId="5CDC7C41" w14:textId="77777777" w:rsidR="001D424F" w:rsidRPr="00EE6E1C" w:rsidRDefault="001D424F" w:rsidP="00EE6E1C">
      <w:pPr>
        <w:pStyle w:val="Corpsdetexte"/>
        <w:spacing w:before="10" w:after="240" w:line="276" w:lineRule="auto"/>
        <w:rPr>
          <w:rFonts w:cs="Aptos Serif"/>
          <w:b/>
          <w:sz w:val="22"/>
          <w:szCs w:val="22"/>
        </w:rPr>
      </w:pPr>
    </w:p>
    <w:p w14:paraId="5CDC7C42" w14:textId="77777777" w:rsidR="001D424F" w:rsidRPr="00EE6E1C" w:rsidRDefault="00C11E50" w:rsidP="00FF295E">
      <w:pPr>
        <w:rPr>
          <w:rFonts w:cs="Aptos Serif"/>
        </w:rPr>
      </w:pPr>
      <w:r w:rsidRPr="00EE6E1C">
        <w:rPr>
          <w:rFonts w:cs="Aptos Serif"/>
          <w:spacing w:val="-6"/>
        </w:rPr>
        <w:t>Recommendations</w:t>
      </w:r>
      <w:r w:rsidRPr="00EE6E1C">
        <w:rPr>
          <w:rFonts w:cs="Aptos Serif"/>
        </w:rPr>
        <w:t xml:space="preserve"> </w:t>
      </w:r>
      <w:r w:rsidRPr="00EE6E1C">
        <w:rPr>
          <w:rFonts w:cs="Aptos Serif"/>
          <w:spacing w:val="-6"/>
        </w:rPr>
        <w:t>and</w:t>
      </w:r>
      <w:r w:rsidRPr="00EE6E1C">
        <w:rPr>
          <w:rFonts w:cs="Aptos Serif"/>
          <w:spacing w:val="2"/>
        </w:rPr>
        <w:t xml:space="preserve"> </w:t>
      </w:r>
      <w:r w:rsidRPr="00EE6E1C">
        <w:rPr>
          <w:rFonts w:cs="Aptos Serif"/>
          <w:spacing w:val="-6"/>
        </w:rPr>
        <w:t>Mitigation</w:t>
      </w:r>
      <w:r w:rsidRPr="00EE6E1C">
        <w:rPr>
          <w:rFonts w:cs="Aptos Serif"/>
          <w:spacing w:val="-1"/>
        </w:rPr>
        <w:t xml:space="preserve"> </w:t>
      </w:r>
      <w:r w:rsidRPr="00EE6E1C">
        <w:rPr>
          <w:rFonts w:cs="Aptos Serif"/>
          <w:spacing w:val="-6"/>
        </w:rPr>
        <w:t>Measures</w:t>
      </w:r>
    </w:p>
    <w:p w14:paraId="5CDC7C43" w14:textId="77777777" w:rsidR="001D424F" w:rsidRPr="00EE6E1C" w:rsidRDefault="00C11E50" w:rsidP="00FF295E">
      <w:pPr>
        <w:pStyle w:val="Corpsdetexte"/>
        <w:spacing w:before="198" w:after="240" w:line="276" w:lineRule="auto"/>
        <w:ind w:right="295"/>
        <w:jc w:val="both"/>
        <w:rPr>
          <w:rFonts w:cs="Aptos Serif"/>
          <w:sz w:val="22"/>
          <w:szCs w:val="22"/>
        </w:rPr>
      </w:pPr>
      <w:r w:rsidRPr="00EE6E1C">
        <w:rPr>
          <w:rFonts w:cs="Aptos Serif"/>
          <w:sz w:val="22"/>
          <w:szCs w:val="22"/>
        </w:rPr>
        <w:t>Bird diverters shall be placed on conductors in identified portions of the transmission line to prevent</w:t>
      </w:r>
      <w:r w:rsidRPr="00EE6E1C">
        <w:rPr>
          <w:rFonts w:cs="Aptos Serif"/>
          <w:spacing w:val="-8"/>
          <w:sz w:val="22"/>
          <w:szCs w:val="22"/>
        </w:rPr>
        <w:t xml:space="preserve"> </w:t>
      </w:r>
      <w:r w:rsidRPr="00EE6E1C">
        <w:rPr>
          <w:rFonts w:cs="Aptos Serif"/>
          <w:sz w:val="22"/>
          <w:szCs w:val="22"/>
        </w:rPr>
        <w:t>bird</w:t>
      </w:r>
      <w:r w:rsidRPr="00EE6E1C">
        <w:rPr>
          <w:rFonts w:cs="Aptos Serif"/>
          <w:spacing w:val="-8"/>
          <w:sz w:val="22"/>
          <w:szCs w:val="22"/>
        </w:rPr>
        <w:t xml:space="preserve"> </w:t>
      </w:r>
      <w:r w:rsidRPr="00EE6E1C">
        <w:rPr>
          <w:rFonts w:cs="Aptos Serif"/>
          <w:sz w:val="22"/>
          <w:szCs w:val="22"/>
        </w:rPr>
        <w:t>collision</w:t>
      </w:r>
      <w:r w:rsidRPr="00EE6E1C">
        <w:rPr>
          <w:rFonts w:cs="Aptos Serif"/>
          <w:spacing w:val="-7"/>
          <w:sz w:val="22"/>
          <w:szCs w:val="22"/>
        </w:rPr>
        <w:t xml:space="preserve"> </w:t>
      </w:r>
      <w:r w:rsidRPr="00EE6E1C">
        <w:rPr>
          <w:rFonts w:cs="Aptos Serif"/>
          <w:sz w:val="22"/>
          <w:szCs w:val="22"/>
        </w:rPr>
        <w:t>with</w:t>
      </w:r>
      <w:r w:rsidRPr="00EE6E1C">
        <w:rPr>
          <w:rFonts w:cs="Aptos Serif"/>
          <w:spacing w:val="-10"/>
          <w:sz w:val="22"/>
          <w:szCs w:val="22"/>
        </w:rPr>
        <w:t xml:space="preserve"> </w:t>
      </w:r>
      <w:r w:rsidRPr="00EE6E1C">
        <w:rPr>
          <w:rFonts w:cs="Aptos Serif"/>
          <w:sz w:val="22"/>
          <w:szCs w:val="22"/>
        </w:rPr>
        <w:t>conductors.</w:t>
      </w:r>
      <w:r w:rsidRPr="00EE6E1C">
        <w:rPr>
          <w:rFonts w:cs="Aptos Serif"/>
          <w:spacing w:val="-7"/>
          <w:sz w:val="22"/>
          <w:szCs w:val="22"/>
        </w:rPr>
        <w:t xml:space="preserve"> </w:t>
      </w:r>
      <w:r w:rsidRPr="00EE6E1C">
        <w:rPr>
          <w:rFonts w:cs="Aptos Serif"/>
          <w:sz w:val="22"/>
          <w:szCs w:val="22"/>
        </w:rPr>
        <w:t>During</w:t>
      </w:r>
      <w:r w:rsidRPr="00EE6E1C">
        <w:rPr>
          <w:rFonts w:cs="Aptos Serif"/>
          <w:spacing w:val="-7"/>
          <w:sz w:val="22"/>
          <w:szCs w:val="22"/>
        </w:rPr>
        <w:t xml:space="preserve"> </w:t>
      </w:r>
      <w:r w:rsidRPr="00EE6E1C">
        <w:rPr>
          <w:rFonts w:cs="Aptos Serif"/>
          <w:sz w:val="22"/>
          <w:szCs w:val="22"/>
        </w:rPr>
        <w:t>construction,</w:t>
      </w:r>
      <w:r w:rsidRPr="00EE6E1C">
        <w:rPr>
          <w:rFonts w:cs="Aptos Serif"/>
          <w:spacing w:val="-7"/>
          <w:sz w:val="22"/>
          <w:szCs w:val="22"/>
        </w:rPr>
        <w:t xml:space="preserve"> </w:t>
      </w:r>
      <w:r w:rsidRPr="00EE6E1C">
        <w:rPr>
          <w:rFonts w:cs="Aptos Serif"/>
          <w:sz w:val="22"/>
          <w:szCs w:val="22"/>
        </w:rPr>
        <w:t>care</w:t>
      </w:r>
      <w:r w:rsidRPr="00EE6E1C">
        <w:rPr>
          <w:rFonts w:cs="Aptos Serif"/>
          <w:spacing w:val="-8"/>
          <w:sz w:val="22"/>
          <w:szCs w:val="22"/>
        </w:rPr>
        <w:t xml:space="preserve"> </w:t>
      </w:r>
      <w:r w:rsidRPr="00EE6E1C">
        <w:rPr>
          <w:rFonts w:cs="Aptos Serif"/>
          <w:sz w:val="22"/>
          <w:szCs w:val="22"/>
        </w:rPr>
        <w:t>shall</w:t>
      </w:r>
      <w:r w:rsidRPr="00EE6E1C">
        <w:rPr>
          <w:rFonts w:cs="Aptos Serif"/>
          <w:spacing w:val="-7"/>
          <w:sz w:val="22"/>
          <w:szCs w:val="22"/>
        </w:rPr>
        <w:t xml:space="preserve"> </w:t>
      </w:r>
      <w:r w:rsidRPr="00EE6E1C">
        <w:rPr>
          <w:rFonts w:cs="Aptos Serif"/>
          <w:sz w:val="22"/>
          <w:szCs w:val="22"/>
        </w:rPr>
        <w:t>be</w:t>
      </w:r>
      <w:r w:rsidRPr="00EE6E1C">
        <w:rPr>
          <w:rFonts w:cs="Aptos Serif"/>
          <w:spacing w:val="-7"/>
          <w:sz w:val="22"/>
          <w:szCs w:val="22"/>
        </w:rPr>
        <w:t xml:space="preserve"> </w:t>
      </w:r>
      <w:r w:rsidRPr="00EE6E1C">
        <w:rPr>
          <w:rFonts w:cs="Aptos Serif"/>
          <w:sz w:val="22"/>
          <w:szCs w:val="22"/>
        </w:rPr>
        <w:t>taken</w:t>
      </w:r>
      <w:r w:rsidRPr="00EE6E1C">
        <w:rPr>
          <w:rFonts w:cs="Aptos Serif"/>
          <w:spacing w:val="-7"/>
          <w:sz w:val="22"/>
          <w:szCs w:val="22"/>
        </w:rPr>
        <w:t xml:space="preserve"> </w:t>
      </w:r>
      <w:r w:rsidRPr="00EE6E1C">
        <w:rPr>
          <w:rFonts w:cs="Aptos Serif"/>
          <w:sz w:val="22"/>
          <w:szCs w:val="22"/>
        </w:rPr>
        <w:t>to</w:t>
      </w:r>
      <w:r w:rsidRPr="00EE6E1C">
        <w:rPr>
          <w:rFonts w:cs="Aptos Serif"/>
          <w:spacing w:val="-8"/>
          <w:sz w:val="22"/>
          <w:szCs w:val="22"/>
        </w:rPr>
        <w:t xml:space="preserve"> </w:t>
      </w:r>
      <w:r w:rsidRPr="00EE6E1C">
        <w:rPr>
          <w:rFonts w:cs="Aptos Serif"/>
          <w:sz w:val="22"/>
          <w:szCs w:val="22"/>
        </w:rPr>
        <w:t>rescue</w:t>
      </w:r>
      <w:r w:rsidRPr="00EE6E1C">
        <w:rPr>
          <w:rFonts w:cs="Aptos Serif"/>
          <w:spacing w:val="-2"/>
          <w:sz w:val="22"/>
          <w:szCs w:val="22"/>
        </w:rPr>
        <w:t xml:space="preserve"> </w:t>
      </w:r>
      <w:r w:rsidRPr="00EE6E1C">
        <w:rPr>
          <w:rFonts w:cs="Aptos Serif"/>
          <w:sz w:val="22"/>
          <w:szCs w:val="22"/>
        </w:rPr>
        <w:t>any</w:t>
      </w:r>
      <w:r w:rsidRPr="00EE6E1C">
        <w:rPr>
          <w:rFonts w:cs="Aptos Serif"/>
          <w:spacing w:val="-7"/>
          <w:sz w:val="22"/>
          <w:szCs w:val="22"/>
        </w:rPr>
        <w:t xml:space="preserve"> </w:t>
      </w:r>
      <w:r w:rsidRPr="00EE6E1C">
        <w:rPr>
          <w:rFonts w:cs="Aptos Serif"/>
          <w:sz w:val="22"/>
          <w:szCs w:val="22"/>
        </w:rPr>
        <w:t>bird that</w:t>
      </w:r>
      <w:r w:rsidRPr="00EE6E1C">
        <w:rPr>
          <w:rFonts w:cs="Aptos Serif"/>
          <w:spacing w:val="-7"/>
          <w:sz w:val="22"/>
          <w:szCs w:val="22"/>
        </w:rPr>
        <w:t xml:space="preserve"> </w:t>
      </w:r>
      <w:r w:rsidRPr="00EE6E1C">
        <w:rPr>
          <w:rFonts w:cs="Aptos Serif"/>
          <w:sz w:val="22"/>
          <w:szCs w:val="22"/>
        </w:rPr>
        <w:t>will</w:t>
      </w:r>
      <w:r w:rsidRPr="00EE6E1C">
        <w:rPr>
          <w:rFonts w:cs="Aptos Serif"/>
          <w:spacing w:val="-7"/>
          <w:sz w:val="22"/>
          <w:szCs w:val="22"/>
        </w:rPr>
        <w:t xml:space="preserve"> </w:t>
      </w:r>
      <w:r w:rsidRPr="00EE6E1C">
        <w:rPr>
          <w:rFonts w:cs="Aptos Serif"/>
          <w:sz w:val="22"/>
          <w:szCs w:val="22"/>
        </w:rPr>
        <w:t>be</w:t>
      </w:r>
      <w:r w:rsidRPr="00EE6E1C">
        <w:rPr>
          <w:rFonts w:cs="Aptos Serif"/>
          <w:spacing w:val="-7"/>
          <w:sz w:val="22"/>
          <w:szCs w:val="22"/>
        </w:rPr>
        <w:t xml:space="preserve"> </w:t>
      </w:r>
      <w:r w:rsidRPr="00EE6E1C">
        <w:rPr>
          <w:rFonts w:cs="Aptos Serif"/>
          <w:sz w:val="22"/>
          <w:szCs w:val="22"/>
        </w:rPr>
        <w:t>found</w:t>
      </w:r>
      <w:r w:rsidRPr="00EE6E1C">
        <w:rPr>
          <w:rFonts w:cs="Aptos Serif"/>
          <w:spacing w:val="-8"/>
          <w:sz w:val="22"/>
          <w:szCs w:val="22"/>
        </w:rPr>
        <w:t xml:space="preserve"> </w:t>
      </w:r>
      <w:r w:rsidRPr="00EE6E1C">
        <w:rPr>
          <w:rFonts w:cs="Aptos Serif"/>
          <w:sz w:val="22"/>
          <w:szCs w:val="22"/>
        </w:rPr>
        <w:t>by</w:t>
      </w:r>
      <w:r w:rsidRPr="00EE6E1C">
        <w:rPr>
          <w:rFonts w:cs="Aptos Serif"/>
          <w:spacing w:val="-7"/>
          <w:sz w:val="22"/>
          <w:szCs w:val="22"/>
        </w:rPr>
        <w:t xml:space="preserve"> </w:t>
      </w:r>
      <w:r w:rsidRPr="00EE6E1C">
        <w:rPr>
          <w:rFonts w:cs="Aptos Serif"/>
          <w:sz w:val="22"/>
          <w:szCs w:val="22"/>
        </w:rPr>
        <w:t>taking</w:t>
      </w:r>
      <w:r w:rsidRPr="00EE6E1C">
        <w:rPr>
          <w:rFonts w:cs="Aptos Serif"/>
          <w:spacing w:val="-7"/>
          <w:sz w:val="22"/>
          <w:szCs w:val="22"/>
        </w:rPr>
        <w:t xml:space="preserve"> </w:t>
      </w:r>
      <w:r w:rsidRPr="00EE6E1C">
        <w:rPr>
          <w:rFonts w:cs="Aptos Serif"/>
          <w:sz w:val="22"/>
          <w:szCs w:val="22"/>
        </w:rPr>
        <w:t>them</w:t>
      </w:r>
      <w:r w:rsidRPr="00EE6E1C">
        <w:rPr>
          <w:rFonts w:cs="Aptos Serif"/>
          <w:spacing w:val="-7"/>
          <w:sz w:val="22"/>
          <w:szCs w:val="22"/>
        </w:rPr>
        <w:t xml:space="preserve"> </w:t>
      </w:r>
      <w:r w:rsidRPr="00EE6E1C">
        <w:rPr>
          <w:rFonts w:cs="Aptos Serif"/>
          <w:sz w:val="22"/>
          <w:szCs w:val="22"/>
        </w:rPr>
        <w:t>to</w:t>
      </w:r>
      <w:r w:rsidRPr="00EE6E1C">
        <w:rPr>
          <w:rFonts w:cs="Aptos Serif"/>
          <w:spacing w:val="-8"/>
          <w:sz w:val="22"/>
          <w:szCs w:val="22"/>
        </w:rPr>
        <w:t xml:space="preserve"> </w:t>
      </w:r>
      <w:r w:rsidRPr="00EE6E1C">
        <w:rPr>
          <w:rFonts w:cs="Aptos Serif"/>
          <w:sz w:val="22"/>
          <w:szCs w:val="22"/>
        </w:rPr>
        <w:t>safe</w:t>
      </w:r>
      <w:r w:rsidRPr="00EE6E1C">
        <w:rPr>
          <w:rFonts w:cs="Aptos Serif"/>
          <w:spacing w:val="-7"/>
          <w:sz w:val="22"/>
          <w:szCs w:val="22"/>
        </w:rPr>
        <w:t xml:space="preserve"> </w:t>
      </w:r>
      <w:r w:rsidRPr="00EE6E1C">
        <w:rPr>
          <w:rFonts w:cs="Aptos Serif"/>
          <w:sz w:val="22"/>
          <w:szCs w:val="22"/>
        </w:rPr>
        <w:t>areas</w:t>
      </w:r>
      <w:r w:rsidRPr="00EE6E1C">
        <w:rPr>
          <w:rFonts w:cs="Aptos Serif"/>
          <w:spacing w:val="-6"/>
          <w:sz w:val="22"/>
          <w:szCs w:val="22"/>
        </w:rPr>
        <w:t xml:space="preserve"> </w:t>
      </w:r>
      <w:r w:rsidRPr="00EE6E1C">
        <w:rPr>
          <w:rFonts w:cs="Aptos Serif"/>
          <w:sz w:val="22"/>
          <w:szCs w:val="22"/>
        </w:rPr>
        <w:t>within</w:t>
      </w:r>
      <w:r w:rsidRPr="00EE6E1C">
        <w:rPr>
          <w:rFonts w:cs="Aptos Serif"/>
          <w:spacing w:val="-7"/>
          <w:sz w:val="22"/>
          <w:szCs w:val="22"/>
        </w:rPr>
        <w:t xml:space="preserve"> </w:t>
      </w:r>
      <w:r w:rsidRPr="00EE6E1C">
        <w:rPr>
          <w:rFonts w:cs="Aptos Serif"/>
          <w:sz w:val="22"/>
          <w:szCs w:val="22"/>
        </w:rPr>
        <w:t>the</w:t>
      </w:r>
      <w:r w:rsidRPr="00EE6E1C">
        <w:rPr>
          <w:rFonts w:cs="Aptos Serif"/>
          <w:spacing w:val="-7"/>
          <w:sz w:val="22"/>
          <w:szCs w:val="22"/>
        </w:rPr>
        <w:t xml:space="preserve"> </w:t>
      </w:r>
      <w:r w:rsidRPr="00EE6E1C">
        <w:rPr>
          <w:rFonts w:cs="Aptos Serif"/>
          <w:sz w:val="22"/>
          <w:szCs w:val="22"/>
        </w:rPr>
        <w:t>same</w:t>
      </w:r>
      <w:r w:rsidRPr="00EE6E1C">
        <w:rPr>
          <w:rFonts w:cs="Aptos Serif"/>
          <w:spacing w:val="-7"/>
          <w:sz w:val="22"/>
          <w:szCs w:val="22"/>
        </w:rPr>
        <w:t xml:space="preserve"> </w:t>
      </w:r>
      <w:r w:rsidRPr="00EE6E1C">
        <w:rPr>
          <w:rFonts w:cs="Aptos Serif"/>
          <w:sz w:val="22"/>
          <w:szCs w:val="22"/>
        </w:rPr>
        <w:t>locality.</w:t>
      </w:r>
      <w:r w:rsidRPr="00EE6E1C">
        <w:rPr>
          <w:rFonts w:cs="Aptos Serif"/>
          <w:spacing w:val="-9"/>
          <w:sz w:val="22"/>
          <w:szCs w:val="22"/>
        </w:rPr>
        <w:t xml:space="preserve"> </w:t>
      </w:r>
      <w:r w:rsidRPr="00EE6E1C">
        <w:rPr>
          <w:rFonts w:cs="Aptos Serif"/>
          <w:sz w:val="22"/>
          <w:szCs w:val="22"/>
        </w:rPr>
        <w:t>Anti-poaching</w:t>
      </w:r>
      <w:r w:rsidRPr="00EE6E1C">
        <w:rPr>
          <w:rFonts w:cs="Aptos Serif"/>
          <w:spacing w:val="-7"/>
          <w:sz w:val="22"/>
          <w:szCs w:val="22"/>
        </w:rPr>
        <w:t xml:space="preserve"> </w:t>
      </w:r>
      <w:r w:rsidRPr="00EE6E1C">
        <w:rPr>
          <w:rFonts w:cs="Aptos Serif"/>
          <w:sz w:val="22"/>
          <w:szCs w:val="22"/>
        </w:rPr>
        <w:t>and</w:t>
      </w:r>
      <w:r w:rsidRPr="00EE6E1C">
        <w:rPr>
          <w:rFonts w:cs="Aptos Serif"/>
          <w:spacing w:val="-7"/>
          <w:sz w:val="22"/>
          <w:szCs w:val="22"/>
        </w:rPr>
        <w:t xml:space="preserve"> </w:t>
      </w:r>
      <w:r w:rsidRPr="00EE6E1C">
        <w:rPr>
          <w:rFonts w:cs="Aptos Serif"/>
          <w:sz w:val="22"/>
          <w:szCs w:val="22"/>
        </w:rPr>
        <w:t>general sensitization programmes shall be implemented among the construction work force.</w:t>
      </w:r>
    </w:p>
    <w:p w14:paraId="5CDC7C44" w14:textId="77777777" w:rsidR="001D424F" w:rsidRPr="00EE6E1C" w:rsidRDefault="00C11E50" w:rsidP="00FF295E">
      <w:pPr>
        <w:pStyle w:val="Titre2"/>
      </w:pPr>
      <w:bookmarkStart w:id="233" w:name="_bookmark98"/>
      <w:bookmarkStart w:id="234" w:name="_Toc198909914"/>
      <w:bookmarkEnd w:id="233"/>
      <w:r w:rsidRPr="00EE6E1C">
        <w:t>Socio-economic</w:t>
      </w:r>
      <w:r w:rsidRPr="00EE6E1C">
        <w:rPr>
          <w:spacing w:val="-10"/>
        </w:rPr>
        <w:t xml:space="preserve"> </w:t>
      </w:r>
      <w:r w:rsidRPr="00EE6E1C">
        <w:rPr>
          <w:spacing w:val="-2"/>
        </w:rPr>
        <w:t>Impacts</w:t>
      </w:r>
      <w:bookmarkEnd w:id="234"/>
    </w:p>
    <w:p w14:paraId="5CDC7C46" w14:textId="77777777" w:rsidR="001D424F" w:rsidRPr="00EE6E1C" w:rsidRDefault="00C11E50" w:rsidP="00A16BAC">
      <w:pPr>
        <w:pStyle w:val="Titre3"/>
      </w:pPr>
      <w:bookmarkStart w:id="235" w:name="_bookmark99"/>
      <w:bookmarkStart w:id="236" w:name="_Toc198909915"/>
      <w:bookmarkEnd w:id="235"/>
      <w:r w:rsidRPr="00EE6E1C">
        <w:t>Landscape</w:t>
      </w:r>
      <w:r w:rsidRPr="00EE6E1C">
        <w:rPr>
          <w:spacing w:val="-3"/>
        </w:rPr>
        <w:t xml:space="preserve"> </w:t>
      </w:r>
      <w:r w:rsidRPr="00EE6E1C">
        <w:t>and</w:t>
      </w:r>
      <w:r w:rsidRPr="00EE6E1C">
        <w:rPr>
          <w:spacing w:val="-3"/>
        </w:rPr>
        <w:t xml:space="preserve"> </w:t>
      </w:r>
      <w:r w:rsidRPr="00EE6E1C">
        <w:t>Visual</w:t>
      </w:r>
      <w:r w:rsidRPr="00EE6E1C">
        <w:rPr>
          <w:spacing w:val="-1"/>
        </w:rPr>
        <w:t xml:space="preserve"> </w:t>
      </w:r>
      <w:r w:rsidRPr="00EE6E1C">
        <w:rPr>
          <w:spacing w:val="-2"/>
        </w:rPr>
        <w:t>Amenity</w:t>
      </w:r>
      <w:bookmarkEnd w:id="236"/>
    </w:p>
    <w:p w14:paraId="5CDC7C47" w14:textId="77777777" w:rsidR="001D424F" w:rsidRPr="00EE6E1C" w:rsidRDefault="00C11E50" w:rsidP="00A16BAC">
      <w:pPr>
        <w:rPr>
          <w:rFonts w:cs="Aptos Serif"/>
        </w:rPr>
      </w:pPr>
      <w:r w:rsidRPr="00EE6E1C">
        <w:rPr>
          <w:rFonts w:cs="Aptos Serif"/>
          <w:spacing w:val="-4"/>
        </w:rPr>
        <w:t>Background</w:t>
      </w:r>
      <w:r w:rsidRPr="00EE6E1C">
        <w:rPr>
          <w:rFonts w:cs="Aptos Serif"/>
          <w:spacing w:val="-12"/>
        </w:rPr>
        <w:t xml:space="preserve"> </w:t>
      </w:r>
      <w:r w:rsidRPr="00EE6E1C">
        <w:rPr>
          <w:rFonts w:cs="Aptos Serif"/>
          <w:spacing w:val="-4"/>
        </w:rPr>
        <w:t>and</w:t>
      </w:r>
      <w:r w:rsidRPr="00EE6E1C">
        <w:rPr>
          <w:rFonts w:cs="Aptos Serif"/>
          <w:spacing w:val="-12"/>
        </w:rPr>
        <w:t xml:space="preserve"> </w:t>
      </w:r>
      <w:r w:rsidRPr="00EE6E1C">
        <w:rPr>
          <w:rFonts w:cs="Aptos Serif"/>
          <w:spacing w:val="-4"/>
        </w:rPr>
        <w:t>Baseline</w:t>
      </w:r>
      <w:r w:rsidRPr="00EE6E1C">
        <w:rPr>
          <w:rFonts w:cs="Aptos Serif"/>
          <w:spacing w:val="-11"/>
        </w:rPr>
        <w:t xml:space="preserve"> </w:t>
      </w:r>
      <w:r w:rsidRPr="00EE6E1C">
        <w:rPr>
          <w:rFonts w:cs="Aptos Serif"/>
          <w:spacing w:val="-4"/>
        </w:rPr>
        <w:t>Condition</w:t>
      </w:r>
    </w:p>
    <w:p w14:paraId="5CDC7C48" w14:textId="77777777" w:rsidR="001D424F" w:rsidRPr="00EE6E1C" w:rsidRDefault="00C11E50" w:rsidP="00A16BAC">
      <w:pPr>
        <w:pStyle w:val="Corpsdetexte"/>
        <w:spacing w:before="198" w:after="240" w:line="276" w:lineRule="auto"/>
        <w:ind w:right="294"/>
        <w:jc w:val="both"/>
        <w:rPr>
          <w:rFonts w:cs="Aptos Serif"/>
          <w:sz w:val="22"/>
          <w:szCs w:val="22"/>
        </w:rPr>
      </w:pPr>
      <w:r w:rsidRPr="00EE6E1C">
        <w:rPr>
          <w:rFonts w:cs="Aptos Serif"/>
          <w:sz w:val="22"/>
          <w:szCs w:val="22"/>
        </w:rPr>
        <w:t>The landscapes and vegetation along the wayleave for the proposed transmission line comprises of</w:t>
      </w:r>
      <w:r w:rsidRPr="00EE6E1C">
        <w:rPr>
          <w:rFonts w:cs="Aptos Serif"/>
          <w:spacing w:val="-1"/>
          <w:sz w:val="22"/>
          <w:szCs w:val="22"/>
        </w:rPr>
        <w:t xml:space="preserve"> </w:t>
      </w:r>
      <w:r w:rsidRPr="00EE6E1C">
        <w:rPr>
          <w:rFonts w:cs="Aptos Serif"/>
          <w:sz w:val="22"/>
          <w:szCs w:val="22"/>
        </w:rPr>
        <w:t>disturbed natural Miombo</w:t>
      </w:r>
      <w:r w:rsidRPr="00EE6E1C">
        <w:rPr>
          <w:rFonts w:cs="Aptos Serif"/>
          <w:spacing w:val="-1"/>
          <w:sz w:val="22"/>
          <w:szCs w:val="22"/>
        </w:rPr>
        <w:t xml:space="preserve"> </w:t>
      </w:r>
      <w:r w:rsidRPr="00EE6E1C">
        <w:rPr>
          <w:rFonts w:cs="Aptos Serif"/>
          <w:sz w:val="22"/>
          <w:szCs w:val="22"/>
        </w:rPr>
        <w:t>woodland. Most</w:t>
      </w:r>
      <w:r w:rsidRPr="00EE6E1C">
        <w:rPr>
          <w:rFonts w:cs="Aptos Serif"/>
          <w:spacing w:val="-1"/>
          <w:sz w:val="22"/>
          <w:szCs w:val="22"/>
        </w:rPr>
        <w:t xml:space="preserve"> </w:t>
      </w:r>
      <w:r w:rsidRPr="00EE6E1C">
        <w:rPr>
          <w:rFonts w:cs="Aptos Serif"/>
          <w:sz w:val="22"/>
          <w:szCs w:val="22"/>
        </w:rPr>
        <w:t>of</w:t>
      </w:r>
      <w:r w:rsidRPr="00EE6E1C">
        <w:rPr>
          <w:rFonts w:cs="Aptos Serif"/>
          <w:spacing w:val="-1"/>
          <w:sz w:val="22"/>
          <w:szCs w:val="22"/>
        </w:rPr>
        <w:t xml:space="preserve"> </w:t>
      </w:r>
      <w:r w:rsidRPr="00EE6E1C">
        <w:rPr>
          <w:rFonts w:cs="Aptos Serif"/>
          <w:sz w:val="22"/>
          <w:szCs w:val="22"/>
        </w:rPr>
        <w:t>the vegetation along the powerline corridor</w:t>
      </w:r>
      <w:r w:rsidRPr="00EE6E1C">
        <w:rPr>
          <w:rFonts w:cs="Aptos Serif"/>
          <w:spacing w:val="-1"/>
          <w:sz w:val="22"/>
          <w:szCs w:val="22"/>
        </w:rPr>
        <w:t xml:space="preserve"> </w:t>
      </w:r>
      <w:r w:rsidRPr="00EE6E1C">
        <w:rPr>
          <w:rFonts w:cs="Aptos Serif"/>
          <w:sz w:val="22"/>
          <w:szCs w:val="22"/>
        </w:rPr>
        <w:t>has been</w:t>
      </w:r>
      <w:r w:rsidRPr="00EE6E1C">
        <w:rPr>
          <w:rFonts w:cs="Aptos Serif"/>
          <w:spacing w:val="-5"/>
          <w:sz w:val="22"/>
          <w:szCs w:val="22"/>
        </w:rPr>
        <w:t xml:space="preserve"> </w:t>
      </w:r>
      <w:r w:rsidRPr="00EE6E1C">
        <w:rPr>
          <w:rFonts w:cs="Aptos Serif"/>
          <w:sz w:val="22"/>
          <w:szCs w:val="22"/>
        </w:rPr>
        <w:t>cleared</w:t>
      </w:r>
      <w:r w:rsidRPr="00EE6E1C">
        <w:rPr>
          <w:rFonts w:cs="Aptos Serif"/>
          <w:spacing w:val="-6"/>
          <w:sz w:val="22"/>
          <w:szCs w:val="22"/>
        </w:rPr>
        <w:t xml:space="preserve"> </w:t>
      </w:r>
      <w:r w:rsidRPr="00EE6E1C">
        <w:rPr>
          <w:rFonts w:cs="Aptos Serif"/>
          <w:sz w:val="22"/>
          <w:szCs w:val="22"/>
        </w:rPr>
        <w:t>for</w:t>
      </w:r>
      <w:r w:rsidRPr="00EE6E1C">
        <w:rPr>
          <w:rFonts w:cs="Aptos Serif"/>
          <w:spacing w:val="-6"/>
          <w:sz w:val="22"/>
          <w:szCs w:val="22"/>
        </w:rPr>
        <w:t xml:space="preserve"> </w:t>
      </w:r>
      <w:r w:rsidRPr="00EE6E1C">
        <w:rPr>
          <w:rFonts w:cs="Aptos Serif"/>
          <w:sz w:val="22"/>
          <w:szCs w:val="22"/>
        </w:rPr>
        <w:t>firewood</w:t>
      </w:r>
      <w:r w:rsidRPr="00EE6E1C">
        <w:rPr>
          <w:rFonts w:cs="Aptos Serif"/>
          <w:spacing w:val="-7"/>
          <w:sz w:val="22"/>
          <w:szCs w:val="22"/>
        </w:rPr>
        <w:t xml:space="preserve"> </w:t>
      </w:r>
      <w:r w:rsidRPr="00EE6E1C">
        <w:rPr>
          <w:rFonts w:cs="Aptos Serif"/>
          <w:sz w:val="22"/>
          <w:szCs w:val="22"/>
        </w:rPr>
        <w:t>or</w:t>
      </w:r>
      <w:r w:rsidRPr="00EE6E1C">
        <w:rPr>
          <w:rFonts w:cs="Aptos Serif"/>
          <w:spacing w:val="-6"/>
          <w:sz w:val="22"/>
          <w:szCs w:val="22"/>
        </w:rPr>
        <w:t xml:space="preserve"> </w:t>
      </w:r>
      <w:r w:rsidRPr="00EE6E1C">
        <w:rPr>
          <w:rFonts w:cs="Aptos Serif"/>
          <w:sz w:val="22"/>
          <w:szCs w:val="22"/>
        </w:rPr>
        <w:t>charcoal</w:t>
      </w:r>
      <w:r w:rsidRPr="00EE6E1C">
        <w:rPr>
          <w:rFonts w:cs="Aptos Serif"/>
          <w:spacing w:val="-7"/>
          <w:sz w:val="22"/>
          <w:szCs w:val="22"/>
        </w:rPr>
        <w:t xml:space="preserve"> </w:t>
      </w:r>
      <w:r w:rsidRPr="00EE6E1C">
        <w:rPr>
          <w:rFonts w:cs="Aptos Serif"/>
          <w:sz w:val="22"/>
          <w:szCs w:val="22"/>
        </w:rPr>
        <w:t>which</w:t>
      </w:r>
      <w:r w:rsidRPr="00EE6E1C">
        <w:rPr>
          <w:rFonts w:cs="Aptos Serif"/>
          <w:spacing w:val="-7"/>
          <w:sz w:val="22"/>
          <w:szCs w:val="22"/>
        </w:rPr>
        <w:t xml:space="preserve"> </w:t>
      </w:r>
      <w:r w:rsidRPr="00EE6E1C">
        <w:rPr>
          <w:rFonts w:cs="Aptos Serif"/>
          <w:sz w:val="22"/>
          <w:szCs w:val="22"/>
        </w:rPr>
        <w:t>has</w:t>
      </w:r>
      <w:r w:rsidRPr="00EE6E1C">
        <w:rPr>
          <w:rFonts w:cs="Aptos Serif"/>
          <w:spacing w:val="-4"/>
          <w:sz w:val="22"/>
          <w:szCs w:val="22"/>
        </w:rPr>
        <w:t xml:space="preserve"> </w:t>
      </w:r>
      <w:r w:rsidRPr="00EE6E1C">
        <w:rPr>
          <w:rFonts w:cs="Aptos Serif"/>
          <w:sz w:val="22"/>
          <w:szCs w:val="22"/>
        </w:rPr>
        <w:t>left</w:t>
      </w:r>
      <w:r w:rsidRPr="00EE6E1C">
        <w:rPr>
          <w:rFonts w:cs="Aptos Serif"/>
          <w:spacing w:val="-8"/>
          <w:sz w:val="22"/>
          <w:szCs w:val="22"/>
        </w:rPr>
        <w:t xml:space="preserve"> </w:t>
      </w:r>
      <w:r w:rsidRPr="00EE6E1C">
        <w:rPr>
          <w:rFonts w:cs="Aptos Serif"/>
          <w:sz w:val="22"/>
          <w:szCs w:val="22"/>
        </w:rPr>
        <w:t>it</w:t>
      </w:r>
      <w:r w:rsidRPr="00EE6E1C">
        <w:rPr>
          <w:rFonts w:cs="Aptos Serif"/>
          <w:spacing w:val="-5"/>
          <w:sz w:val="22"/>
          <w:szCs w:val="22"/>
        </w:rPr>
        <w:t xml:space="preserve"> </w:t>
      </w:r>
      <w:r w:rsidRPr="00EE6E1C">
        <w:rPr>
          <w:rFonts w:cs="Aptos Serif"/>
          <w:sz w:val="22"/>
          <w:szCs w:val="22"/>
        </w:rPr>
        <w:t>in</w:t>
      </w:r>
      <w:r w:rsidRPr="00EE6E1C">
        <w:rPr>
          <w:rFonts w:cs="Aptos Serif"/>
          <w:spacing w:val="-5"/>
          <w:sz w:val="22"/>
          <w:szCs w:val="22"/>
        </w:rPr>
        <w:t xml:space="preserve"> </w:t>
      </w:r>
      <w:r w:rsidRPr="00EE6E1C">
        <w:rPr>
          <w:rFonts w:cs="Aptos Serif"/>
          <w:sz w:val="22"/>
          <w:szCs w:val="22"/>
        </w:rPr>
        <w:t>a</w:t>
      </w:r>
      <w:r w:rsidRPr="00EE6E1C">
        <w:rPr>
          <w:rFonts w:cs="Aptos Serif"/>
          <w:spacing w:val="-6"/>
          <w:sz w:val="22"/>
          <w:szCs w:val="22"/>
        </w:rPr>
        <w:t xml:space="preserve"> </w:t>
      </w:r>
      <w:r w:rsidRPr="00EE6E1C">
        <w:rPr>
          <w:rFonts w:cs="Aptos Serif"/>
          <w:sz w:val="22"/>
          <w:szCs w:val="22"/>
        </w:rPr>
        <w:t>degraded</w:t>
      </w:r>
      <w:r w:rsidRPr="00EE6E1C">
        <w:rPr>
          <w:rFonts w:cs="Aptos Serif"/>
          <w:spacing w:val="-6"/>
          <w:sz w:val="22"/>
          <w:szCs w:val="22"/>
        </w:rPr>
        <w:t xml:space="preserve"> </w:t>
      </w:r>
      <w:r w:rsidRPr="00EE6E1C">
        <w:rPr>
          <w:rFonts w:cs="Aptos Serif"/>
          <w:sz w:val="22"/>
          <w:szCs w:val="22"/>
        </w:rPr>
        <w:t>state</w:t>
      </w:r>
      <w:r w:rsidRPr="00EE6E1C">
        <w:rPr>
          <w:rFonts w:cs="Aptos Serif"/>
          <w:spacing w:val="-6"/>
          <w:sz w:val="22"/>
          <w:szCs w:val="22"/>
        </w:rPr>
        <w:t xml:space="preserve"> </w:t>
      </w:r>
      <w:r w:rsidRPr="00EE6E1C">
        <w:rPr>
          <w:rFonts w:cs="Aptos Serif"/>
          <w:sz w:val="22"/>
          <w:szCs w:val="22"/>
        </w:rPr>
        <w:t>and</w:t>
      </w:r>
      <w:r w:rsidRPr="00EE6E1C">
        <w:rPr>
          <w:rFonts w:cs="Aptos Serif"/>
          <w:spacing w:val="-5"/>
          <w:sz w:val="22"/>
          <w:szCs w:val="22"/>
        </w:rPr>
        <w:t xml:space="preserve"> </w:t>
      </w:r>
      <w:r w:rsidRPr="00EE6E1C">
        <w:rPr>
          <w:rFonts w:cs="Aptos Serif"/>
          <w:sz w:val="22"/>
          <w:szCs w:val="22"/>
        </w:rPr>
        <w:t>greatly</w:t>
      </w:r>
      <w:r w:rsidRPr="00EE6E1C">
        <w:rPr>
          <w:rFonts w:cs="Aptos Serif"/>
          <w:spacing w:val="-4"/>
          <w:sz w:val="22"/>
          <w:szCs w:val="22"/>
        </w:rPr>
        <w:t xml:space="preserve"> </w:t>
      </w:r>
      <w:r w:rsidRPr="00EE6E1C">
        <w:rPr>
          <w:rFonts w:cs="Aptos Serif"/>
          <w:sz w:val="22"/>
          <w:szCs w:val="22"/>
        </w:rPr>
        <w:t>transformed the landscape in the project area.</w:t>
      </w:r>
    </w:p>
    <w:p w14:paraId="5CDC7C49" w14:textId="77777777" w:rsidR="001D424F" w:rsidRPr="00EE6E1C" w:rsidRDefault="00C11E50" w:rsidP="00A16BAC">
      <w:pPr>
        <w:rPr>
          <w:rFonts w:cs="Aptos Serif"/>
        </w:rPr>
      </w:pPr>
      <w:r w:rsidRPr="00EE6E1C">
        <w:rPr>
          <w:rFonts w:cs="Aptos Serif"/>
          <w:spacing w:val="-5"/>
        </w:rPr>
        <w:t>Impact</w:t>
      </w:r>
      <w:r w:rsidRPr="00EE6E1C">
        <w:rPr>
          <w:rFonts w:cs="Aptos Serif"/>
          <w:spacing w:val="-9"/>
        </w:rPr>
        <w:t xml:space="preserve"> </w:t>
      </w:r>
      <w:r w:rsidRPr="00EE6E1C">
        <w:rPr>
          <w:rFonts w:cs="Aptos Serif"/>
          <w:spacing w:val="-2"/>
        </w:rPr>
        <w:t>Assessment</w:t>
      </w:r>
    </w:p>
    <w:p w14:paraId="5CDC7C4A" w14:textId="77777777" w:rsidR="001D424F" w:rsidRPr="00EE6E1C" w:rsidRDefault="00C11E50" w:rsidP="00A16BAC">
      <w:pPr>
        <w:pStyle w:val="Corpsdetexte"/>
        <w:spacing w:before="198" w:after="240" w:line="276" w:lineRule="auto"/>
        <w:ind w:right="294"/>
        <w:jc w:val="both"/>
        <w:rPr>
          <w:rFonts w:cs="Aptos Serif"/>
          <w:sz w:val="22"/>
          <w:szCs w:val="22"/>
        </w:rPr>
      </w:pP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transmission</w:t>
      </w:r>
      <w:r w:rsidRPr="00EE6E1C">
        <w:rPr>
          <w:rFonts w:cs="Aptos Serif"/>
          <w:spacing w:val="-2"/>
          <w:sz w:val="22"/>
          <w:szCs w:val="22"/>
        </w:rPr>
        <w:t xml:space="preserve"> </w:t>
      </w:r>
      <w:r w:rsidRPr="00EE6E1C">
        <w:rPr>
          <w:rFonts w:cs="Aptos Serif"/>
          <w:sz w:val="22"/>
          <w:szCs w:val="22"/>
        </w:rPr>
        <w:t>line</w:t>
      </w:r>
      <w:r w:rsidRPr="00EE6E1C">
        <w:rPr>
          <w:rFonts w:cs="Aptos Serif"/>
          <w:spacing w:val="-3"/>
          <w:sz w:val="22"/>
          <w:szCs w:val="22"/>
        </w:rPr>
        <w:t xml:space="preserve"> </w:t>
      </w:r>
      <w:r w:rsidRPr="00EE6E1C">
        <w:rPr>
          <w:rFonts w:cs="Aptos Serif"/>
          <w:sz w:val="22"/>
          <w:szCs w:val="22"/>
        </w:rPr>
        <w:t>wayleave</w:t>
      </w:r>
      <w:r w:rsidRPr="00EE6E1C">
        <w:rPr>
          <w:rFonts w:cs="Aptos Serif"/>
          <w:spacing w:val="-2"/>
          <w:sz w:val="22"/>
          <w:szCs w:val="22"/>
        </w:rPr>
        <w:t xml:space="preserve"> </w:t>
      </w:r>
      <w:r w:rsidRPr="00EE6E1C">
        <w:rPr>
          <w:rFonts w:cs="Aptos Serif"/>
          <w:sz w:val="22"/>
          <w:szCs w:val="22"/>
        </w:rPr>
        <w:t>follows</w:t>
      </w:r>
      <w:r w:rsidRPr="00EE6E1C">
        <w:rPr>
          <w:rFonts w:cs="Aptos Serif"/>
          <w:spacing w:val="-1"/>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road</w:t>
      </w:r>
      <w:r w:rsidRPr="00EE6E1C">
        <w:rPr>
          <w:rFonts w:cs="Aptos Serif"/>
          <w:spacing w:val="-3"/>
          <w:sz w:val="22"/>
          <w:szCs w:val="22"/>
        </w:rPr>
        <w:t xml:space="preserve"> </w:t>
      </w:r>
      <w:r w:rsidRPr="00EE6E1C">
        <w:rPr>
          <w:rFonts w:cs="Aptos Serif"/>
          <w:sz w:val="22"/>
          <w:szCs w:val="22"/>
        </w:rPr>
        <w:t>reserve</w:t>
      </w:r>
      <w:r w:rsidRPr="00EE6E1C">
        <w:rPr>
          <w:rFonts w:cs="Aptos Serif"/>
          <w:spacing w:val="-2"/>
          <w:sz w:val="22"/>
          <w:szCs w:val="22"/>
        </w:rPr>
        <w:t xml:space="preserve"> </w:t>
      </w:r>
      <w:r w:rsidRPr="00EE6E1C">
        <w:rPr>
          <w:rFonts w:cs="Aptos Serif"/>
          <w:sz w:val="22"/>
          <w:szCs w:val="22"/>
        </w:rPr>
        <w:t>from</w:t>
      </w:r>
      <w:r w:rsidRPr="00EE6E1C">
        <w:rPr>
          <w:rFonts w:cs="Aptos Serif"/>
          <w:spacing w:val="-3"/>
          <w:sz w:val="22"/>
          <w:szCs w:val="22"/>
        </w:rPr>
        <w:t xml:space="preserve"> </w:t>
      </w:r>
      <w:r w:rsidRPr="00EE6E1C">
        <w:rPr>
          <w:rFonts w:cs="Aptos Serif"/>
          <w:sz w:val="22"/>
          <w:szCs w:val="22"/>
        </w:rPr>
        <w:t>Zambia</w:t>
      </w:r>
      <w:r w:rsidRPr="00EE6E1C">
        <w:rPr>
          <w:rFonts w:cs="Aptos Serif"/>
          <w:spacing w:val="-2"/>
          <w:sz w:val="22"/>
          <w:szCs w:val="22"/>
        </w:rPr>
        <w:t xml:space="preserve"> </w:t>
      </w:r>
      <w:r w:rsidRPr="00EE6E1C">
        <w:rPr>
          <w:rFonts w:cs="Aptos Serif"/>
          <w:sz w:val="22"/>
          <w:szCs w:val="22"/>
        </w:rPr>
        <w:t>Compound</w:t>
      </w:r>
      <w:r w:rsidRPr="00EE6E1C">
        <w:rPr>
          <w:rFonts w:cs="Aptos Serif"/>
          <w:spacing w:val="-3"/>
          <w:sz w:val="22"/>
          <w:szCs w:val="22"/>
        </w:rPr>
        <w:t xml:space="preserve"> </w:t>
      </w:r>
      <w:r w:rsidRPr="00EE6E1C">
        <w:rPr>
          <w:rFonts w:cs="Aptos Serif"/>
          <w:sz w:val="22"/>
          <w:szCs w:val="22"/>
        </w:rPr>
        <w:t>near</w:t>
      </w:r>
      <w:r w:rsidRPr="00EE6E1C">
        <w:rPr>
          <w:rFonts w:cs="Aptos Serif"/>
          <w:spacing w:val="-3"/>
          <w:sz w:val="22"/>
          <w:szCs w:val="22"/>
        </w:rPr>
        <w:t xml:space="preserve"> </w:t>
      </w:r>
      <w:r w:rsidRPr="00EE6E1C">
        <w:rPr>
          <w:rFonts w:cs="Aptos Serif"/>
          <w:sz w:val="22"/>
          <w:szCs w:val="22"/>
        </w:rPr>
        <w:t>Garneton township</w:t>
      </w:r>
      <w:r w:rsidRPr="00EE6E1C">
        <w:rPr>
          <w:rFonts w:cs="Aptos Serif"/>
          <w:spacing w:val="-13"/>
          <w:sz w:val="22"/>
          <w:szCs w:val="22"/>
        </w:rPr>
        <w:t xml:space="preserve"> </w:t>
      </w:r>
      <w:r w:rsidRPr="00EE6E1C">
        <w:rPr>
          <w:rFonts w:cs="Aptos Serif"/>
          <w:sz w:val="22"/>
          <w:szCs w:val="22"/>
        </w:rPr>
        <w:t>and</w:t>
      </w:r>
      <w:r w:rsidRPr="00EE6E1C">
        <w:rPr>
          <w:rFonts w:cs="Aptos Serif"/>
          <w:spacing w:val="-13"/>
          <w:sz w:val="22"/>
          <w:szCs w:val="22"/>
        </w:rPr>
        <w:t xml:space="preserve"> </w:t>
      </w:r>
      <w:r w:rsidRPr="00EE6E1C">
        <w:rPr>
          <w:rFonts w:cs="Aptos Serif"/>
          <w:sz w:val="22"/>
          <w:szCs w:val="22"/>
        </w:rPr>
        <w:t>runs</w:t>
      </w:r>
      <w:r w:rsidRPr="00EE6E1C">
        <w:rPr>
          <w:rFonts w:cs="Aptos Serif"/>
          <w:spacing w:val="-12"/>
          <w:sz w:val="22"/>
          <w:szCs w:val="22"/>
        </w:rPr>
        <w:t xml:space="preserve"> </w:t>
      </w:r>
      <w:r w:rsidRPr="00EE6E1C">
        <w:rPr>
          <w:rFonts w:cs="Aptos Serif"/>
          <w:sz w:val="22"/>
          <w:szCs w:val="22"/>
        </w:rPr>
        <w:t>past</w:t>
      </w:r>
      <w:r w:rsidRPr="00EE6E1C">
        <w:rPr>
          <w:rFonts w:cs="Aptos Serif"/>
          <w:spacing w:val="-13"/>
          <w:sz w:val="22"/>
          <w:szCs w:val="22"/>
        </w:rPr>
        <w:t xml:space="preserve"> </w:t>
      </w:r>
      <w:r w:rsidRPr="00EE6E1C">
        <w:rPr>
          <w:rFonts w:cs="Aptos Serif"/>
          <w:sz w:val="22"/>
          <w:szCs w:val="22"/>
        </w:rPr>
        <w:t>Mukuba</w:t>
      </w:r>
      <w:r w:rsidRPr="00EE6E1C">
        <w:rPr>
          <w:rFonts w:cs="Aptos Serif"/>
          <w:spacing w:val="-12"/>
          <w:sz w:val="22"/>
          <w:szCs w:val="22"/>
        </w:rPr>
        <w:t xml:space="preserve"> </w:t>
      </w:r>
      <w:r w:rsidRPr="00EE6E1C">
        <w:rPr>
          <w:rFonts w:cs="Aptos Serif"/>
          <w:sz w:val="22"/>
          <w:szCs w:val="22"/>
        </w:rPr>
        <w:t>University</w:t>
      </w:r>
      <w:r w:rsidRPr="00EE6E1C">
        <w:rPr>
          <w:rFonts w:cs="Aptos Serif"/>
          <w:spacing w:val="-13"/>
          <w:sz w:val="22"/>
          <w:szCs w:val="22"/>
        </w:rPr>
        <w:t xml:space="preserve"> </w:t>
      </w:r>
      <w:r w:rsidRPr="00EE6E1C">
        <w:rPr>
          <w:rFonts w:cs="Aptos Serif"/>
          <w:sz w:val="22"/>
          <w:szCs w:val="22"/>
        </w:rPr>
        <w:t>before</w:t>
      </w:r>
      <w:r w:rsidRPr="00EE6E1C">
        <w:rPr>
          <w:rFonts w:cs="Aptos Serif"/>
          <w:spacing w:val="-12"/>
          <w:sz w:val="22"/>
          <w:szCs w:val="22"/>
        </w:rPr>
        <w:t xml:space="preserve"> </w:t>
      </w:r>
      <w:r w:rsidRPr="00EE6E1C">
        <w:rPr>
          <w:rFonts w:cs="Aptos Serif"/>
          <w:sz w:val="22"/>
          <w:szCs w:val="22"/>
        </w:rPr>
        <w:t>reaching</w:t>
      </w:r>
      <w:r w:rsidRPr="00EE6E1C">
        <w:rPr>
          <w:rFonts w:cs="Aptos Serif"/>
          <w:spacing w:val="-13"/>
          <w:sz w:val="22"/>
          <w:szCs w:val="22"/>
        </w:rPr>
        <w:t xml:space="preserve"> </w:t>
      </w:r>
      <w:r w:rsidRPr="00EE6E1C">
        <w:rPr>
          <w:rFonts w:cs="Aptos Serif"/>
          <w:sz w:val="22"/>
          <w:szCs w:val="22"/>
        </w:rPr>
        <w:t>the</w:t>
      </w:r>
      <w:r w:rsidRPr="00EE6E1C">
        <w:rPr>
          <w:rFonts w:cs="Aptos Serif"/>
          <w:spacing w:val="-13"/>
          <w:sz w:val="22"/>
          <w:szCs w:val="22"/>
        </w:rPr>
        <w:t xml:space="preserve"> </w:t>
      </w:r>
      <w:r w:rsidRPr="00EE6E1C">
        <w:rPr>
          <w:rFonts w:cs="Aptos Serif"/>
          <w:sz w:val="22"/>
          <w:szCs w:val="22"/>
        </w:rPr>
        <w:t>turnoff</w:t>
      </w:r>
      <w:r w:rsidRPr="00EE6E1C">
        <w:rPr>
          <w:rFonts w:cs="Aptos Serif"/>
          <w:spacing w:val="-15"/>
          <w:sz w:val="22"/>
          <w:szCs w:val="22"/>
        </w:rPr>
        <w:t xml:space="preserve"> </w:t>
      </w:r>
      <w:r w:rsidRPr="00EE6E1C">
        <w:rPr>
          <w:rFonts w:cs="Aptos Serif"/>
          <w:sz w:val="22"/>
          <w:szCs w:val="22"/>
        </w:rPr>
        <w:t>at</w:t>
      </w:r>
      <w:r w:rsidRPr="00EE6E1C">
        <w:rPr>
          <w:rFonts w:cs="Aptos Serif"/>
          <w:spacing w:val="-13"/>
          <w:sz w:val="22"/>
          <w:szCs w:val="22"/>
        </w:rPr>
        <w:t xml:space="preserve"> </w:t>
      </w:r>
      <w:r w:rsidRPr="00EE6E1C">
        <w:rPr>
          <w:rFonts w:cs="Aptos Serif"/>
          <w:sz w:val="22"/>
          <w:szCs w:val="22"/>
        </w:rPr>
        <w:t>the</w:t>
      </w:r>
      <w:r w:rsidRPr="00EE6E1C">
        <w:rPr>
          <w:rFonts w:cs="Aptos Serif"/>
          <w:spacing w:val="-13"/>
          <w:sz w:val="22"/>
          <w:szCs w:val="22"/>
        </w:rPr>
        <w:t xml:space="preserve"> </w:t>
      </w:r>
      <w:r w:rsidRPr="00EE6E1C">
        <w:rPr>
          <w:rFonts w:cs="Aptos Serif"/>
          <w:sz w:val="22"/>
          <w:szCs w:val="22"/>
        </w:rPr>
        <w:t>Kitwe-Chingola</w:t>
      </w:r>
      <w:r w:rsidRPr="00EE6E1C">
        <w:rPr>
          <w:rFonts w:cs="Aptos Serif"/>
          <w:spacing w:val="-12"/>
          <w:sz w:val="22"/>
          <w:szCs w:val="22"/>
        </w:rPr>
        <w:t xml:space="preserve"> </w:t>
      </w:r>
      <w:r w:rsidRPr="00EE6E1C">
        <w:rPr>
          <w:rFonts w:cs="Aptos Serif"/>
          <w:sz w:val="22"/>
          <w:szCs w:val="22"/>
        </w:rPr>
        <w:t>dual carriage</w:t>
      </w:r>
      <w:r w:rsidRPr="00EE6E1C">
        <w:rPr>
          <w:rFonts w:cs="Aptos Serif"/>
          <w:spacing w:val="-1"/>
          <w:sz w:val="22"/>
          <w:szCs w:val="22"/>
        </w:rPr>
        <w:t xml:space="preserve"> </w:t>
      </w:r>
      <w:r w:rsidRPr="00EE6E1C">
        <w:rPr>
          <w:rFonts w:cs="Aptos Serif"/>
          <w:sz w:val="22"/>
          <w:szCs w:val="22"/>
        </w:rPr>
        <w:t>way.</w:t>
      </w:r>
      <w:r w:rsidRPr="00EE6E1C">
        <w:rPr>
          <w:rFonts w:cs="Aptos Serif"/>
          <w:spacing w:val="-2"/>
          <w:sz w:val="22"/>
          <w:szCs w:val="22"/>
        </w:rPr>
        <w:t xml:space="preserve"> </w:t>
      </w:r>
      <w:r w:rsidRPr="00EE6E1C">
        <w:rPr>
          <w:rFonts w:cs="Aptos Serif"/>
          <w:sz w:val="22"/>
          <w:szCs w:val="22"/>
        </w:rPr>
        <w:t>In</w:t>
      </w:r>
      <w:r w:rsidRPr="00EE6E1C">
        <w:rPr>
          <w:rFonts w:cs="Aptos Serif"/>
          <w:spacing w:val="-3"/>
          <w:sz w:val="22"/>
          <w:szCs w:val="22"/>
        </w:rPr>
        <w:t xml:space="preserve"> </w:t>
      </w:r>
      <w:r w:rsidRPr="00EE6E1C">
        <w:rPr>
          <w:rFonts w:cs="Aptos Serif"/>
          <w:sz w:val="22"/>
          <w:szCs w:val="22"/>
        </w:rPr>
        <w:t>most</w:t>
      </w:r>
      <w:r w:rsidRPr="00EE6E1C">
        <w:rPr>
          <w:rFonts w:cs="Aptos Serif"/>
          <w:spacing w:val="-2"/>
          <w:sz w:val="22"/>
          <w:szCs w:val="22"/>
        </w:rPr>
        <w:t xml:space="preserve"> </w:t>
      </w:r>
      <w:r w:rsidRPr="00EE6E1C">
        <w:rPr>
          <w:rFonts w:cs="Aptos Serif"/>
          <w:sz w:val="22"/>
          <w:szCs w:val="22"/>
        </w:rPr>
        <w:t>places,</w:t>
      </w:r>
      <w:r w:rsidRPr="00EE6E1C">
        <w:rPr>
          <w:rFonts w:cs="Aptos Serif"/>
          <w:spacing w:val="-2"/>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transmission</w:t>
      </w:r>
      <w:r w:rsidRPr="00EE6E1C">
        <w:rPr>
          <w:rFonts w:cs="Aptos Serif"/>
          <w:spacing w:val="-2"/>
          <w:sz w:val="22"/>
          <w:szCs w:val="22"/>
        </w:rPr>
        <w:t xml:space="preserve"> </w:t>
      </w:r>
      <w:r w:rsidRPr="00EE6E1C">
        <w:rPr>
          <w:rFonts w:cs="Aptos Serif"/>
          <w:sz w:val="22"/>
          <w:szCs w:val="22"/>
        </w:rPr>
        <w:t>line</w:t>
      </w:r>
      <w:r w:rsidRPr="00EE6E1C">
        <w:rPr>
          <w:rFonts w:cs="Aptos Serif"/>
          <w:spacing w:val="-3"/>
          <w:sz w:val="22"/>
          <w:szCs w:val="22"/>
        </w:rPr>
        <w:t xml:space="preserve"> </w:t>
      </w:r>
      <w:r w:rsidRPr="00EE6E1C">
        <w:rPr>
          <w:rFonts w:cs="Aptos Serif"/>
          <w:sz w:val="22"/>
          <w:szCs w:val="22"/>
        </w:rPr>
        <w:t>will</w:t>
      </w:r>
      <w:r w:rsidRPr="00EE6E1C">
        <w:rPr>
          <w:rFonts w:cs="Aptos Serif"/>
          <w:spacing w:val="-2"/>
          <w:sz w:val="22"/>
          <w:szCs w:val="22"/>
        </w:rPr>
        <w:t xml:space="preserve"> </w:t>
      </w:r>
      <w:r w:rsidRPr="00EE6E1C">
        <w:rPr>
          <w:rFonts w:cs="Aptos Serif"/>
          <w:sz w:val="22"/>
          <w:szCs w:val="22"/>
        </w:rPr>
        <w:t>run</w:t>
      </w:r>
      <w:r w:rsidRPr="00EE6E1C">
        <w:rPr>
          <w:rFonts w:cs="Aptos Serif"/>
          <w:spacing w:val="-3"/>
          <w:sz w:val="22"/>
          <w:szCs w:val="22"/>
        </w:rPr>
        <w:t xml:space="preserve"> </w:t>
      </w:r>
      <w:r w:rsidRPr="00EE6E1C">
        <w:rPr>
          <w:rFonts w:cs="Aptos Serif"/>
          <w:sz w:val="22"/>
          <w:szCs w:val="22"/>
        </w:rPr>
        <w:t>parallel to</w:t>
      </w:r>
      <w:r w:rsidRPr="00EE6E1C">
        <w:rPr>
          <w:rFonts w:cs="Aptos Serif"/>
          <w:spacing w:val="-2"/>
          <w:sz w:val="22"/>
          <w:szCs w:val="22"/>
        </w:rPr>
        <w:t xml:space="preserve"> </w:t>
      </w:r>
      <w:r w:rsidRPr="00EE6E1C">
        <w:rPr>
          <w:rFonts w:cs="Aptos Serif"/>
          <w:sz w:val="22"/>
          <w:szCs w:val="22"/>
        </w:rPr>
        <w:t>existing</w:t>
      </w:r>
      <w:r w:rsidRPr="00EE6E1C">
        <w:rPr>
          <w:rFonts w:cs="Aptos Serif"/>
          <w:spacing w:val="-4"/>
          <w:sz w:val="22"/>
          <w:szCs w:val="22"/>
        </w:rPr>
        <w:t xml:space="preserve"> </w:t>
      </w:r>
      <w:r w:rsidRPr="00EE6E1C">
        <w:rPr>
          <w:rFonts w:cs="Aptos Serif"/>
          <w:sz w:val="22"/>
          <w:szCs w:val="22"/>
        </w:rPr>
        <w:t>power</w:t>
      </w:r>
      <w:r w:rsidRPr="00EE6E1C">
        <w:rPr>
          <w:rFonts w:cs="Aptos Serif"/>
          <w:spacing w:val="-2"/>
          <w:sz w:val="22"/>
          <w:szCs w:val="22"/>
        </w:rPr>
        <w:t xml:space="preserve"> </w:t>
      </w:r>
      <w:r w:rsidRPr="00EE6E1C">
        <w:rPr>
          <w:rFonts w:cs="Aptos Serif"/>
          <w:sz w:val="22"/>
          <w:szCs w:val="22"/>
        </w:rPr>
        <w:t>transmission lines</w:t>
      </w:r>
      <w:r w:rsidRPr="00EE6E1C">
        <w:rPr>
          <w:rFonts w:cs="Aptos Serif"/>
          <w:spacing w:val="-9"/>
          <w:sz w:val="22"/>
          <w:szCs w:val="22"/>
        </w:rPr>
        <w:t xml:space="preserve"> </w:t>
      </w:r>
      <w:r w:rsidRPr="00EE6E1C">
        <w:rPr>
          <w:rFonts w:cs="Aptos Serif"/>
          <w:sz w:val="22"/>
          <w:szCs w:val="22"/>
        </w:rPr>
        <w:t>e.g.</w:t>
      </w:r>
      <w:r w:rsidRPr="00EE6E1C">
        <w:rPr>
          <w:rFonts w:cs="Aptos Serif"/>
          <w:spacing w:val="-9"/>
          <w:sz w:val="22"/>
          <w:szCs w:val="22"/>
        </w:rPr>
        <w:t xml:space="preserve"> </w:t>
      </w:r>
      <w:r w:rsidRPr="00EE6E1C">
        <w:rPr>
          <w:rFonts w:cs="Aptos Serif"/>
          <w:sz w:val="22"/>
          <w:szCs w:val="22"/>
        </w:rPr>
        <w:t>along</w:t>
      </w:r>
      <w:r w:rsidRPr="00EE6E1C">
        <w:rPr>
          <w:rFonts w:cs="Aptos Serif"/>
          <w:spacing w:val="-9"/>
          <w:sz w:val="22"/>
          <w:szCs w:val="22"/>
        </w:rPr>
        <w:t xml:space="preserve"> </w:t>
      </w:r>
      <w:r w:rsidRPr="00EE6E1C">
        <w:rPr>
          <w:rFonts w:cs="Aptos Serif"/>
          <w:sz w:val="22"/>
          <w:szCs w:val="22"/>
        </w:rPr>
        <w:t>Kitwe-Chingola</w:t>
      </w:r>
      <w:r w:rsidRPr="00EE6E1C">
        <w:rPr>
          <w:rFonts w:cs="Aptos Serif"/>
          <w:spacing w:val="-9"/>
          <w:sz w:val="22"/>
          <w:szCs w:val="22"/>
        </w:rPr>
        <w:t xml:space="preserve"> </w:t>
      </w:r>
      <w:r w:rsidRPr="00EE6E1C">
        <w:rPr>
          <w:rFonts w:cs="Aptos Serif"/>
          <w:sz w:val="22"/>
          <w:szCs w:val="22"/>
        </w:rPr>
        <w:t>Road</w:t>
      </w:r>
      <w:r w:rsidRPr="00EE6E1C">
        <w:rPr>
          <w:rFonts w:cs="Aptos Serif"/>
          <w:spacing w:val="-10"/>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Kalulushi</w:t>
      </w:r>
      <w:r w:rsidRPr="00EE6E1C">
        <w:rPr>
          <w:rFonts w:cs="Aptos Serif"/>
          <w:spacing w:val="-12"/>
          <w:sz w:val="22"/>
          <w:szCs w:val="22"/>
        </w:rPr>
        <w:t xml:space="preserve"> </w:t>
      </w:r>
      <w:r w:rsidRPr="00EE6E1C">
        <w:rPr>
          <w:rFonts w:cs="Aptos Serif"/>
          <w:sz w:val="22"/>
          <w:szCs w:val="22"/>
        </w:rPr>
        <w:t>road.</w:t>
      </w:r>
      <w:r w:rsidRPr="00EE6E1C">
        <w:rPr>
          <w:rFonts w:cs="Aptos Serif"/>
          <w:spacing w:val="-9"/>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type</w:t>
      </w:r>
      <w:r w:rsidRPr="00EE6E1C">
        <w:rPr>
          <w:rFonts w:cs="Aptos Serif"/>
          <w:spacing w:val="-9"/>
          <w:sz w:val="22"/>
          <w:szCs w:val="22"/>
        </w:rPr>
        <w:t xml:space="preserve"> </w:t>
      </w:r>
      <w:r w:rsidRPr="00EE6E1C">
        <w:rPr>
          <w:rFonts w:cs="Aptos Serif"/>
          <w:sz w:val="22"/>
          <w:szCs w:val="22"/>
        </w:rPr>
        <w:t>of</w:t>
      </w:r>
      <w:r w:rsidRPr="00EE6E1C">
        <w:rPr>
          <w:rFonts w:cs="Aptos Serif"/>
          <w:spacing w:val="-10"/>
          <w:sz w:val="22"/>
          <w:szCs w:val="22"/>
        </w:rPr>
        <w:t xml:space="preserve"> </w:t>
      </w:r>
      <w:r w:rsidRPr="00EE6E1C">
        <w:rPr>
          <w:rFonts w:cs="Aptos Serif"/>
          <w:sz w:val="22"/>
          <w:szCs w:val="22"/>
        </w:rPr>
        <w:t>existing</w:t>
      </w:r>
      <w:r w:rsidRPr="00EE6E1C">
        <w:rPr>
          <w:rFonts w:cs="Aptos Serif"/>
          <w:spacing w:val="-12"/>
          <w:sz w:val="22"/>
          <w:szCs w:val="22"/>
        </w:rPr>
        <w:t xml:space="preserve"> </w:t>
      </w:r>
      <w:r w:rsidRPr="00EE6E1C">
        <w:rPr>
          <w:rFonts w:cs="Aptos Serif"/>
          <w:sz w:val="22"/>
          <w:szCs w:val="22"/>
        </w:rPr>
        <w:t>powerlines</w:t>
      </w:r>
      <w:r w:rsidRPr="00EE6E1C">
        <w:rPr>
          <w:rFonts w:cs="Aptos Serif"/>
          <w:spacing w:val="-8"/>
          <w:sz w:val="22"/>
          <w:szCs w:val="22"/>
        </w:rPr>
        <w:t xml:space="preserve"> </w:t>
      </w:r>
      <w:r w:rsidRPr="00EE6E1C">
        <w:rPr>
          <w:rFonts w:cs="Aptos Serif"/>
          <w:sz w:val="22"/>
          <w:szCs w:val="22"/>
        </w:rPr>
        <w:t>includes wooden poles as well as steel poles. Therefore, the proposed transmission line which will utilize steel monopoles is expected to perfectly blend with the existing trend or type of poles.</w:t>
      </w:r>
    </w:p>
    <w:p w14:paraId="5CDC7C4B" w14:textId="77777777" w:rsidR="001D424F" w:rsidRDefault="00C11E50" w:rsidP="00A16BAC">
      <w:pPr>
        <w:pStyle w:val="Corpsdetexte"/>
        <w:spacing w:before="152" w:after="240" w:line="276" w:lineRule="auto"/>
        <w:ind w:right="300"/>
        <w:jc w:val="both"/>
        <w:rPr>
          <w:rFonts w:cs="Aptos Serif"/>
          <w:sz w:val="22"/>
          <w:szCs w:val="22"/>
        </w:rPr>
      </w:pPr>
      <w:r w:rsidRPr="00EE6E1C">
        <w:rPr>
          <w:rFonts w:cs="Aptos Serif"/>
          <w:sz w:val="22"/>
          <w:szCs w:val="22"/>
        </w:rPr>
        <w:t xml:space="preserve">The Project is considered to have a </w:t>
      </w:r>
      <w:r w:rsidRPr="00EE6E1C">
        <w:rPr>
          <w:rFonts w:cs="Aptos Serif"/>
          <w:b/>
          <w:i/>
          <w:sz w:val="22"/>
          <w:szCs w:val="22"/>
        </w:rPr>
        <w:t xml:space="preserve">low </w:t>
      </w:r>
      <w:r w:rsidRPr="00EE6E1C">
        <w:rPr>
          <w:rFonts w:cs="Aptos Serif"/>
          <w:sz w:val="22"/>
          <w:szCs w:val="22"/>
        </w:rPr>
        <w:t>impact with respect to visual intrusion and changes in visual amenity.</w:t>
      </w:r>
    </w:p>
    <w:p w14:paraId="762F9E88" w14:textId="77777777" w:rsidR="00A16BAC" w:rsidRPr="00EE6E1C" w:rsidRDefault="00A16BAC" w:rsidP="00A16BAC">
      <w:pPr>
        <w:pStyle w:val="Corpsdetexte"/>
        <w:spacing w:before="152" w:after="240" w:line="276" w:lineRule="auto"/>
        <w:ind w:right="300"/>
        <w:jc w:val="both"/>
        <w:rPr>
          <w:rFonts w:cs="Aptos Serif"/>
          <w:sz w:val="22"/>
          <w:szCs w:val="22"/>
        </w:rPr>
      </w:pPr>
    </w:p>
    <w:p w14:paraId="5CDC7C4D" w14:textId="44599D78" w:rsidR="001D424F" w:rsidRPr="00EE6E1C" w:rsidRDefault="00A16BAC" w:rsidP="00A16BAC">
      <w:pPr>
        <w:pStyle w:val="Lgende"/>
        <w:rPr>
          <w:rFonts w:cs="Aptos Serif"/>
          <w:b/>
          <w:sz w:val="22"/>
          <w:szCs w:val="22"/>
        </w:rPr>
      </w:pPr>
      <w:bookmarkStart w:id="237" w:name="_Toc198973049"/>
      <w:r>
        <w:t xml:space="preserve">Table </w:t>
      </w:r>
      <w:fldSimple w:instr=" STYLEREF 3 \s ">
        <w:r w:rsidR="00F2759F">
          <w:rPr>
            <w:noProof/>
          </w:rPr>
          <w:t>6.3.1</w:t>
        </w:r>
      </w:fldSimple>
      <w:r w:rsidR="00F2759F">
        <w:noBreakHyphen/>
      </w:r>
      <w:fldSimple w:instr=" SEQ Table \* ARABIC \s 3 ">
        <w:r w:rsidR="00F2759F">
          <w:rPr>
            <w:noProof/>
          </w:rPr>
          <w:t>1</w:t>
        </w:r>
      </w:fldSimple>
      <w:r>
        <w:t xml:space="preserve">: </w:t>
      </w:r>
      <w:r w:rsidRPr="00F35E7B">
        <w:t>Assessment of Impacts on Landscape and Visual Amenity</w:t>
      </w:r>
      <w:bookmarkEnd w:id="237"/>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2"/>
        <w:gridCol w:w="1899"/>
        <w:gridCol w:w="1608"/>
        <w:gridCol w:w="1901"/>
        <w:gridCol w:w="1608"/>
      </w:tblGrid>
      <w:tr w:rsidR="001D424F" w:rsidRPr="00A16BAC" w14:paraId="5CDC7C50" w14:textId="77777777" w:rsidTr="00A16BAC">
        <w:trPr>
          <w:trHeight w:val="445"/>
        </w:trPr>
        <w:tc>
          <w:tcPr>
            <w:tcW w:w="1992" w:type="dxa"/>
            <w:shd w:val="clear" w:color="auto" w:fill="5FBDD1"/>
          </w:tcPr>
          <w:p w14:paraId="5CDC7C4E" w14:textId="2B764B7F" w:rsidR="001D424F" w:rsidRPr="00A16BAC" w:rsidRDefault="002A6334" w:rsidP="00A16BAC">
            <w:r>
              <w:t>Type of Impact</w:t>
            </w:r>
          </w:p>
        </w:tc>
        <w:tc>
          <w:tcPr>
            <w:tcW w:w="7016" w:type="dxa"/>
            <w:gridSpan w:val="4"/>
            <w:shd w:val="clear" w:color="auto" w:fill="5FBDD1"/>
          </w:tcPr>
          <w:p w14:paraId="5CDC7C4F" w14:textId="77777777" w:rsidR="001D424F" w:rsidRPr="00A16BAC" w:rsidRDefault="00C11E50" w:rsidP="00A16BAC">
            <w:r w:rsidRPr="00A16BAC">
              <w:t>Negative Impact</w:t>
            </w:r>
          </w:p>
        </w:tc>
      </w:tr>
      <w:tr w:rsidR="001D424F" w:rsidRPr="00A16BAC" w14:paraId="5CDC7C54" w14:textId="77777777" w:rsidTr="00A16BAC">
        <w:trPr>
          <w:trHeight w:val="443"/>
        </w:trPr>
        <w:tc>
          <w:tcPr>
            <w:tcW w:w="1992" w:type="dxa"/>
            <w:vMerge w:val="restart"/>
            <w:shd w:val="clear" w:color="auto" w:fill="5FBDD1"/>
          </w:tcPr>
          <w:p w14:paraId="5CDC7C51" w14:textId="77777777" w:rsidR="001D424F" w:rsidRPr="00A16BAC" w:rsidRDefault="00C11E50" w:rsidP="00A16BAC">
            <w:r w:rsidRPr="00A16BAC">
              <w:t>Impact Criteria</w:t>
            </w:r>
          </w:p>
        </w:tc>
        <w:tc>
          <w:tcPr>
            <w:tcW w:w="3507" w:type="dxa"/>
            <w:gridSpan w:val="2"/>
            <w:shd w:val="clear" w:color="auto" w:fill="5FBDD1"/>
          </w:tcPr>
          <w:p w14:paraId="5CDC7C52" w14:textId="77777777" w:rsidR="001D424F" w:rsidRPr="00A16BAC" w:rsidRDefault="00C11E50" w:rsidP="00A16BAC">
            <w:r w:rsidRPr="00A16BAC">
              <w:t>Construction</w:t>
            </w:r>
          </w:p>
        </w:tc>
        <w:tc>
          <w:tcPr>
            <w:tcW w:w="3509" w:type="dxa"/>
            <w:gridSpan w:val="2"/>
            <w:shd w:val="clear" w:color="auto" w:fill="5FBDD1"/>
          </w:tcPr>
          <w:p w14:paraId="5CDC7C53" w14:textId="77777777" w:rsidR="001D424F" w:rsidRPr="00A16BAC" w:rsidRDefault="00C11E50" w:rsidP="00A16BAC">
            <w:r w:rsidRPr="00A16BAC">
              <w:t>Operations</w:t>
            </w:r>
          </w:p>
        </w:tc>
      </w:tr>
      <w:tr w:rsidR="001D424F" w:rsidRPr="00A16BAC" w14:paraId="5CDC7C5A" w14:textId="77777777" w:rsidTr="00A16BAC">
        <w:trPr>
          <w:trHeight w:val="443"/>
        </w:trPr>
        <w:tc>
          <w:tcPr>
            <w:tcW w:w="1992" w:type="dxa"/>
            <w:vMerge/>
            <w:shd w:val="clear" w:color="auto" w:fill="5FBDD1"/>
          </w:tcPr>
          <w:p w14:paraId="5CDC7C55" w14:textId="77777777" w:rsidR="001D424F" w:rsidRPr="00A16BAC" w:rsidRDefault="001D424F" w:rsidP="00A16BAC"/>
        </w:tc>
        <w:tc>
          <w:tcPr>
            <w:tcW w:w="1899" w:type="dxa"/>
            <w:shd w:val="clear" w:color="auto" w:fill="5FBDD1"/>
          </w:tcPr>
          <w:p w14:paraId="5CDC7C56" w14:textId="77777777" w:rsidR="001D424F" w:rsidRPr="00A16BAC" w:rsidRDefault="00C11E50" w:rsidP="00A16BAC">
            <w:r w:rsidRPr="00A16BAC">
              <w:t>Without Mitigation</w:t>
            </w:r>
          </w:p>
        </w:tc>
        <w:tc>
          <w:tcPr>
            <w:tcW w:w="1608" w:type="dxa"/>
            <w:shd w:val="clear" w:color="auto" w:fill="5FBDD1"/>
          </w:tcPr>
          <w:p w14:paraId="5CDC7C57" w14:textId="77777777" w:rsidR="001D424F" w:rsidRPr="00A16BAC" w:rsidRDefault="00C11E50" w:rsidP="00A16BAC">
            <w:r w:rsidRPr="00A16BAC">
              <w:t>With Mitigation</w:t>
            </w:r>
          </w:p>
        </w:tc>
        <w:tc>
          <w:tcPr>
            <w:tcW w:w="1901" w:type="dxa"/>
            <w:shd w:val="clear" w:color="auto" w:fill="5FBDD1"/>
          </w:tcPr>
          <w:p w14:paraId="5CDC7C58" w14:textId="77777777" w:rsidR="001D424F" w:rsidRPr="00A16BAC" w:rsidRDefault="00C11E50" w:rsidP="00A16BAC">
            <w:r w:rsidRPr="00A16BAC">
              <w:t>Without Mitigation</w:t>
            </w:r>
          </w:p>
        </w:tc>
        <w:tc>
          <w:tcPr>
            <w:tcW w:w="1608" w:type="dxa"/>
            <w:shd w:val="clear" w:color="auto" w:fill="5FBDD1"/>
          </w:tcPr>
          <w:p w14:paraId="5CDC7C59" w14:textId="77777777" w:rsidR="001D424F" w:rsidRPr="00A16BAC" w:rsidRDefault="00C11E50" w:rsidP="00A16BAC">
            <w:r w:rsidRPr="00A16BAC">
              <w:t>With Mitigation</w:t>
            </w:r>
          </w:p>
        </w:tc>
      </w:tr>
      <w:tr w:rsidR="001D424F" w:rsidRPr="00A16BAC" w14:paraId="5CDC7C60" w14:textId="77777777" w:rsidTr="00A16BAC">
        <w:trPr>
          <w:trHeight w:val="443"/>
        </w:trPr>
        <w:tc>
          <w:tcPr>
            <w:tcW w:w="1992" w:type="dxa"/>
          </w:tcPr>
          <w:p w14:paraId="5CDC7C5B" w14:textId="77777777" w:rsidR="001D424F" w:rsidRPr="00A16BAC" w:rsidRDefault="00C11E50" w:rsidP="00A16BAC">
            <w:r w:rsidRPr="00A16BAC">
              <w:lastRenderedPageBreak/>
              <w:t>Intensity/Severity</w:t>
            </w:r>
          </w:p>
        </w:tc>
        <w:tc>
          <w:tcPr>
            <w:tcW w:w="1899" w:type="dxa"/>
          </w:tcPr>
          <w:p w14:paraId="5CDC7C5C" w14:textId="77777777" w:rsidR="001D424F" w:rsidRPr="00A16BAC" w:rsidRDefault="00C11E50" w:rsidP="00A16BAC">
            <w:r w:rsidRPr="00A16BAC">
              <w:t>Low</w:t>
            </w:r>
          </w:p>
        </w:tc>
        <w:tc>
          <w:tcPr>
            <w:tcW w:w="1608" w:type="dxa"/>
          </w:tcPr>
          <w:p w14:paraId="5CDC7C5D" w14:textId="77777777" w:rsidR="001D424F" w:rsidRPr="00A16BAC" w:rsidRDefault="00C11E50" w:rsidP="00A16BAC">
            <w:r w:rsidRPr="00A16BAC">
              <w:t>Very Low</w:t>
            </w:r>
          </w:p>
        </w:tc>
        <w:tc>
          <w:tcPr>
            <w:tcW w:w="1901" w:type="dxa"/>
          </w:tcPr>
          <w:p w14:paraId="5CDC7C5E" w14:textId="77777777" w:rsidR="001D424F" w:rsidRPr="00A16BAC" w:rsidRDefault="00C11E50" w:rsidP="00A16BAC">
            <w:r w:rsidRPr="00A16BAC">
              <w:t>Low</w:t>
            </w:r>
          </w:p>
        </w:tc>
        <w:tc>
          <w:tcPr>
            <w:tcW w:w="1608" w:type="dxa"/>
          </w:tcPr>
          <w:p w14:paraId="5CDC7C5F" w14:textId="77777777" w:rsidR="001D424F" w:rsidRPr="00A16BAC" w:rsidRDefault="00C11E50" w:rsidP="00A16BAC">
            <w:r w:rsidRPr="00A16BAC">
              <w:t>Low</w:t>
            </w:r>
          </w:p>
        </w:tc>
      </w:tr>
      <w:tr w:rsidR="001D424F" w:rsidRPr="00A16BAC" w14:paraId="5CDC7C66" w14:textId="77777777" w:rsidTr="00A16BAC">
        <w:trPr>
          <w:trHeight w:val="445"/>
        </w:trPr>
        <w:tc>
          <w:tcPr>
            <w:tcW w:w="1992" w:type="dxa"/>
          </w:tcPr>
          <w:p w14:paraId="5CDC7C61" w14:textId="77777777" w:rsidR="001D424F" w:rsidRPr="00A16BAC" w:rsidRDefault="00C11E50" w:rsidP="00A16BAC">
            <w:r w:rsidRPr="00A16BAC">
              <w:t>Geographic Extent</w:t>
            </w:r>
          </w:p>
        </w:tc>
        <w:tc>
          <w:tcPr>
            <w:tcW w:w="1899" w:type="dxa"/>
          </w:tcPr>
          <w:p w14:paraId="5CDC7C62" w14:textId="77777777" w:rsidR="001D424F" w:rsidRPr="00A16BAC" w:rsidRDefault="00C11E50" w:rsidP="00A16BAC">
            <w:r w:rsidRPr="00A16BAC">
              <w:t>Localised</w:t>
            </w:r>
          </w:p>
        </w:tc>
        <w:tc>
          <w:tcPr>
            <w:tcW w:w="1608" w:type="dxa"/>
          </w:tcPr>
          <w:p w14:paraId="5CDC7C63" w14:textId="77777777" w:rsidR="001D424F" w:rsidRPr="00A16BAC" w:rsidRDefault="00C11E50" w:rsidP="00A16BAC">
            <w:r w:rsidRPr="00A16BAC">
              <w:t>Localised</w:t>
            </w:r>
          </w:p>
        </w:tc>
        <w:tc>
          <w:tcPr>
            <w:tcW w:w="1901" w:type="dxa"/>
          </w:tcPr>
          <w:p w14:paraId="5CDC7C64" w14:textId="77777777" w:rsidR="001D424F" w:rsidRPr="00A16BAC" w:rsidRDefault="00C11E50" w:rsidP="00A16BAC">
            <w:r w:rsidRPr="00A16BAC">
              <w:t>Localised</w:t>
            </w:r>
          </w:p>
        </w:tc>
        <w:tc>
          <w:tcPr>
            <w:tcW w:w="1608" w:type="dxa"/>
          </w:tcPr>
          <w:p w14:paraId="5CDC7C65" w14:textId="77777777" w:rsidR="001D424F" w:rsidRPr="00A16BAC" w:rsidRDefault="00C11E50" w:rsidP="00A16BAC">
            <w:r w:rsidRPr="00A16BAC">
              <w:t>Localised</w:t>
            </w:r>
          </w:p>
        </w:tc>
      </w:tr>
      <w:tr w:rsidR="001D424F" w:rsidRPr="00A16BAC" w14:paraId="5CDC7C6C" w14:textId="77777777" w:rsidTr="00A16BAC">
        <w:trPr>
          <w:trHeight w:val="443"/>
        </w:trPr>
        <w:tc>
          <w:tcPr>
            <w:tcW w:w="1992" w:type="dxa"/>
          </w:tcPr>
          <w:p w14:paraId="5CDC7C67" w14:textId="77777777" w:rsidR="001D424F" w:rsidRPr="00A16BAC" w:rsidRDefault="00C11E50" w:rsidP="00A16BAC">
            <w:r w:rsidRPr="00A16BAC">
              <w:t>Duration</w:t>
            </w:r>
          </w:p>
        </w:tc>
        <w:tc>
          <w:tcPr>
            <w:tcW w:w="1899" w:type="dxa"/>
          </w:tcPr>
          <w:p w14:paraId="5CDC7C68" w14:textId="77777777" w:rsidR="001D424F" w:rsidRPr="00A16BAC" w:rsidRDefault="00C11E50" w:rsidP="00A16BAC">
            <w:r w:rsidRPr="00A16BAC">
              <w:t>Permanent</w:t>
            </w:r>
          </w:p>
        </w:tc>
        <w:tc>
          <w:tcPr>
            <w:tcW w:w="1608" w:type="dxa"/>
          </w:tcPr>
          <w:p w14:paraId="5CDC7C69" w14:textId="77777777" w:rsidR="001D424F" w:rsidRPr="00A16BAC" w:rsidRDefault="00C11E50" w:rsidP="00A16BAC">
            <w:r w:rsidRPr="00A16BAC">
              <w:t>Permanent</w:t>
            </w:r>
          </w:p>
        </w:tc>
        <w:tc>
          <w:tcPr>
            <w:tcW w:w="1901" w:type="dxa"/>
          </w:tcPr>
          <w:p w14:paraId="5CDC7C6A" w14:textId="77777777" w:rsidR="001D424F" w:rsidRPr="00A16BAC" w:rsidRDefault="00C11E50" w:rsidP="00A16BAC">
            <w:r w:rsidRPr="00A16BAC">
              <w:t>Permanent</w:t>
            </w:r>
          </w:p>
        </w:tc>
        <w:tc>
          <w:tcPr>
            <w:tcW w:w="1608" w:type="dxa"/>
          </w:tcPr>
          <w:p w14:paraId="5CDC7C6B" w14:textId="77777777" w:rsidR="001D424F" w:rsidRPr="00A16BAC" w:rsidRDefault="00C11E50" w:rsidP="00A16BAC">
            <w:r w:rsidRPr="00A16BAC">
              <w:t>Permanent</w:t>
            </w:r>
          </w:p>
        </w:tc>
      </w:tr>
      <w:tr w:rsidR="001D424F" w:rsidRPr="00A16BAC" w14:paraId="5CDC7C72" w14:textId="77777777" w:rsidTr="00A16BAC">
        <w:trPr>
          <w:trHeight w:val="445"/>
        </w:trPr>
        <w:tc>
          <w:tcPr>
            <w:tcW w:w="1992" w:type="dxa"/>
          </w:tcPr>
          <w:p w14:paraId="5CDC7C6D" w14:textId="77777777" w:rsidR="001D424F" w:rsidRPr="00A16BAC" w:rsidRDefault="00C11E50" w:rsidP="00A16BAC">
            <w:r w:rsidRPr="00A16BAC">
              <w:t>Probability</w:t>
            </w:r>
          </w:p>
        </w:tc>
        <w:tc>
          <w:tcPr>
            <w:tcW w:w="1899" w:type="dxa"/>
          </w:tcPr>
          <w:p w14:paraId="5CDC7C6E" w14:textId="77777777" w:rsidR="001D424F" w:rsidRPr="00A16BAC" w:rsidRDefault="00C11E50" w:rsidP="00A16BAC">
            <w:r w:rsidRPr="00A16BAC">
              <w:t>Probable</w:t>
            </w:r>
          </w:p>
        </w:tc>
        <w:tc>
          <w:tcPr>
            <w:tcW w:w="1608" w:type="dxa"/>
          </w:tcPr>
          <w:p w14:paraId="5CDC7C6F" w14:textId="77777777" w:rsidR="001D424F" w:rsidRPr="00A16BAC" w:rsidRDefault="00C11E50" w:rsidP="00A16BAC">
            <w:r w:rsidRPr="00A16BAC">
              <w:t>Probable</w:t>
            </w:r>
          </w:p>
        </w:tc>
        <w:tc>
          <w:tcPr>
            <w:tcW w:w="1901" w:type="dxa"/>
          </w:tcPr>
          <w:p w14:paraId="5CDC7C70" w14:textId="77777777" w:rsidR="001D424F" w:rsidRPr="00A16BAC" w:rsidRDefault="00C11E50" w:rsidP="00A16BAC">
            <w:r w:rsidRPr="00A16BAC">
              <w:t>Probable</w:t>
            </w:r>
          </w:p>
        </w:tc>
        <w:tc>
          <w:tcPr>
            <w:tcW w:w="1608" w:type="dxa"/>
          </w:tcPr>
          <w:p w14:paraId="5CDC7C71" w14:textId="77777777" w:rsidR="001D424F" w:rsidRPr="00A16BAC" w:rsidRDefault="00C11E50" w:rsidP="00A16BAC">
            <w:r w:rsidRPr="00A16BAC">
              <w:t>Probable</w:t>
            </w:r>
          </w:p>
        </w:tc>
      </w:tr>
      <w:tr w:rsidR="001D424F" w:rsidRPr="00A16BAC" w14:paraId="5CDC7C78" w14:textId="77777777" w:rsidTr="00A16BAC">
        <w:trPr>
          <w:trHeight w:val="445"/>
        </w:trPr>
        <w:tc>
          <w:tcPr>
            <w:tcW w:w="1992" w:type="dxa"/>
          </w:tcPr>
          <w:p w14:paraId="5CDC7C73" w14:textId="77777777" w:rsidR="001D424F" w:rsidRPr="00A16BAC" w:rsidRDefault="00C11E50" w:rsidP="00A16BAC">
            <w:r w:rsidRPr="00A16BAC">
              <w:t>Consequence</w:t>
            </w:r>
          </w:p>
        </w:tc>
        <w:tc>
          <w:tcPr>
            <w:tcW w:w="1899" w:type="dxa"/>
          </w:tcPr>
          <w:p w14:paraId="5CDC7C74" w14:textId="77777777" w:rsidR="001D424F" w:rsidRPr="00A16BAC" w:rsidRDefault="00C11E50" w:rsidP="00A16BAC">
            <w:r w:rsidRPr="00A16BAC">
              <w:t>Low</w:t>
            </w:r>
          </w:p>
        </w:tc>
        <w:tc>
          <w:tcPr>
            <w:tcW w:w="1608" w:type="dxa"/>
          </w:tcPr>
          <w:p w14:paraId="5CDC7C75" w14:textId="77777777" w:rsidR="001D424F" w:rsidRPr="00A16BAC" w:rsidRDefault="00C11E50" w:rsidP="00A16BAC">
            <w:r w:rsidRPr="00A16BAC">
              <w:t>Very Low</w:t>
            </w:r>
          </w:p>
        </w:tc>
        <w:tc>
          <w:tcPr>
            <w:tcW w:w="1901" w:type="dxa"/>
          </w:tcPr>
          <w:p w14:paraId="5CDC7C76" w14:textId="77777777" w:rsidR="001D424F" w:rsidRPr="00A16BAC" w:rsidRDefault="00C11E50" w:rsidP="00A16BAC">
            <w:r w:rsidRPr="00A16BAC">
              <w:t>Low</w:t>
            </w:r>
          </w:p>
        </w:tc>
        <w:tc>
          <w:tcPr>
            <w:tcW w:w="1608" w:type="dxa"/>
          </w:tcPr>
          <w:p w14:paraId="5CDC7C77" w14:textId="77777777" w:rsidR="001D424F" w:rsidRPr="00A16BAC" w:rsidRDefault="00C11E50" w:rsidP="00A16BAC">
            <w:r w:rsidRPr="00A16BAC">
              <w:t>Low</w:t>
            </w:r>
          </w:p>
        </w:tc>
      </w:tr>
      <w:tr w:rsidR="00A16BAC" w:rsidRPr="00A16BAC" w14:paraId="2F678147" w14:textId="77777777" w:rsidTr="00A16BAC">
        <w:trPr>
          <w:trHeight w:val="445"/>
        </w:trPr>
        <w:tc>
          <w:tcPr>
            <w:tcW w:w="1992" w:type="dxa"/>
          </w:tcPr>
          <w:p w14:paraId="041BB0DF" w14:textId="6D5D72EA" w:rsidR="00A16BAC" w:rsidRPr="00A16BAC" w:rsidRDefault="00A16BAC" w:rsidP="00A16BAC">
            <w:r w:rsidRPr="00EE6E1C">
              <w:rPr>
                <w:rFonts w:cs="Aptos Serif"/>
                <w:b/>
                <w:color w:val="404040"/>
                <w:spacing w:val="-2"/>
              </w:rPr>
              <w:t>Significance</w:t>
            </w:r>
          </w:p>
        </w:tc>
        <w:tc>
          <w:tcPr>
            <w:tcW w:w="1899" w:type="dxa"/>
          </w:tcPr>
          <w:p w14:paraId="355CFDEE" w14:textId="350E6ED9" w:rsidR="00A16BAC" w:rsidRPr="00A16BAC" w:rsidRDefault="00A16BAC" w:rsidP="00A16BAC">
            <w:r w:rsidRPr="00EE6E1C">
              <w:rPr>
                <w:rFonts w:cs="Aptos Serif"/>
                <w:color w:val="404040"/>
                <w:spacing w:val="-5"/>
              </w:rPr>
              <w:t>Low</w:t>
            </w:r>
          </w:p>
        </w:tc>
        <w:tc>
          <w:tcPr>
            <w:tcW w:w="1608" w:type="dxa"/>
          </w:tcPr>
          <w:p w14:paraId="4B865FAA" w14:textId="05BF4DC8" w:rsidR="00A16BAC" w:rsidRPr="00A16BAC" w:rsidRDefault="00A16BAC" w:rsidP="00A16BAC">
            <w:r w:rsidRPr="00EE6E1C">
              <w:rPr>
                <w:rFonts w:cs="Aptos Serif"/>
                <w:color w:val="404040"/>
              </w:rPr>
              <w:t>Very</w:t>
            </w:r>
            <w:r w:rsidRPr="00EE6E1C">
              <w:rPr>
                <w:rFonts w:cs="Aptos Serif"/>
                <w:color w:val="404040"/>
                <w:spacing w:val="-4"/>
              </w:rPr>
              <w:t xml:space="preserve"> </w:t>
            </w:r>
            <w:r w:rsidRPr="00EE6E1C">
              <w:rPr>
                <w:rFonts w:cs="Aptos Serif"/>
                <w:color w:val="404040"/>
                <w:spacing w:val="-5"/>
              </w:rPr>
              <w:t>Low</w:t>
            </w:r>
          </w:p>
        </w:tc>
        <w:tc>
          <w:tcPr>
            <w:tcW w:w="1901" w:type="dxa"/>
          </w:tcPr>
          <w:p w14:paraId="7D10CC2E" w14:textId="1717A80F" w:rsidR="00A16BAC" w:rsidRPr="00A16BAC" w:rsidRDefault="00A16BAC" w:rsidP="00A16BAC">
            <w:r w:rsidRPr="00EE6E1C">
              <w:rPr>
                <w:rFonts w:cs="Aptos Serif"/>
                <w:color w:val="404040"/>
                <w:spacing w:val="-5"/>
              </w:rPr>
              <w:t>Low</w:t>
            </w:r>
          </w:p>
        </w:tc>
        <w:tc>
          <w:tcPr>
            <w:tcW w:w="1608" w:type="dxa"/>
          </w:tcPr>
          <w:p w14:paraId="0875EF3C" w14:textId="0196F5FC" w:rsidR="00A16BAC" w:rsidRPr="00A16BAC" w:rsidRDefault="00A16BAC" w:rsidP="00A16BAC">
            <w:r w:rsidRPr="00EE6E1C">
              <w:rPr>
                <w:rFonts w:cs="Aptos Serif"/>
                <w:color w:val="404040"/>
                <w:spacing w:val="-5"/>
              </w:rPr>
              <w:t>Low</w:t>
            </w:r>
          </w:p>
        </w:tc>
      </w:tr>
    </w:tbl>
    <w:p w14:paraId="5CDC7C82" w14:textId="1187E9F1" w:rsidR="001D424F" w:rsidRPr="00EE6E1C" w:rsidRDefault="001D424F" w:rsidP="00A16BAC">
      <w:pPr>
        <w:tabs>
          <w:tab w:val="left" w:pos="5530"/>
        </w:tabs>
        <w:rPr>
          <w:rFonts w:cs="Aptos Serif"/>
          <w:b/>
        </w:rPr>
      </w:pPr>
    </w:p>
    <w:p w14:paraId="5CDC7C83" w14:textId="77777777" w:rsidR="001D424F" w:rsidRPr="00EE6E1C" w:rsidRDefault="00C11E50" w:rsidP="00A16BAC">
      <w:pPr>
        <w:rPr>
          <w:rFonts w:cs="Aptos Serif"/>
        </w:rPr>
      </w:pPr>
      <w:r w:rsidRPr="00EE6E1C">
        <w:rPr>
          <w:rFonts w:cs="Aptos Serif"/>
          <w:spacing w:val="-6"/>
        </w:rPr>
        <w:t>Recommendations</w:t>
      </w:r>
      <w:r w:rsidRPr="00EE6E1C">
        <w:rPr>
          <w:rFonts w:cs="Aptos Serif"/>
        </w:rPr>
        <w:t xml:space="preserve"> </w:t>
      </w:r>
      <w:r w:rsidRPr="00EE6E1C">
        <w:rPr>
          <w:rFonts w:cs="Aptos Serif"/>
          <w:spacing w:val="-6"/>
        </w:rPr>
        <w:t>and</w:t>
      </w:r>
      <w:r w:rsidRPr="00EE6E1C">
        <w:rPr>
          <w:rFonts w:cs="Aptos Serif"/>
          <w:spacing w:val="2"/>
        </w:rPr>
        <w:t xml:space="preserve"> </w:t>
      </w:r>
      <w:r w:rsidRPr="00EE6E1C">
        <w:rPr>
          <w:rFonts w:cs="Aptos Serif"/>
          <w:spacing w:val="-6"/>
        </w:rPr>
        <w:t>Mitigation</w:t>
      </w:r>
      <w:r w:rsidRPr="00EE6E1C">
        <w:rPr>
          <w:rFonts w:cs="Aptos Serif"/>
          <w:spacing w:val="-1"/>
        </w:rPr>
        <w:t xml:space="preserve"> </w:t>
      </w:r>
      <w:r w:rsidRPr="00EE6E1C">
        <w:rPr>
          <w:rFonts w:cs="Aptos Serif"/>
          <w:spacing w:val="-6"/>
        </w:rPr>
        <w:t>Measures</w:t>
      </w:r>
    </w:p>
    <w:p w14:paraId="5CDC7C84" w14:textId="77777777" w:rsidR="001D424F" w:rsidRPr="00EE6E1C" w:rsidRDefault="00C11E50" w:rsidP="00A16BAC">
      <w:pPr>
        <w:pStyle w:val="Corpsdetexte"/>
        <w:spacing w:before="37" w:after="240" w:line="276" w:lineRule="auto"/>
        <w:ind w:right="295"/>
        <w:jc w:val="both"/>
        <w:rPr>
          <w:rFonts w:cs="Aptos Serif"/>
          <w:sz w:val="22"/>
          <w:szCs w:val="22"/>
        </w:rPr>
      </w:pPr>
      <w:r w:rsidRPr="00EE6E1C">
        <w:rPr>
          <w:rFonts w:cs="Aptos Serif"/>
          <w:sz w:val="22"/>
          <w:szCs w:val="22"/>
        </w:rPr>
        <w:t>The form, color, or texture of the components of the transmission line will be chosen to blend and minimize aesthetic impacts. The type of poles intended to be used for the transmission line are</w:t>
      </w:r>
      <w:r w:rsidRPr="00EE6E1C">
        <w:rPr>
          <w:rFonts w:cs="Aptos Serif"/>
          <w:spacing w:val="-5"/>
          <w:sz w:val="22"/>
          <w:szCs w:val="22"/>
        </w:rPr>
        <w:t xml:space="preserve"> </w:t>
      </w:r>
      <w:r w:rsidRPr="00EE6E1C">
        <w:rPr>
          <w:rFonts w:cs="Aptos Serif"/>
          <w:sz w:val="22"/>
          <w:szCs w:val="22"/>
        </w:rPr>
        <w:t>expected</w:t>
      </w:r>
      <w:r w:rsidRPr="00EE6E1C">
        <w:rPr>
          <w:rFonts w:cs="Aptos Serif"/>
          <w:spacing w:val="-4"/>
          <w:sz w:val="22"/>
          <w:szCs w:val="22"/>
        </w:rPr>
        <w:t xml:space="preserve"> </w:t>
      </w:r>
      <w:r w:rsidRPr="00EE6E1C">
        <w:rPr>
          <w:rFonts w:cs="Aptos Serif"/>
          <w:sz w:val="22"/>
          <w:szCs w:val="22"/>
        </w:rPr>
        <w:t>to</w:t>
      </w:r>
      <w:r w:rsidRPr="00EE6E1C">
        <w:rPr>
          <w:rFonts w:cs="Aptos Serif"/>
          <w:spacing w:val="-5"/>
          <w:sz w:val="22"/>
          <w:szCs w:val="22"/>
        </w:rPr>
        <w:t xml:space="preserve"> </w:t>
      </w:r>
      <w:r w:rsidRPr="00EE6E1C">
        <w:rPr>
          <w:rFonts w:cs="Aptos Serif"/>
          <w:sz w:val="22"/>
          <w:szCs w:val="22"/>
        </w:rPr>
        <w:t>blend</w:t>
      </w:r>
      <w:r w:rsidRPr="00EE6E1C">
        <w:rPr>
          <w:rFonts w:cs="Aptos Serif"/>
          <w:spacing w:val="-5"/>
          <w:sz w:val="22"/>
          <w:szCs w:val="22"/>
        </w:rPr>
        <w:t xml:space="preserve"> </w:t>
      </w:r>
      <w:r w:rsidRPr="00EE6E1C">
        <w:rPr>
          <w:rFonts w:cs="Aptos Serif"/>
          <w:sz w:val="22"/>
          <w:szCs w:val="22"/>
        </w:rPr>
        <w:t>with</w:t>
      </w:r>
      <w:r w:rsidRPr="00EE6E1C">
        <w:rPr>
          <w:rFonts w:cs="Aptos Serif"/>
          <w:spacing w:val="-8"/>
          <w:sz w:val="22"/>
          <w:szCs w:val="22"/>
        </w:rPr>
        <w:t xml:space="preserve"> </w:t>
      </w:r>
      <w:r w:rsidRPr="00EE6E1C">
        <w:rPr>
          <w:rFonts w:cs="Aptos Serif"/>
          <w:sz w:val="22"/>
          <w:szCs w:val="22"/>
        </w:rPr>
        <w:t>or</w:t>
      </w:r>
      <w:r w:rsidRPr="00EE6E1C">
        <w:rPr>
          <w:rFonts w:cs="Aptos Serif"/>
          <w:spacing w:val="-6"/>
          <w:sz w:val="22"/>
          <w:szCs w:val="22"/>
        </w:rPr>
        <w:t xml:space="preserve"> </w:t>
      </w:r>
      <w:r w:rsidRPr="00EE6E1C">
        <w:rPr>
          <w:rFonts w:cs="Aptos Serif"/>
          <w:sz w:val="22"/>
          <w:szCs w:val="22"/>
        </w:rPr>
        <w:t>complement</w:t>
      </w:r>
      <w:r w:rsidRPr="00EE6E1C">
        <w:rPr>
          <w:rFonts w:cs="Aptos Serif"/>
          <w:spacing w:val="-5"/>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existing</w:t>
      </w:r>
      <w:r w:rsidRPr="00EE6E1C">
        <w:rPr>
          <w:rFonts w:cs="Aptos Serif"/>
          <w:spacing w:val="-5"/>
          <w:sz w:val="22"/>
          <w:szCs w:val="22"/>
        </w:rPr>
        <w:t xml:space="preserve"> </w:t>
      </w:r>
      <w:r w:rsidRPr="00EE6E1C">
        <w:rPr>
          <w:rFonts w:cs="Aptos Serif"/>
          <w:sz w:val="22"/>
          <w:szCs w:val="22"/>
        </w:rPr>
        <w:t>powerlines</w:t>
      </w:r>
      <w:r w:rsidRPr="00EE6E1C">
        <w:rPr>
          <w:rFonts w:cs="Aptos Serif"/>
          <w:spacing w:val="-6"/>
          <w:sz w:val="22"/>
          <w:szCs w:val="22"/>
        </w:rPr>
        <w:t xml:space="preserve"> </w:t>
      </w:r>
      <w:r w:rsidRPr="00EE6E1C">
        <w:rPr>
          <w:rFonts w:cs="Aptos Serif"/>
          <w:sz w:val="22"/>
          <w:szCs w:val="22"/>
        </w:rPr>
        <w:t>which</w:t>
      </w:r>
      <w:r w:rsidRPr="00EE6E1C">
        <w:rPr>
          <w:rFonts w:cs="Aptos Serif"/>
          <w:spacing w:val="-5"/>
          <w:sz w:val="22"/>
          <w:szCs w:val="22"/>
        </w:rPr>
        <w:t xml:space="preserve"> </w:t>
      </w:r>
      <w:r w:rsidRPr="00EE6E1C">
        <w:rPr>
          <w:rFonts w:cs="Aptos Serif"/>
          <w:sz w:val="22"/>
          <w:szCs w:val="22"/>
        </w:rPr>
        <w:t>will</w:t>
      </w:r>
      <w:r w:rsidRPr="00EE6E1C">
        <w:rPr>
          <w:rFonts w:cs="Aptos Serif"/>
          <w:spacing w:val="-5"/>
          <w:sz w:val="22"/>
          <w:szCs w:val="22"/>
        </w:rPr>
        <w:t xml:space="preserve"> </w:t>
      </w:r>
      <w:r w:rsidRPr="00EE6E1C">
        <w:rPr>
          <w:rFonts w:cs="Aptos Serif"/>
          <w:sz w:val="22"/>
          <w:szCs w:val="22"/>
        </w:rPr>
        <w:t>share</w:t>
      </w:r>
      <w:r w:rsidRPr="00EE6E1C">
        <w:rPr>
          <w:rFonts w:cs="Aptos Serif"/>
          <w:spacing w:val="-5"/>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same</w:t>
      </w:r>
      <w:r w:rsidRPr="00EE6E1C">
        <w:rPr>
          <w:rFonts w:cs="Aptos Serif"/>
          <w:spacing w:val="-4"/>
          <w:sz w:val="22"/>
          <w:szCs w:val="22"/>
        </w:rPr>
        <w:t xml:space="preserve"> </w:t>
      </w:r>
      <w:r w:rsidRPr="00EE6E1C">
        <w:rPr>
          <w:rFonts w:cs="Aptos Serif"/>
          <w:sz w:val="22"/>
          <w:szCs w:val="22"/>
        </w:rPr>
        <w:t>right of way.</w:t>
      </w:r>
    </w:p>
    <w:p w14:paraId="5CDC7C86" w14:textId="77777777" w:rsidR="001D424F" w:rsidRPr="00EE6E1C" w:rsidRDefault="00C11E50" w:rsidP="00A16BAC">
      <w:pPr>
        <w:pStyle w:val="Titre3"/>
      </w:pPr>
      <w:bookmarkStart w:id="238" w:name="_bookmark100"/>
      <w:bookmarkStart w:id="239" w:name="_Toc198909916"/>
      <w:bookmarkEnd w:id="238"/>
      <w:r w:rsidRPr="00EE6E1C">
        <w:t>Settlements</w:t>
      </w:r>
      <w:r w:rsidRPr="00EE6E1C">
        <w:rPr>
          <w:spacing w:val="-5"/>
        </w:rPr>
        <w:t xml:space="preserve"> </w:t>
      </w:r>
      <w:r w:rsidRPr="00EE6E1C">
        <w:t>and</w:t>
      </w:r>
      <w:r w:rsidRPr="00EE6E1C">
        <w:rPr>
          <w:spacing w:val="-3"/>
        </w:rPr>
        <w:t xml:space="preserve"> </w:t>
      </w:r>
      <w:r w:rsidRPr="00EE6E1C">
        <w:rPr>
          <w:spacing w:val="-4"/>
        </w:rPr>
        <w:t>Land</w:t>
      </w:r>
      <w:bookmarkEnd w:id="239"/>
    </w:p>
    <w:p w14:paraId="5CDC7C87" w14:textId="77777777" w:rsidR="001D424F" w:rsidRPr="00EE6E1C" w:rsidRDefault="00C11E50" w:rsidP="00A16BAC">
      <w:pPr>
        <w:rPr>
          <w:rFonts w:cs="Aptos Serif"/>
        </w:rPr>
      </w:pPr>
      <w:r w:rsidRPr="00A16BAC">
        <w:t>Background</w:t>
      </w:r>
      <w:r w:rsidRPr="00EE6E1C">
        <w:rPr>
          <w:rFonts w:cs="Aptos Serif"/>
          <w:spacing w:val="-12"/>
        </w:rPr>
        <w:t xml:space="preserve"> </w:t>
      </w:r>
      <w:r w:rsidRPr="00EE6E1C">
        <w:rPr>
          <w:rFonts w:cs="Aptos Serif"/>
          <w:spacing w:val="-4"/>
        </w:rPr>
        <w:t>and</w:t>
      </w:r>
      <w:r w:rsidRPr="00EE6E1C">
        <w:rPr>
          <w:rFonts w:cs="Aptos Serif"/>
          <w:spacing w:val="-12"/>
        </w:rPr>
        <w:t xml:space="preserve"> </w:t>
      </w:r>
      <w:r w:rsidRPr="00EE6E1C">
        <w:rPr>
          <w:rFonts w:cs="Aptos Serif"/>
          <w:spacing w:val="-4"/>
        </w:rPr>
        <w:t>Baseline</w:t>
      </w:r>
      <w:r w:rsidRPr="00EE6E1C">
        <w:rPr>
          <w:rFonts w:cs="Aptos Serif"/>
          <w:spacing w:val="-11"/>
        </w:rPr>
        <w:t xml:space="preserve"> </w:t>
      </w:r>
      <w:r w:rsidRPr="00EE6E1C">
        <w:rPr>
          <w:rFonts w:cs="Aptos Serif"/>
          <w:spacing w:val="-4"/>
        </w:rPr>
        <w:t>Conditions</w:t>
      </w:r>
    </w:p>
    <w:p w14:paraId="5CDC7C88" w14:textId="77777777" w:rsidR="001D424F" w:rsidRPr="00EE6E1C" w:rsidRDefault="00C11E50" w:rsidP="00A16BAC">
      <w:pPr>
        <w:pStyle w:val="Corpsdetexte"/>
        <w:spacing w:before="37" w:after="240" w:line="276" w:lineRule="auto"/>
        <w:ind w:right="295"/>
        <w:jc w:val="both"/>
        <w:rPr>
          <w:rFonts w:cs="Aptos Serif"/>
          <w:sz w:val="22"/>
          <w:szCs w:val="22"/>
        </w:rPr>
      </w:pPr>
      <w:r w:rsidRPr="00EE6E1C">
        <w:rPr>
          <w:rFonts w:cs="Aptos Serif"/>
          <w:sz w:val="22"/>
          <w:szCs w:val="22"/>
        </w:rPr>
        <w:t>The wayleave for the proposed transmission line is not expected to impact or result in displacement of any settlements. However, the portion of the wayleave at Mukuba University is expected</w:t>
      </w:r>
      <w:r w:rsidRPr="00EE6E1C">
        <w:rPr>
          <w:rFonts w:cs="Aptos Serif"/>
          <w:spacing w:val="-12"/>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cut</w:t>
      </w:r>
      <w:r w:rsidRPr="00EE6E1C">
        <w:rPr>
          <w:rFonts w:cs="Aptos Serif"/>
          <w:spacing w:val="-12"/>
          <w:sz w:val="22"/>
          <w:szCs w:val="22"/>
        </w:rPr>
        <w:t xml:space="preserve"> </w:t>
      </w:r>
      <w:r w:rsidRPr="00EE6E1C">
        <w:rPr>
          <w:rFonts w:cs="Aptos Serif"/>
          <w:sz w:val="22"/>
          <w:szCs w:val="22"/>
        </w:rPr>
        <w:t>at</w:t>
      </w:r>
      <w:r w:rsidRPr="00EE6E1C">
        <w:rPr>
          <w:rFonts w:cs="Aptos Serif"/>
          <w:spacing w:val="-12"/>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perimeter</w:t>
      </w:r>
      <w:r w:rsidRPr="00EE6E1C">
        <w:rPr>
          <w:rFonts w:cs="Aptos Serif"/>
          <w:spacing w:val="-12"/>
          <w:sz w:val="22"/>
          <w:szCs w:val="22"/>
        </w:rPr>
        <w:t xml:space="preserve"> </w:t>
      </w:r>
      <w:r w:rsidRPr="00EE6E1C">
        <w:rPr>
          <w:rFonts w:cs="Aptos Serif"/>
          <w:sz w:val="22"/>
          <w:szCs w:val="22"/>
        </w:rPr>
        <w:t>of</w:t>
      </w:r>
      <w:r w:rsidRPr="00EE6E1C">
        <w:rPr>
          <w:rFonts w:cs="Aptos Serif"/>
          <w:spacing w:val="-13"/>
          <w:sz w:val="22"/>
          <w:szCs w:val="22"/>
        </w:rPr>
        <w:t xml:space="preserve"> </w:t>
      </w:r>
      <w:r w:rsidRPr="00EE6E1C">
        <w:rPr>
          <w:rFonts w:cs="Aptos Serif"/>
          <w:sz w:val="22"/>
          <w:szCs w:val="22"/>
        </w:rPr>
        <w:t>seven</w:t>
      </w:r>
      <w:r w:rsidRPr="00EE6E1C">
        <w:rPr>
          <w:rFonts w:cs="Aptos Serif"/>
          <w:spacing w:val="-11"/>
          <w:sz w:val="22"/>
          <w:szCs w:val="22"/>
        </w:rPr>
        <w:t xml:space="preserve"> </w:t>
      </w:r>
      <w:r w:rsidRPr="00EE6E1C">
        <w:rPr>
          <w:rFonts w:cs="Aptos Serif"/>
          <w:sz w:val="22"/>
          <w:szCs w:val="22"/>
        </w:rPr>
        <w:t>(7)</w:t>
      </w:r>
      <w:r w:rsidRPr="00EE6E1C">
        <w:rPr>
          <w:rFonts w:cs="Aptos Serif"/>
          <w:spacing w:val="-13"/>
          <w:sz w:val="22"/>
          <w:szCs w:val="22"/>
        </w:rPr>
        <w:t xml:space="preserve"> </w:t>
      </w:r>
      <w:r w:rsidRPr="00EE6E1C">
        <w:rPr>
          <w:rFonts w:cs="Aptos Serif"/>
          <w:sz w:val="22"/>
          <w:szCs w:val="22"/>
        </w:rPr>
        <w:t>undeveloped</w:t>
      </w:r>
      <w:r w:rsidRPr="00EE6E1C">
        <w:rPr>
          <w:rFonts w:cs="Aptos Serif"/>
          <w:spacing w:val="-11"/>
          <w:sz w:val="22"/>
          <w:szCs w:val="22"/>
        </w:rPr>
        <w:t xml:space="preserve"> </w:t>
      </w:r>
      <w:r w:rsidRPr="00EE6E1C">
        <w:rPr>
          <w:rFonts w:cs="Aptos Serif"/>
          <w:sz w:val="22"/>
          <w:szCs w:val="22"/>
        </w:rPr>
        <w:t>residential</w:t>
      </w:r>
      <w:r w:rsidRPr="00EE6E1C">
        <w:rPr>
          <w:rFonts w:cs="Aptos Serif"/>
          <w:spacing w:val="-14"/>
          <w:sz w:val="22"/>
          <w:szCs w:val="22"/>
        </w:rPr>
        <w:t xml:space="preserve"> </w:t>
      </w:r>
      <w:r w:rsidRPr="00EE6E1C">
        <w:rPr>
          <w:rFonts w:cs="Aptos Serif"/>
          <w:sz w:val="22"/>
          <w:szCs w:val="22"/>
        </w:rPr>
        <w:t>stands</w:t>
      </w:r>
      <w:r w:rsidRPr="00EE6E1C">
        <w:rPr>
          <w:rFonts w:cs="Aptos Serif"/>
          <w:spacing w:val="-11"/>
          <w:sz w:val="22"/>
          <w:szCs w:val="22"/>
        </w:rPr>
        <w:t xml:space="preserve"> </w:t>
      </w:r>
      <w:r w:rsidRPr="00EE6E1C">
        <w:rPr>
          <w:rFonts w:cs="Aptos Serif"/>
          <w:sz w:val="22"/>
          <w:szCs w:val="22"/>
        </w:rPr>
        <w:t>belonging</w:t>
      </w:r>
      <w:r w:rsidRPr="00EE6E1C">
        <w:rPr>
          <w:rFonts w:cs="Aptos Serif"/>
          <w:spacing w:val="-12"/>
          <w:sz w:val="22"/>
          <w:szCs w:val="22"/>
        </w:rPr>
        <w:t xml:space="preserve"> </w:t>
      </w:r>
      <w:r w:rsidRPr="00EE6E1C">
        <w:rPr>
          <w:rFonts w:cs="Aptos Serif"/>
          <w:sz w:val="22"/>
          <w:szCs w:val="22"/>
        </w:rPr>
        <w:t>to</w:t>
      </w:r>
      <w:r w:rsidRPr="00EE6E1C">
        <w:rPr>
          <w:rFonts w:cs="Aptos Serif"/>
          <w:spacing w:val="-12"/>
          <w:sz w:val="22"/>
          <w:szCs w:val="22"/>
        </w:rPr>
        <w:t xml:space="preserve"> </w:t>
      </w:r>
      <w:r w:rsidRPr="00EE6E1C">
        <w:rPr>
          <w:rFonts w:cs="Aptos Serif"/>
          <w:sz w:val="22"/>
          <w:szCs w:val="22"/>
        </w:rPr>
        <w:t>members of staff at Mukuba University. Negotiations with the individual owners of these pieces of land have commenced and the owners are more than willing to sell part of their pieces of land to the Developer at commercial rates.</w:t>
      </w:r>
    </w:p>
    <w:p w14:paraId="5CDC7C8A" w14:textId="77777777" w:rsidR="001D424F" w:rsidRPr="00EE6E1C" w:rsidRDefault="00C11E50" w:rsidP="00A16BAC">
      <w:pPr>
        <w:rPr>
          <w:rFonts w:cs="Aptos Serif"/>
        </w:rPr>
      </w:pPr>
      <w:r w:rsidRPr="00EE6E1C">
        <w:rPr>
          <w:rFonts w:cs="Aptos Serif"/>
          <w:spacing w:val="-5"/>
        </w:rPr>
        <w:t>Impact</w:t>
      </w:r>
      <w:r w:rsidRPr="00EE6E1C">
        <w:rPr>
          <w:rFonts w:cs="Aptos Serif"/>
          <w:spacing w:val="-9"/>
        </w:rPr>
        <w:t xml:space="preserve"> </w:t>
      </w:r>
      <w:r w:rsidRPr="00EE6E1C">
        <w:rPr>
          <w:rFonts w:cs="Aptos Serif"/>
          <w:spacing w:val="-2"/>
        </w:rPr>
        <w:t>Assessment</w:t>
      </w:r>
    </w:p>
    <w:p w14:paraId="5CDC7C8B" w14:textId="77777777" w:rsidR="001D424F" w:rsidRPr="00EE6E1C" w:rsidRDefault="00C11E50" w:rsidP="00A16BAC">
      <w:pPr>
        <w:pStyle w:val="Corpsdetexte"/>
        <w:spacing w:before="37" w:after="240" w:line="276" w:lineRule="auto"/>
        <w:ind w:right="296"/>
        <w:jc w:val="both"/>
        <w:rPr>
          <w:rFonts w:cs="Aptos Serif"/>
          <w:b/>
          <w:i/>
          <w:sz w:val="22"/>
          <w:szCs w:val="22"/>
        </w:rPr>
      </w:pP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only</w:t>
      </w:r>
      <w:r w:rsidRPr="00EE6E1C">
        <w:rPr>
          <w:rFonts w:cs="Aptos Serif"/>
          <w:spacing w:val="-15"/>
          <w:sz w:val="22"/>
          <w:szCs w:val="22"/>
        </w:rPr>
        <w:t xml:space="preserve"> </w:t>
      </w:r>
      <w:r w:rsidRPr="00EE6E1C">
        <w:rPr>
          <w:rFonts w:cs="Aptos Serif"/>
          <w:sz w:val="22"/>
          <w:szCs w:val="22"/>
        </w:rPr>
        <w:t>feature</w:t>
      </w:r>
      <w:r w:rsidRPr="00EE6E1C">
        <w:rPr>
          <w:rFonts w:cs="Aptos Serif"/>
          <w:spacing w:val="-15"/>
          <w:sz w:val="22"/>
          <w:szCs w:val="22"/>
        </w:rPr>
        <w:t xml:space="preserve"> </w:t>
      </w:r>
      <w:r w:rsidRPr="00EE6E1C">
        <w:rPr>
          <w:rFonts w:cs="Aptos Serif"/>
          <w:sz w:val="22"/>
          <w:szCs w:val="22"/>
        </w:rPr>
        <w:t>likely</w:t>
      </w:r>
      <w:r w:rsidRPr="00EE6E1C">
        <w:rPr>
          <w:rFonts w:cs="Aptos Serif"/>
          <w:spacing w:val="-15"/>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sz w:val="22"/>
          <w:szCs w:val="22"/>
        </w:rPr>
        <w:t>be</w:t>
      </w:r>
      <w:r w:rsidRPr="00EE6E1C">
        <w:rPr>
          <w:rFonts w:cs="Aptos Serif"/>
          <w:spacing w:val="-15"/>
          <w:sz w:val="22"/>
          <w:szCs w:val="22"/>
        </w:rPr>
        <w:t xml:space="preserve"> </w:t>
      </w:r>
      <w:r w:rsidRPr="00EE6E1C">
        <w:rPr>
          <w:rFonts w:cs="Aptos Serif"/>
          <w:sz w:val="22"/>
          <w:szCs w:val="22"/>
        </w:rPr>
        <w:t>impacted</w:t>
      </w:r>
      <w:r w:rsidRPr="00EE6E1C">
        <w:rPr>
          <w:rFonts w:cs="Aptos Serif"/>
          <w:spacing w:val="-15"/>
          <w:sz w:val="22"/>
          <w:szCs w:val="22"/>
        </w:rPr>
        <w:t xml:space="preserve"> </w:t>
      </w:r>
      <w:r w:rsidRPr="00EE6E1C">
        <w:rPr>
          <w:rFonts w:cs="Aptos Serif"/>
          <w:sz w:val="22"/>
          <w:szCs w:val="22"/>
        </w:rPr>
        <w:t>on</w:t>
      </w:r>
      <w:r w:rsidRPr="00EE6E1C">
        <w:rPr>
          <w:rFonts w:cs="Aptos Serif"/>
          <w:spacing w:val="-15"/>
          <w:sz w:val="22"/>
          <w:szCs w:val="22"/>
        </w:rPr>
        <w:t xml:space="preserve"> </w:t>
      </w:r>
      <w:r w:rsidRPr="00EE6E1C">
        <w:rPr>
          <w:rFonts w:cs="Aptos Serif"/>
          <w:sz w:val="22"/>
          <w:szCs w:val="22"/>
        </w:rPr>
        <w:t>by</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project</w:t>
      </w:r>
      <w:r w:rsidRPr="00EE6E1C">
        <w:rPr>
          <w:rFonts w:cs="Aptos Serif"/>
          <w:spacing w:val="-15"/>
          <w:sz w:val="22"/>
          <w:szCs w:val="22"/>
        </w:rPr>
        <w:t xml:space="preserve"> </w:t>
      </w:r>
      <w:r w:rsidRPr="00EE6E1C">
        <w:rPr>
          <w:rFonts w:cs="Aptos Serif"/>
          <w:sz w:val="22"/>
          <w:szCs w:val="22"/>
        </w:rPr>
        <w:t>is</w:t>
      </w:r>
      <w:r w:rsidRPr="00EE6E1C">
        <w:rPr>
          <w:rFonts w:cs="Aptos Serif"/>
          <w:spacing w:val="-15"/>
          <w:sz w:val="22"/>
          <w:szCs w:val="22"/>
        </w:rPr>
        <w:t xml:space="preserve"> </w:t>
      </w:r>
      <w:r w:rsidRPr="00EE6E1C">
        <w:rPr>
          <w:rFonts w:cs="Aptos Serif"/>
          <w:sz w:val="22"/>
          <w:szCs w:val="22"/>
        </w:rPr>
        <w:t>undeveloped</w:t>
      </w:r>
      <w:r w:rsidRPr="00EE6E1C">
        <w:rPr>
          <w:rFonts w:cs="Aptos Serif"/>
          <w:spacing w:val="-15"/>
          <w:sz w:val="22"/>
          <w:szCs w:val="22"/>
        </w:rPr>
        <w:t xml:space="preserve"> </w:t>
      </w:r>
      <w:r w:rsidRPr="00EE6E1C">
        <w:rPr>
          <w:rFonts w:cs="Aptos Serif"/>
          <w:sz w:val="22"/>
          <w:szCs w:val="22"/>
        </w:rPr>
        <w:t>land</w:t>
      </w:r>
      <w:r w:rsidRPr="00EE6E1C">
        <w:rPr>
          <w:rFonts w:cs="Aptos Serif"/>
          <w:spacing w:val="-15"/>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which</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individual owners are</w:t>
      </w:r>
      <w:r w:rsidRPr="00EE6E1C">
        <w:rPr>
          <w:rFonts w:cs="Aptos Serif"/>
          <w:spacing w:val="-1"/>
          <w:sz w:val="22"/>
          <w:szCs w:val="22"/>
        </w:rPr>
        <w:t xml:space="preserve"> </w:t>
      </w:r>
      <w:r w:rsidRPr="00EE6E1C">
        <w:rPr>
          <w:rFonts w:cs="Aptos Serif"/>
          <w:sz w:val="22"/>
          <w:szCs w:val="22"/>
        </w:rPr>
        <w:t>willing to</w:t>
      </w:r>
      <w:r w:rsidRPr="00EE6E1C">
        <w:rPr>
          <w:rFonts w:cs="Aptos Serif"/>
          <w:spacing w:val="-1"/>
          <w:sz w:val="22"/>
          <w:szCs w:val="22"/>
        </w:rPr>
        <w:t xml:space="preserve"> </w:t>
      </w:r>
      <w:r w:rsidRPr="00EE6E1C">
        <w:rPr>
          <w:rFonts w:cs="Aptos Serif"/>
          <w:sz w:val="22"/>
          <w:szCs w:val="22"/>
        </w:rPr>
        <w:t>trade on a willing seller-willing buyer</w:t>
      </w:r>
      <w:r w:rsidRPr="00EE6E1C">
        <w:rPr>
          <w:rFonts w:cs="Aptos Serif"/>
          <w:spacing w:val="-1"/>
          <w:sz w:val="22"/>
          <w:szCs w:val="22"/>
        </w:rPr>
        <w:t xml:space="preserve"> </w:t>
      </w:r>
      <w:r w:rsidRPr="00EE6E1C">
        <w:rPr>
          <w:rFonts w:cs="Aptos Serif"/>
          <w:sz w:val="22"/>
          <w:szCs w:val="22"/>
        </w:rPr>
        <w:t>basis. Other than these pieces of</w:t>
      </w:r>
      <w:r w:rsidRPr="00EE6E1C">
        <w:rPr>
          <w:rFonts w:cs="Aptos Serif"/>
          <w:spacing w:val="-1"/>
          <w:sz w:val="22"/>
          <w:szCs w:val="22"/>
        </w:rPr>
        <w:t xml:space="preserve"> </w:t>
      </w:r>
      <w:r w:rsidRPr="00EE6E1C">
        <w:rPr>
          <w:rFonts w:cs="Aptos Serif"/>
          <w:sz w:val="22"/>
          <w:szCs w:val="22"/>
        </w:rPr>
        <w:t xml:space="preserve">land, the project will not have any direct impact on housing or physical. The impact to due to loss of land is considered </w:t>
      </w:r>
      <w:r w:rsidRPr="00EE6E1C">
        <w:rPr>
          <w:rFonts w:cs="Aptos Serif"/>
          <w:b/>
          <w:i/>
          <w:sz w:val="22"/>
          <w:szCs w:val="22"/>
        </w:rPr>
        <w:t>very low to insignificant.</w:t>
      </w:r>
    </w:p>
    <w:p w14:paraId="5CDC7C8C" w14:textId="77777777" w:rsidR="001D424F" w:rsidRPr="00EE6E1C" w:rsidRDefault="00C11E50" w:rsidP="00A16BAC">
      <w:pPr>
        <w:pStyle w:val="Corpsdetexte"/>
        <w:spacing w:after="240" w:line="276" w:lineRule="auto"/>
        <w:ind w:right="294"/>
        <w:jc w:val="both"/>
        <w:rPr>
          <w:rFonts w:cs="Aptos Serif"/>
          <w:sz w:val="22"/>
          <w:szCs w:val="22"/>
        </w:rPr>
      </w:pPr>
      <w:r w:rsidRPr="00EE6E1C">
        <w:rPr>
          <w:rFonts w:cs="Aptos Serif"/>
          <w:sz w:val="22"/>
          <w:szCs w:val="22"/>
        </w:rPr>
        <w:t>The project will</w:t>
      </w:r>
      <w:r w:rsidRPr="00EE6E1C">
        <w:rPr>
          <w:rFonts w:cs="Aptos Serif"/>
          <w:spacing w:val="-2"/>
          <w:sz w:val="22"/>
          <w:szCs w:val="22"/>
        </w:rPr>
        <w:t xml:space="preserve"> </w:t>
      </w:r>
      <w:r w:rsidRPr="00EE6E1C">
        <w:rPr>
          <w:rFonts w:cs="Aptos Serif"/>
          <w:sz w:val="22"/>
          <w:szCs w:val="22"/>
        </w:rPr>
        <w:t>not</w:t>
      </w:r>
      <w:r w:rsidRPr="00EE6E1C">
        <w:rPr>
          <w:rFonts w:cs="Aptos Serif"/>
          <w:spacing w:val="-1"/>
          <w:sz w:val="22"/>
          <w:szCs w:val="22"/>
        </w:rPr>
        <w:t xml:space="preserve"> </w:t>
      </w:r>
      <w:r w:rsidRPr="00EE6E1C">
        <w:rPr>
          <w:rFonts w:cs="Aptos Serif"/>
          <w:sz w:val="22"/>
          <w:szCs w:val="22"/>
        </w:rPr>
        <w:t>impact on any</w:t>
      </w:r>
      <w:r w:rsidRPr="00EE6E1C">
        <w:rPr>
          <w:rFonts w:cs="Aptos Serif"/>
          <w:spacing w:val="-2"/>
          <w:sz w:val="22"/>
          <w:szCs w:val="22"/>
        </w:rPr>
        <w:t xml:space="preserve"> </w:t>
      </w:r>
      <w:r w:rsidRPr="00EE6E1C">
        <w:rPr>
          <w:rFonts w:cs="Aptos Serif"/>
          <w:sz w:val="22"/>
          <w:szCs w:val="22"/>
        </w:rPr>
        <w:t>settlements</w:t>
      </w:r>
      <w:r w:rsidRPr="00EE6E1C">
        <w:rPr>
          <w:rFonts w:cs="Aptos Serif"/>
          <w:spacing w:val="-2"/>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therefore the impact</w:t>
      </w:r>
      <w:r w:rsidRPr="00EE6E1C">
        <w:rPr>
          <w:rFonts w:cs="Aptos Serif"/>
          <w:spacing w:val="-2"/>
          <w:sz w:val="22"/>
          <w:szCs w:val="22"/>
        </w:rPr>
        <w:t xml:space="preserve"> </w:t>
      </w:r>
      <w:r w:rsidRPr="00EE6E1C">
        <w:rPr>
          <w:rFonts w:cs="Aptos Serif"/>
          <w:sz w:val="22"/>
          <w:szCs w:val="22"/>
        </w:rPr>
        <w:t>of</w:t>
      </w:r>
      <w:r w:rsidRPr="00EE6E1C">
        <w:rPr>
          <w:rFonts w:cs="Aptos Serif"/>
          <w:spacing w:val="-1"/>
          <w:sz w:val="22"/>
          <w:szCs w:val="22"/>
        </w:rPr>
        <w:t xml:space="preserve"> </w:t>
      </w:r>
      <w:r w:rsidRPr="00EE6E1C">
        <w:rPr>
          <w:rFonts w:cs="Aptos Serif"/>
          <w:sz w:val="22"/>
          <w:szCs w:val="22"/>
        </w:rPr>
        <w:t>the operational</w:t>
      </w:r>
      <w:r w:rsidRPr="00EE6E1C">
        <w:rPr>
          <w:rFonts w:cs="Aptos Serif"/>
          <w:spacing w:val="-2"/>
          <w:sz w:val="22"/>
          <w:szCs w:val="22"/>
        </w:rPr>
        <w:t xml:space="preserve"> </w:t>
      </w:r>
      <w:r w:rsidRPr="00EE6E1C">
        <w:rPr>
          <w:rFonts w:cs="Aptos Serif"/>
          <w:sz w:val="22"/>
          <w:szCs w:val="22"/>
        </w:rPr>
        <w:t xml:space="preserve">life of the Project on local settlement and housing development will be </w:t>
      </w:r>
      <w:r w:rsidRPr="00EE6E1C">
        <w:rPr>
          <w:rFonts w:cs="Aptos Serif"/>
          <w:b/>
          <w:i/>
          <w:sz w:val="22"/>
          <w:szCs w:val="22"/>
        </w:rPr>
        <w:t>insignificant</w:t>
      </w:r>
      <w:r w:rsidRPr="00EE6E1C">
        <w:rPr>
          <w:rFonts w:cs="Aptos Serif"/>
          <w:sz w:val="22"/>
          <w:szCs w:val="22"/>
        </w:rPr>
        <w:t>.</w:t>
      </w:r>
    </w:p>
    <w:p w14:paraId="5C2F433A" w14:textId="494423C3" w:rsidR="00A16BAC" w:rsidRPr="00A16BAC" w:rsidRDefault="00A16BAC" w:rsidP="00A16BAC">
      <w:pPr>
        <w:spacing w:before="1" w:after="240" w:line="276" w:lineRule="auto"/>
        <w:ind w:left="200"/>
        <w:jc w:val="center"/>
        <w:rPr>
          <w:rFonts w:cs="Aptos Serif"/>
          <w:bCs/>
        </w:rPr>
      </w:pPr>
      <w:bookmarkStart w:id="240" w:name="_Toc198973050"/>
      <w:r>
        <w:t xml:space="preserve">Table </w:t>
      </w:r>
      <w:fldSimple w:instr=" STYLEREF 3 \s ">
        <w:r w:rsidR="00F2759F">
          <w:rPr>
            <w:noProof/>
          </w:rPr>
          <w:t>6.3.2</w:t>
        </w:r>
      </w:fldSimple>
      <w:r w:rsidR="00F2759F">
        <w:noBreakHyphen/>
      </w:r>
      <w:fldSimple w:instr=" SEQ Table \* ARABIC \s 3 ">
        <w:r w:rsidR="00F2759F">
          <w:rPr>
            <w:noProof/>
          </w:rPr>
          <w:t>1</w:t>
        </w:r>
      </w:fldSimple>
      <w:r>
        <w:t xml:space="preserve">: </w:t>
      </w:r>
      <w:r w:rsidRPr="00A16BAC">
        <w:rPr>
          <w:rFonts w:cs="Aptos Serif"/>
          <w:bCs/>
        </w:rPr>
        <w:t>Assessment</w:t>
      </w:r>
      <w:r w:rsidRPr="00A16BAC">
        <w:rPr>
          <w:rFonts w:cs="Aptos Serif"/>
          <w:bCs/>
          <w:spacing w:val="-3"/>
        </w:rPr>
        <w:t xml:space="preserve"> </w:t>
      </w:r>
      <w:r w:rsidRPr="00A16BAC">
        <w:rPr>
          <w:rFonts w:cs="Aptos Serif"/>
          <w:bCs/>
        </w:rPr>
        <w:t>of</w:t>
      </w:r>
      <w:r w:rsidRPr="00A16BAC">
        <w:rPr>
          <w:rFonts w:cs="Aptos Serif"/>
          <w:bCs/>
          <w:spacing w:val="-3"/>
        </w:rPr>
        <w:t xml:space="preserve"> </w:t>
      </w:r>
      <w:r w:rsidRPr="00A16BAC">
        <w:rPr>
          <w:rFonts w:cs="Aptos Serif"/>
          <w:bCs/>
        </w:rPr>
        <w:t>Impacts</w:t>
      </w:r>
      <w:r w:rsidRPr="00A16BAC">
        <w:rPr>
          <w:rFonts w:cs="Aptos Serif"/>
          <w:bCs/>
          <w:spacing w:val="-1"/>
        </w:rPr>
        <w:t xml:space="preserve"> </w:t>
      </w:r>
      <w:r w:rsidRPr="00A16BAC">
        <w:rPr>
          <w:rFonts w:cs="Aptos Serif"/>
          <w:bCs/>
        </w:rPr>
        <w:t>on</w:t>
      </w:r>
      <w:r w:rsidRPr="00A16BAC">
        <w:rPr>
          <w:rFonts w:cs="Aptos Serif"/>
          <w:bCs/>
          <w:spacing w:val="-1"/>
        </w:rPr>
        <w:t xml:space="preserve"> </w:t>
      </w:r>
      <w:r w:rsidRPr="00A16BAC">
        <w:rPr>
          <w:rFonts w:cs="Aptos Serif"/>
          <w:bCs/>
        </w:rPr>
        <w:t>Settlement</w:t>
      </w:r>
      <w:r w:rsidRPr="00A16BAC">
        <w:rPr>
          <w:rFonts w:cs="Aptos Serif"/>
          <w:bCs/>
          <w:spacing w:val="-2"/>
        </w:rPr>
        <w:t xml:space="preserve"> </w:t>
      </w:r>
      <w:r w:rsidRPr="00A16BAC">
        <w:rPr>
          <w:rFonts w:cs="Aptos Serif"/>
          <w:bCs/>
        </w:rPr>
        <w:t xml:space="preserve">and </w:t>
      </w:r>
      <w:r w:rsidRPr="00A16BAC">
        <w:rPr>
          <w:rFonts w:cs="Aptos Serif"/>
          <w:bCs/>
          <w:spacing w:val="-4"/>
        </w:rPr>
        <w:t>Land</w:t>
      </w:r>
      <w:bookmarkEnd w:id="240"/>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30"/>
        <w:gridCol w:w="1837"/>
        <w:gridCol w:w="1549"/>
        <w:gridCol w:w="2152"/>
        <w:gridCol w:w="1544"/>
      </w:tblGrid>
      <w:tr w:rsidR="001D424F" w:rsidRPr="00A16BAC" w14:paraId="5CDC7C92" w14:textId="77777777" w:rsidTr="00A16BAC">
        <w:trPr>
          <w:trHeight w:val="387"/>
        </w:trPr>
        <w:tc>
          <w:tcPr>
            <w:tcW w:w="1930" w:type="dxa"/>
            <w:shd w:val="clear" w:color="auto" w:fill="5FBDD1"/>
          </w:tcPr>
          <w:p w14:paraId="5CDC7C90" w14:textId="77777777" w:rsidR="001D424F" w:rsidRPr="00A16BAC" w:rsidRDefault="00C11E50" w:rsidP="00A16BAC">
            <w:r w:rsidRPr="00A16BAC">
              <w:t>Type of Impact</w:t>
            </w:r>
          </w:p>
        </w:tc>
        <w:tc>
          <w:tcPr>
            <w:tcW w:w="7082" w:type="dxa"/>
            <w:gridSpan w:val="4"/>
            <w:shd w:val="clear" w:color="auto" w:fill="5FBDD1"/>
          </w:tcPr>
          <w:p w14:paraId="5CDC7C91" w14:textId="77777777" w:rsidR="001D424F" w:rsidRPr="00A16BAC" w:rsidRDefault="00C11E50" w:rsidP="00A16BAC">
            <w:r w:rsidRPr="00A16BAC">
              <w:t>Negative Impact</w:t>
            </w:r>
          </w:p>
        </w:tc>
      </w:tr>
      <w:tr w:rsidR="001D424F" w:rsidRPr="00A16BAC" w14:paraId="5CDC7C97" w14:textId="77777777" w:rsidTr="00A16BAC">
        <w:trPr>
          <w:trHeight w:val="387"/>
        </w:trPr>
        <w:tc>
          <w:tcPr>
            <w:tcW w:w="1930" w:type="dxa"/>
            <w:vMerge w:val="restart"/>
            <w:shd w:val="clear" w:color="auto" w:fill="5FBDD1"/>
          </w:tcPr>
          <w:p w14:paraId="5CDC7C93" w14:textId="77777777" w:rsidR="001D424F" w:rsidRPr="00A16BAC" w:rsidRDefault="001D424F" w:rsidP="00A16BAC"/>
          <w:p w14:paraId="5CDC7C94" w14:textId="77777777" w:rsidR="001D424F" w:rsidRPr="00A16BAC" w:rsidRDefault="00C11E50" w:rsidP="00A16BAC">
            <w:r w:rsidRPr="00A16BAC">
              <w:t>Impact Criteria</w:t>
            </w:r>
          </w:p>
        </w:tc>
        <w:tc>
          <w:tcPr>
            <w:tcW w:w="3386" w:type="dxa"/>
            <w:gridSpan w:val="2"/>
            <w:shd w:val="clear" w:color="auto" w:fill="5FBDD1"/>
          </w:tcPr>
          <w:p w14:paraId="5CDC7C95" w14:textId="77777777" w:rsidR="001D424F" w:rsidRPr="00A16BAC" w:rsidRDefault="00C11E50" w:rsidP="00A16BAC">
            <w:r w:rsidRPr="00A16BAC">
              <w:t>Construction</w:t>
            </w:r>
          </w:p>
        </w:tc>
        <w:tc>
          <w:tcPr>
            <w:tcW w:w="3696" w:type="dxa"/>
            <w:gridSpan w:val="2"/>
            <w:shd w:val="clear" w:color="auto" w:fill="5FBDD1"/>
          </w:tcPr>
          <w:p w14:paraId="5CDC7C96" w14:textId="77777777" w:rsidR="001D424F" w:rsidRPr="00A16BAC" w:rsidRDefault="00C11E50" w:rsidP="00A16BAC">
            <w:r w:rsidRPr="00A16BAC">
              <w:t>Operations</w:t>
            </w:r>
          </w:p>
        </w:tc>
      </w:tr>
      <w:tr w:rsidR="001D424F" w:rsidRPr="00A16BAC" w14:paraId="5CDC7C9D" w14:textId="77777777" w:rsidTr="00A16BAC">
        <w:trPr>
          <w:trHeight w:val="390"/>
        </w:trPr>
        <w:tc>
          <w:tcPr>
            <w:tcW w:w="1930" w:type="dxa"/>
            <w:vMerge/>
            <w:shd w:val="clear" w:color="auto" w:fill="5FBDD1"/>
          </w:tcPr>
          <w:p w14:paraId="5CDC7C98" w14:textId="77777777" w:rsidR="001D424F" w:rsidRPr="00A16BAC" w:rsidRDefault="001D424F" w:rsidP="00A16BAC"/>
        </w:tc>
        <w:tc>
          <w:tcPr>
            <w:tcW w:w="1837" w:type="dxa"/>
            <w:shd w:val="clear" w:color="auto" w:fill="5FBDD1"/>
          </w:tcPr>
          <w:p w14:paraId="5CDC7C99" w14:textId="77777777" w:rsidR="001D424F" w:rsidRPr="00A16BAC" w:rsidRDefault="00C11E50" w:rsidP="00A16BAC">
            <w:r w:rsidRPr="00A16BAC">
              <w:t>Without Mitigation</w:t>
            </w:r>
          </w:p>
        </w:tc>
        <w:tc>
          <w:tcPr>
            <w:tcW w:w="1549" w:type="dxa"/>
            <w:shd w:val="clear" w:color="auto" w:fill="5FBDD1"/>
          </w:tcPr>
          <w:p w14:paraId="5CDC7C9A" w14:textId="77777777" w:rsidR="001D424F" w:rsidRPr="00A16BAC" w:rsidRDefault="00C11E50" w:rsidP="00A16BAC">
            <w:r w:rsidRPr="00A16BAC">
              <w:t>With Mitigation</w:t>
            </w:r>
          </w:p>
        </w:tc>
        <w:tc>
          <w:tcPr>
            <w:tcW w:w="2152" w:type="dxa"/>
            <w:shd w:val="clear" w:color="auto" w:fill="5FBDD1"/>
          </w:tcPr>
          <w:p w14:paraId="5CDC7C9B" w14:textId="77777777" w:rsidR="001D424F" w:rsidRPr="00A16BAC" w:rsidRDefault="00C11E50" w:rsidP="00A16BAC">
            <w:r w:rsidRPr="00A16BAC">
              <w:t>Without Mitigation</w:t>
            </w:r>
          </w:p>
        </w:tc>
        <w:tc>
          <w:tcPr>
            <w:tcW w:w="1544" w:type="dxa"/>
            <w:shd w:val="clear" w:color="auto" w:fill="5FBDD1"/>
          </w:tcPr>
          <w:p w14:paraId="5CDC7C9C" w14:textId="77777777" w:rsidR="001D424F" w:rsidRPr="00A16BAC" w:rsidRDefault="00C11E50" w:rsidP="00A16BAC">
            <w:r w:rsidRPr="00A16BAC">
              <w:t>With Mitigation</w:t>
            </w:r>
          </w:p>
        </w:tc>
      </w:tr>
      <w:tr w:rsidR="001D424F" w:rsidRPr="00A16BAC" w14:paraId="5CDC7CA3" w14:textId="77777777" w:rsidTr="00A16BAC">
        <w:trPr>
          <w:trHeight w:val="385"/>
        </w:trPr>
        <w:tc>
          <w:tcPr>
            <w:tcW w:w="1930" w:type="dxa"/>
          </w:tcPr>
          <w:p w14:paraId="5CDC7C9E" w14:textId="77777777" w:rsidR="001D424F" w:rsidRPr="00A16BAC" w:rsidRDefault="00C11E50" w:rsidP="00A16BAC">
            <w:r w:rsidRPr="00A16BAC">
              <w:t>Intensity/Severity</w:t>
            </w:r>
          </w:p>
        </w:tc>
        <w:tc>
          <w:tcPr>
            <w:tcW w:w="1837" w:type="dxa"/>
          </w:tcPr>
          <w:p w14:paraId="5CDC7C9F" w14:textId="77777777" w:rsidR="001D424F" w:rsidRPr="00A16BAC" w:rsidRDefault="00C11E50" w:rsidP="00A16BAC">
            <w:r w:rsidRPr="00A16BAC">
              <w:t>Low</w:t>
            </w:r>
          </w:p>
        </w:tc>
        <w:tc>
          <w:tcPr>
            <w:tcW w:w="1549" w:type="dxa"/>
          </w:tcPr>
          <w:p w14:paraId="5CDC7CA0" w14:textId="77777777" w:rsidR="001D424F" w:rsidRPr="00A16BAC" w:rsidRDefault="00C11E50" w:rsidP="00A16BAC">
            <w:r w:rsidRPr="00A16BAC">
              <w:t>Very Low</w:t>
            </w:r>
          </w:p>
        </w:tc>
        <w:tc>
          <w:tcPr>
            <w:tcW w:w="2152" w:type="dxa"/>
          </w:tcPr>
          <w:p w14:paraId="5CDC7CA1" w14:textId="77777777" w:rsidR="001D424F" w:rsidRPr="00A16BAC" w:rsidRDefault="00C11E50" w:rsidP="00A16BAC">
            <w:r w:rsidRPr="00A16BAC">
              <w:t>Very Low</w:t>
            </w:r>
          </w:p>
        </w:tc>
        <w:tc>
          <w:tcPr>
            <w:tcW w:w="1544" w:type="dxa"/>
          </w:tcPr>
          <w:p w14:paraId="5CDC7CA2" w14:textId="77777777" w:rsidR="001D424F" w:rsidRPr="00A16BAC" w:rsidRDefault="00C11E50" w:rsidP="00A16BAC">
            <w:r w:rsidRPr="00A16BAC">
              <w:t>Very Low</w:t>
            </w:r>
          </w:p>
        </w:tc>
      </w:tr>
      <w:tr w:rsidR="001D424F" w:rsidRPr="00A16BAC" w14:paraId="5CDC7CA9" w14:textId="77777777" w:rsidTr="00A16BAC">
        <w:trPr>
          <w:trHeight w:val="387"/>
        </w:trPr>
        <w:tc>
          <w:tcPr>
            <w:tcW w:w="1930" w:type="dxa"/>
          </w:tcPr>
          <w:p w14:paraId="5CDC7CA4" w14:textId="77777777" w:rsidR="001D424F" w:rsidRPr="00A16BAC" w:rsidRDefault="00C11E50" w:rsidP="00A16BAC">
            <w:r w:rsidRPr="00A16BAC">
              <w:t>Geographic Extent</w:t>
            </w:r>
          </w:p>
        </w:tc>
        <w:tc>
          <w:tcPr>
            <w:tcW w:w="1837" w:type="dxa"/>
          </w:tcPr>
          <w:p w14:paraId="5CDC7CA5" w14:textId="77777777" w:rsidR="001D424F" w:rsidRPr="00A16BAC" w:rsidRDefault="00C11E50" w:rsidP="00A16BAC">
            <w:r w:rsidRPr="00A16BAC">
              <w:t>Localised</w:t>
            </w:r>
          </w:p>
        </w:tc>
        <w:tc>
          <w:tcPr>
            <w:tcW w:w="1549" w:type="dxa"/>
          </w:tcPr>
          <w:p w14:paraId="5CDC7CA6" w14:textId="77777777" w:rsidR="001D424F" w:rsidRPr="00A16BAC" w:rsidRDefault="00C11E50" w:rsidP="00A16BAC">
            <w:r w:rsidRPr="00A16BAC">
              <w:t>Localised</w:t>
            </w:r>
          </w:p>
        </w:tc>
        <w:tc>
          <w:tcPr>
            <w:tcW w:w="2152" w:type="dxa"/>
          </w:tcPr>
          <w:p w14:paraId="5CDC7CA7" w14:textId="77777777" w:rsidR="001D424F" w:rsidRPr="00A16BAC" w:rsidRDefault="00C11E50" w:rsidP="00A16BAC">
            <w:r w:rsidRPr="00A16BAC">
              <w:t>Localised</w:t>
            </w:r>
          </w:p>
        </w:tc>
        <w:tc>
          <w:tcPr>
            <w:tcW w:w="1544" w:type="dxa"/>
          </w:tcPr>
          <w:p w14:paraId="5CDC7CA8" w14:textId="77777777" w:rsidR="001D424F" w:rsidRPr="00A16BAC" w:rsidRDefault="00C11E50" w:rsidP="00A16BAC">
            <w:r w:rsidRPr="00A16BAC">
              <w:t>Localised</w:t>
            </w:r>
          </w:p>
        </w:tc>
      </w:tr>
      <w:tr w:rsidR="001D424F" w:rsidRPr="00A16BAC" w14:paraId="5CDC7CAF" w14:textId="77777777" w:rsidTr="00A16BAC">
        <w:trPr>
          <w:trHeight w:val="388"/>
        </w:trPr>
        <w:tc>
          <w:tcPr>
            <w:tcW w:w="1930" w:type="dxa"/>
          </w:tcPr>
          <w:p w14:paraId="5CDC7CAA" w14:textId="77777777" w:rsidR="001D424F" w:rsidRPr="00A16BAC" w:rsidRDefault="00C11E50" w:rsidP="00A16BAC">
            <w:r w:rsidRPr="00A16BAC">
              <w:t>Duration</w:t>
            </w:r>
          </w:p>
        </w:tc>
        <w:tc>
          <w:tcPr>
            <w:tcW w:w="1837" w:type="dxa"/>
          </w:tcPr>
          <w:p w14:paraId="5CDC7CAB" w14:textId="77777777" w:rsidR="001D424F" w:rsidRPr="00A16BAC" w:rsidRDefault="00C11E50" w:rsidP="00A16BAC">
            <w:r w:rsidRPr="00A16BAC">
              <w:t>Short-Term</w:t>
            </w:r>
          </w:p>
        </w:tc>
        <w:tc>
          <w:tcPr>
            <w:tcW w:w="1549" w:type="dxa"/>
          </w:tcPr>
          <w:p w14:paraId="5CDC7CAC" w14:textId="77777777" w:rsidR="001D424F" w:rsidRPr="00A16BAC" w:rsidRDefault="00C11E50" w:rsidP="00A16BAC">
            <w:r w:rsidRPr="00A16BAC">
              <w:t>Short-Term</w:t>
            </w:r>
          </w:p>
        </w:tc>
        <w:tc>
          <w:tcPr>
            <w:tcW w:w="2152" w:type="dxa"/>
          </w:tcPr>
          <w:p w14:paraId="5CDC7CAD" w14:textId="77777777" w:rsidR="001D424F" w:rsidRPr="00A16BAC" w:rsidRDefault="00C11E50" w:rsidP="00A16BAC">
            <w:r w:rsidRPr="00A16BAC">
              <w:t>Permanent</w:t>
            </w:r>
          </w:p>
        </w:tc>
        <w:tc>
          <w:tcPr>
            <w:tcW w:w="1544" w:type="dxa"/>
          </w:tcPr>
          <w:p w14:paraId="5CDC7CAE" w14:textId="77777777" w:rsidR="001D424F" w:rsidRPr="00A16BAC" w:rsidRDefault="00C11E50" w:rsidP="00A16BAC">
            <w:r w:rsidRPr="00A16BAC">
              <w:t>Permanent</w:t>
            </w:r>
          </w:p>
        </w:tc>
      </w:tr>
      <w:tr w:rsidR="001D424F" w:rsidRPr="00A16BAC" w14:paraId="5CDC7CB5" w14:textId="77777777" w:rsidTr="00A16BAC">
        <w:trPr>
          <w:trHeight w:val="391"/>
        </w:trPr>
        <w:tc>
          <w:tcPr>
            <w:tcW w:w="1930" w:type="dxa"/>
          </w:tcPr>
          <w:p w14:paraId="5CDC7CB0" w14:textId="77777777" w:rsidR="001D424F" w:rsidRPr="00A16BAC" w:rsidRDefault="00C11E50" w:rsidP="00A16BAC">
            <w:r w:rsidRPr="00A16BAC">
              <w:lastRenderedPageBreak/>
              <w:t>Probability</w:t>
            </w:r>
          </w:p>
        </w:tc>
        <w:tc>
          <w:tcPr>
            <w:tcW w:w="1837" w:type="dxa"/>
          </w:tcPr>
          <w:p w14:paraId="5CDC7CB1" w14:textId="77777777" w:rsidR="001D424F" w:rsidRPr="00A16BAC" w:rsidRDefault="00C11E50" w:rsidP="00A16BAC">
            <w:r w:rsidRPr="00A16BAC">
              <w:t>Probable</w:t>
            </w:r>
          </w:p>
        </w:tc>
        <w:tc>
          <w:tcPr>
            <w:tcW w:w="1549" w:type="dxa"/>
          </w:tcPr>
          <w:p w14:paraId="5CDC7CB2" w14:textId="77777777" w:rsidR="001D424F" w:rsidRPr="00A16BAC" w:rsidRDefault="00C11E50" w:rsidP="00A16BAC">
            <w:r w:rsidRPr="00A16BAC">
              <w:t>Probable</w:t>
            </w:r>
          </w:p>
        </w:tc>
        <w:tc>
          <w:tcPr>
            <w:tcW w:w="2152" w:type="dxa"/>
          </w:tcPr>
          <w:p w14:paraId="5CDC7CB3" w14:textId="77777777" w:rsidR="001D424F" w:rsidRPr="00A16BAC" w:rsidRDefault="00C11E50" w:rsidP="00A16BAC">
            <w:r w:rsidRPr="00A16BAC">
              <w:t>Probable</w:t>
            </w:r>
          </w:p>
        </w:tc>
        <w:tc>
          <w:tcPr>
            <w:tcW w:w="1544" w:type="dxa"/>
          </w:tcPr>
          <w:p w14:paraId="5CDC7CB4" w14:textId="77777777" w:rsidR="001D424F" w:rsidRPr="00A16BAC" w:rsidRDefault="00C11E50" w:rsidP="00A16BAC">
            <w:r w:rsidRPr="00A16BAC">
              <w:t>Probable</w:t>
            </w:r>
          </w:p>
        </w:tc>
      </w:tr>
      <w:tr w:rsidR="001D424F" w:rsidRPr="00A16BAC" w14:paraId="5CDC7CBB" w14:textId="77777777" w:rsidTr="00A16BAC">
        <w:trPr>
          <w:trHeight w:val="387"/>
        </w:trPr>
        <w:tc>
          <w:tcPr>
            <w:tcW w:w="1930" w:type="dxa"/>
          </w:tcPr>
          <w:p w14:paraId="5CDC7CB6" w14:textId="77777777" w:rsidR="001D424F" w:rsidRPr="00A16BAC" w:rsidRDefault="00C11E50" w:rsidP="00A16BAC">
            <w:r w:rsidRPr="00A16BAC">
              <w:t>Consequence</w:t>
            </w:r>
          </w:p>
        </w:tc>
        <w:tc>
          <w:tcPr>
            <w:tcW w:w="1837" w:type="dxa"/>
          </w:tcPr>
          <w:p w14:paraId="5CDC7CB7" w14:textId="77777777" w:rsidR="001D424F" w:rsidRPr="00A16BAC" w:rsidRDefault="00C11E50" w:rsidP="00A16BAC">
            <w:r w:rsidRPr="00A16BAC">
              <w:t>Very Low</w:t>
            </w:r>
          </w:p>
        </w:tc>
        <w:tc>
          <w:tcPr>
            <w:tcW w:w="1549" w:type="dxa"/>
          </w:tcPr>
          <w:p w14:paraId="5CDC7CB8" w14:textId="77777777" w:rsidR="001D424F" w:rsidRPr="00A16BAC" w:rsidRDefault="00C11E50" w:rsidP="00A16BAC">
            <w:r w:rsidRPr="00A16BAC">
              <w:t>Very Low</w:t>
            </w:r>
          </w:p>
        </w:tc>
        <w:tc>
          <w:tcPr>
            <w:tcW w:w="2152" w:type="dxa"/>
          </w:tcPr>
          <w:p w14:paraId="5CDC7CB9" w14:textId="77777777" w:rsidR="001D424F" w:rsidRPr="00A16BAC" w:rsidRDefault="00C11E50" w:rsidP="00A16BAC">
            <w:r w:rsidRPr="00A16BAC">
              <w:t>Very Low</w:t>
            </w:r>
          </w:p>
        </w:tc>
        <w:tc>
          <w:tcPr>
            <w:tcW w:w="1544" w:type="dxa"/>
          </w:tcPr>
          <w:p w14:paraId="5CDC7CBA" w14:textId="77777777" w:rsidR="001D424F" w:rsidRPr="00A16BAC" w:rsidRDefault="00C11E50" w:rsidP="00A16BAC">
            <w:r w:rsidRPr="00A16BAC">
              <w:t>Very Low</w:t>
            </w:r>
          </w:p>
        </w:tc>
      </w:tr>
      <w:tr w:rsidR="001D424F" w:rsidRPr="00A16BAC" w14:paraId="5CDC7CC1" w14:textId="77777777" w:rsidTr="00A16BAC">
        <w:trPr>
          <w:trHeight w:val="388"/>
        </w:trPr>
        <w:tc>
          <w:tcPr>
            <w:tcW w:w="1930" w:type="dxa"/>
          </w:tcPr>
          <w:p w14:paraId="5CDC7CBC" w14:textId="77777777" w:rsidR="001D424F" w:rsidRPr="00A16BAC" w:rsidRDefault="00C11E50" w:rsidP="00A16BAC">
            <w:r w:rsidRPr="00A16BAC">
              <w:t>Significance</w:t>
            </w:r>
          </w:p>
        </w:tc>
        <w:tc>
          <w:tcPr>
            <w:tcW w:w="1837" w:type="dxa"/>
          </w:tcPr>
          <w:p w14:paraId="5CDC7CBD" w14:textId="77777777" w:rsidR="001D424F" w:rsidRPr="00A16BAC" w:rsidRDefault="00C11E50" w:rsidP="00A16BAC">
            <w:r w:rsidRPr="00A16BAC">
              <w:t>Very Low</w:t>
            </w:r>
          </w:p>
        </w:tc>
        <w:tc>
          <w:tcPr>
            <w:tcW w:w="1549" w:type="dxa"/>
          </w:tcPr>
          <w:p w14:paraId="5CDC7CBE" w14:textId="77777777" w:rsidR="001D424F" w:rsidRPr="00A16BAC" w:rsidRDefault="00C11E50" w:rsidP="00A16BAC">
            <w:r w:rsidRPr="00A16BAC">
              <w:t>Very Low</w:t>
            </w:r>
          </w:p>
        </w:tc>
        <w:tc>
          <w:tcPr>
            <w:tcW w:w="2152" w:type="dxa"/>
          </w:tcPr>
          <w:p w14:paraId="5CDC7CBF" w14:textId="77777777" w:rsidR="001D424F" w:rsidRPr="00A16BAC" w:rsidRDefault="00C11E50" w:rsidP="00A16BAC">
            <w:r w:rsidRPr="00A16BAC">
              <w:t>Insignificant</w:t>
            </w:r>
          </w:p>
        </w:tc>
        <w:tc>
          <w:tcPr>
            <w:tcW w:w="1544" w:type="dxa"/>
          </w:tcPr>
          <w:p w14:paraId="5CDC7CC0" w14:textId="77777777" w:rsidR="001D424F" w:rsidRPr="00A16BAC" w:rsidRDefault="00C11E50" w:rsidP="00A16BAC">
            <w:r w:rsidRPr="00A16BAC">
              <w:t>Insignificant</w:t>
            </w:r>
          </w:p>
        </w:tc>
      </w:tr>
    </w:tbl>
    <w:p w14:paraId="5CDC7CC3" w14:textId="77777777" w:rsidR="001D424F" w:rsidRPr="00EE6E1C" w:rsidRDefault="00C11E50" w:rsidP="00A16BAC">
      <w:pPr>
        <w:spacing w:line="276" w:lineRule="auto"/>
        <w:rPr>
          <w:rFonts w:cs="Aptos Serif"/>
        </w:rPr>
      </w:pPr>
      <w:r w:rsidRPr="00EE6E1C">
        <w:rPr>
          <w:rFonts w:cs="Aptos Serif"/>
          <w:spacing w:val="-6"/>
        </w:rPr>
        <w:t>Recommendations</w:t>
      </w:r>
      <w:r w:rsidRPr="00EE6E1C">
        <w:rPr>
          <w:rFonts w:cs="Aptos Serif"/>
        </w:rPr>
        <w:t xml:space="preserve"> </w:t>
      </w:r>
      <w:r w:rsidRPr="00EE6E1C">
        <w:rPr>
          <w:rFonts w:cs="Aptos Serif"/>
          <w:spacing w:val="-6"/>
        </w:rPr>
        <w:t>and</w:t>
      </w:r>
      <w:r w:rsidRPr="00EE6E1C">
        <w:rPr>
          <w:rFonts w:cs="Aptos Serif"/>
          <w:spacing w:val="2"/>
        </w:rPr>
        <w:t xml:space="preserve"> </w:t>
      </w:r>
      <w:r w:rsidRPr="00EE6E1C">
        <w:rPr>
          <w:rFonts w:cs="Aptos Serif"/>
          <w:spacing w:val="-6"/>
        </w:rPr>
        <w:t>Mitigation</w:t>
      </w:r>
      <w:r w:rsidRPr="00EE6E1C">
        <w:rPr>
          <w:rFonts w:cs="Aptos Serif"/>
          <w:spacing w:val="-1"/>
        </w:rPr>
        <w:t xml:space="preserve"> </w:t>
      </w:r>
      <w:r w:rsidRPr="00EE6E1C">
        <w:rPr>
          <w:rFonts w:cs="Aptos Serif"/>
          <w:spacing w:val="-6"/>
        </w:rPr>
        <w:t>Measures</w:t>
      </w:r>
    </w:p>
    <w:p w14:paraId="5CDC7CC4" w14:textId="77777777" w:rsidR="001D424F" w:rsidRPr="00EE6E1C" w:rsidRDefault="00C11E50" w:rsidP="00A16BAC">
      <w:pPr>
        <w:pStyle w:val="Corpsdetexte"/>
        <w:spacing w:before="159" w:after="240" w:line="276" w:lineRule="auto"/>
        <w:rPr>
          <w:rFonts w:cs="Aptos Serif"/>
          <w:sz w:val="22"/>
          <w:szCs w:val="22"/>
        </w:rPr>
      </w:pPr>
      <w:r w:rsidRPr="00EE6E1C">
        <w:rPr>
          <w:rFonts w:cs="Aptos Serif"/>
          <w:sz w:val="22"/>
          <w:szCs w:val="22"/>
        </w:rPr>
        <w:t>The Developer will facilitate formal valuation of the pieces of land to be sold to the project and ensure fair compensation at prevailing commercial land prices.</w:t>
      </w:r>
    </w:p>
    <w:p w14:paraId="5CDC7CC7" w14:textId="77777777" w:rsidR="001D424F" w:rsidRPr="00EE6E1C" w:rsidRDefault="00C11E50" w:rsidP="00FD0ACF">
      <w:pPr>
        <w:pStyle w:val="Titre3"/>
      </w:pPr>
      <w:bookmarkStart w:id="241" w:name="_bookmark101"/>
      <w:bookmarkStart w:id="242" w:name="_Toc198909917"/>
      <w:bookmarkEnd w:id="241"/>
      <w:r w:rsidRPr="00EE6E1C">
        <w:t>Land-Use and Livelihoods</w:t>
      </w:r>
      <w:bookmarkEnd w:id="242"/>
    </w:p>
    <w:p w14:paraId="5CDC7CC8" w14:textId="77777777" w:rsidR="001D424F" w:rsidRPr="00EE6E1C" w:rsidRDefault="00C11E50" w:rsidP="00FD0ACF">
      <w:pPr>
        <w:rPr>
          <w:rFonts w:cs="Aptos Serif"/>
        </w:rPr>
      </w:pPr>
      <w:r w:rsidRPr="00FD0ACF">
        <w:t>Background</w:t>
      </w:r>
      <w:r w:rsidRPr="00EE6E1C">
        <w:rPr>
          <w:rFonts w:cs="Aptos Serif"/>
          <w:spacing w:val="-12"/>
        </w:rPr>
        <w:t xml:space="preserve"> </w:t>
      </w:r>
      <w:r w:rsidRPr="00EE6E1C">
        <w:rPr>
          <w:rFonts w:cs="Aptos Serif"/>
          <w:spacing w:val="-4"/>
        </w:rPr>
        <w:t>and</w:t>
      </w:r>
      <w:r w:rsidRPr="00EE6E1C">
        <w:rPr>
          <w:rFonts w:cs="Aptos Serif"/>
          <w:spacing w:val="-12"/>
        </w:rPr>
        <w:t xml:space="preserve"> </w:t>
      </w:r>
      <w:r w:rsidRPr="00EE6E1C">
        <w:rPr>
          <w:rFonts w:cs="Aptos Serif"/>
          <w:spacing w:val="-4"/>
        </w:rPr>
        <w:t>Baseline</w:t>
      </w:r>
      <w:r w:rsidRPr="00EE6E1C">
        <w:rPr>
          <w:rFonts w:cs="Aptos Serif"/>
          <w:spacing w:val="-11"/>
        </w:rPr>
        <w:t xml:space="preserve"> </w:t>
      </w:r>
      <w:r w:rsidRPr="00EE6E1C">
        <w:rPr>
          <w:rFonts w:cs="Aptos Serif"/>
          <w:spacing w:val="-4"/>
        </w:rPr>
        <w:t>Description</w:t>
      </w:r>
    </w:p>
    <w:p w14:paraId="5CDC7CC9" w14:textId="77777777" w:rsidR="001D424F" w:rsidRPr="00EE6E1C" w:rsidRDefault="00C11E50" w:rsidP="00FD0ACF">
      <w:pPr>
        <w:pStyle w:val="Corpsdetexte"/>
        <w:spacing w:before="198" w:after="240" w:line="276" w:lineRule="auto"/>
        <w:ind w:right="292"/>
        <w:jc w:val="both"/>
        <w:rPr>
          <w:rFonts w:cs="Aptos Serif"/>
          <w:sz w:val="22"/>
          <w:szCs w:val="22"/>
        </w:rPr>
      </w:pP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transmission</w:t>
      </w:r>
      <w:r w:rsidRPr="00EE6E1C">
        <w:rPr>
          <w:rFonts w:cs="Aptos Serif"/>
          <w:spacing w:val="-1"/>
          <w:sz w:val="22"/>
          <w:szCs w:val="22"/>
        </w:rPr>
        <w:t xml:space="preserve"> </w:t>
      </w:r>
      <w:r w:rsidRPr="00EE6E1C">
        <w:rPr>
          <w:rFonts w:cs="Aptos Serif"/>
          <w:sz w:val="22"/>
          <w:szCs w:val="22"/>
        </w:rPr>
        <w:t>line</w:t>
      </w:r>
      <w:r w:rsidRPr="00EE6E1C">
        <w:rPr>
          <w:rFonts w:cs="Aptos Serif"/>
          <w:spacing w:val="-2"/>
          <w:sz w:val="22"/>
          <w:szCs w:val="22"/>
        </w:rPr>
        <w:t xml:space="preserve"> </w:t>
      </w:r>
      <w:r w:rsidRPr="00EE6E1C">
        <w:rPr>
          <w:rFonts w:cs="Aptos Serif"/>
          <w:sz w:val="22"/>
          <w:szCs w:val="22"/>
        </w:rPr>
        <w:t>wayleave</w:t>
      </w:r>
      <w:r w:rsidRPr="00EE6E1C">
        <w:rPr>
          <w:rFonts w:cs="Aptos Serif"/>
          <w:spacing w:val="-1"/>
          <w:sz w:val="22"/>
          <w:szCs w:val="22"/>
        </w:rPr>
        <w:t xml:space="preserve"> </w:t>
      </w:r>
      <w:r w:rsidRPr="00EE6E1C">
        <w:rPr>
          <w:rFonts w:cs="Aptos Serif"/>
          <w:sz w:val="22"/>
          <w:szCs w:val="22"/>
        </w:rPr>
        <w:t>follows the</w:t>
      </w:r>
      <w:r w:rsidRPr="00EE6E1C">
        <w:rPr>
          <w:rFonts w:cs="Aptos Serif"/>
          <w:spacing w:val="-1"/>
          <w:sz w:val="22"/>
          <w:szCs w:val="22"/>
        </w:rPr>
        <w:t xml:space="preserve"> </w:t>
      </w:r>
      <w:r w:rsidRPr="00EE6E1C">
        <w:rPr>
          <w:rFonts w:cs="Aptos Serif"/>
          <w:sz w:val="22"/>
          <w:szCs w:val="22"/>
        </w:rPr>
        <w:t>road</w:t>
      </w:r>
      <w:r w:rsidRPr="00EE6E1C">
        <w:rPr>
          <w:rFonts w:cs="Aptos Serif"/>
          <w:spacing w:val="-2"/>
          <w:sz w:val="22"/>
          <w:szCs w:val="22"/>
        </w:rPr>
        <w:t xml:space="preserve"> </w:t>
      </w:r>
      <w:r w:rsidRPr="00EE6E1C">
        <w:rPr>
          <w:rFonts w:cs="Aptos Serif"/>
          <w:sz w:val="22"/>
          <w:szCs w:val="22"/>
        </w:rPr>
        <w:t>reserve</w:t>
      </w:r>
      <w:r w:rsidRPr="00EE6E1C">
        <w:rPr>
          <w:rFonts w:cs="Aptos Serif"/>
          <w:spacing w:val="-1"/>
          <w:sz w:val="22"/>
          <w:szCs w:val="22"/>
        </w:rPr>
        <w:t xml:space="preserve"> </w:t>
      </w:r>
      <w:r w:rsidRPr="00EE6E1C">
        <w:rPr>
          <w:rFonts w:cs="Aptos Serif"/>
          <w:sz w:val="22"/>
          <w:szCs w:val="22"/>
        </w:rPr>
        <w:t>from</w:t>
      </w:r>
      <w:r w:rsidRPr="00EE6E1C">
        <w:rPr>
          <w:rFonts w:cs="Aptos Serif"/>
          <w:spacing w:val="-2"/>
          <w:sz w:val="22"/>
          <w:szCs w:val="22"/>
        </w:rPr>
        <w:t xml:space="preserve"> </w:t>
      </w:r>
      <w:r w:rsidRPr="00EE6E1C">
        <w:rPr>
          <w:rFonts w:cs="Aptos Serif"/>
          <w:sz w:val="22"/>
          <w:szCs w:val="22"/>
        </w:rPr>
        <w:t>Zambia</w:t>
      </w:r>
      <w:r w:rsidRPr="00EE6E1C">
        <w:rPr>
          <w:rFonts w:cs="Aptos Serif"/>
          <w:spacing w:val="-1"/>
          <w:sz w:val="22"/>
          <w:szCs w:val="22"/>
        </w:rPr>
        <w:t xml:space="preserve"> </w:t>
      </w:r>
      <w:r w:rsidRPr="00EE6E1C">
        <w:rPr>
          <w:rFonts w:cs="Aptos Serif"/>
          <w:sz w:val="22"/>
          <w:szCs w:val="22"/>
        </w:rPr>
        <w:t>Compound</w:t>
      </w:r>
      <w:r w:rsidRPr="00EE6E1C">
        <w:rPr>
          <w:rFonts w:cs="Aptos Serif"/>
          <w:spacing w:val="-2"/>
          <w:sz w:val="22"/>
          <w:szCs w:val="22"/>
        </w:rPr>
        <w:t xml:space="preserve"> </w:t>
      </w:r>
      <w:r w:rsidRPr="00EE6E1C">
        <w:rPr>
          <w:rFonts w:cs="Aptos Serif"/>
          <w:sz w:val="22"/>
          <w:szCs w:val="22"/>
        </w:rPr>
        <w:t>near</w:t>
      </w:r>
      <w:r w:rsidRPr="00EE6E1C">
        <w:rPr>
          <w:rFonts w:cs="Aptos Serif"/>
          <w:spacing w:val="-2"/>
          <w:sz w:val="22"/>
          <w:szCs w:val="22"/>
        </w:rPr>
        <w:t xml:space="preserve"> </w:t>
      </w:r>
      <w:r w:rsidRPr="00EE6E1C">
        <w:rPr>
          <w:rFonts w:cs="Aptos Serif"/>
          <w:sz w:val="22"/>
          <w:szCs w:val="22"/>
        </w:rPr>
        <w:t>Garneton township</w:t>
      </w:r>
      <w:r w:rsidRPr="00EE6E1C">
        <w:rPr>
          <w:rFonts w:cs="Aptos Serif"/>
          <w:spacing w:val="-13"/>
          <w:sz w:val="22"/>
          <w:szCs w:val="22"/>
        </w:rPr>
        <w:t xml:space="preserve"> </w:t>
      </w:r>
      <w:r w:rsidRPr="00EE6E1C">
        <w:rPr>
          <w:rFonts w:cs="Aptos Serif"/>
          <w:sz w:val="22"/>
          <w:szCs w:val="22"/>
        </w:rPr>
        <w:t>and</w:t>
      </w:r>
      <w:r w:rsidRPr="00EE6E1C">
        <w:rPr>
          <w:rFonts w:cs="Aptos Serif"/>
          <w:spacing w:val="-13"/>
          <w:sz w:val="22"/>
          <w:szCs w:val="22"/>
        </w:rPr>
        <w:t xml:space="preserve"> </w:t>
      </w:r>
      <w:r w:rsidRPr="00EE6E1C">
        <w:rPr>
          <w:rFonts w:cs="Aptos Serif"/>
          <w:sz w:val="22"/>
          <w:szCs w:val="22"/>
        </w:rPr>
        <w:t>runs</w:t>
      </w:r>
      <w:r w:rsidRPr="00EE6E1C">
        <w:rPr>
          <w:rFonts w:cs="Aptos Serif"/>
          <w:spacing w:val="-12"/>
          <w:sz w:val="22"/>
          <w:szCs w:val="22"/>
        </w:rPr>
        <w:t xml:space="preserve"> </w:t>
      </w:r>
      <w:r w:rsidRPr="00EE6E1C">
        <w:rPr>
          <w:rFonts w:cs="Aptos Serif"/>
          <w:sz w:val="22"/>
          <w:szCs w:val="22"/>
        </w:rPr>
        <w:t>past</w:t>
      </w:r>
      <w:r w:rsidRPr="00EE6E1C">
        <w:rPr>
          <w:rFonts w:cs="Aptos Serif"/>
          <w:spacing w:val="-13"/>
          <w:sz w:val="22"/>
          <w:szCs w:val="22"/>
        </w:rPr>
        <w:t xml:space="preserve"> </w:t>
      </w:r>
      <w:r w:rsidRPr="00EE6E1C">
        <w:rPr>
          <w:rFonts w:cs="Aptos Serif"/>
          <w:sz w:val="22"/>
          <w:szCs w:val="22"/>
        </w:rPr>
        <w:t>Mukuba</w:t>
      </w:r>
      <w:r w:rsidRPr="00EE6E1C">
        <w:rPr>
          <w:rFonts w:cs="Aptos Serif"/>
          <w:spacing w:val="-12"/>
          <w:sz w:val="22"/>
          <w:szCs w:val="22"/>
        </w:rPr>
        <w:t xml:space="preserve"> </w:t>
      </w:r>
      <w:r w:rsidRPr="00EE6E1C">
        <w:rPr>
          <w:rFonts w:cs="Aptos Serif"/>
          <w:sz w:val="22"/>
          <w:szCs w:val="22"/>
        </w:rPr>
        <w:t>University</w:t>
      </w:r>
      <w:r w:rsidRPr="00EE6E1C">
        <w:rPr>
          <w:rFonts w:cs="Aptos Serif"/>
          <w:spacing w:val="-13"/>
          <w:sz w:val="22"/>
          <w:szCs w:val="22"/>
        </w:rPr>
        <w:t xml:space="preserve"> </w:t>
      </w:r>
      <w:r w:rsidRPr="00EE6E1C">
        <w:rPr>
          <w:rFonts w:cs="Aptos Serif"/>
          <w:sz w:val="22"/>
          <w:szCs w:val="22"/>
        </w:rPr>
        <w:t>before</w:t>
      </w:r>
      <w:r w:rsidRPr="00EE6E1C">
        <w:rPr>
          <w:rFonts w:cs="Aptos Serif"/>
          <w:spacing w:val="-9"/>
          <w:sz w:val="22"/>
          <w:szCs w:val="22"/>
        </w:rPr>
        <w:t xml:space="preserve"> </w:t>
      </w:r>
      <w:r w:rsidRPr="00EE6E1C">
        <w:rPr>
          <w:rFonts w:cs="Aptos Serif"/>
          <w:sz w:val="22"/>
          <w:szCs w:val="22"/>
        </w:rPr>
        <w:t>reaching</w:t>
      </w:r>
      <w:r w:rsidRPr="00EE6E1C">
        <w:rPr>
          <w:rFonts w:cs="Aptos Serif"/>
          <w:spacing w:val="-13"/>
          <w:sz w:val="22"/>
          <w:szCs w:val="22"/>
        </w:rPr>
        <w:t xml:space="preserve"> </w:t>
      </w:r>
      <w:r w:rsidRPr="00EE6E1C">
        <w:rPr>
          <w:rFonts w:cs="Aptos Serif"/>
          <w:sz w:val="22"/>
          <w:szCs w:val="22"/>
        </w:rPr>
        <w:t>the</w:t>
      </w:r>
      <w:r w:rsidRPr="00EE6E1C">
        <w:rPr>
          <w:rFonts w:cs="Aptos Serif"/>
          <w:spacing w:val="-13"/>
          <w:sz w:val="22"/>
          <w:szCs w:val="22"/>
        </w:rPr>
        <w:t xml:space="preserve"> </w:t>
      </w:r>
      <w:r w:rsidRPr="00EE6E1C">
        <w:rPr>
          <w:rFonts w:cs="Aptos Serif"/>
          <w:sz w:val="22"/>
          <w:szCs w:val="22"/>
        </w:rPr>
        <w:t>turnoff</w:t>
      </w:r>
      <w:r w:rsidRPr="00EE6E1C">
        <w:rPr>
          <w:rFonts w:cs="Aptos Serif"/>
          <w:spacing w:val="-15"/>
          <w:sz w:val="22"/>
          <w:szCs w:val="22"/>
        </w:rPr>
        <w:t xml:space="preserve"> </w:t>
      </w:r>
      <w:r w:rsidRPr="00EE6E1C">
        <w:rPr>
          <w:rFonts w:cs="Aptos Serif"/>
          <w:sz w:val="22"/>
          <w:szCs w:val="22"/>
        </w:rPr>
        <w:t>at</w:t>
      </w:r>
      <w:r w:rsidRPr="00EE6E1C">
        <w:rPr>
          <w:rFonts w:cs="Aptos Serif"/>
          <w:spacing w:val="-13"/>
          <w:sz w:val="22"/>
          <w:szCs w:val="22"/>
        </w:rPr>
        <w:t xml:space="preserve"> </w:t>
      </w:r>
      <w:r w:rsidRPr="00EE6E1C">
        <w:rPr>
          <w:rFonts w:cs="Aptos Serif"/>
          <w:sz w:val="22"/>
          <w:szCs w:val="22"/>
        </w:rPr>
        <w:t>the</w:t>
      </w:r>
      <w:r w:rsidRPr="00EE6E1C">
        <w:rPr>
          <w:rFonts w:cs="Aptos Serif"/>
          <w:spacing w:val="-13"/>
          <w:sz w:val="22"/>
          <w:szCs w:val="22"/>
        </w:rPr>
        <w:t xml:space="preserve"> </w:t>
      </w:r>
      <w:r w:rsidRPr="00EE6E1C">
        <w:rPr>
          <w:rFonts w:cs="Aptos Serif"/>
          <w:sz w:val="22"/>
          <w:szCs w:val="22"/>
        </w:rPr>
        <w:t>Kitwe-Chingola</w:t>
      </w:r>
      <w:r w:rsidRPr="00EE6E1C">
        <w:rPr>
          <w:rFonts w:cs="Aptos Serif"/>
          <w:spacing w:val="-12"/>
          <w:sz w:val="22"/>
          <w:szCs w:val="22"/>
        </w:rPr>
        <w:t xml:space="preserve"> </w:t>
      </w:r>
      <w:r w:rsidRPr="00EE6E1C">
        <w:rPr>
          <w:rFonts w:cs="Aptos Serif"/>
          <w:sz w:val="22"/>
          <w:szCs w:val="22"/>
        </w:rPr>
        <w:t>dual carriage</w:t>
      </w:r>
      <w:r w:rsidRPr="00EE6E1C">
        <w:rPr>
          <w:rFonts w:cs="Aptos Serif"/>
          <w:spacing w:val="-1"/>
          <w:sz w:val="22"/>
          <w:szCs w:val="22"/>
        </w:rPr>
        <w:t xml:space="preserve"> </w:t>
      </w:r>
      <w:r w:rsidRPr="00EE6E1C">
        <w:rPr>
          <w:rFonts w:cs="Aptos Serif"/>
          <w:sz w:val="22"/>
          <w:szCs w:val="22"/>
        </w:rPr>
        <w:t>way.</w:t>
      </w:r>
      <w:r w:rsidRPr="00EE6E1C">
        <w:rPr>
          <w:rFonts w:cs="Aptos Serif"/>
          <w:spacing w:val="-2"/>
          <w:sz w:val="22"/>
          <w:szCs w:val="22"/>
        </w:rPr>
        <w:t xml:space="preserve"> </w:t>
      </w:r>
      <w:r w:rsidRPr="00EE6E1C">
        <w:rPr>
          <w:rFonts w:cs="Aptos Serif"/>
          <w:sz w:val="22"/>
          <w:szCs w:val="22"/>
        </w:rPr>
        <w:t>In</w:t>
      </w:r>
      <w:r w:rsidRPr="00EE6E1C">
        <w:rPr>
          <w:rFonts w:cs="Aptos Serif"/>
          <w:spacing w:val="-3"/>
          <w:sz w:val="22"/>
          <w:szCs w:val="22"/>
        </w:rPr>
        <w:t xml:space="preserve"> </w:t>
      </w:r>
      <w:r w:rsidRPr="00EE6E1C">
        <w:rPr>
          <w:rFonts w:cs="Aptos Serif"/>
          <w:sz w:val="22"/>
          <w:szCs w:val="22"/>
        </w:rPr>
        <w:t>most</w:t>
      </w:r>
      <w:r w:rsidRPr="00EE6E1C">
        <w:rPr>
          <w:rFonts w:cs="Aptos Serif"/>
          <w:spacing w:val="-2"/>
          <w:sz w:val="22"/>
          <w:szCs w:val="22"/>
        </w:rPr>
        <w:t xml:space="preserve"> </w:t>
      </w:r>
      <w:r w:rsidRPr="00EE6E1C">
        <w:rPr>
          <w:rFonts w:cs="Aptos Serif"/>
          <w:sz w:val="22"/>
          <w:szCs w:val="22"/>
        </w:rPr>
        <w:t>places,</w:t>
      </w:r>
      <w:r w:rsidRPr="00EE6E1C">
        <w:rPr>
          <w:rFonts w:cs="Aptos Serif"/>
          <w:spacing w:val="-2"/>
          <w:sz w:val="22"/>
          <w:szCs w:val="22"/>
        </w:rPr>
        <w:t xml:space="preserve"> </w:t>
      </w:r>
      <w:r w:rsidRPr="00EE6E1C">
        <w:rPr>
          <w:rFonts w:cs="Aptos Serif"/>
          <w:sz w:val="22"/>
          <w:szCs w:val="22"/>
        </w:rPr>
        <w:t>the</w:t>
      </w:r>
      <w:r w:rsidRPr="00EE6E1C">
        <w:rPr>
          <w:rFonts w:cs="Aptos Serif"/>
          <w:spacing w:val="-2"/>
          <w:sz w:val="22"/>
          <w:szCs w:val="22"/>
        </w:rPr>
        <w:t xml:space="preserve"> </w:t>
      </w:r>
      <w:r w:rsidRPr="00EE6E1C">
        <w:rPr>
          <w:rFonts w:cs="Aptos Serif"/>
          <w:sz w:val="22"/>
          <w:szCs w:val="22"/>
        </w:rPr>
        <w:t>transmission</w:t>
      </w:r>
      <w:r w:rsidRPr="00EE6E1C">
        <w:rPr>
          <w:rFonts w:cs="Aptos Serif"/>
          <w:spacing w:val="-2"/>
          <w:sz w:val="22"/>
          <w:szCs w:val="22"/>
        </w:rPr>
        <w:t xml:space="preserve"> </w:t>
      </w:r>
      <w:r w:rsidRPr="00EE6E1C">
        <w:rPr>
          <w:rFonts w:cs="Aptos Serif"/>
          <w:sz w:val="22"/>
          <w:szCs w:val="22"/>
        </w:rPr>
        <w:t>line</w:t>
      </w:r>
      <w:r w:rsidRPr="00EE6E1C">
        <w:rPr>
          <w:rFonts w:cs="Aptos Serif"/>
          <w:spacing w:val="-3"/>
          <w:sz w:val="22"/>
          <w:szCs w:val="22"/>
        </w:rPr>
        <w:t xml:space="preserve"> </w:t>
      </w:r>
      <w:r w:rsidRPr="00EE6E1C">
        <w:rPr>
          <w:rFonts w:cs="Aptos Serif"/>
          <w:sz w:val="22"/>
          <w:szCs w:val="22"/>
        </w:rPr>
        <w:t>will</w:t>
      </w:r>
      <w:r w:rsidRPr="00EE6E1C">
        <w:rPr>
          <w:rFonts w:cs="Aptos Serif"/>
          <w:spacing w:val="-2"/>
          <w:sz w:val="22"/>
          <w:szCs w:val="22"/>
        </w:rPr>
        <w:t xml:space="preserve"> </w:t>
      </w:r>
      <w:r w:rsidRPr="00EE6E1C">
        <w:rPr>
          <w:rFonts w:cs="Aptos Serif"/>
          <w:sz w:val="22"/>
          <w:szCs w:val="22"/>
        </w:rPr>
        <w:t>run</w:t>
      </w:r>
      <w:r w:rsidRPr="00EE6E1C">
        <w:rPr>
          <w:rFonts w:cs="Aptos Serif"/>
          <w:spacing w:val="-3"/>
          <w:sz w:val="22"/>
          <w:szCs w:val="22"/>
        </w:rPr>
        <w:t xml:space="preserve"> </w:t>
      </w:r>
      <w:r w:rsidRPr="00EE6E1C">
        <w:rPr>
          <w:rFonts w:cs="Aptos Serif"/>
          <w:sz w:val="22"/>
          <w:szCs w:val="22"/>
        </w:rPr>
        <w:t>parallel</w:t>
      </w:r>
      <w:r w:rsidRPr="00EE6E1C">
        <w:rPr>
          <w:rFonts w:cs="Aptos Serif"/>
          <w:spacing w:val="-2"/>
          <w:sz w:val="22"/>
          <w:szCs w:val="22"/>
        </w:rPr>
        <w:t xml:space="preserve"> </w:t>
      </w:r>
      <w:r w:rsidRPr="00EE6E1C">
        <w:rPr>
          <w:rFonts w:cs="Aptos Serif"/>
          <w:sz w:val="22"/>
          <w:szCs w:val="22"/>
        </w:rPr>
        <w:t>to</w:t>
      </w:r>
      <w:r w:rsidRPr="00EE6E1C">
        <w:rPr>
          <w:rFonts w:cs="Aptos Serif"/>
          <w:spacing w:val="-2"/>
          <w:sz w:val="22"/>
          <w:szCs w:val="22"/>
        </w:rPr>
        <w:t xml:space="preserve"> </w:t>
      </w:r>
      <w:r w:rsidRPr="00EE6E1C">
        <w:rPr>
          <w:rFonts w:cs="Aptos Serif"/>
          <w:sz w:val="22"/>
          <w:szCs w:val="22"/>
        </w:rPr>
        <w:t>existing</w:t>
      </w:r>
      <w:r w:rsidRPr="00EE6E1C">
        <w:rPr>
          <w:rFonts w:cs="Aptos Serif"/>
          <w:spacing w:val="-3"/>
          <w:sz w:val="22"/>
          <w:szCs w:val="22"/>
        </w:rPr>
        <w:t xml:space="preserve"> </w:t>
      </w:r>
      <w:r w:rsidRPr="00EE6E1C">
        <w:rPr>
          <w:rFonts w:cs="Aptos Serif"/>
          <w:sz w:val="22"/>
          <w:szCs w:val="22"/>
        </w:rPr>
        <w:t>power</w:t>
      </w:r>
      <w:r w:rsidRPr="00EE6E1C">
        <w:rPr>
          <w:rFonts w:cs="Aptos Serif"/>
          <w:spacing w:val="-2"/>
          <w:sz w:val="22"/>
          <w:szCs w:val="22"/>
        </w:rPr>
        <w:t xml:space="preserve"> </w:t>
      </w:r>
      <w:r w:rsidRPr="00EE6E1C">
        <w:rPr>
          <w:rFonts w:cs="Aptos Serif"/>
          <w:sz w:val="22"/>
          <w:szCs w:val="22"/>
        </w:rPr>
        <w:t>transmission lines. A portion of the wayleave at the periphery of Zambia compound is used by the locals for temporal</w:t>
      </w:r>
      <w:r w:rsidRPr="00EE6E1C">
        <w:rPr>
          <w:rFonts w:cs="Aptos Serif"/>
          <w:spacing w:val="-13"/>
          <w:sz w:val="22"/>
          <w:szCs w:val="22"/>
        </w:rPr>
        <w:t xml:space="preserve"> </w:t>
      </w:r>
      <w:r w:rsidRPr="00EE6E1C">
        <w:rPr>
          <w:rFonts w:cs="Aptos Serif"/>
          <w:sz w:val="22"/>
          <w:szCs w:val="22"/>
        </w:rPr>
        <w:t>seasonal</w:t>
      </w:r>
      <w:r w:rsidRPr="00EE6E1C">
        <w:rPr>
          <w:rFonts w:cs="Aptos Serif"/>
          <w:spacing w:val="-13"/>
          <w:sz w:val="22"/>
          <w:szCs w:val="22"/>
        </w:rPr>
        <w:t xml:space="preserve"> </w:t>
      </w:r>
      <w:r w:rsidRPr="00EE6E1C">
        <w:rPr>
          <w:rFonts w:cs="Aptos Serif"/>
          <w:sz w:val="22"/>
          <w:szCs w:val="22"/>
        </w:rPr>
        <w:t>agricultural</w:t>
      </w:r>
      <w:r w:rsidRPr="00EE6E1C">
        <w:rPr>
          <w:rFonts w:cs="Aptos Serif"/>
          <w:spacing w:val="-13"/>
          <w:sz w:val="22"/>
          <w:szCs w:val="22"/>
        </w:rPr>
        <w:t xml:space="preserve"> </w:t>
      </w:r>
      <w:r w:rsidRPr="00EE6E1C">
        <w:rPr>
          <w:rFonts w:cs="Aptos Serif"/>
          <w:sz w:val="22"/>
          <w:szCs w:val="22"/>
        </w:rPr>
        <w:t>activities.</w:t>
      </w:r>
      <w:r w:rsidRPr="00EE6E1C">
        <w:rPr>
          <w:rFonts w:cs="Aptos Serif"/>
          <w:spacing w:val="-11"/>
          <w:sz w:val="22"/>
          <w:szCs w:val="22"/>
        </w:rPr>
        <w:t xml:space="preserve"> </w:t>
      </w:r>
      <w:r w:rsidRPr="00EE6E1C">
        <w:rPr>
          <w:rFonts w:cs="Aptos Serif"/>
          <w:sz w:val="22"/>
          <w:szCs w:val="22"/>
        </w:rPr>
        <w:t>Individual</w:t>
      </w:r>
      <w:r w:rsidRPr="00EE6E1C">
        <w:rPr>
          <w:rFonts w:cs="Aptos Serif"/>
          <w:spacing w:val="-13"/>
          <w:sz w:val="22"/>
          <w:szCs w:val="22"/>
        </w:rPr>
        <w:t xml:space="preserve"> </w:t>
      </w:r>
      <w:r w:rsidRPr="00EE6E1C">
        <w:rPr>
          <w:rFonts w:cs="Aptos Serif"/>
          <w:sz w:val="22"/>
          <w:szCs w:val="22"/>
        </w:rPr>
        <w:t>owners</w:t>
      </w:r>
      <w:r w:rsidRPr="00EE6E1C">
        <w:rPr>
          <w:rFonts w:cs="Aptos Serif"/>
          <w:spacing w:val="-12"/>
          <w:sz w:val="22"/>
          <w:szCs w:val="22"/>
        </w:rPr>
        <w:t xml:space="preserve"> </w:t>
      </w:r>
      <w:r w:rsidRPr="00EE6E1C">
        <w:rPr>
          <w:rFonts w:cs="Aptos Serif"/>
          <w:sz w:val="22"/>
          <w:szCs w:val="22"/>
        </w:rPr>
        <w:t>of</w:t>
      </w:r>
      <w:r w:rsidRPr="00EE6E1C">
        <w:rPr>
          <w:rFonts w:cs="Aptos Serif"/>
          <w:spacing w:val="-14"/>
          <w:sz w:val="22"/>
          <w:szCs w:val="22"/>
        </w:rPr>
        <w:t xml:space="preserve"> </w:t>
      </w:r>
      <w:r w:rsidRPr="00EE6E1C">
        <w:rPr>
          <w:rFonts w:cs="Aptos Serif"/>
          <w:sz w:val="22"/>
          <w:szCs w:val="22"/>
        </w:rPr>
        <w:t>these</w:t>
      </w:r>
      <w:r w:rsidRPr="00EE6E1C">
        <w:rPr>
          <w:rFonts w:cs="Aptos Serif"/>
          <w:spacing w:val="-15"/>
          <w:sz w:val="22"/>
          <w:szCs w:val="22"/>
        </w:rPr>
        <w:t xml:space="preserve"> </w:t>
      </w:r>
      <w:r w:rsidRPr="00EE6E1C">
        <w:rPr>
          <w:rFonts w:cs="Aptos Serif"/>
          <w:sz w:val="22"/>
          <w:szCs w:val="22"/>
        </w:rPr>
        <w:t>small</w:t>
      </w:r>
      <w:r w:rsidRPr="00EE6E1C">
        <w:rPr>
          <w:rFonts w:cs="Aptos Serif"/>
          <w:spacing w:val="-15"/>
          <w:sz w:val="22"/>
          <w:szCs w:val="22"/>
        </w:rPr>
        <w:t xml:space="preserve"> </w:t>
      </w:r>
      <w:r w:rsidRPr="00EE6E1C">
        <w:rPr>
          <w:rFonts w:cs="Aptos Serif"/>
          <w:sz w:val="22"/>
          <w:szCs w:val="22"/>
        </w:rPr>
        <w:t>pieces</w:t>
      </w:r>
      <w:r w:rsidRPr="00EE6E1C">
        <w:rPr>
          <w:rFonts w:cs="Aptos Serif"/>
          <w:spacing w:val="-12"/>
          <w:sz w:val="22"/>
          <w:szCs w:val="22"/>
        </w:rPr>
        <w:t xml:space="preserve"> </w:t>
      </w:r>
      <w:r w:rsidRPr="00EE6E1C">
        <w:rPr>
          <w:rFonts w:cs="Aptos Serif"/>
          <w:sz w:val="22"/>
          <w:szCs w:val="22"/>
        </w:rPr>
        <w:t>of</w:t>
      </w:r>
      <w:r w:rsidRPr="00EE6E1C">
        <w:rPr>
          <w:rFonts w:cs="Aptos Serif"/>
          <w:spacing w:val="-14"/>
          <w:sz w:val="22"/>
          <w:szCs w:val="22"/>
        </w:rPr>
        <w:t xml:space="preserve"> </w:t>
      </w:r>
      <w:r w:rsidRPr="00EE6E1C">
        <w:rPr>
          <w:rFonts w:cs="Aptos Serif"/>
          <w:sz w:val="22"/>
          <w:szCs w:val="22"/>
        </w:rPr>
        <w:t>crop</w:t>
      </w:r>
      <w:r w:rsidRPr="00EE6E1C">
        <w:rPr>
          <w:rFonts w:cs="Aptos Serif"/>
          <w:spacing w:val="-13"/>
          <w:sz w:val="22"/>
          <w:szCs w:val="22"/>
        </w:rPr>
        <w:t xml:space="preserve"> </w:t>
      </w:r>
      <w:r w:rsidRPr="00EE6E1C">
        <w:rPr>
          <w:rFonts w:cs="Aptos Serif"/>
          <w:sz w:val="22"/>
          <w:szCs w:val="22"/>
        </w:rPr>
        <w:t>fields</w:t>
      </w:r>
      <w:r w:rsidRPr="00EE6E1C">
        <w:rPr>
          <w:rFonts w:cs="Aptos Serif"/>
          <w:spacing w:val="-12"/>
          <w:sz w:val="22"/>
          <w:szCs w:val="22"/>
        </w:rPr>
        <w:t xml:space="preserve"> </w:t>
      </w:r>
      <w:r w:rsidRPr="00EE6E1C">
        <w:rPr>
          <w:rFonts w:cs="Aptos Serif"/>
          <w:sz w:val="22"/>
          <w:szCs w:val="22"/>
        </w:rPr>
        <w:t>have been identified and consulted (refer to appendix 7 for proof of consultations). The Developer already</w:t>
      </w:r>
      <w:r w:rsidRPr="00EE6E1C">
        <w:rPr>
          <w:rFonts w:cs="Aptos Serif"/>
          <w:spacing w:val="-15"/>
          <w:sz w:val="22"/>
          <w:szCs w:val="22"/>
        </w:rPr>
        <w:t xml:space="preserve"> </w:t>
      </w:r>
      <w:r w:rsidRPr="00EE6E1C">
        <w:rPr>
          <w:rFonts w:cs="Aptos Serif"/>
          <w:sz w:val="22"/>
          <w:szCs w:val="22"/>
        </w:rPr>
        <w:t>facilitated</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assessment</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evaluation</w:t>
      </w:r>
      <w:r w:rsidRPr="00EE6E1C">
        <w:rPr>
          <w:rFonts w:cs="Aptos Serif"/>
          <w:spacing w:val="-15"/>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the</w:t>
      </w:r>
      <w:r w:rsidRPr="00EE6E1C">
        <w:rPr>
          <w:rFonts w:cs="Aptos Serif"/>
          <w:spacing w:val="-14"/>
          <w:sz w:val="22"/>
          <w:szCs w:val="22"/>
        </w:rPr>
        <w:t xml:space="preserve"> </w:t>
      </w:r>
      <w:r w:rsidRPr="00EE6E1C">
        <w:rPr>
          <w:rFonts w:cs="Aptos Serif"/>
          <w:sz w:val="22"/>
          <w:szCs w:val="22"/>
        </w:rPr>
        <w:t>economic</w:t>
      </w:r>
      <w:r w:rsidRPr="00EE6E1C">
        <w:rPr>
          <w:rFonts w:cs="Aptos Serif"/>
          <w:spacing w:val="-15"/>
          <w:sz w:val="22"/>
          <w:szCs w:val="22"/>
        </w:rPr>
        <w:t xml:space="preserve"> </w:t>
      </w:r>
      <w:r w:rsidRPr="00EE6E1C">
        <w:rPr>
          <w:rFonts w:cs="Aptos Serif"/>
          <w:sz w:val="22"/>
          <w:szCs w:val="22"/>
        </w:rPr>
        <w:t>significance</w:t>
      </w:r>
      <w:r w:rsidRPr="00EE6E1C">
        <w:rPr>
          <w:rFonts w:cs="Aptos Serif"/>
          <w:spacing w:val="-14"/>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the</w:t>
      </w:r>
      <w:r w:rsidRPr="00EE6E1C">
        <w:rPr>
          <w:rFonts w:cs="Aptos Serif"/>
          <w:spacing w:val="-14"/>
          <w:sz w:val="22"/>
          <w:szCs w:val="22"/>
        </w:rPr>
        <w:t xml:space="preserve"> </w:t>
      </w:r>
      <w:r w:rsidRPr="00EE6E1C">
        <w:rPr>
          <w:rFonts w:cs="Aptos Serif"/>
          <w:sz w:val="22"/>
          <w:szCs w:val="22"/>
        </w:rPr>
        <w:t>seasonal</w:t>
      </w:r>
      <w:r w:rsidRPr="00EE6E1C">
        <w:rPr>
          <w:rFonts w:cs="Aptos Serif"/>
          <w:spacing w:val="-14"/>
          <w:sz w:val="22"/>
          <w:szCs w:val="22"/>
        </w:rPr>
        <w:t xml:space="preserve"> </w:t>
      </w:r>
      <w:r w:rsidRPr="00EE6E1C">
        <w:rPr>
          <w:rFonts w:cs="Aptos Serif"/>
          <w:sz w:val="22"/>
          <w:szCs w:val="22"/>
        </w:rPr>
        <w:t>crops grown</w:t>
      </w:r>
      <w:r w:rsidRPr="00EE6E1C">
        <w:rPr>
          <w:rFonts w:cs="Aptos Serif"/>
          <w:spacing w:val="-9"/>
          <w:sz w:val="22"/>
          <w:szCs w:val="22"/>
        </w:rPr>
        <w:t xml:space="preserve"> </w:t>
      </w:r>
      <w:r w:rsidRPr="00EE6E1C">
        <w:rPr>
          <w:rFonts w:cs="Aptos Serif"/>
          <w:sz w:val="22"/>
          <w:szCs w:val="22"/>
        </w:rPr>
        <w:t>on</w:t>
      </w:r>
      <w:r w:rsidRPr="00EE6E1C">
        <w:rPr>
          <w:rFonts w:cs="Aptos Serif"/>
          <w:spacing w:val="-10"/>
          <w:sz w:val="22"/>
          <w:szCs w:val="22"/>
        </w:rPr>
        <w:t xml:space="preserve"> </w:t>
      </w:r>
      <w:r w:rsidRPr="00EE6E1C">
        <w:rPr>
          <w:rFonts w:cs="Aptos Serif"/>
          <w:sz w:val="22"/>
          <w:szCs w:val="22"/>
        </w:rPr>
        <w:t>these</w:t>
      </w:r>
      <w:r w:rsidRPr="00EE6E1C">
        <w:rPr>
          <w:rFonts w:cs="Aptos Serif"/>
          <w:spacing w:val="-11"/>
          <w:sz w:val="22"/>
          <w:szCs w:val="22"/>
        </w:rPr>
        <w:t xml:space="preserve"> </w:t>
      </w:r>
      <w:r w:rsidRPr="00EE6E1C">
        <w:rPr>
          <w:rFonts w:cs="Aptos Serif"/>
          <w:sz w:val="22"/>
          <w:szCs w:val="22"/>
        </w:rPr>
        <w:t>pieces</w:t>
      </w:r>
      <w:r w:rsidRPr="00EE6E1C">
        <w:rPr>
          <w:rFonts w:cs="Aptos Serif"/>
          <w:spacing w:val="-8"/>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land.</w:t>
      </w:r>
      <w:r w:rsidRPr="00EE6E1C">
        <w:rPr>
          <w:rFonts w:cs="Aptos Serif"/>
          <w:spacing w:val="-10"/>
          <w:sz w:val="22"/>
          <w:szCs w:val="22"/>
        </w:rPr>
        <w:t xml:space="preserve"> </w:t>
      </w:r>
      <w:r w:rsidRPr="00EE6E1C">
        <w:rPr>
          <w:rFonts w:cs="Aptos Serif"/>
          <w:sz w:val="22"/>
          <w:szCs w:val="22"/>
        </w:rPr>
        <w:t>The</w:t>
      </w:r>
      <w:r w:rsidRPr="00EE6E1C">
        <w:rPr>
          <w:rFonts w:cs="Aptos Serif"/>
          <w:spacing w:val="-11"/>
          <w:sz w:val="22"/>
          <w:szCs w:val="22"/>
        </w:rPr>
        <w:t xml:space="preserve"> </w:t>
      </w:r>
      <w:r w:rsidRPr="00EE6E1C">
        <w:rPr>
          <w:rFonts w:cs="Aptos Serif"/>
          <w:sz w:val="22"/>
          <w:szCs w:val="22"/>
        </w:rPr>
        <w:t>intention</w:t>
      </w:r>
      <w:r w:rsidRPr="00EE6E1C">
        <w:rPr>
          <w:rFonts w:cs="Aptos Serif"/>
          <w:spacing w:val="-9"/>
          <w:sz w:val="22"/>
          <w:szCs w:val="22"/>
        </w:rPr>
        <w:t xml:space="preserve"> </w:t>
      </w:r>
      <w:r w:rsidRPr="00EE6E1C">
        <w:rPr>
          <w:rFonts w:cs="Aptos Serif"/>
          <w:sz w:val="22"/>
          <w:szCs w:val="22"/>
        </w:rPr>
        <w:t>of</w:t>
      </w:r>
      <w:r w:rsidRPr="00EE6E1C">
        <w:rPr>
          <w:rFonts w:cs="Aptos Serif"/>
          <w:spacing w:val="-11"/>
          <w:sz w:val="22"/>
          <w:szCs w:val="22"/>
        </w:rPr>
        <w:t xml:space="preserve"> </w:t>
      </w:r>
      <w:r w:rsidRPr="00EE6E1C">
        <w:rPr>
          <w:rFonts w:cs="Aptos Serif"/>
          <w:sz w:val="22"/>
          <w:szCs w:val="22"/>
        </w:rPr>
        <w:t>the</w:t>
      </w:r>
      <w:r w:rsidRPr="00EE6E1C">
        <w:rPr>
          <w:rFonts w:cs="Aptos Serif"/>
          <w:spacing w:val="-12"/>
          <w:sz w:val="22"/>
          <w:szCs w:val="22"/>
        </w:rPr>
        <w:t xml:space="preserve"> </w:t>
      </w:r>
      <w:r w:rsidRPr="00EE6E1C">
        <w:rPr>
          <w:rFonts w:cs="Aptos Serif"/>
          <w:sz w:val="22"/>
          <w:szCs w:val="22"/>
        </w:rPr>
        <w:t>Developer</w:t>
      </w:r>
      <w:r w:rsidRPr="00EE6E1C">
        <w:rPr>
          <w:rFonts w:cs="Aptos Serif"/>
          <w:spacing w:val="-10"/>
          <w:sz w:val="22"/>
          <w:szCs w:val="22"/>
        </w:rPr>
        <w:t xml:space="preserve"> </w:t>
      </w:r>
      <w:r w:rsidRPr="00EE6E1C">
        <w:rPr>
          <w:rFonts w:cs="Aptos Serif"/>
          <w:sz w:val="22"/>
          <w:szCs w:val="22"/>
        </w:rPr>
        <w:t>is</w:t>
      </w:r>
      <w:r w:rsidRPr="00EE6E1C">
        <w:rPr>
          <w:rFonts w:cs="Aptos Serif"/>
          <w:spacing w:val="-9"/>
          <w:sz w:val="22"/>
          <w:szCs w:val="22"/>
        </w:rPr>
        <w:t xml:space="preserve"> </w:t>
      </w:r>
      <w:r w:rsidRPr="00EE6E1C">
        <w:rPr>
          <w:rFonts w:cs="Aptos Serif"/>
          <w:sz w:val="22"/>
          <w:szCs w:val="22"/>
        </w:rPr>
        <w:t>to</w:t>
      </w:r>
      <w:r w:rsidRPr="00EE6E1C">
        <w:rPr>
          <w:rFonts w:cs="Aptos Serif"/>
          <w:spacing w:val="-10"/>
          <w:sz w:val="22"/>
          <w:szCs w:val="22"/>
        </w:rPr>
        <w:t xml:space="preserve"> </w:t>
      </w:r>
      <w:r w:rsidRPr="00EE6E1C">
        <w:rPr>
          <w:rFonts w:cs="Aptos Serif"/>
          <w:sz w:val="22"/>
          <w:szCs w:val="22"/>
        </w:rPr>
        <w:t>compensate</w:t>
      </w:r>
      <w:r w:rsidRPr="00EE6E1C">
        <w:rPr>
          <w:rFonts w:cs="Aptos Serif"/>
          <w:spacing w:val="-9"/>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locals</w:t>
      </w:r>
      <w:r w:rsidRPr="00EE6E1C">
        <w:rPr>
          <w:rFonts w:cs="Aptos Serif"/>
          <w:spacing w:val="-8"/>
          <w:sz w:val="22"/>
          <w:szCs w:val="22"/>
        </w:rPr>
        <w:t xml:space="preserve"> </w:t>
      </w:r>
      <w:r w:rsidRPr="00EE6E1C">
        <w:rPr>
          <w:rFonts w:cs="Aptos Serif"/>
          <w:sz w:val="22"/>
          <w:szCs w:val="22"/>
        </w:rPr>
        <w:t>for</w:t>
      </w:r>
      <w:r w:rsidRPr="00EE6E1C">
        <w:rPr>
          <w:rFonts w:cs="Aptos Serif"/>
          <w:spacing w:val="-8"/>
          <w:sz w:val="22"/>
          <w:szCs w:val="22"/>
        </w:rPr>
        <w:t xml:space="preserve"> </w:t>
      </w:r>
      <w:r w:rsidRPr="00EE6E1C">
        <w:rPr>
          <w:rFonts w:cs="Aptos Serif"/>
          <w:sz w:val="22"/>
          <w:szCs w:val="22"/>
        </w:rPr>
        <w:t>land clearing which will be based on the assumed loss of</w:t>
      </w:r>
      <w:r w:rsidRPr="00EE6E1C">
        <w:rPr>
          <w:rFonts w:cs="Aptos Serif"/>
          <w:spacing w:val="-1"/>
          <w:sz w:val="22"/>
          <w:szCs w:val="22"/>
        </w:rPr>
        <w:t xml:space="preserve"> </w:t>
      </w:r>
      <w:r w:rsidRPr="00EE6E1C">
        <w:rPr>
          <w:rFonts w:cs="Aptos Serif"/>
          <w:sz w:val="22"/>
          <w:szCs w:val="22"/>
        </w:rPr>
        <w:t>crops and not the land value as it falls under a gazette road reserve and hence no one can claim ownership. Initial assessment values were computed in 2019, although compensations were not disbursed. Therefore, the intention is to conduct</w:t>
      </w:r>
      <w:r w:rsidRPr="00EE6E1C">
        <w:rPr>
          <w:rFonts w:cs="Aptos Serif"/>
          <w:spacing w:val="-15"/>
          <w:sz w:val="22"/>
          <w:szCs w:val="22"/>
        </w:rPr>
        <w:t xml:space="preserve"> </w:t>
      </w:r>
      <w:r w:rsidRPr="00EE6E1C">
        <w:rPr>
          <w:rFonts w:cs="Aptos Serif"/>
          <w:sz w:val="22"/>
          <w:szCs w:val="22"/>
        </w:rPr>
        <w:t>fresh</w:t>
      </w:r>
      <w:r w:rsidRPr="00EE6E1C">
        <w:rPr>
          <w:rFonts w:cs="Aptos Serif"/>
          <w:spacing w:val="-15"/>
          <w:sz w:val="22"/>
          <w:szCs w:val="22"/>
        </w:rPr>
        <w:t xml:space="preserve"> </w:t>
      </w:r>
      <w:r w:rsidRPr="00EE6E1C">
        <w:rPr>
          <w:rFonts w:cs="Aptos Serif"/>
          <w:sz w:val="22"/>
          <w:szCs w:val="22"/>
        </w:rPr>
        <w:t>evaluations</w:t>
      </w:r>
      <w:r w:rsidRPr="00EE6E1C">
        <w:rPr>
          <w:rFonts w:cs="Aptos Serif"/>
          <w:spacing w:val="-13"/>
          <w:sz w:val="22"/>
          <w:szCs w:val="22"/>
        </w:rPr>
        <w:t xml:space="preserve"> </w:t>
      </w:r>
      <w:r w:rsidRPr="00EE6E1C">
        <w:rPr>
          <w:rFonts w:cs="Aptos Serif"/>
          <w:sz w:val="22"/>
          <w:szCs w:val="22"/>
        </w:rPr>
        <w:t>which</w:t>
      </w:r>
      <w:r w:rsidRPr="00EE6E1C">
        <w:rPr>
          <w:rFonts w:cs="Aptos Serif"/>
          <w:spacing w:val="-15"/>
          <w:sz w:val="22"/>
          <w:szCs w:val="22"/>
        </w:rPr>
        <w:t xml:space="preserve"> </w:t>
      </w:r>
      <w:r w:rsidRPr="00EE6E1C">
        <w:rPr>
          <w:rFonts w:cs="Aptos Serif"/>
          <w:sz w:val="22"/>
          <w:szCs w:val="22"/>
        </w:rPr>
        <w:t>will</w:t>
      </w:r>
      <w:r w:rsidRPr="00EE6E1C">
        <w:rPr>
          <w:rFonts w:cs="Aptos Serif"/>
          <w:spacing w:val="-14"/>
          <w:sz w:val="22"/>
          <w:szCs w:val="22"/>
        </w:rPr>
        <w:t xml:space="preserve"> </w:t>
      </w:r>
      <w:r w:rsidRPr="00EE6E1C">
        <w:rPr>
          <w:rFonts w:cs="Aptos Serif"/>
          <w:sz w:val="22"/>
          <w:szCs w:val="22"/>
        </w:rPr>
        <w:t>form</w:t>
      </w:r>
      <w:r w:rsidRPr="00EE6E1C">
        <w:rPr>
          <w:rFonts w:cs="Aptos Serif"/>
          <w:spacing w:val="-15"/>
          <w:sz w:val="22"/>
          <w:szCs w:val="22"/>
        </w:rPr>
        <w:t xml:space="preserve"> </w:t>
      </w:r>
      <w:r w:rsidRPr="00EE6E1C">
        <w:rPr>
          <w:rFonts w:cs="Aptos Serif"/>
          <w:sz w:val="22"/>
          <w:szCs w:val="22"/>
        </w:rPr>
        <w:t>the</w:t>
      </w:r>
      <w:r w:rsidRPr="00EE6E1C">
        <w:rPr>
          <w:rFonts w:cs="Aptos Serif"/>
          <w:spacing w:val="-14"/>
          <w:sz w:val="22"/>
          <w:szCs w:val="22"/>
        </w:rPr>
        <w:t xml:space="preserve"> </w:t>
      </w:r>
      <w:r w:rsidRPr="00EE6E1C">
        <w:rPr>
          <w:rFonts w:cs="Aptos Serif"/>
          <w:sz w:val="22"/>
          <w:szCs w:val="22"/>
        </w:rPr>
        <w:t>basis</w:t>
      </w:r>
      <w:r w:rsidRPr="00EE6E1C">
        <w:rPr>
          <w:rFonts w:cs="Aptos Serif"/>
          <w:spacing w:val="-13"/>
          <w:sz w:val="22"/>
          <w:szCs w:val="22"/>
        </w:rPr>
        <w:t xml:space="preserve"> </w:t>
      </w:r>
      <w:r w:rsidRPr="00EE6E1C">
        <w:rPr>
          <w:rFonts w:cs="Aptos Serif"/>
          <w:sz w:val="22"/>
          <w:szCs w:val="22"/>
        </w:rPr>
        <w:t>for</w:t>
      </w:r>
      <w:r w:rsidRPr="00EE6E1C">
        <w:rPr>
          <w:rFonts w:cs="Aptos Serif"/>
          <w:spacing w:val="-15"/>
          <w:sz w:val="22"/>
          <w:szCs w:val="22"/>
        </w:rPr>
        <w:t xml:space="preserve"> </w:t>
      </w:r>
      <w:r w:rsidRPr="00EE6E1C">
        <w:rPr>
          <w:rFonts w:cs="Aptos Serif"/>
          <w:sz w:val="22"/>
          <w:szCs w:val="22"/>
        </w:rPr>
        <w:t>compensation.</w:t>
      </w:r>
      <w:r w:rsidRPr="00EE6E1C">
        <w:rPr>
          <w:rFonts w:cs="Aptos Serif"/>
          <w:spacing w:val="-13"/>
          <w:sz w:val="22"/>
          <w:szCs w:val="22"/>
        </w:rPr>
        <w:t xml:space="preserve"> </w:t>
      </w:r>
      <w:r w:rsidRPr="00EE6E1C">
        <w:rPr>
          <w:rFonts w:cs="Aptos Serif"/>
          <w:sz w:val="22"/>
          <w:szCs w:val="22"/>
        </w:rPr>
        <w:t>The</w:t>
      </w:r>
      <w:r w:rsidRPr="00EE6E1C">
        <w:rPr>
          <w:rFonts w:cs="Aptos Serif"/>
          <w:spacing w:val="-13"/>
          <w:sz w:val="22"/>
          <w:szCs w:val="22"/>
        </w:rPr>
        <w:t xml:space="preserve"> </w:t>
      </w:r>
      <w:r w:rsidRPr="00EE6E1C">
        <w:rPr>
          <w:rFonts w:cs="Aptos Serif"/>
          <w:sz w:val="22"/>
          <w:szCs w:val="22"/>
        </w:rPr>
        <w:t>Livelihood</w:t>
      </w:r>
      <w:r w:rsidRPr="00EE6E1C">
        <w:rPr>
          <w:rFonts w:cs="Aptos Serif"/>
          <w:spacing w:val="-14"/>
          <w:sz w:val="22"/>
          <w:szCs w:val="22"/>
        </w:rPr>
        <w:t xml:space="preserve"> </w:t>
      </w:r>
      <w:r w:rsidRPr="00EE6E1C">
        <w:rPr>
          <w:rFonts w:cs="Aptos Serif"/>
          <w:sz w:val="22"/>
          <w:szCs w:val="22"/>
        </w:rPr>
        <w:t>Restoration Plan (LRP) in the annexure elaborates this activity.</w:t>
      </w:r>
    </w:p>
    <w:p w14:paraId="5CDC7CCA" w14:textId="77777777" w:rsidR="001D424F" w:rsidRPr="00EE6E1C" w:rsidRDefault="00C11E50" w:rsidP="00FD0ACF">
      <w:pPr>
        <w:pStyle w:val="Titre3"/>
        <w:rPr>
          <w:rFonts w:cs="Aptos Serif"/>
          <w:sz w:val="22"/>
          <w:szCs w:val="22"/>
        </w:rPr>
      </w:pPr>
      <w:bookmarkStart w:id="243" w:name="_Toc198909918"/>
      <w:r w:rsidRPr="00EE6E1C">
        <w:rPr>
          <w:rFonts w:cs="Aptos Serif"/>
          <w:spacing w:val="-5"/>
          <w:sz w:val="22"/>
          <w:szCs w:val="22"/>
        </w:rPr>
        <w:t>Impact</w:t>
      </w:r>
      <w:r w:rsidRPr="00EE6E1C">
        <w:rPr>
          <w:rFonts w:cs="Aptos Serif"/>
          <w:spacing w:val="-9"/>
          <w:sz w:val="22"/>
          <w:szCs w:val="22"/>
        </w:rPr>
        <w:t xml:space="preserve"> </w:t>
      </w:r>
      <w:r w:rsidRPr="00FD0ACF">
        <w:t>Assessment</w:t>
      </w:r>
      <w:bookmarkEnd w:id="243"/>
    </w:p>
    <w:p w14:paraId="5CDC7CCB" w14:textId="77777777" w:rsidR="001D424F" w:rsidRPr="00EE6E1C" w:rsidRDefault="00C11E50" w:rsidP="00FD0ACF">
      <w:pPr>
        <w:pStyle w:val="Corpsdetexte"/>
        <w:spacing w:before="198" w:after="240" w:line="276" w:lineRule="auto"/>
        <w:ind w:right="295"/>
        <w:jc w:val="both"/>
        <w:rPr>
          <w:rFonts w:cs="Aptos Serif"/>
          <w:sz w:val="22"/>
          <w:szCs w:val="22"/>
        </w:rPr>
      </w:pPr>
      <w:r w:rsidRPr="00EE6E1C">
        <w:rPr>
          <w:rFonts w:cs="Aptos Serif"/>
          <w:sz w:val="22"/>
          <w:szCs w:val="22"/>
        </w:rPr>
        <w:t>Construction of a transmission line and creation of an 18 m wayleave is expected to result in minimal loss of livelihoods for the locals who grow season crops along the wayleave stretch near Zambia compound. The overall impact of loss of livelihoods expected to be moderate to Low.</w:t>
      </w:r>
    </w:p>
    <w:p w14:paraId="5CDC7CCC" w14:textId="559BB1B5" w:rsidR="001D424F" w:rsidRPr="00FD0ACF" w:rsidRDefault="00FD0ACF" w:rsidP="00FD0ACF">
      <w:pPr>
        <w:pStyle w:val="Lgende"/>
      </w:pPr>
      <w:bookmarkStart w:id="244" w:name="_Toc198973051"/>
      <w:r>
        <w:t xml:space="preserve">Table </w:t>
      </w:r>
      <w:fldSimple w:instr=" STYLEREF 3 \s ">
        <w:r w:rsidR="00F2759F">
          <w:rPr>
            <w:noProof/>
          </w:rPr>
          <w:t>6.3.4</w:t>
        </w:r>
      </w:fldSimple>
      <w:r w:rsidR="00F2759F">
        <w:noBreakHyphen/>
      </w:r>
      <w:fldSimple w:instr=" SEQ Table \* ARABIC \s 3 ">
        <w:r w:rsidR="00F2759F">
          <w:rPr>
            <w:noProof/>
          </w:rPr>
          <w:t>1</w:t>
        </w:r>
      </w:fldSimple>
      <w:r>
        <w:t xml:space="preserve">: </w:t>
      </w:r>
      <w:r w:rsidRPr="00921C5A">
        <w:t>Assessment of Impacts on Land-Use and Livelihoods</w:t>
      </w:r>
      <w:bookmarkEnd w:id="244"/>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0"/>
        <w:gridCol w:w="1902"/>
        <w:gridCol w:w="1609"/>
        <w:gridCol w:w="1902"/>
        <w:gridCol w:w="1609"/>
      </w:tblGrid>
      <w:tr w:rsidR="001D424F" w:rsidRPr="00FD0ACF" w14:paraId="5CDC7CCF" w14:textId="77777777" w:rsidTr="00FD0ACF">
        <w:trPr>
          <w:trHeight w:val="443"/>
        </w:trPr>
        <w:tc>
          <w:tcPr>
            <w:tcW w:w="1990" w:type="dxa"/>
            <w:shd w:val="clear" w:color="auto" w:fill="5FBDD1"/>
          </w:tcPr>
          <w:p w14:paraId="5CDC7CCD" w14:textId="77777777" w:rsidR="001D424F" w:rsidRPr="00FD0ACF" w:rsidRDefault="00C11E50" w:rsidP="00FD0ACF">
            <w:r w:rsidRPr="00FD0ACF">
              <w:t>Type of Impact</w:t>
            </w:r>
          </w:p>
        </w:tc>
        <w:tc>
          <w:tcPr>
            <w:tcW w:w="7022" w:type="dxa"/>
            <w:gridSpan w:val="4"/>
            <w:shd w:val="clear" w:color="auto" w:fill="5FBDD1"/>
          </w:tcPr>
          <w:p w14:paraId="5CDC7CCE" w14:textId="77777777" w:rsidR="001D424F" w:rsidRPr="00FD0ACF" w:rsidRDefault="00C11E50" w:rsidP="00FD0ACF">
            <w:r w:rsidRPr="00FD0ACF">
              <w:t>Negative Impact</w:t>
            </w:r>
          </w:p>
        </w:tc>
      </w:tr>
      <w:tr w:rsidR="001D424F" w:rsidRPr="00FD0ACF" w14:paraId="5CDC7CD3" w14:textId="77777777" w:rsidTr="00FD0ACF">
        <w:trPr>
          <w:trHeight w:val="446"/>
        </w:trPr>
        <w:tc>
          <w:tcPr>
            <w:tcW w:w="1990" w:type="dxa"/>
            <w:vMerge w:val="restart"/>
            <w:shd w:val="clear" w:color="auto" w:fill="5FBDD1"/>
          </w:tcPr>
          <w:p w14:paraId="5CDC7CD0" w14:textId="77777777" w:rsidR="001D424F" w:rsidRPr="00FD0ACF" w:rsidRDefault="00C11E50" w:rsidP="00FD0ACF">
            <w:r w:rsidRPr="00FD0ACF">
              <w:t>Impact Criteria</w:t>
            </w:r>
          </w:p>
        </w:tc>
        <w:tc>
          <w:tcPr>
            <w:tcW w:w="3511" w:type="dxa"/>
            <w:gridSpan w:val="2"/>
            <w:shd w:val="clear" w:color="auto" w:fill="5FBDD1"/>
          </w:tcPr>
          <w:p w14:paraId="5CDC7CD1" w14:textId="77777777" w:rsidR="001D424F" w:rsidRPr="00FD0ACF" w:rsidRDefault="00C11E50" w:rsidP="00FD0ACF">
            <w:r w:rsidRPr="00FD0ACF">
              <w:t>Construction</w:t>
            </w:r>
          </w:p>
        </w:tc>
        <w:tc>
          <w:tcPr>
            <w:tcW w:w="3511" w:type="dxa"/>
            <w:gridSpan w:val="2"/>
            <w:shd w:val="clear" w:color="auto" w:fill="5FBDD1"/>
          </w:tcPr>
          <w:p w14:paraId="5CDC7CD2" w14:textId="77777777" w:rsidR="001D424F" w:rsidRPr="00FD0ACF" w:rsidRDefault="00C11E50" w:rsidP="00FD0ACF">
            <w:r w:rsidRPr="00FD0ACF">
              <w:t>Operations</w:t>
            </w:r>
          </w:p>
        </w:tc>
      </w:tr>
      <w:tr w:rsidR="001D424F" w:rsidRPr="00FD0ACF" w14:paraId="5CDC7CD9" w14:textId="77777777" w:rsidTr="00FD0ACF">
        <w:trPr>
          <w:trHeight w:val="443"/>
        </w:trPr>
        <w:tc>
          <w:tcPr>
            <w:tcW w:w="1990" w:type="dxa"/>
            <w:vMerge/>
            <w:shd w:val="clear" w:color="auto" w:fill="5FBDD1"/>
          </w:tcPr>
          <w:p w14:paraId="5CDC7CD4" w14:textId="77777777" w:rsidR="001D424F" w:rsidRPr="00FD0ACF" w:rsidRDefault="001D424F" w:rsidP="00FD0ACF"/>
        </w:tc>
        <w:tc>
          <w:tcPr>
            <w:tcW w:w="1902" w:type="dxa"/>
            <w:shd w:val="clear" w:color="auto" w:fill="5FBDD1"/>
          </w:tcPr>
          <w:p w14:paraId="5CDC7CD5" w14:textId="77777777" w:rsidR="001D424F" w:rsidRPr="00FD0ACF" w:rsidRDefault="00C11E50" w:rsidP="00FD0ACF">
            <w:r w:rsidRPr="00FD0ACF">
              <w:t>Without Mitigation</w:t>
            </w:r>
          </w:p>
        </w:tc>
        <w:tc>
          <w:tcPr>
            <w:tcW w:w="1609" w:type="dxa"/>
            <w:shd w:val="clear" w:color="auto" w:fill="5FBDD1"/>
          </w:tcPr>
          <w:p w14:paraId="5CDC7CD6" w14:textId="77777777" w:rsidR="001D424F" w:rsidRPr="00FD0ACF" w:rsidRDefault="00C11E50" w:rsidP="00FD0ACF">
            <w:r w:rsidRPr="00FD0ACF">
              <w:t>With Mitigation</w:t>
            </w:r>
          </w:p>
        </w:tc>
        <w:tc>
          <w:tcPr>
            <w:tcW w:w="1902" w:type="dxa"/>
            <w:shd w:val="clear" w:color="auto" w:fill="5FBDD1"/>
          </w:tcPr>
          <w:p w14:paraId="5CDC7CD7" w14:textId="77777777" w:rsidR="001D424F" w:rsidRPr="00FD0ACF" w:rsidRDefault="00C11E50" w:rsidP="00FD0ACF">
            <w:r w:rsidRPr="00FD0ACF">
              <w:t>Without Mitigation</w:t>
            </w:r>
          </w:p>
        </w:tc>
        <w:tc>
          <w:tcPr>
            <w:tcW w:w="1609" w:type="dxa"/>
            <w:shd w:val="clear" w:color="auto" w:fill="5FBDD1"/>
          </w:tcPr>
          <w:p w14:paraId="5CDC7CD8" w14:textId="77777777" w:rsidR="001D424F" w:rsidRPr="00FD0ACF" w:rsidRDefault="00C11E50" w:rsidP="00FD0ACF">
            <w:r w:rsidRPr="00FD0ACF">
              <w:t>With Mitigation</w:t>
            </w:r>
          </w:p>
        </w:tc>
      </w:tr>
      <w:tr w:rsidR="001D424F" w:rsidRPr="00FD0ACF" w14:paraId="5CDC7CDF" w14:textId="77777777" w:rsidTr="00FD0ACF">
        <w:trPr>
          <w:trHeight w:val="445"/>
        </w:trPr>
        <w:tc>
          <w:tcPr>
            <w:tcW w:w="1990" w:type="dxa"/>
          </w:tcPr>
          <w:p w14:paraId="5CDC7CDA" w14:textId="77777777" w:rsidR="001D424F" w:rsidRPr="00FD0ACF" w:rsidRDefault="00C11E50" w:rsidP="00FD0ACF">
            <w:r w:rsidRPr="00FD0ACF">
              <w:t>Intensity/Severity</w:t>
            </w:r>
          </w:p>
        </w:tc>
        <w:tc>
          <w:tcPr>
            <w:tcW w:w="1902" w:type="dxa"/>
          </w:tcPr>
          <w:p w14:paraId="5CDC7CDB" w14:textId="77777777" w:rsidR="001D424F" w:rsidRPr="00FD0ACF" w:rsidRDefault="00C11E50" w:rsidP="00FD0ACF">
            <w:r w:rsidRPr="00FD0ACF">
              <w:t>Moderate</w:t>
            </w:r>
          </w:p>
        </w:tc>
        <w:tc>
          <w:tcPr>
            <w:tcW w:w="1609" w:type="dxa"/>
          </w:tcPr>
          <w:p w14:paraId="5CDC7CDC" w14:textId="77777777" w:rsidR="001D424F" w:rsidRPr="00FD0ACF" w:rsidRDefault="00C11E50" w:rsidP="00FD0ACF">
            <w:r w:rsidRPr="00FD0ACF">
              <w:t>Low</w:t>
            </w:r>
          </w:p>
        </w:tc>
        <w:tc>
          <w:tcPr>
            <w:tcW w:w="1902" w:type="dxa"/>
          </w:tcPr>
          <w:p w14:paraId="5CDC7CDD" w14:textId="77777777" w:rsidR="001D424F" w:rsidRPr="00FD0ACF" w:rsidRDefault="00C11E50" w:rsidP="00FD0ACF">
            <w:r w:rsidRPr="00FD0ACF">
              <w:t>N/A</w:t>
            </w:r>
          </w:p>
        </w:tc>
        <w:tc>
          <w:tcPr>
            <w:tcW w:w="1609" w:type="dxa"/>
          </w:tcPr>
          <w:p w14:paraId="5CDC7CDE" w14:textId="77777777" w:rsidR="001D424F" w:rsidRPr="00FD0ACF" w:rsidRDefault="00C11E50" w:rsidP="00FD0ACF">
            <w:r w:rsidRPr="00FD0ACF">
              <w:t>N/A</w:t>
            </w:r>
          </w:p>
        </w:tc>
      </w:tr>
      <w:tr w:rsidR="001D424F" w:rsidRPr="00FD0ACF" w14:paraId="5CDC7CE5" w14:textId="77777777" w:rsidTr="00FD0ACF">
        <w:trPr>
          <w:trHeight w:val="443"/>
        </w:trPr>
        <w:tc>
          <w:tcPr>
            <w:tcW w:w="1990" w:type="dxa"/>
          </w:tcPr>
          <w:p w14:paraId="5CDC7CE0" w14:textId="77777777" w:rsidR="001D424F" w:rsidRPr="00FD0ACF" w:rsidRDefault="00C11E50" w:rsidP="00FD0ACF">
            <w:r w:rsidRPr="00FD0ACF">
              <w:t>Geographic Extent</w:t>
            </w:r>
          </w:p>
        </w:tc>
        <w:tc>
          <w:tcPr>
            <w:tcW w:w="1902" w:type="dxa"/>
          </w:tcPr>
          <w:p w14:paraId="5CDC7CE1" w14:textId="77777777" w:rsidR="001D424F" w:rsidRPr="00FD0ACF" w:rsidRDefault="00C11E50" w:rsidP="00FD0ACF">
            <w:r w:rsidRPr="00FD0ACF">
              <w:t>Localised</w:t>
            </w:r>
          </w:p>
        </w:tc>
        <w:tc>
          <w:tcPr>
            <w:tcW w:w="1609" w:type="dxa"/>
          </w:tcPr>
          <w:p w14:paraId="5CDC7CE2" w14:textId="77777777" w:rsidR="001D424F" w:rsidRPr="00FD0ACF" w:rsidRDefault="00C11E50" w:rsidP="00FD0ACF">
            <w:r w:rsidRPr="00FD0ACF">
              <w:t>Localised</w:t>
            </w:r>
          </w:p>
        </w:tc>
        <w:tc>
          <w:tcPr>
            <w:tcW w:w="1902" w:type="dxa"/>
          </w:tcPr>
          <w:p w14:paraId="5CDC7CE3" w14:textId="77777777" w:rsidR="001D424F" w:rsidRPr="00FD0ACF" w:rsidRDefault="00C11E50" w:rsidP="00FD0ACF">
            <w:r w:rsidRPr="00FD0ACF">
              <w:t>N/A</w:t>
            </w:r>
          </w:p>
        </w:tc>
        <w:tc>
          <w:tcPr>
            <w:tcW w:w="1609" w:type="dxa"/>
          </w:tcPr>
          <w:p w14:paraId="5CDC7CE4" w14:textId="77777777" w:rsidR="001D424F" w:rsidRPr="00FD0ACF" w:rsidRDefault="00C11E50" w:rsidP="00FD0ACF">
            <w:r w:rsidRPr="00FD0ACF">
              <w:t>N/A</w:t>
            </w:r>
          </w:p>
        </w:tc>
      </w:tr>
      <w:tr w:rsidR="001D424F" w:rsidRPr="00FD0ACF" w14:paraId="5CDC7CEB" w14:textId="77777777" w:rsidTr="00FD0ACF">
        <w:trPr>
          <w:trHeight w:val="443"/>
        </w:trPr>
        <w:tc>
          <w:tcPr>
            <w:tcW w:w="1990" w:type="dxa"/>
          </w:tcPr>
          <w:p w14:paraId="5CDC7CE6" w14:textId="77777777" w:rsidR="001D424F" w:rsidRPr="00FD0ACF" w:rsidRDefault="00C11E50" w:rsidP="00FD0ACF">
            <w:r w:rsidRPr="00FD0ACF">
              <w:t>Duration</w:t>
            </w:r>
          </w:p>
        </w:tc>
        <w:tc>
          <w:tcPr>
            <w:tcW w:w="1902" w:type="dxa"/>
          </w:tcPr>
          <w:p w14:paraId="5CDC7CE7" w14:textId="77777777" w:rsidR="001D424F" w:rsidRPr="00FD0ACF" w:rsidRDefault="00C11E50" w:rsidP="00FD0ACF">
            <w:r w:rsidRPr="00FD0ACF">
              <w:t>Short-Term</w:t>
            </w:r>
          </w:p>
        </w:tc>
        <w:tc>
          <w:tcPr>
            <w:tcW w:w="1609" w:type="dxa"/>
          </w:tcPr>
          <w:p w14:paraId="5CDC7CE8" w14:textId="77777777" w:rsidR="001D424F" w:rsidRPr="00FD0ACF" w:rsidRDefault="00C11E50" w:rsidP="00FD0ACF">
            <w:r w:rsidRPr="00FD0ACF">
              <w:t>Short-Term</w:t>
            </w:r>
          </w:p>
        </w:tc>
        <w:tc>
          <w:tcPr>
            <w:tcW w:w="1902" w:type="dxa"/>
          </w:tcPr>
          <w:p w14:paraId="5CDC7CE9" w14:textId="77777777" w:rsidR="001D424F" w:rsidRPr="00FD0ACF" w:rsidRDefault="00C11E50" w:rsidP="00FD0ACF">
            <w:r w:rsidRPr="00FD0ACF">
              <w:t>N/A</w:t>
            </w:r>
          </w:p>
        </w:tc>
        <w:tc>
          <w:tcPr>
            <w:tcW w:w="1609" w:type="dxa"/>
          </w:tcPr>
          <w:p w14:paraId="5CDC7CEA" w14:textId="77777777" w:rsidR="001D424F" w:rsidRPr="00FD0ACF" w:rsidRDefault="00C11E50" w:rsidP="00FD0ACF">
            <w:r w:rsidRPr="00FD0ACF">
              <w:t>N/A</w:t>
            </w:r>
          </w:p>
        </w:tc>
      </w:tr>
      <w:tr w:rsidR="001D424F" w:rsidRPr="00FD0ACF" w14:paraId="5CDC7CF1" w14:textId="77777777" w:rsidTr="00FD0ACF">
        <w:trPr>
          <w:trHeight w:val="445"/>
        </w:trPr>
        <w:tc>
          <w:tcPr>
            <w:tcW w:w="1990" w:type="dxa"/>
          </w:tcPr>
          <w:p w14:paraId="5CDC7CEC" w14:textId="77777777" w:rsidR="001D424F" w:rsidRPr="00FD0ACF" w:rsidRDefault="00C11E50" w:rsidP="00FD0ACF">
            <w:r w:rsidRPr="00FD0ACF">
              <w:t>Probability</w:t>
            </w:r>
          </w:p>
        </w:tc>
        <w:tc>
          <w:tcPr>
            <w:tcW w:w="1902" w:type="dxa"/>
          </w:tcPr>
          <w:p w14:paraId="5CDC7CED" w14:textId="77777777" w:rsidR="001D424F" w:rsidRPr="00FD0ACF" w:rsidRDefault="00C11E50" w:rsidP="00FD0ACF">
            <w:r w:rsidRPr="00FD0ACF">
              <w:t>Probable</w:t>
            </w:r>
          </w:p>
        </w:tc>
        <w:tc>
          <w:tcPr>
            <w:tcW w:w="1609" w:type="dxa"/>
          </w:tcPr>
          <w:p w14:paraId="5CDC7CEE" w14:textId="77777777" w:rsidR="001D424F" w:rsidRPr="00FD0ACF" w:rsidRDefault="00C11E50" w:rsidP="00FD0ACF">
            <w:r w:rsidRPr="00FD0ACF">
              <w:t>Probable</w:t>
            </w:r>
          </w:p>
        </w:tc>
        <w:tc>
          <w:tcPr>
            <w:tcW w:w="1902" w:type="dxa"/>
          </w:tcPr>
          <w:p w14:paraId="5CDC7CEF" w14:textId="77777777" w:rsidR="001D424F" w:rsidRPr="00FD0ACF" w:rsidRDefault="00C11E50" w:rsidP="00FD0ACF">
            <w:r w:rsidRPr="00FD0ACF">
              <w:t>N/A</w:t>
            </w:r>
          </w:p>
        </w:tc>
        <w:tc>
          <w:tcPr>
            <w:tcW w:w="1609" w:type="dxa"/>
          </w:tcPr>
          <w:p w14:paraId="5CDC7CF0" w14:textId="77777777" w:rsidR="001D424F" w:rsidRPr="00FD0ACF" w:rsidRDefault="00C11E50" w:rsidP="00FD0ACF">
            <w:r w:rsidRPr="00FD0ACF">
              <w:t>N/A</w:t>
            </w:r>
          </w:p>
        </w:tc>
      </w:tr>
      <w:tr w:rsidR="001D424F" w:rsidRPr="00FD0ACF" w14:paraId="5CDC7CF7" w14:textId="77777777" w:rsidTr="00FD0ACF">
        <w:trPr>
          <w:trHeight w:val="443"/>
        </w:trPr>
        <w:tc>
          <w:tcPr>
            <w:tcW w:w="1990" w:type="dxa"/>
          </w:tcPr>
          <w:p w14:paraId="5CDC7CF2" w14:textId="77777777" w:rsidR="001D424F" w:rsidRPr="00FD0ACF" w:rsidRDefault="00C11E50" w:rsidP="00FD0ACF">
            <w:r w:rsidRPr="00FD0ACF">
              <w:t>Consequence</w:t>
            </w:r>
          </w:p>
        </w:tc>
        <w:tc>
          <w:tcPr>
            <w:tcW w:w="1902" w:type="dxa"/>
          </w:tcPr>
          <w:p w14:paraId="5CDC7CF3" w14:textId="77777777" w:rsidR="001D424F" w:rsidRPr="00FD0ACF" w:rsidRDefault="00C11E50" w:rsidP="00FD0ACF">
            <w:r w:rsidRPr="00FD0ACF">
              <w:t>Low</w:t>
            </w:r>
          </w:p>
        </w:tc>
        <w:tc>
          <w:tcPr>
            <w:tcW w:w="1609" w:type="dxa"/>
          </w:tcPr>
          <w:p w14:paraId="5CDC7CF4" w14:textId="77777777" w:rsidR="001D424F" w:rsidRPr="00FD0ACF" w:rsidRDefault="00C11E50" w:rsidP="00FD0ACF">
            <w:r w:rsidRPr="00FD0ACF">
              <w:t>Very Low</w:t>
            </w:r>
          </w:p>
        </w:tc>
        <w:tc>
          <w:tcPr>
            <w:tcW w:w="1902" w:type="dxa"/>
          </w:tcPr>
          <w:p w14:paraId="5CDC7CF5" w14:textId="77777777" w:rsidR="001D424F" w:rsidRPr="00FD0ACF" w:rsidRDefault="00C11E50" w:rsidP="00FD0ACF">
            <w:r w:rsidRPr="00FD0ACF">
              <w:t>N/A</w:t>
            </w:r>
          </w:p>
        </w:tc>
        <w:tc>
          <w:tcPr>
            <w:tcW w:w="1609" w:type="dxa"/>
          </w:tcPr>
          <w:p w14:paraId="5CDC7CF6" w14:textId="77777777" w:rsidR="001D424F" w:rsidRPr="00FD0ACF" w:rsidRDefault="00C11E50" w:rsidP="00FD0ACF">
            <w:r w:rsidRPr="00FD0ACF">
              <w:t>N/A</w:t>
            </w:r>
          </w:p>
        </w:tc>
      </w:tr>
      <w:tr w:rsidR="001D424F" w:rsidRPr="00FD0ACF" w14:paraId="5CDC7CFD" w14:textId="77777777" w:rsidTr="00FD0ACF">
        <w:trPr>
          <w:trHeight w:val="446"/>
        </w:trPr>
        <w:tc>
          <w:tcPr>
            <w:tcW w:w="1990" w:type="dxa"/>
          </w:tcPr>
          <w:p w14:paraId="5CDC7CF8" w14:textId="77777777" w:rsidR="001D424F" w:rsidRPr="00FD0ACF" w:rsidRDefault="00C11E50" w:rsidP="00FD0ACF">
            <w:r w:rsidRPr="00FD0ACF">
              <w:t>Significance</w:t>
            </w:r>
          </w:p>
        </w:tc>
        <w:tc>
          <w:tcPr>
            <w:tcW w:w="1902" w:type="dxa"/>
          </w:tcPr>
          <w:p w14:paraId="5CDC7CF9" w14:textId="77777777" w:rsidR="001D424F" w:rsidRPr="00FD0ACF" w:rsidRDefault="00C11E50" w:rsidP="00FD0ACF">
            <w:r w:rsidRPr="00FD0ACF">
              <w:t>Moderate</w:t>
            </w:r>
          </w:p>
        </w:tc>
        <w:tc>
          <w:tcPr>
            <w:tcW w:w="1609" w:type="dxa"/>
          </w:tcPr>
          <w:p w14:paraId="5CDC7CFA" w14:textId="77777777" w:rsidR="001D424F" w:rsidRPr="00FD0ACF" w:rsidRDefault="00C11E50" w:rsidP="00FD0ACF">
            <w:r w:rsidRPr="00FD0ACF">
              <w:t>Very Low</w:t>
            </w:r>
          </w:p>
        </w:tc>
        <w:tc>
          <w:tcPr>
            <w:tcW w:w="1902" w:type="dxa"/>
          </w:tcPr>
          <w:p w14:paraId="5CDC7CFB" w14:textId="77777777" w:rsidR="001D424F" w:rsidRPr="00FD0ACF" w:rsidRDefault="00C11E50" w:rsidP="00FD0ACF">
            <w:r w:rsidRPr="00FD0ACF">
              <w:t>N/A</w:t>
            </w:r>
          </w:p>
        </w:tc>
        <w:tc>
          <w:tcPr>
            <w:tcW w:w="1609" w:type="dxa"/>
          </w:tcPr>
          <w:p w14:paraId="5CDC7CFC" w14:textId="77777777" w:rsidR="001D424F" w:rsidRPr="00FD0ACF" w:rsidRDefault="00C11E50" w:rsidP="00FD0ACF">
            <w:r w:rsidRPr="00FD0ACF">
              <w:t>N/A</w:t>
            </w:r>
          </w:p>
        </w:tc>
      </w:tr>
    </w:tbl>
    <w:p w14:paraId="2EE59252" w14:textId="77777777" w:rsidR="00FD0ACF" w:rsidRDefault="00FD0ACF" w:rsidP="00FD0ACF"/>
    <w:p w14:paraId="5CDC7CFE" w14:textId="5727DA11" w:rsidR="001D424F" w:rsidRPr="00EE6E1C" w:rsidRDefault="00C11E50" w:rsidP="00FD0ACF">
      <w:r w:rsidRPr="00FD0ACF">
        <w:t>Recommendations</w:t>
      </w:r>
      <w:r w:rsidRPr="00EE6E1C">
        <w:t xml:space="preserve"> and</w:t>
      </w:r>
      <w:r w:rsidRPr="00EE6E1C">
        <w:rPr>
          <w:spacing w:val="2"/>
        </w:rPr>
        <w:t xml:space="preserve"> </w:t>
      </w:r>
      <w:r w:rsidRPr="00EE6E1C">
        <w:t>Mitigation</w:t>
      </w:r>
      <w:r w:rsidRPr="00EE6E1C">
        <w:rPr>
          <w:spacing w:val="-1"/>
        </w:rPr>
        <w:t xml:space="preserve"> </w:t>
      </w:r>
      <w:r w:rsidRPr="00EE6E1C">
        <w:t>Measures</w:t>
      </w:r>
    </w:p>
    <w:p w14:paraId="5CDC7CFF" w14:textId="77777777" w:rsidR="001D424F" w:rsidRPr="00EE6E1C" w:rsidRDefault="00C11E50" w:rsidP="000050BF">
      <w:pPr>
        <w:pStyle w:val="Paragraphedeliste"/>
        <w:numPr>
          <w:ilvl w:val="0"/>
          <w:numId w:val="1"/>
        </w:numPr>
        <w:tabs>
          <w:tab w:val="left" w:pos="921"/>
        </w:tabs>
        <w:spacing w:before="189" w:after="240" w:line="276" w:lineRule="auto"/>
        <w:ind w:right="293"/>
        <w:jc w:val="both"/>
        <w:rPr>
          <w:rFonts w:cs="Aptos Serif"/>
        </w:rPr>
      </w:pPr>
      <w:r w:rsidRPr="00EE6E1C">
        <w:rPr>
          <w:rFonts w:cs="Aptos Serif"/>
        </w:rPr>
        <w:t>An</w:t>
      </w:r>
      <w:r w:rsidRPr="00EE6E1C">
        <w:rPr>
          <w:rFonts w:cs="Aptos Serif"/>
          <w:spacing w:val="-11"/>
        </w:rPr>
        <w:t xml:space="preserve"> </w:t>
      </w:r>
      <w:r w:rsidRPr="00EE6E1C">
        <w:rPr>
          <w:rFonts w:cs="Aptos Serif"/>
        </w:rPr>
        <w:t>appropriate</w:t>
      </w:r>
      <w:r w:rsidRPr="00EE6E1C">
        <w:rPr>
          <w:rFonts w:cs="Aptos Serif"/>
          <w:spacing w:val="-10"/>
        </w:rPr>
        <w:t xml:space="preserve"> </w:t>
      </w:r>
      <w:r w:rsidRPr="00EE6E1C">
        <w:rPr>
          <w:rFonts w:cs="Aptos Serif"/>
        </w:rPr>
        <w:t>Livelihood</w:t>
      </w:r>
      <w:r w:rsidRPr="00EE6E1C">
        <w:rPr>
          <w:rFonts w:cs="Aptos Serif"/>
          <w:spacing w:val="-11"/>
        </w:rPr>
        <w:t xml:space="preserve"> </w:t>
      </w:r>
      <w:r w:rsidRPr="00EE6E1C">
        <w:rPr>
          <w:rFonts w:cs="Aptos Serif"/>
        </w:rPr>
        <w:t>Restoration</w:t>
      </w:r>
      <w:r w:rsidRPr="00EE6E1C">
        <w:rPr>
          <w:rFonts w:cs="Aptos Serif"/>
          <w:spacing w:val="-11"/>
        </w:rPr>
        <w:t xml:space="preserve"> </w:t>
      </w:r>
      <w:r w:rsidRPr="00EE6E1C">
        <w:rPr>
          <w:rFonts w:cs="Aptos Serif"/>
        </w:rPr>
        <w:t>Plan</w:t>
      </w:r>
      <w:r w:rsidRPr="00EE6E1C">
        <w:rPr>
          <w:rFonts w:cs="Aptos Serif"/>
          <w:spacing w:val="-13"/>
        </w:rPr>
        <w:t xml:space="preserve"> </w:t>
      </w:r>
      <w:r w:rsidRPr="00EE6E1C">
        <w:rPr>
          <w:rFonts w:cs="Aptos Serif"/>
        </w:rPr>
        <w:t>will</w:t>
      </w:r>
      <w:r w:rsidRPr="00EE6E1C">
        <w:rPr>
          <w:rFonts w:cs="Aptos Serif"/>
          <w:spacing w:val="-12"/>
        </w:rPr>
        <w:t xml:space="preserve"> </w:t>
      </w:r>
      <w:r w:rsidRPr="00EE6E1C">
        <w:rPr>
          <w:rFonts w:cs="Aptos Serif"/>
        </w:rPr>
        <w:t>be</w:t>
      </w:r>
      <w:r w:rsidRPr="00EE6E1C">
        <w:rPr>
          <w:rFonts w:cs="Aptos Serif"/>
          <w:spacing w:val="-12"/>
        </w:rPr>
        <w:t xml:space="preserve"> </w:t>
      </w:r>
      <w:r w:rsidRPr="00EE6E1C">
        <w:rPr>
          <w:rFonts w:cs="Aptos Serif"/>
        </w:rPr>
        <w:t>developed</w:t>
      </w:r>
      <w:r w:rsidRPr="00EE6E1C">
        <w:rPr>
          <w:rFonts w:cs="Aptos Serif"/>
          <w:spacing w:val="-12"/>
        </w:rPr>
        <w:t xml:space="preserve"> </w:t>
      </w:r>
      <w:r w:rsidRPr="00EE6E1C">
        <w:rPr>
          <w:rFonts w:cs="Aptos Serif"/>
        </w:rPr>
        <w:t>to</w:t>
      </w:r>
      <w:r w:rsidRPr="00EE6E1C">
        <w:rPr>
          <w:rFonts w:cs="Aptos Serif"/>
          <w:spacing w:val="-11"/>
        </w:rPr>
        <w:t xml:space="preserve"> </w:t>
      </w:r>
      <w:r w:rsidRPr="00EE6E1C">
        <w:rPr>
          <w:rFonts w:cs="Aptos Serif"/>
        </w:rPr>
        <w:t>ensure</w:t>
      </w:r>
      <w:r w:rsidRPr="00EE6E1C">
        <w:rPr>
          <w:rFonts w:cs="Aptos Serif"/>
          <w:spacing w:val="-10"/>
        </w:rPr>
        <w:t xml:space="preserve"> </w:t>
      </w:r>
      <w:r w:rsidRPr="00EE6E1C">
        <w:rPr>
          <w:rFonts w:cs="Aptos Serif"/>
        </w:rPr>
        <w:t>that</w:t>
      </w:r>
      <w:r w:rsidRPr="00EE6E1C">
        <w:rPr>
          <w:rFonts w:cs="Aptos Serif"/>
          <w:spacing w:val="-13"/>
        </w:rPr>
        <w:t xml:space="preserve"> </w:t>
      </w:r>
      <w:r w:rsidRPr="00EE6E1C">
        <w:rPr>
          <w:rFonts w:cs="Aptos Serif"/>
        </w:rPr>
        <w:t>all</w:t>
      </w:r>
      <w:r w:rsidRPr="00EE6E1C">
        <w:rPr>
          <w:rFonts w:cs="Aptos Serif"/>
          <w:spacing w:val="-10"/>
        </w:rPr>
        <w:t xml:space="preserve"> </w:t>
      </w:r>
      <w:r w:rsidRPr="00EE6E1C">
        <w:rPr>
          <w:rFonts w:cs="Aptos Serif"/>
        </w:rPr>
        <w:t>locals</w:t>
      </w:r>
      <w:r w:rsidRPr="00EE6E1C">
        <w:rPr>
          <w:rFonts w:cs="Aptos Serif"/>
          <w:spacing w:val="-8"/>
        </w:rPr>
        <w:t xml:space="preserve"> </w:t>
      </w:r>
      <w:r w:rsidRPr="00EE6E1C">
        <w:rPr>
          <w:rFonts w:cs="Aptos Serif"/>
        </w:rPr>
        <w:t>who have</w:t>
      </w:r>
      <w:r w:rsidRPr="00EE6E1C">
        <w:rPr>
          <w:rFonts w:cs="Aptos Serif"/>
          <w:spacing w:val="-7"/>
        </w:rPr>
        <w:t xml:space="preserve"> </w:t>
      </w:r>
      <w:r w:rsidRPr="00EE6E1C">
        <w:rPr>
          <w:rFonts w:cs="Aptos Serif"/>
        </w:rPr>
        <w:t>been</w:t>
      </w:r>
      <w:r w:rsidRPr="00EE6E1C">
        <w:rPr>
          <w:rFonts w:cs="Aptos Serif"/>
          <w:spacing w:val="-6"/>
        </w:rPr>
        <w:t xml:space="preserve"> </w:t>
      </w:r>
      <w:r w:rsidRPr="00EE6E1C">
        <w:rPr>
          <w:rFonts w:cs="Aptos Serif"/>
        </w:rPr>
        <w:t>growing</w:t>
      </w:r>
      <w:r w:rsidRPr="00EE6E1C">
        <w:rPr>
          <w:rFonts w:cs="Aptos Serif"/>
          <w:spacing w:val="-9"/>
        </w:rPr>
        <w:t xml:space="preserve"> </w:t>
      </w:r>
      <w:r w:rsidRPr="00EE6E1C">
        <w:rPr>
          <w:rFonts w:cs="Aptos Serif"/>
        </w:rPr>
        <w:t>seasonal</w:t>
      </w:r>
      <w:r w:rsidRPr="00EE6E1C">
        <w:rPr>
          <w:rFonts w:cs="Aptos Serif"/>
          <w:spacing w:val="-7"/>
        </w:rPr>
        <w:t xml:space="preserve"> </w:t>
      </w:r>
      <w:r w:rsidRPr="00EE6E1C">
        <w:rPr>
          <w:rFonts w:cs="Aptos Serif"/>
        </w:rPr>
        <w:t>crops</w:t>
      </w:r>
      <w:r w:rsidRPr="00EE6E1C">
        <w:rPr>
          <w:rFonts w:cs="Aptos Serif"/>
          <w:spacing w:val="-6"/>
        </w:rPr>
        <w:t xml:space="preserve"> </w:t>
      </w:r>
      <w:r w:rsidRPr="00EE6E1C">
        <w:rPr>
          <w:rFonts w:cs="Aptos Serif"/>
        </w:rPr>
        <w:t>on</w:t>
      </w:r>
      <w:r w:rsidRPr="00EE6E1C">
        <w:rPr>
          <w:rFonts w:cs="Aptos Serif"/>
          <w:spacing w:val="-10"/>
        </w:rPr>
        <w:t xml:space="preserve"> </w:t>
      </w:r>
      <w:r w:rsidRPr="00EE6E1C">
        <w:rPr>
          <w:rFonts w:cs="Aptos Serif"/>
        </w:rPr>
        <w:t>the</w:t>
      </w:r>
      <w:r w:rsidRPr="00EE6E1C">
        <w:rPr>
          <w:rFonts w:cs="Aptos Serif"/>
          <w:spacing w:val="-7"/>
        </w:rPr>
        <w:t xml:space="preserve"> </w:t>
      </w:r>
      <w:r w:rsidRPr="00EE6E1C">
        <w:rPr>
          <w:rFonts w:cs="Aptos Serif"/>
        </w:rPr>
        <w:t>part</w:t>
      </w:r>
      <w:r w:rsidRPr="00EE6E1C">
        <w:rPr>
          <w:rFonts w:cs="Aptos Serif"/>
          <w:spacing w:val="-9"/>
        </w:rPr>
        <w:t xml:space="preserve"> </w:t>
      </w:r>
      <w:r w:rsidRPr="00EE6E1C">
        <w:rPr>
          <w:rFonts w:cs="Aptos Serif"/>
        </w:rPr>
        <w:t>of</w:t>
      </w:r>
      <w:r w:rsidRPr="00EE6E1C">
        <w:rPr>
          <w:rFonts w:cs="Aptos Serif"/>
          <w:spacing w:val="-8"/>
        </w:rPr>
        <w:t xml:space="preserve"> </w:t>
      </w:r>
      <w:r w:rsidRPr="00EE6E1C">
        <w:rPr>
          <w:rFonts w:cs="Aptos Serif"/>
        </w:rPr>
        <w:t>the</w:t>
      </w:r>
      <w:r w:rsidRPr="00EE6E1C">
        <w:rPr>
          <w:rFonts w:cs="Aptos Serif"/>
          <w:spacing w:val="-9"/>
        </w:rPr>
        <w:t xml:space="preserve"> </w:t>
      </w:r>
      <w:r w:rsidRPr="00EE6E1C">
        <w:rPr>
          <w:rFonts w:cs="Aptos Serif"/>
        </w:rPr>
        <w:t>wayleave</w:t>
      </w:r>
      <w:r w:rsidRPr="00EE6E1C">
        <w:rPr>
          <w:rFonts w:cs="Aptos Serif"/>
          <w:spacing w:val="-9"/>
        </w:rPr>
        <w:t xml:space="preserve"> </w:t>
      </w:r>
      <w:r w:rsidRPr="00EE6E1C">
        <w:rPr>
          <w:rFonts w:cs="Aptos Serif"/>
        </w:rPr>
        <w:t>near</w:t>
      </w:r>
      <w:r w:rsidRPr="00EE6E1C">
        <w:rPr>
          <w:rFonts w:cs="Aptos Serif"/>
          <w:spacing w:val="-11"/>
        </w:rPr>
        <w:t xml:space="preserve"> </w:t>
      </w:r>
      <w:r w:rsidRPr="00EE6E1C">
        <w:rPr>
          <w:rFonts w:cs="Aptos Serif"/>
        </w:rPr>
        <w:t>Zambia</w:t>
      </w:r>
      <w:r w:rsidRPr="00EE6E1C">
        <w:rPr>
          <w:rFonts w:cs="Aptos Serif"/>
          <w:spacing w:val="-9"/>
        </w:rPr>
        <w:t xml:space="preserve"> </w:t>
      </w:r>
      <w:r w:rsidRPr="00EE6E1C">
        <w:rPr>
          <w:rFonts w:cs="Aptos Serif"/>
        </w:rPr>
        <w:t>compound</w:t>
      </w:r>
      <w:r w:rsidRPr="00EE6E1C">
        <w:rPr>
          <w:rFonts w:cs="Aptos Serif"/>
          <w:spacing w:val="-8"/>
        </w:rPr>
        <w:t xml:space="preserve"> </w:t>
      </w:r>
      <w:r w:rsidRPr="00EE6E1C">
        <w:rPr>
          <w:rFonts w:cs="Aptos Serif"/>
        </w:rPr>
        <w:t>are compensated for land clearing and empowered in a like way.</w:t>
      </w:r>
    </w:p>
    <w:p w14:paraId="6367D303" w14:textId="7EAB47DE" w:rsidR="001D424F" w:rsidRPr="00FD0ACF" w:rsidRDefault="00C11E50" w:rsidP="000050BF">
      <w:pPr>
        <w:pStyle w:val="Paragraphedeliste"/>
        <w:numPr>
          <w:ilvl w:val="0"/>
          <w:numId w:val="1"/>
        </w:numPr>
        <w:tabs>
          <w:tab w:val="left" w:pos="921"/>
        </w:tabs>
        <w:spacing w:after="240" w:line="276" w:lineRule="auto"/>
        <w:ind w:right="293"/>
        <w:jc w:val="both"/>
        <w:rPr>
          <w:rFonts w:cs="Aptos Serif"/>
        </w:rPr>
      </w:pPr>
      <w:r w:rsidRPr="00EE6E1C">
        <w:rPr>
          <w:rFonts w:cs="Aptos Serif"/>
        </w:rPr>
        <w:t>Displacements and compensation will be undertaken consistent with national law and policies</w:t>
      </w:r>
      <w:r w:rsidRPr="00EE6E1C">
        <w:rPr>
          <w:rFonts w:cs="Aptos Serif"/>
          <w:spacing w:val="-7"/>
        </w:rPr>
        <w:t xml:space="preserve"> </w:t>
      </w:r>
      <w:r w:rsidRPr="00EE6E1C">
        <w:rPr>
          <w:rFonts w:cs="Aptos Serif"/>
        </w:rPr>
        <w:t>and</w:t>
      </w:r>
      <w:r w:rsidRPr="00EE6E1C">
        <w:rPr>
          <w:rFonts w:cs="Aptos Serif"/>
          <w:spacing w:val="-6"/>
        </w:rPr>
        <w:t xml:space="preserve"> </w:t>
      </w:r>
      <w:r w:rsidRPr="00EE6E1C">
        <w:rPr>
          <w:rFonts w:cs="Aptos Serif"/>
        </w:rPr>
        <w:t>conform</w:t>
      </w:r>
      <w:r w:rsidRPr="00EE6E1C">
        <w:rPr>
          <w:rFonts w:cs="Aptos Serif"/>
          <w:spacing w:val="-6"/>
        </w:rPr>
        <w:t xml:space="preserve"> </w:t>
      </w:r>
      <w:r w:rsidRPr="00EE6E1C">
        <w:rPr>
          <w:rFonts w:cs="Aptos Serif"/>
        </w:rPr>
        <w:t>to</w:t>
      </w:r>
      <w:r w:rsidRPr="00EE6E1C">
        <w:rPr>
          <w:rFonts w:cs="Aptos Serif"/>
          <w:spacing w:val="-6"/>
        </w:rPr>
        <w:t xml:space="preserve"> </w:t>
      </w:r>
      <w:r w:rsidRPr="00EE6E1C">
        <w:rPr>
          <w:rFonts w:cs="Aptos Serif"/>
        </w:rPr>
        <w:t>IFC</w:t>
      </w:r>
      <w:r w:rsidRPr="00EE6E1C">
        <w:rPr>
          <w:rFonts w:cs="Aptos Serif"/>
          <w:spacing w:val="-5"/>
        </w:rPr>
        <w:t xml:space="preserve"> </w:t>
      </w:r>
      <w:r w:rsidRPr="00EE6E1C">
        <w:rPr>
          <w:rFonts w:cs="Aptos Serif"/>
        </w:rPr>
        <w:t>Performance</w:t>
      </w:r>
      <w:r w:rsidRPr="00EE6E1C">
        <w:rPr>
          <w:rFonts w:cs="Aptos Serif"/>
          <w:spacing w:val="-5"/>
        </w:rPr>
        <w:t xml:space="preserve"> </w:t>
      </w:r>
      <w:r w:rsidRPr="00EE6E1C">
        <w:rPr>
          <w:rFonts w:cs="Aptos Serif"/>
        </w:rPr>
        <w:t>Standards</w:t>
      </w:r>
      <w:r w:rsidRPr="00EE6E1C">
        <w:rPr>
          <w:rFonts w:cs="Aptos Serif"/>
          <w:spacing w:val="-6"/>
        </w:rPr>
        <w:t xml:space="preserve"> </w:t>
      </w:r>
      <w:r w:rsidRPr="00EE6E1C">
        <w:rPr>
          <w:rFonts w:cs="Aptos Serif"/>
        </w:rPr>
        <w:t>(notably</w:t>
      </w:r>
      <w:r w:rsidRPr="00EE6E1C">
        <w:rPr>
          <w:rFonts w:cs="Aptos Serif"/>
          <w:spacing w:val="-5"/>
        </w:rPr>
        <w:t xml:space="preserve"> </w:t>
      </w:r>
      <w:r w:rsidRPr="00EE6E1C">
        <w:rPr>
          <w:rFonts w:cs="Aptos Serif"/>
        </w:rPr>
        <w:t>IFS</w:t>
      </w:r>
      <w:r w:rsidRPr="00EE6E1C">
        <w:rPr>
          <w:rFonts w:cs="Aptos Serif"/>
          <w:spacing w:val="-6"/>
        </w:rPr>
        <w:t xml:space="preserve"> </w:t>
      </w:r>
      <w:r w:rsidRPr="00EE6E1C">
        <w:rPr>
          <w:rFonts w:cs="Aptos Serif"/>
        </w:rPr>
        <w:t>Performance</w:t>
      </w:r>
      <w:r w:rsidRPr="00EE6E1C">
        <w:rPr>
          <w:rFonts w:cs="Aptos Serif"/>
          <w:spacing w:val="-5"/>
        </w:rPr>
        <w:t xml:space="preserve"> </w:t>
      </w:r>
      <w:r w:rsidRPr="00EE6E1C">
        <w:rPr>
          <w:rFonts w:cs="Aptos Serif"/>
        </w:rPr>
        <w:t>Standards 5 on land acquisition and involuntary resettlement). This will include paying of compensations for land clearing based on the</w:t>
      </w:r>
      <w:r w:rsidRPr="00EE6E1C">
        <w:rPr>
          <w:rFonts w:cs="Aptos Serif"/>
          <w:spacing w:val="-1"/>
        </w:rPr>
        <w:t xml:space="preserve"> </w:t>
      </w:r>
      <w:r w:rsidRPr="00EE6E1C">
        <w:rPr>
          <w:rFonts w:cs="Aptos Serif"/>
        </w:rPr>
        <w:t>value crops grown on the respective pieces of land.</w:t>
      </w:r>
    </w:p>
    <w:p w14:paraId="5CDC7D03" w14:textId="77777777" w:rsidR="001D424F" w:rsidRPr="00EE6E1C" w:rsidRDefault="00C11E50" w:rsidP="00FD0ACF">
      <w:pPr>
        <w:pStyle w:val="Titre3"/>
      </w:pPr>
      <w:bookmarkStart w:id="245" w:name="_bookmark102"/>
      <w:bookmarkStart w:id="246" w:name="_Toc198909919"/>
      <w:bookmarkEnd w:id="245"/>
      <w:r w:rsidRPr="00EE6E1C">
        <w:t>Cultural</w:t>
      </w:r>
      <w:r w:rsidRPr="00EE6E1C">
        <w:rPr>
          <w:spacing w:val="-14"/>
        </w:rPr>
        <w:t xml:space="preserve"> </w:t>
      </w:r>
      <w:r w:rsidRPr="00EE6E1C">
        <w:rPr>
          <w:spacing w:val="-2"/>
        </w:rPr>
        <w:t>Heritage</w:t>
      </w:r>
      <w:bookmarkEnd w:id="246"/>
    </w:p>
    <w:p w14:paraId="5CDC7D04" w14:textId="77777777" w:rsidR="001D424F" w:rsidRPr="00EE6E1C" w:rsidRDefault="00C11E50" w:rsidP="00FD0ACF">
      <w:pPr>
        <w:rPr>
          <w:rFonts w:cs="Aptos Serif"/>
        </w:rPr>
      </w:pPr>
      <w:r w:rsidRPr="00FD0ACF">
        <w:t>Background</w:t>
      </w:r>
      <w:r w:rsidRPr="00EE6E1C">
        <w:rPr>
          <w:rFonts w:cs="Aptos Serif"/>
          <w:spacing w:val="2"/>
        </w:rPr>
        <w:t xml:space="preserve"> </w:t>
      </w:r>
      <w:r w:rsidRPr="00EE6E1C">
        <w:rPr>
          <w:rFonts w:cs="Aptos Serif"/>
          <w:spacing w:val="-6"/>
        </w:rPr>
        <w:t>and</w:t>
      </w:r>
      <w:r w:rsidRPr="00EE6E1C">
        <w:rPr>
          <w:rFonts w:cs="Aptos Serif"/>
          <w:spacing w:val="3"/>
        </w:rPr>
        <w:t xml:space="preserve"> </w:t>
      </w:r>
      <w:r w:rsidRPr="00EE6E1C">
        <w:rPr>
          <w:rFonts w:cs="Aptos Serif"/>
          <w:spacing w:val="-6"/>
        </w:rPr>
        <w:t>Baseline</w:t>
      </w:r>
      <w:r w:rsidRPr="00EE6E1C">
        <w:rPr>
          <w:rFonts w:cs="Aptos Serif"/>
          <w:spacing w:val="-11"/>
        </w:rPr>
        <w:t xml:space="preserve"> </w:t>
      </w:r>
      <w:r w:rsidRPr="00EE6E1C">
        <w:rPr>
          <w:rFonts w:cs="Aptos Serif"/>
          <w:spacing w:val="-6"/>
        </w:rPr>
        <w:t>Conditions</w:t>
      </w:r>
    </w:p>
    <w:p w14:paraId="5CDC7D05" w14:textId="77777777" w:rsidR="001D424F" w:rsidRPr="00EE6E1C" w:rsidRDefault="00C11E50" w:rsidP="00FD0ACF">
      <w:pPr>
        <w:pStyle w:val="Corpsdetexte"/>
        <w:spacing w:before="198" w:after="240" w:line="276" w:lineRule="auto"/>
        <w:ind w:right="300"/>
        <w:jc w:val="both"/>
        <w:rPr>
          <w:rFonts w:cs="Aptos Serif"/>
          <w:sz w:val="22"/>
          <w:szCs w:val="22"/>
        </w:rPr>
      </w:pPr>
      <w:r w:rsidRPr="00EE6E1C">
        <w:rPr>
          <w:rFonts w:cs="Aptos Serif"/>
          <w:sz w:val="22"/>
          <w:szCs w:val="22"/>
        </w:rPr>
        <w:t>Although the transmission line will follow existing wayleaves in most parts, the construction process may still lead to the discovery of artifacts of archaeological importance. These resources may</w:t>
      </w:r>
      <w:r w:rsidRPr="00EE6E1C">
        <w:rPr>
          <w:rFonts w:cs="Aptos Serif"/>
          <w:spacing w:val="-6"/>
          <w:sz w:val="22"/>
          <w:szCs w:val="22"/>
        </w:rPr>
        <w:t xml:space="preserve"> </w:t>
      </w:r>
      <w:r w:rsidRPr="00EE6E1C">
        <w:rPr>
          <w:rFonts w:cs="Aptos Serif"/>
          <w:sz w:val="22"/>
          <w:szCs w:val="22"/>
        </w:rPr>
        <w:t>be</w:t>
      </w:r>
      <w:r w:rsidRPr="00EE6E1C">
        <w:rPr>
          <w:rFonts w:cs="Aptos Serif"/>
          <w:spacing w:val="-7"/>
          <w:sz w:val="22"/>
          <w:szCs w:val="22"/>
        </w:rPr>
        <w:t xml:space="preserve"> </w:t>
      </w:r>
      <w:r w:rsidRPr="00EE6E1C">
        <w:rPr>
          <w:rFonts w:cs="Aptos Serif"/>
          <w:sz w:val="22"/>
          <w:szCs w:val="22"/>
        </w:rPr>
        <w:t>damaged</w:t>
      </w:r>
      <w:r w:rsidRPr="00EE6E1C">
        <w:rPr>
          <w:rFonts w:cs="Aptos Serif"/>
          <w:spacing w:val="-9"/>
          <w:sz w:val="22"/>
          <w:szCs w:val="22"/>
        </w:rPr>
        <w:t xml:space="preserve"> </w:t>
      </w:r>
      <w:r w:rsidRPr="00EE6E1C">
        <w:rPr>
          <w:rFonts w:cs="Aptos Serif"/>
          <w:sz w:val="22"/>
          <w:szCs w:val="22"/>
        </w:rPr>
        <w:t>or</w:t>
      </w:r>
      <w:r w:rsidRPr="00EE6E1C">
        <w:rPr>
          <w:rFonts w:cs="Aptos Serif"/>
          <w:spacing w:val="-8"/>
          <w:sz w:val="22"/>
          <w:szCs w:val="22"/>
        </w:rPr>
        <w:t xml:space="preserve"> </w:t>
      </w:r>
      <w:r w:rsidRPr="00EE6E1C">
        <w:rPr>
          <w:rFonts w:cs="Aptos Serif"/>
          <w:sz w:val="22"/>
          <w:szCs w:val="22"/>
        </w:rPr>
        <w:t>opened</w:t>
      </w:r>
      <w:r w:rsidRPr="00EE6E1C">
        <w:rPr>
          <w:rFonts w:cs="Aptos Serif"/>
          <w:spacing w:val="-7"/>
          <w:sz w:val="22"/>
          <w:szCs w:val="22"/>
        </w:rPr>
        <w:t xml:space="preserve"> </w:t>
      </w:r>
      <w:r w:rsidRPr="00EE6E1C">
        <w:rPr>
          <w:rFonts w:cs="Aptos Serif"/>
          <w:sz w:val="22"/>
          <w:szCs w:val="22"/>
        </w:rPr>
        <w:t>during</w:t>
      </w:r>
      <w:r w:rsidRPr="00EE6E1C">
        <w:rPr>
          <w:rFonts w:cs="Aptos Serif"/>
          <w:spacing w:val="-7"/>
          <w:sz w:val="22"/>
          <w:szCs w:val="22"/>
        </w:rPr>
        <w:t xml:space="preserve"> </w:t>
      </w:r>
      <w:r w:rsidRPr="00EE6E1C">
        <w:rPr>
          <w:rFonts w:cs="Aptos Serif"/>
          <w:sz w:val="22"/>
          <w:szCs w:val="22"/>
        </w:rPr>
        <w:t>bush</w:t>
      </w:r>
      <w:r w:rsidRPr="00EE6E1C">
        <w:rPr>
          <w:rFonts w:cs="Aptos Serif"/>
          <w:spacing w:val="-7"/>
          <w:sz w:val="22"/>
          <w:szCs w:val="22"/>
        </w:rPr>
        <w:t xml:space="preserve"> </w:t>
      </w:r>
      <w:r w:rsidRPr="00EE6E1C">
        <w:rPr>
          <w:rFonts w:cs="Aptos Serif"/>
          <w:sz w:val="22"/>
          <w:szCs w:val="22"/>
        </w:rPr>
        <w:t>clearing</w:t>
      </w:r>
      <w:r w:rsidRPr="00EE6E1C">
        <w:rPr>
          <w:rFonts w:cs="Aptos Serif"/>
          <w:spacing w:val="-10"/>
          <w:sz w:val="22"/>
          <w:szCs w:val="22"/>
        </w:rPr>
        <w:t xml:space="preserve"> </w:t>
      </w:r>
      <w:r w:rsidRPr="00EE6E1C">
        <w:rPr>
          <w:rFonts w:cs="Aptos Serif"/>
          <w:sz w:val="22"/>
          <w:szCs w:val="22"/>
        </w:rPr>
        <w:t>and</w:t>
      </w:r>
      <w:r w:rsidRPr="00EE6E1C">
        <w:rPr>
          <w:rFonts w:cs="Aptos Serif"/>
          <w:spacing w:val="-10"/>
          <w:sz w:val="22"/>
          <w:szCs w:val="22"/>
        </w:rPr>
        <w:t xml:space="preserve"> </w:t>
      </w:r>
      <w:r w:rsidRPr="00EE6E1C">
        <w:rPr>
          <w:rFonts w:cs="Aptos Serif"/>
          <w:sz w:val="22"/>
          <w:szCs w:val="22"/>
        </w:rPr>
        <w:t>trenching.</w:t>
      </w:r>
      <w:r w:rsidRPr="00EE6E1C">
        <w:rPr>
          <w:rFonts w:cs="Aptos Serif"/>
          <w:spacing w:val="-7"/>
          <w:sz w:val="22"/>
          <w:szCs w:val="22"/>
        </w:rPr>
        <w:t xml:space="preserve"> </w:t>
      </w:r>
      <w:r w:rsidRPr="00EE6E1C">
        <w:rPr>
          <w:rFonts w:cs="Aptos Serif"/>
          <w:sz w:val="22"/>
          <w:szCs w:val="22"/>
        </w:rPr>
        <w:t>If</w:t>
      </w:r>
      <w:r w:rsidRPr="00EE6E1C">
        <w:rPr>
          <w:rFonts w:cs="Aptos Serif"/>
          <w:spacing w:val="-8"/>
          <w:sz w:val="22"/>
          <w:szCs w:val="22"/>
        </w:rPr>
        <w:t xml:space="preserve"> </w:t>
      </w:r>
      <w:r w:rsidRPr="00EE6E1C">
        <w:rPr>
          <w:rFonts w:cs="Aptos Serif"/>
          <w:sz w:val="22"/>
          <w:szCs w:val="22"/>
        </w:rPr>
        <w:t>any</w:t>
      </w:r>
      <w:r w:rsidRPr="00EE6E1C">
        <w:rPr>
          <w:rFonts w:cs="Aptos Serif"/>
          <w:spacing w:val="-9"/>
          <w:sz w:val="22"/>
          <w:szCs w:val="22"/>
        </w:rPr>
        <w:t xml:space="preserve"> </w:t>
      </w:r>
      <w:r w:rsidRPr="00EE6E1C">
        <w:rPr>
          <w:rFonts w:cs="Aptos Serif"/>
          <w:sz w:val="22"/>
          <w:szCs w:val="22"/>
        </w:rPr>
        <w:t>cultural</w:t>
      </w:r>
      <w:r w:rsidRPr="00EE6E1C">
        <w:rPr>
          <w:rFonts w:cs="Aptos Serif"/>
          <w:spacing w:val="-9"/>
          <w:sz w:val="22"/>
          <w:szCs w:val="22"/>
        </w:rPr>
        <w:t xml:space="preserve"> </w:t>
      </w:r>
      <w:r w:rsidRPr="00EE6E1C">
        <w:rPr>
          <w:rFonts w:cs="Aptos Serif"/>
          <w:sz w:val="22"/>
          <w:szCs w:val="22"/>
        </w:rPr>
        <w:t>materials</w:t>
      </w:r>
      <w:r w:rsidRPr="00EE6E1C">
        <w:rPr>
          <w:rFonts w:cs="Aptos Serif"/>
          <w:spacing w:val="-9"/>
          <w:sz w:val="22"/>
          <w:szCs w:val="22"/>
        </w:rPr>
        <w:t xml:space="preserve"> </w:t>
      </w:r>
      <w:r w:rsidRPr="00EE6E1C">
        <w:rPr>
          <w:rFonts w:cs="Aptos Serif"/>
          <w:sz w:val="22"/>
          <w:szCs w:val="22"/>
        </w:rPr>
        <w:t>are</w:t>
      </w:r>
      <w:r w:rsidRPr="00EE6E1C">
        <w:rPr>
          <w:rFonts w:cs="Aptos Serif"/>
          <w:spacing w:val="-8"/>
          <w:sz w:val="22"/>
          <w:szCs w:val="22"/>
        </w:rPr>
        <w:t xml:space="preserve"> </w:t>
      </w:r>
      <w:r w:rsidRPr="00EE6E1C">
        <w:rPr>
          <w:rFonts w:cs="Aptos Serif"/>
          <w:sz w:val="22"/>
          <w:szCs w:val="22"/>
        </w:rPr>
        <w:t>found the National Heritage Conservation Commission NHCC shall be engaged.</w:t>
      </w:r>
    </w:p>
    <w:p w14:paraId="5CDC7D06" w14:textId="77777777" w:rsidR="001D424F" w:rsidRPr="00EE6E1C" w:rsidRDefault="00C11E50" w:rsidP="00FD0ACF">
      <w:pPr>
        <w:rPr>
          <w:rFonts w:cs="Aptos Serif"/>
        </w:rPr>
      </w:pPr>
      <w:r w:rsidRPr="00FD0ACF">
        <w:t>Impact</w:t>
      </w:r>
      <w:r w:rsidRPr="00EE6E1C">
        <w:rPr>
          <w:rFonts w:cs="Aptos Serif"/>
          <w:spacing w:val="-9"/>
        </w:rPr>
        <w:t xml:space="preserve"> </w:t>
      </w:r>
      <w:r w:rsidRPr="00EE6E1C">
        <w:rPr>
          <w:rFonts w:cs="Aptos Serif"/>
          <w:spacing w:val="-2"/>
        </w:rPr>
        <w:t>Assessment</w:t>
      </w:r>
    </w:p>
    <w:p w14:paraId="5CDC7D07" w14:textId="77777777" w:rsidR="001D424F" w:rsidRDefault="00C11E50" w:rsidP="00FD0ACF">
      <w:pPr>
        <w:pStyle w:val="Corpsdetexte"/>
        <w:spacing w:before="197" w:after="240" w:line="276" w:lineRule="auto"/>
        <w:ind w:right="295"/>
        <w:jc w:val="both"/>
        <w:rPr>
          <w:rFonts w:cs="Aptos Serif"/>
          <w:sz w:val="22"/>
          <w:szCs w:val="22"/>
        </w:rPr>
      </w:pPr>
      <w:r w:rsidRPr="00EE6E1C">
        <w:rPr>
          <w:rFonts w:cs="Aptos Serif"/>
          <w:sz w:val="22"/>
          <w:szCs w:val="22"/>
        </w:rPr>
        <w:t>The</w:t>
      </w:r>
      <w:r w:rsidRPr="00EE6E1C">
        <w:rPr>
          <w:rFonts w:cs="Aptos Serif"/>
          <w:spacing w:val="-1"/>
          <w:sz w:val="22"/>
          <w:szCs w:val="22"/>
        </w:rPr>
        <w:t xml:space="preserve"> </w:t>
      </w:r>
      <w:r w:rsidRPr="00EE6E1C">
        <w:rPr>
          <w:rFonts w:cs="Aptos Serif"/>
          <w:sz w:val="22"/>
          <w:szCs w:val="22"/>
        </w:rPr>
        <w:t>Project</w:t>
      </w:r>
      <w:r w:rsidRPr="00EE6E1C">
        <w:rPr>
          <w:rFonts w:cs="Aptos Serif"/>
          <w:spacing w:val="-4"/>
          <w:sz w:val="22"/>
          <w:szCs w:val="22"/>
        </w:rPr>
        <w:t xml:space="preserve"> </w:t>
      </w:r>
      <w:r w:rsidRPr="00EE6E1C">
        <w:rPr>
          <w:rFonts w:cs="Aptos Serif"/>
          <w:sz w:val="22"/>
          <w:szCs w:val="22"/>
        </w:rPr>
        <w:t>is</w:t>
      </w:r>
      <w:r w:rsidRPr="00EE6E1C">
        <w:rPr>
          <w:rFonts w:cs="Aptos Serif"/>
          <w:spacing w:val="-2"/>
          <w:sz w:val="22"/>
          <w:szCs w:val="22"/>
        </w:rPr>
        <w:t xml:space="preserve"> </w:t>
      </w:r>
      <w:r w:rsidRPr="00EE6E1C">
        <w:rPr>
          <w:rFonts w:cs="Aptos Serif"/>
          <w:sz w:val="22"/>
          <w:szCs w:val="22"/>
        </w:rPr>
        <w:t>unlikely to</w:t>
      </w:r>
      <w:r w:rsidRPr="00EE6E1C">
        <w:rPr>
          <w:rFonts w:cs="Aptos Serif"/>
          <w:spacing w:val="-4"/>
          <w:sz w:val="22"/>
          <w:szCs w:val="22"/>
        </w:rPr>
        <w:t xml:space="preserve"> </w:t>
      </w:r>
      <w:r w:rsidRPr="00EE6E1C">
        <w:rPr>
          <w:rFonts w:cs="Aptos Serif"/>
          <w:sz w:val="22"/>
          <w:szCs w:val="22"/>
        </w:rPr>
        <w:t>impact</w:t>
      </w:r>
      <w:r w:rsidRPr="00EE6E1C">
        <w:rPr>
          <w:rFonts w:cs="Aptos Serif"/>
          <w:spacing w:val="-2"/>
          <w:sz w:val="22"/>
          <w:szCs w:val="22"/>
        </w:rPr>
        <w:t xml:space="preserve"> </w:t>
      </w:r>
      <w:r w:rsidRPr="00EE6E1C">
        <w:rPr>
          <w:rFonts w:cs="Aptos Serif"/>
          <w:sz w:val="22"/>
          <w:szCs w:val="22"/>
        </w:rPr>
        <w:t>on</w:t>
      </w:r>
      <w:r w:rsidRPr="00EE6E1C">
        <w:rPr>
          <w:rFonts w:cs="Aptos Serif"/>
          <w:spacing w:val="-4"/>
          <w:sz w:val="22"/>
          <w:szCs w:val="22"/>
        </w:rPr>
        <w:t xml:space="preserve"> </w:t>
      </w:r>
      <w:r w:rsidRPr="00EE6E1C">
        <w:rPr>
          <w:rFonts w:cs="Aptos Serif"/>
          <w:sz w:val="22"/>
          <w:szCs w:val="22"/>
        </w:rPr>
        <w:t>any</w:t>
      </w:r>
      <w:r w:rsidRPr="00EE6E1C">
        <w:rPr>
          <w:rFonts w:cs="Aptos Serif"/>
          <w:spacing w:val="-3"/>
          <w:sz w:val="22"/>
          <w:szCs w:val="22"/>
        </w:rPr>
        <w:t xml:space="preserve"> </w:t>
      </w:r>
      <w:r w:rsidRPr="00EE6E1C">
        <w:rPr>
          <w:rFonts w:cs="Aptos Serif"/>
          <w:sz w:val="22"/>
          <w:szCs w:val="22"/>
        </w:rPr>
        <w:t>cultural</w:t>
      </w:r>
      <w:r w:rsidRPr="00EE6E1C">
        <w:rPr>
          <w:rFonts w:cs="Aptos Serif"/>
          <w:spacing w:val="-1"/>
          <w:sz w:val="22"/>
          <w:szCs w:val="22"/>
        </w:rPr>
        <w:t xml:space="preserve"> </w:t>
      </w:r>
      <w:r w:rsidRPr="00EE6E1C">
        <w:rPr>
          <w:rFonts w:cs="Aptos Serif"/>
          <w:sz w:val="22"/>
          <w:szCs w:val="22"/>
        </w:rPr>
        <w:t>heritage resources as none have</w:t>
      </w:r>
      <w:r w:rsidRPr="00EE6E1C">
        <w:rPr>
          <w:rFonts w:cs="Aptos Serif"/>
          <w:spacing w:val="-1"/>
          <w:sz w:val="22"/>
          <w:szCs w:val="22"/>
        </w:rPr>
        <w:t xml:space="preserve"> </w:t>
      </w:r>
      <w:r w:rsidRPr="00EE6E1C">
        <w:rPr>
          <w:rFonts w:cs="Aptos Serif"/>
          <w:sz w:val="22"/>
          <w:szCs w:val="22"/>
        </w:rPr>
        <w:t>been found,</w:t>
      </w:r>
      <w:r w:rsidRPr="00EE6E1C">
        <w:rPr>
          <w:rFonts w:cs="Aptos Serif"/>
          <w:spacing w:val="-1"/>
          <w:sz w:val="22"/>
          <w:szCs w:val="22"/>
        </w:rPr>
        <w:t xml:space="preserve"> </w:t>
      </w:r>
      <w:r w:rsidRPr="00EE6E1C">
        <w:rPr>
          <w:rFonts w:cs="Aptos Serif"/>
          <w:sz w:val="22"/>
          <w:szCs w:val="22"/>
        </w:rPr>
        <w:t xml:space="preserve">nor is the transmission line corridor likely to support any features of heritage value. The impact significance, for both construction and operations, is therefore considered to be </w:t>
      </w:r>
      <w:r w:rsidRPr="00EE6E1C">
        <w:rPr>
          <w:rFonts w:cs="Aptos Serif"/>
          <w:b/>
          <w:i/>
          <w:sz w:val="22"/>
          <w:szCs w:val="22"/>
        </w:rPr>
        <w:t>insignificant</w:t>
      </w:r>
      <w:r w:rsidRPr="00EE6E1C">
        <w:rPr>
          <w:rFonts w:cs="Aptos Serif"/>
          <w:sz w:val="22"/>
          <w:szCs w:val="22"/>
        </w:rPr>
        <w:t>. Standard safeguards should however still be put in place for chance discoveries of artefacts or other aspects of cultural heritage value.</w:t>
      </w:r>
    </w:p>
    <w:p w14:paraId="26A80113" w14:textId="77777777" w:rsidR="008D6F93" w:rsidRPr="00EE6E1C" w:rsidRDefault="008D6F93" w:rsidP="00FD0ACF">
      <w:pPr>
        <w:pStyle w:val="Corpsdetexte"/>
        <w:spacing w:before="197" w:after="240" w:line="276" w:lineRule="auto"/>
        <w:ind w:right="295"/>
        <w:jc w:val="both"/>
        <w:rPr>
          <w:rFonts w:cs="Aptos Serif"/>
          <w:sz w:val="22"/>
          <w:szCs w:val="22"/>
        </w:rPr>
      </w:pPr>
    </w:p>
    <w:p w14:paraId="5CDC7D08" w14:textId="44B927A4" w:rsidR="001D424F" w:rsidRPr="00FD0ACF" w:rsidRDefault="00FD0ACF" w:rsidP="00FD0ACF">
      <w:pPr>
        <w:pStyle w:val="Lgende"/>
        <w:rPr>
          <w:rFonts w:cs="Aptos Serif"/>
          <w:b/>
          <w:sz w:val="22"/>
          <w:szCs w:val="22"/>
        </w:rPr>
      </w:pPr>
      <w:bookmarkStart w:id="247" w:name="_Toc198973052"/>
      <w:r>
        <w:t xml:space="preserve">Table </w:t>
      </w:r>
      <w:fldSimple w:instr=" STYLEREF 3 \s ">
        <w:r w:rsidR="00F2759F">
          <w:rPr>
            <w:noProof/>
          </w:rPr>
          <w:t>6.3.5</w:t>
        </w:r>
      </w:fldSimple>
      <w:r w:rsidR="00F2759F">
        <w:noBreakHyphen/>
      </w:r>
      <w:fldSimple w:instr=" SEQ Table \* ARABIC \s 3 ">
        <w:r w:rsidR="00F2759F">
          <w:rPr>
            <w:noProof/>
          </w:rPr>
          <w:t>1</w:t>
        </w:r>
      </w:fldSimple>
      <w:r>
        <w:t xml:space="preserve">: </w:t>
      </w:r>
      <w:r w:rsidRPr="008B2C84">
        <w:t>Assessment of Impacts on Cultural Heritage</w:t>
      </w:r>
      <w:bookmarkEnd w:id="247"/>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2"/>
        <w:gridCol w:w="1899"/>
        <w:gridCol w:w="1608"/>
        <w:gridCol w:w="1901"/>
        <w:gridCol w:w="1608"/>
      </w:tblGrid>
      <w:tr w:rsidR="001D424F" w:rsidRPr="000D1387" w14:paraId="5CDC7D0C" w14:textId="77777777" w:rsidTr="000D1387">
        <w:trPr>
          <w:trHeight w:val="443"/>
        </w:trPr>
        <w:tc>
          <w:tcPr>
            <w:tcW w:w="1992" w:type="dxa"/>
            <w:shd w:val="clear" w:color="auto" w:fill="5FBDD1"/>
          </w:tcPr>
          <w:p w14:paraId="5CDC7D0A" w14:textId="77777777" w:rsidR="001D424F" w:rsidRPr="000D1387" w:rsidRDefault="00C11E50" w:rsidP="000D1387">
            <w:r w:rsidRPr="000D1387">
              <w:t>Type of Impact</w:t>
            </w:r>
          </w:p>
        </w:tc>
        <w:tc>
          <w:tcPr>
            <w:tcW w:w="7016" w:type="dxa"/>
            <w:gridSpan w:val="4"/>
            <w:shd w:val="clear" w:color="auto" w:fill="5FBDD1"/>
          </w:tcPr>
          <w:p w14:paraId="5CDC7D0B" w14:textId="77777777" w:rsidR="001D424F" w:rsidRPr="000D1387" w:rsidRDefault="00C11E50" w:rsidP="000D1387">
            <w:r w:rsidRPr="000D1387">
              <w:t>Negative Impact</w:t>
            </w:r>
          </w:p>
        </w:tc>
      </w:tr>
      <w:tr w:rsidR="001D424F" w:rsidRPr="000D1387" w14:paraId="5CDC7D10" w14:textId="77777777" w:rsidTr="000D1387">
        <w:trPr>
          <w:trHeight w:val="443"/>
        </w:trPr>
        <w:tc>
          <w:tcPr>
            <w:tcW w:w="1992" w:type="dxa"/>
            <w:vMerge w:val="restart"/>
            <w:shd w:val="clear" w:color="auto" w:fill="5FBDD1"/>
          </w:tcPr>
          <w:p w14:paraId="5CDC7D0D" w14:textId="77777777" w:rsidR="001D424F" w:rsidRPr="000D1387" w:rsidRDefault="00C11E50" w:rsidP="000D1387">
            <w:r w:rsidRPr="000D1387">
              <w:t>Impact Criteria</w:t>
            </w:r>
          </w:p>
        </w:tc>
        <w:tc>
          <w:tcPr>
            <w:tcW w:w="3507" w:type="dxa"/>
            <w:gridSpan w:val="2"/>
            <w:shd w:val="clear" w:color="auto" w:fill="5FBDD1"/>
          </w:tcPr>
          <w:p w14:paraId="5CDC7D0E" w14:textId="77777777" w:rsidR="001D424F" w:rsidRPr="000D1387" w:rsidRDefault="00C11E50" w:rsidP="000D1387">
            <w:r w:rsidRPr="000D1387">
              <w:t>Construction</w:t>
            </w:r>
          </w:p>
        </w:tc>
        <w:tc>
          <w:tcPr>
            <w:tcW w:w="3509" w:type="dxa"/>
            <w:gridSpan w:val="2"/>
            <w:shd w:val="clear" w:color="auto" w:fill="5FBDD1"/>
          </w:tcPr>
          <w:p w14:paraId="5CDC7D0F" w14:textId="77777777" w:rsidR="001D424F" w:rsidRPr="000D1387" w:rsidRDefault="00C11E50" w:rsidP="000D1387">
            <w:r w:rsidRPr="000D1387">
              <w:t>Operations</w:t>
            </w:r>
          </w:p>
        </w:tc>
      </w:tr>
      <w:tr w:rsidR="001D424F" w:rsidRPr="000D1387" w14:paraId="5CDC7D16" w14:textId="77777777" w:rsidTr="000D1387">
        <w:trPr>
          <w:trHeight w:val="445"/>
        </w:trPr>
        <w:tc>
          <w:tcPr>
            <w:tcW w:w="1992" w:type="dxa"/>
            <w:vMerge/>
            <w:shd w:val="clear" w:color="auto" w:fill="5FBDD1"/>
          </w:tcPr>
          <w:p w14:paraId="5CDC7D11" w14:textId="77777777" w:rsidR="001D424F" w:rsidRPr="000D1387" w:rsidRDefault="001D424F" w:rsidP="000D1387"/>
        </w:tc>
        <w:tc>
          <w:tcPr>
            <w:tcW w:w="1899" w:type="dxa"/>
            <w:shd w:val="clear" w:color="auto" w:fill="5FBDD1"/>
          </w:tcPr>
          <w:p w14:paraId="5CDC7D12" w14:textId="77777777" w:rsidR="001D424F" w:rsidRPr="000D1387" w:rsidRDefault="00C11E50" w:rsidP="000D1387">
            <w:r w:rsidRPr="000D1387">
              <w:t>Without Mitigation</w:t>
            </w:r>
          </w:p>
        </w:tc>
        <w:tc>
          <w:tcPr>
            <w:tcW w:w="1608" w:type="dxa"/>
            <w:shd w:val="clear" w:color="auto" w:fill="5FBDD1"/>
          </w:tcPr>
          <w:p w14:paraId="5CDC7D13" w14:textId="77777777" w:rsidR="001D424F" w:rsidRPr="000D1387" w:rsidRDefault="00C11E50" w:rsidP="000D1387">
            <w:r w:rsidRPr="000D1387">
              <w:t>With Mitigation</w:t>
            </w:r>
          </w:p>
        </w:tc>
        <w:tc>
          <w:tcPr>
            <w:tcW w:w="1901" w:type="dxa"/>
            <w:shd w:val="clear" w:color="auto" w:fill="5FBDD1"/>
          </w:tcPr>
          <w:p w14:paraId="5CDC7D14" w14:textId="77777777" w:rsidR="001D424F" w:rsidRPr="000D1387" w:rsidRDefault="00C11E50" w:rsidP="000D1387">
            <w:r w:rsidRPr="000D1387">
              <w:t>Without Mitigation</w:t>
            </w:r>
          </w:p>
        </w:tc>
        <w:tc>
          <w:tcPr>
            <w:tcW w:w="1608" w:type="dxa"/>
            <w:shd w:val="clear" w:color="auto" w:fill="5FBDD1"/>
          </w:tcPr>
          <w:p w14:paraId="5CDC7D15" w14:textId="77777777" w:rsidR="001D424F" w:rsidRPr="000D1387" w:rsidRDefault="00C11E50" w:rsidP="000D1387">
            <w:r w:rsidRPr="000D1387">
              <w:t>With Mitigation</w:t>
            </w:r>
          </w:p>
        </w:tc>
      </w:tr>
      <w:tr w:rsidR="001D424F" w:rsidRPr="000D1387" w14:paraId="5CDC7D1C" w14:textId="77777777" w:rsidTr="000D1387">
        <w:trPr>
          <w:trHeight w:val="443"/>
        </w:trPr>
        <w:tc>
          <w:tcPr>
            <w:tcW w:w="1992" w:type="dxa"/>
          </w:tcPr>
          <w:p w14:paraId="5CDC7D17" w14:textId="77777777" w:rsidR="001D424F" w:rsidRPr="000D1387" w:rsidRDefault="00C11E50" w:rsidP="000D1387">
            <w:r w:rsidRPr="000D1387">
              <w:t>Intensity/Severity</w:t>
            </w:r>
          </w:p>
        </w:tc>
        <w:tc>
          <w:tcPr>
            <w:tcW w:w="1899" w:type="dxa"/>
          </w:tcPr>
          <w:p w14:paraId="5CDC7D18" w14:textId="77777777" w:rsidR="001D424F" w:rsidRPr="000D1387" w:rsidRDefault="00C11E50" w:rsidP="000D1387">
            <w:r w:rsidRPr="000D1387">
              <w:t>Zero to Very Low</w:t>
            </w:r>
          </w:p>
        </w:tc>
        <w:tc>
          <w:tcPr>
            <w:tcW w:w="1608" w:type="dxa"/>
          </w:tcPr>
          <w:p w14:paraId="5CDC7D19" w14:textId="77777777" w:rsidR="001D424F" w:rsidRPr="000D1387" w:rsidRDefault="00C11E50" w:rsidP="000D1387">
            <w:r w:rsidRPr="000D1387">
              <w:t>Zero to Very Low</w:t>
            </w:r>
          </w:p>
        </w:tc>
        <w:tc>
          <w:tcPr>
            <w:tcW w:w="1901" w:type="dxa"/>
          </w:tcPr>
          <w:p w14:paraId="5CDC7D1A" w14:textId="77777777" w:rsidR="001D424F" w:rsidRPr="000D1387" w:rsidRDefault="00C11E50" w:rsidP="000D1387">
            <w:r w:rsidRPr="000D1387">
              <w:t>Zero to Very Low</w:t>
            </w:r>
          </w:p>
        </w:tc>
        <w:tc>
          <w:tcPr>
            <w:tcW w:w="1608" w:type="dxa"/>
          </w:tcPr>
          <w:p w14:paraId="5CDC7D1B" w14:textId="77777777" w:rsidR="001D424F" w:rsidRPr="000D1387" w:rsidRDefault="00C11E50" w:rsidP="000D1387">
            <w:r w:rsidRPr="000D1387">
              <w:t>Zero to Very Low</w:t>
            </w:r>
          </w:p>
        </w:tc>
      </w:tr>
      <w:tr w:rsidR="001D424F" w:rsidRPr="000D1387" w14:paraId="5CDC7D22" w14:textId="77777777" w:rsidTr="000D1387">
        <w:trPr>
          <w:trHeight w:val="445"/>
        </w:trPr>
        <w:tc>
          <w:tcPr>
            <w:tcW w:w="1992" w:type="dxa"/>
          </w:tcPr>
          <w:p w14:paraId="5CDC7D1D" w14:textId="77777777" w:rsidR="001D424F" w:rsidRPr="000D1387" w:rsidRDefault="00C11E50" w:rsidP="000D1387">
            <w:r w:rsidRPr="000D1387">
              <w:t>Geographic Extent</w:t>
            </w:r>
          </w:p>
        </w:tc>
        <w:tc>
          <w:tcPr>
            <w:tcW w:w="1899" w:type="dxa"/>
          </w:tcPr>
          <w:p w14:paraId="5CDC7D1E" w14:textId="77777777" w:rsidR="001D424F" w:rsidRPr="000D1387" w:rsidRDefault="00C11E50" w:rsidP="000D1387">
            <w:r w:rsidRPr="000D1387">
              <w:t>Localised</w:t>
            </w:r>
          </w:p>
        </w:tc>
        <w:tc>
          <w:tcPr>
            <w:tcW w:w="1608" w:type="dxa"/>
          </w:tcPr>
          <w:p w14:paraId="5CDC7D1F" w14:textId="77777777" w:rsidR="001D424F" w:rsidRPr="000D1387" w:rsidRDefault="00C11E50" w:rsidP="000D1387">
            <w:r w:rsidRPr="000D1387">
              <w:t>Localised</w:t>
            </w:r>
          </w:p>
        </w:tc>
        <w:tc>
          <w:tcPr>
            <w:tcW w:w="1901" w:type="dxa"/>
          </w:tcPr>
          <w:p w14:paraId="5CDC7D20" w14:textId="77777777" w:rsidR="001D424F" w:rsidRPr="000D1387" w:rsidRDefault="00C11E50" w:rsidP="000D1387">
            <w:r w:rsidRPr="000D1387">
              <w:t>Localised</w:t>
            </w:r>
          </w:p>
        </w:tc>
        <w:tc>
          <w:tcPr>
            <w:tcW w:w="1608" w:type="dxa"/>
          </w:tcPr>
          <w:p w14:paraId="5CDC7D21" w14:textId="77777777" w:rsidR="001D424F" w:rsidRPr="000D1387" w:rsidRDefault="00C11E50" w:rsidP="000D1387">
            <w:r w:rsidRPr="000D1387">
              <w:t>Localised</w:t>
            </w:r>
          </w:p>
        </w:tc>
      </w:tr>
      <w:tr w:rsidR="001D424F" w:rsidRPr="000D1387" w14:paraId="5CDC7D28" w14:textId="77777777" w:rsidTr="000D1387">
        <w:trPr>
          <w:trHeight w:val="443"/>
        </w:trPr>
        <w:tc>
          <w:tcPr>
            <w:tcW w:w="1992" w:type="dxa"/>
          </w:tcPr>
          <w:p w14:paraId="5CDC7D23" w14:textId="77777777" w:rsidR="001D424F" w:rsidRPr="000D1387" w:rsidRDefault="00C11E50" w:rsidP="000D1387">
            <w:r w:rsidRPr="000D1387">
              <w:t>Duration</w:t>
            </w:r>
          </w:p>
        </w:tc>
        <w:tc>
          <w:tcPr>
            <w:tcW w:w="1899" w:type="dxa"/>
          </w:tcPr>
          <w:p w14:paraId="5CDC7D24" w14:textId="77777777" w:rsidR="001D424F" w:rsidRPr="000D1387" w:rsidRDefault="00C11E50" w:rsidP="000D1387">
            <w:r w:rsidRPr="000D1387">
              <w:t>Short-Term</w:t>
            </w:r>
          </w:p>
        </w:tc>
        <w:tc>
          <w:tcPr>
            <w:tcW w:w="1608" w:type="dxa"/>
          </w:tcPr>
          <w:p w14:paraId="5CDC7D25" w14:textId="77777777" w:rsidR="001D424F" w:rsidRPr="000D1387" w:rsidRDefault="00C11E50" w:rsidP="000D1387">
            <w:r w:rsidRPr="000D1387">
              <w:t>Short-Term</w:t>
            </w:r>
          </w:p>
        </w:tc>
        <w:tc>
          <w:tcPr>
            <w:tcW w:w="1901" w:type="dxa"/>
          </w:tcPr>
          <w:p w14:paraId="5CDC7D26" w14:textId="77777777" w:rsidR="001D424F" w:rsidRPr="000D1387" w:rsidRDefault="00C11E50" w:rsidP="000D1387">
            <w:r w:rsidRPr="000D1387">
              <w:t>Long-Term</w:t>
            </w:r>
          </w:p>
        </w:tc>
        <w:tc>
          <w:tcPr>
            <w:tcW w:w="1608" w:type="dxa"/>
          </w:tcPr>
          <w:p w14:paraId="5CDC7D27" w14:textId="77777777" w:rsidR="001D424F" w:rsidRPr="000D1387" w:rsidRDefault="00C11E50" w:rsidP="000D1387">
            <w:r w:rsidRPr="000D1387">
              <w:t>Long-Term</w:t>
            </w:r>
          </w:p>
        </w:tc>
      </w:tr>
      <w:tr w:rsidR="001D424F" w:rsidRPr="000D1387" w14:paraId="5CDC7D2E" w14:textId="77777777" w:rsidTr="000D1387">
        <w:trPr>
          <w:trHeight w:val="443"/>
        </w:trPr>
        <w:tc>
          <w:tcPr>
            <w:tcW w:w="1992" w:type="dxa"/>
          </w:tcPr>
          <w:p w14:paraId="5CDC7D29" w14:textId="77777777" w:rsidR="001D424F" w:rsidRPr="000D1387" w:rsidRDefault="00C11E50" w:rsidP="000D1387">
            <w:r w:rsidRPr="000D1387">
              <w:t>Probability</w:t>
            </w:r>
          </w:p>
        </w:tc>
        <w:tc>
          <w:tcPr>
            <w:tcW w:w="1899" w:type="dxa"/>
          </w:tcPr>
          <w:p w14:paraId="5CDC7D2A" w14:textId="77777777" w:rsidR="001D424F" w:rsidRPr="000D1387" w:rsidRDefault="00C11E50" w:rsidP="000D1387">
            <w:r w:rsidRPr="000D1387">
              <w:t>Improbable</w:t>
            </w:r>
          </w:p>
        </w:tc>
        <w:tc>
          <w:tcPr>
            <w:tcW w:w="1608" w:type="dxa"/>
          </w:tcPr>
          <w:p w14:paraId="5CDC7D2B" w14:textId="77777777" w:rsidR="001D424F" w:rsidRPr="000D1387" w:rsidRDefault="00C11E50" w:rsidP="000D1387">
            <w:r w:rsidRPr="000D1387">
              <w:t>Improbable</w:t>
            </w:r>
          </w:p>
        </w:tc>
        <w:tc>
          <w:tcPr>
            <w:tcW w:w="1901" w:type="dxa"/>
          </w:tcPr>
          <w:p w14:paraId="5CDC7D2C" w14:textId="77777777" w:rsidR="001D424F" w:rsidRPr="000D1387" w:rsidRDefault="00C11E50" w:rsidP="000D1387">
            <w:r w:rsidRPr="000D1387">
              <w:t>Improbable</w:t>
            </w:r>
          </w:p>
        </w:tc>
        <w:tc>
          <w:tcPr>
            <w:tcW w:w="1608" w:type="dxa"/>
          </w:tcPr>
          <w:p w14:paraId="5CDC7D2D" w14:textId="77777777" w:rsidR="001D424F" w:rsidRPr="000D1387" w:rsidRDefault="00C11E50" w:rsidP="000D1387">
            <w:r w:rsidRPr="000D1387">
              <w:t>Improbable</w:t>
            </w:r>
          </w:p>
        </w:tc>
      </w:tr>
      <w:tr w:rsidR="001D424F" w:rsidRPr="000D1387" w14:paraId="5CDC7D34" w14:textId="77777777" w:rsidTr="000D1387">
        <w:trPr>
          <w:trHeight w:val="445"/>
        </w:trPr>
        <w:tc>
          <w:tcPr>
            <w:tcW w:w="1992" w:type="dxa"/>
          </w:tcPr>
          <w:p w14:paraId="5CDC7D2F" w14:textId="77777777" w:rsidR="001D424F" w:rsidRPr="000D1387" w:rsidRDefault="00C11E50" w:rsidP="000D1387">
            <w:r w:rsidRPr="000D1387">
              <w:t>Consequence</w:t>
            </w:r>
          </w:p>
        </w:tc>
        <w:tc>
          <w:tcPr>
            <w:tcW w:w="1899" w:type="dxa"/>
          </w:tcPr>
          <w:p w14:paraId="5CDC7D30" w14:textId="77777777" w:rsidR="001D424F" w:rsidRPr="000D1387" w:rsidRDefault="00C11E50" w:rsidP="000D1387">
            <w:r w:rsidRPr="000D1387">
              <w:t>Very Low</w:t>
            </w:r>
          </w:p>
        </w:tc>
        <w:tc>
          <w:tcPr>
            <w:tcW w:w="1608" w:type="dxa"/>
          </w:tcPr>
          <w:p w14:paraId="5CDC7D31" w14:textId="77777777" w:rsidR="001D424F" w:rsidRPr="000D1387" w:rsidRDefault="00C11E50" w:rsidP="000D1387">
            <w:r w:rsidRPr="000D1387">
              <w:t>Very Low</w:t>
            </w:r>
          </w:p>
        </w:tc>
        <w:tc>
          <w:tcPr>
            <w:tcW w:w="1901" w:type="dxa"/>
          </w:tcPr>
          <w:p w14:paraId="5CDC7D32" w14:textId="77777777" w:rsidR="001D424F" w:rsidRPr="000D1387" w:rsidRDefault="00C11E50" w:rsidP="000D1387">
            <w:r w:rsidRPr="000D1387">
              <w:t>Very Low</w:t>
            </w:r>
          </w:p>
        </w:tc>
        <w:tc>
          <w:tcPr>
            <w:tcW w:w="1608" w:type="dxa"/>
          </w:tcPr>
          <w:p w14:paraId="5CDC7D33" w14:textId="77777777" w:rsidR="001D424F" w:rsidRPr="000D1387" w:rsidRDefault="00C11E50" w:rsidP="000D1387">
            <w:r w:rsidRPr="000D1387">
              <w:t>Very Low</w:t>
            </w:r>
          </w:p>
        </w:tc>
      </w:tr>
      <w:tr w:rsidR="001D424F" w:rsidRPr="000D1387" w14:paraId="5CDC7D3A" w14:textId="77777777" w:rsidTr="000D1387">
        <w:trPr>
          <w:trHeight w:val="445"/>
        </w:trPr>
        <w:tc>
          <w:tcPr>
            <w:tcW w:w="1992" w:type="dxa"/>
          </w:tcPr>
          <w:p w14:paraId="5CDC7D35" w14:textId="77777777" w:rsidR="001D424F" w:rsidRPr="000D1387" w:rsidRDefault="00C11E50" w:rsidP="000D1387">
            <w:r w:rsidRPr="000D1387">
              <w:t>Significance</w:t>
            </w:r>
          </w:p>
        </w:tc>
        <w:tc>
          <w:tcPr>
            <w:tcW w:w="1899" w:type="dxa"/>
          </w:tcPr>
          <w:p w14:paraId="5CDC7D36" w14:textId="77777777" w:rsidR="001D424F" w:rsidRPr="000D1387" w:rsidRDefault="00C11E50" w:rsidP="000D1387">
            <w:r w:rsidRPr="000D1387">
              <w:t>Insignificant</w:t>
            </w:r>
          </w:p>
        </w:tc>
        <w:tc>
          <w:tcPr>
            <w:tcW w:w="1608" w:type="dxa"/>
          </w:tcPr>
          <w:p w14:paraId="5CDC7D37" w14:textId="77777777" w:rsidR="001D424F" w:rsidRPr="000D1387" w:rsidRDefault="00C11E50" w:rsidP="000D1387">
            <w:r w:rsidRPr="000D1387">
              <w:t>Insignificant</w:t>
            </w:r>
          </w:p>
        </w:tc>
        <w:tc>
          <w:tcPr>
            <w:tcW w:w="1901" w:type="dxa"/>
          </w:tcPr>
          <w:p w14:paraId="5CDC7D38" w14:textId="77777777" w:rsidR="001D424F" w:rsidRPr="000D1387" w:rsidRDefault="00C11E50" w:rsidP="000D1387">
            <w:r w:rsidRPr="000D1387">
              <w:t>Insignificant</w:t>
            </w:r>
          </w:p>
        </w:tc>
        <w:tc>
          <w:tcPr>
            <w:tcW w:w="1608" w:type="dxa"/>
          </w:tcPr>
          <w:p w14:paraId="5CDC7D39" w14:textId="77777777" w:rsidR="001D424F" w:rsidRPr="000D1387" w:rsidRDefault="00C11E50" w:rsidP="000D1387">
            <w:r w:rsidRPr="000D1387">
              <w:t>Insignificant</w:t>
            </w:r>
          </w:p>
        </w:tc>
      </w:tr>
    </w:tbl>
    <w:p w14:paraId="5CDC7D3B" w14:textId="77777777" w:rsidR="001D424F" w:rsidRPr="00EE6E1C" w:rsidRDefault="001D424F" w:rsidP="00EE6E1C">
      <w:pPr>
        <w:pStyle w:val="Corpsdetexte"/>
        <w:spacing w:before="7" w:after="240" w:line="276" w:lineRule="auto"/>
        <w:rPr>
          <w:rFonts w:cs="Aptos Serif"/>
          <w:b/>
          <w:sz w:val="22"/>
          <w:szCs w:val="22"/>
        </w:rPr>
      </w:pPr>
    </w:p>
    <w:p w14:paraId="5CDC7D3C" w14:textId="77777777" w:rsidR="001D424F" w:rsidRPr="00EE6E1C" w:rsidRDefault="00C11E50" w:rsidP="000D1387">
      <w:pPr>
        <w:rPr>
          <w:rFonts w:cs="Aptos Serif"/>
        </w:rPr>
      </w:pPr>
      <w:r w:rsidRPr="000D1387">
        <w:t>Recommendations</w:t>
      </w:r>
      <w:r w:rsidRPr="00EE6E1C">
        <w:rPr>
          <w:rFonts w:cs="Aptos Serif"/>
        </w:rPr>
        <w:t xml:space="preserve"> </w:t>
      </w:r>
      <w:r w:rsidRPr="00EE6E1C">
        <w:rPr>
          <w:rFonts w:cs="Aptos Serif"/>
          <w:spacing w:val="-6"/>
        </w:rPr>
        <w:t>and</w:t>
      </w:r>
      <w:r w:rsidRPr="00EE6E1C">
        <w:rPr>
          <w:rFonts w:cs="Aptos Serif"/>
          <w:spacing w:val="2"/>
        </w:rPr>
        <w:t xml:space="preserve"> </w:t>
      </w:r>
      <w:r w:rsidRPr="00EE6E1C">
        <w:rPr>
          <w:rFonts w:cs="Aptos Serif"/>
          <w:spacing w:val="-6"/>
        </w:rPr>
        <w:t>Mitigation</w:t>
      </w:r>
      <w:r w:rsidRPr="00EE6E1C">
        <w:rPr>
          <w:rFonts w:cs="Aptos Serif"/>
          <w:spacing w:val="-11"/>
        </w:rPr>
        <w:t xml:space="preserve"> </w:t>
      </w:r>
      <w:r w:rsidRPr="00EE6E1C">
        <w:rPr>
          <w:rFonts w:cs="Aptos Serif"/>
          <w:spacing w:val="-6"/>
        </w:rPr>
        <w:t>Measures</w:t>
      </w:r>
    </w:p>
    <w:p w14:paraId="5CDC7D3D" w14:textId="77777777" w:rsidR="001D424F" w:rsidRPr="00EE6E1C" w:rsidRDefault="00C11E50" w:rsidP="000D1387">
      <w:pPr>
        <w:pStyle w:val="Corpsdetexte"/>
        <w:spacing w:before="159" w:after="240" w:line="276" w:lineRule="auto"/>
        <w:ind w:right="296"/>
        <w:jc w:val="both"/>
        <w:rPr>
          <w:rFonts w:cs="Aptos Serif"/>
          <w:sz w:val="22"/>
          <w:szCs w:val="22"/>
        </w:rPr>
      </w:pPr>
      <w:r w:rsidRPr="00EE6E1C">
        <w:rPr>
          <w:rFonts w:cs="Aptos Serif"/>
          <w:sz w:val="22"/>
          <w:szCs w:val="22"/>
        </w:rPr>
        <w:t>In</w:t>
      </w:r>
      <w:r w:rsidRPr="00EE6E1C">
        <w:rPr>
          <w:rFonts w:cs="Aptos Serif"/>
          <w:spacing w:val="-6"/>
          <w:sz w:val="22"/>
          <w:szCs w:val="22"/>
        </w:rPr>
        <w:t xml:space="preserve"> </w:t>
      </w:r>
      <w:r w:rsidRPr="00EE6E1C">
        <w:rPr>
          <w:rFonts w:cs="Aptos Serif"/>
          <w:sz w:val="22"/>
          <w:szCs w:val="22"/>
        </w:rPr>
        <w:t>the</w:t>
      </w:r>
      <w:r w:rsidRPr="00EE6E1C">
        <w:rPr>
          <w:rFonts w:cs="Aptos Serif"/>
          <w:spacing w:val="-5"/>
          <w:sz w:val="22"/>
          <w:szCs w:val="22"/>
        </w:rPr>
        <w:t xml:space="preserve"> </w:t>
      </w:r>
      <w:r w:rsidRPr="00EE6E1C">
        <w:rPr>
          <w:rFonts w:cs="Aptos Serif"/>
          <w:sz w:val="22"/>
          <w:szCs w:val="22"/>
        </w:rPr>
        <w:t>case</w:t>
      </w:r>
      <w:r w:rsidRPr="00EE6E1C">
        <w:rPr>
          <w:rFonts w:cs="Aptos Serif"/>
          <w:spacing w:val="-5"/>
          <w:sz w:val="22"/>
          <w:szCs w:val="22"/>
        </w:rPr>
        <w:t xml:space="preserve"> </w:t>
      </w:r>
      <w:r w:rsidRPr="00EE6E1C">
        <w:rPr>
          <w:rFonts w:cs="Aptos Serif"/>
          <w:sz w:val="22"/>
          <w:szCs w:val="22"/>
        </w:rPr>
        <w:t>where</w:t>
      </w:r>
      <w:r w:rsidRPr="00EE6E1C">
        <w:rPr>
          <w:rFonts w:cs="Aptos Serif"/>
          <w:spacing w:val="-5"/>
          <w:sz w:val="22"/>
          <w:szCs w:val="22"/>
        </w:rPr>
        <w:t xml:space="preserve"> </w:t>
      </w:r>
      <w:r w:rsidRPr="00EE6E1C">
        <w:rPr>
          <w:rFonts w:cs="Aptos Serif"/>
          <w:sz w:val="22"/>
          <w:szCs w:val="22"/>
        </w:rPr>
        <w:t>any</w:t>
      </w:r>
      <w:r w:rsidRPr="00EE6E1C">
        <w:rPr>
          <w:rFonts w:cs="Aptos Serif"/>
          <w:spacing w:val="-5"/>
          <w:sz w:val="22"/>
          <w:szCs w:val="22"/>
        </w:rPr>
        <w:t xml:space="preserve"> </w:t>
      </w:r>
      <w:r w:rsidRPr="00EE6E1C">
        <w:rPr>
          <w:rFonts w:cs="Aptos Serif"/>
          <w:sz w:val="22"/>
          <w:szCs w:val="22"/>
        </w:rPr>
        <w:t>artifacts</w:t>
      </w:r>
      <w:r w:rsidRPr="00EE6E1C">
        <w:rPr>
          <w:rFonts w:cs="Aptos Serif"/>
          <w:spacing w:val="-7"/>
          <w:sz w:val="22"/>
          <w:szCs w:val="22"/>
        </w:rPr>
        <w:t xml:space="preserve"> </w:t>
      </w:r>
      <w:r w:rsidRPr="00EE6E1C">
        <w:rPr>
          <w:rFonts w:cs="Aptos Serif"/>
          <w:sz w:val="22"/>
          <w:szCs w:val="22"/>
        </w:rPr>
        <w:t>are</w:t>
      </w:r>
      <w:r w:rsidRPr="00EE6E1C">
        <w:rPr>
          <w:rFonts w:cs="Aptos Serif"/>
          <w:spacing w:val="-6"/>
          <w:sz w:val="22"/>
          <w:szCs w:val="22"/>
        </w:rPr>
        <w:t xml:space="preserve"> </w:t>
      </w:r>
      <w:r w:rsidRPr="00EE6E1C">
        <w:rPr>
          <w:rFonts w:cs="Aptos Serif"/>
          <w:sz w:val="22"/>
          <w:szCs w:val="22"/>
        </w:rPr>
        <w:t>found</w:t>
      </w:r>
      <w:r w:rsidRPr="00EE6E1C">
        <w:rPr>
          <w:rFonts w:cs="Aptos Serif"/>
          <w:spacing w:val="-7"/>
          <w:sz w:val="22"/>
          <w:szCs w:val="22"/>
        </w:rPr>
        <w:t xml:space="preserve"> </w:t>
      </w:r>
      <w:r w:rsidRPr="00EE6E1C">
        <w:rPr>
          <w:rFonts w:cs="Aptos Serif"/>
          <w:sz w:val="22"/>
          <w:szCs w:val="22"/>
        </w:rPr>
        <w:t>during</w:t>
      </w:r>
      <w:r w:rsidRPr="00EE6E1C">
        <w:rPr>
          <w:rFonts w:cs="Aptos Serif"/>
          <w:spacing w:val="-6"/>
          <w:sz w:val="22"/>
          <w:szCs w:val="22"/>
        </w:rPr>
        <w:t xml:space="preserve"> </w:t>
      </w:r>
      <w:r w:rsidRPr="00EE6E1C">
        <w:rPr>
          <w:rFonts w:cs="Aptos Serif"/>
          <w:sz w:val="22"/>
          <w:szCs w:val="22"/>
        </w:rPr>
        <w:t>construction,</w:t>
      </w:r>
      <w:r w:rsidRPr="00EE6E1C">
        <w:rPr>
          <w:rFonts w:cs="Aptos Serif"/>
          <w:spacing w:val="-5"/>
          <w:sz w:val="22"/>
          <w:szCs w:val="22"/>
        </w:rPr>
        <w:t xml:space="preserve"> </w:t>
      </w:r>
      <w:r w:rsidRPr="00EE6E1C">
        <w:rPr>
          <w:rFonts w:cs="Aptos Serif"/>
          <w:sz w:val="22"/>
          <w:szCs w:val="22"/>
        </w:rPr>
        <w:t>all</w:t>
      </w:r>
      <w:r w:rsidRPr="00EE6E1C">
        <w:rPr>
          <w:rFonts w:cs="Aptos Serif"/>
          <w:spacing w:val="-5"/>
          <w:sz w:val="22"/>
          <w:szCs w:val="22"/>
        </w:rPr>
        <w:t xml:space="preserve"> </w:t>
      </w:r>
      <w:r w:rsidRPr="00EE6E1C">
        <w:rPr>
          <w:rFonts w:cs="Aptos Serif"/>
          <w:sz w:val="22"/>
          <w:szCs w:val="22"/>
        </w:rPr>
        <w:t>works</w:t>
      </w:r>
      <w:r w:rsidRPr="00EE6E1C">
        <w:rPr>
          <w:rFonts w:cs="Aptos Serif"/>
          <w:spacing w:val="-5"/>
          <w:sz w:val="22"/>
          <w:szCs w:val="22"/>
        </w:rPr>
        <w:t xml:space="preserve"> </w:t>
      </w:r>
      <w:r w:rsidRPr="00EE6E1C">
        <w:rPr>
          <w:rFonts w:cs="Aptos Serif"/>
          <w:sz w:val="22"/>
          <w:szCs w:val="22"/>
        </w:rPr>
        <w:t>will</w:t>
      </w:r>
      <w:r w:rsidRPr="00EE6E1C">
        <w:rPr>
          <w:rFonts w:cs="Aptos Serif"/>
          <w:spacing w:val="-8"/>
          <w:sz w:val="22"/>
          <w:szCs w:val="22"/>
        </w:rPr>
        <w:t xml:space="preserve"> </w:t>
      </w:r>
      <w:r w:rsidRPr="00EE6E1C">
        <w:rPr>
          <w:rFonts w:cs="Aptos Serif"/>
          <w:sz w:val="22"/>
          <w:szCs w:val="22"/>
        </w:rPr>
        <w:t>be</w:t>
      </w:r>
      <w:r w:rsidRPr="00EE6E1C">
        <w:rPr>
          <w:rFonts w:cs="Aptos Serif"/>
          <w:spacing w:val="-8"/>
          <w:sz w:val="22"/>
          <w:szCs w:val="22"/>
        </w:rPr>
        <w:t xml:space="preserve"> </w:t>
      </w:r>
      <w:r w:rsidRPr="00EE6E1C">
        <w:rPr>
          <w:rFonts w:cs="Aptos Serif"/>
          <w:sz w:val="22"/>
          <w:szCs w:val="22"/>
        </w:rPr>
        <w:t>stopped</w:t>
      </w:r>
      <w:r w:rsidRPr="00EE6E1C">
        <w:rPr>
          <w:rFonts w:cs="Aptos Serif"/>
          <w:spacing w:val="-5"/>
          <w:sz w:val="22"/>
          <w:szCs w:val="22"/>
        </w:rPr>
        <w:t xml:space="preserve"> </w:t>
      </w:r>
      <w:r w:rsidRPr="00EE6E1C">
        <w:rPr>
          <w:rFonts w:cs="Aptos Serif"/>
          <w:sz w:val="22"/>
          <w:szCs w:val="22"/>
        </w:rPr>
        <w:t>and</w:t>
      </w:r>
      <w:r w:rsidRPr="00EE6E1C">
        <w:rPr>
          <w:rFonts w:cs="Aptos Serif"/>
          <w:spacing w:val="-6"/>
          <w:sz w:val="22"/>
          <w:szCs w:val="22"/>
        </w:rPr>
        <w:t xml:space="preserve"> </w:t>
      </w:r>
      <w:r w:rsidRPr="00EE6E1C">
        <w:rPr>
          <w:rFonts w:cs="Aptos Serif"/>
          <w:sz w:val="22"/>
          <w:szCs w:val="22"/>
        </w:rPr>
        <w:t>notify the</w:t>
      </w:r>
      <w:r w:rsidRPr="00EE6E1C">
        <w:rPr>
          <w:rFonts w:cs="Aptos Serif"/>
          <w:spacing w:val="-13"/>
          <w:sz w:val="22"/>
          <w:szCs w:val="22"/>
        </w:rPr>
        <w:t xml:space="preserve"> </w:t>
      </w:r>
      <w:r w:rsidRPr="00EE6E1C">
        <w:rPr>
          <w:rFonts w:cs="Aptos Serif"/>
          <w:sz w:val="22"/>
          <w:szCs w:val="22"/>
        </w:rPr>
        <w:lastRenderedPageBreak/>
        <w:t>NHCC</w:t>
      </w:r>
      <w:r w:rsidRPr="00EE6E1C">
        <w:rPr>
          <w:rFonts w:cs="Aptos Serif"/>
          <w:spacing w:val="-15"/>
          <w:sz w:val="22"/>
          <w:szCs w:val="22"/>
        </w:rPr>
        <w:t xml:space="preserve"> </w:t>
      </w:r>
      <w:r w:rsidRPr="00EE6E1C">
        <w:rPr>
          <w:rFonts w:cs="Aptos Serif"/>
          <w:sz w:val="22"/>
          <w:szCs w:val="22"/>
        </w:rPr>
        <w:t>immediately.</w:t>
      </w:r>
      <w:r w:rsidRPr="00EE6E1C">
        <w:rPr>
          <w:rFonts w:cs="Aptos Serif"/>
          <w:spacing w:val="-15"/>
          <w:sz w:val="22"/>
          <w:szCs w:val="22"/>
        </w:rPr>
        <w:t xml:space="preserve"> </w:t>
      </w:r>
      <w:r w:rsidRPr="00EE6E1C">
        <w:rPr>
          <w:rFonts w:cs="Aptos Serif"/>
          <w:sz w:val="22"/>
          <w:szCs w:val="22"/>
        </w:rPr>
        <w:t>Work</w:t>
      </w:r>
      <w:r w:rsidRPr="00EE6E1C">
        <w:rPr>
          <w:rFonts w:cs="Aptos Serif"/>
          <w:spacing w:val="-14"/>
          <w:sz w:val="22"/>
          <w:szCs w:val="22"/>
        </w:rPr>
        <w:t xml:space="preserve"> </w:t>
      </w:r>
      <w:r w:rsidRPr="00EE6E1C">
        <w:rPr>
          <w:rFonts w:cs="Aptos Serif"/>
          <w:sz w:val="22"/>
          <w:szCs w:val="22"/>
        </w:rPr>
        <w:t>will</w:t>
      </w:r>
      <w:r w:rsidRPr="00EE6E1C">
        <w:rPr>
          <w:rFonts w:cs="Aptos Serif"/>
          <w:spacing w:val="-12"/>
          <w:sz w:val="22"/>
          <w:szCs w:val="22"/>
        </w:rPr>
        <w:t xml:space="preserve"> </w:t>
      </w:r>
      <w:r w:rsidRPr="00EE6E1C">
        <w:rPr>
          <w:rFonts w:cs="Aptos Serif"/>
          <w:sz w:val="22"/>
          <w:szCs w:val="22"/>
        </w:rPr>
        <w:t>only</w:t>
      </w:r>
      <w:r w:rsidRPr="00EE6E1C">
        <w:rPr>
          <w:rFonts w:cs="Aptos Serif"/>
          <w:spacing w:val="-12"/>
          <w:sz w:val="22"/>
          <w:szCs w:val="22"/>
        </w:rPr>
        <w:t xml:space="preserve"> </w:t>
      </w:r>
      <w:r w:rsidRPr="00EE6E1C">
        <w:rPr>
          <w:rFonts w:cs="Aptos Serif"/>
          <w:sz w:val="22"/>
          <w:szCs w:val="22"/>
        </w:rPr>
        <w:t>resume</w:t>
      </w:r>
      <w:r w:rsidRPr="00EE6E1C">
        <w:rPr>
          <w:rFonts w:cs="Aptos Serif"/>
          <w:spacing w:val="-12"/>
          <w:sz w:val="22"/>
          <w:szCs w:val="22"/>
        </w:rPr>
        <w:t xml:space="preserve"> </w:t>
      </w:r>
      <w:r w:rsidRPr="00EE6E1C">
        <w:rPr>
          <w:rFonts w:cs="Aptos Serif"/>
          <w:sz w:val="22"/>
          <w:szCs w:val="22"/>
        </w:rPr>
        <w:t>when</w:t>
      </w:r>
      <w:r w:rsidRPr="00EE6E1C">
        <w:rPr>
          <w:rFonts w:cs="Aptos Serif"/>
          <w:spacing w:val="-12"/>
          <w:sz w:val="22"/>
          <w:szCs w:val="22"/>
        </w:rPr>
        <w:t xml:space="preserve"> </w:t>
      </w:r>
      <w:r w:rsidRPr="00EE6E1C">
        <w:rPr>
          <w:rFonts w:cs="Aptos Serif"/>
          <w:sz w:val="22"/>
          <w:szCs w:val="22"/>
        </w:rPr>
        <w:t>the</w:t>
      </w:r>
      <w:r w:rsidRPr="00EE6E1C">
        <w:rPr>
          <w:rFonts w:cs="Aptos Serif"/>
          <w:spacing w:val="-13"/>
          <w:sz w:val="22"/>
          <w:szCs w:val="22"/>
        </w:rPr>
        <w:t xml:space="preserve"> </w:t>
      </w:r>
      <w:r w:rsidRPr="00EE6E1C">
        <w:rPr>
          <w:rFonts w:cs="Aptos Serif"/>
          <w:sz w:val="22"/>
          <w:szCs w:val="22"/>
        </w:rPr>
        <w:t>Conservation</w:t>
      </w:r>
      <w:r w:rsidRPr="00EE6E1C">
        <w:rPr>
          <w:rFonts w:cs="Aptos Serif"/>
          <w:spacing w:val="-15"/>
          <w:sz w:val="22"/>
          <w:szCs w:val="22"/>
        </w:rPr>
        <w:t xml:space="preserve"> </w:t>
      </w:r>
      <w:r w:rsidRPr="00EE6E1C">
        <w:rPr>
          <w:rFonts w:cs="Aptos Serif"/>
          <w:sz w:val="22"/>
          <w:szCs w:val="22"/>
        </w:rPr>
        <w:t>specialists</w:t>
      </w:r>
      <w:r w:rsidRPr="00EE6E1C">
        <w:rPr>
          <w:rFonts w:cs="Aptos Serif"/>
          <w:spacing w:val="-15"/>
          <w:sz w:val="22"/>
          <w:szCs w:val="22"/>
        </w:rPr>
        <w:t xml:space="preserve"> </w:t>
      </w:r>
      <w:r w:rsidRPr="00EE6E1C">
        <w:rPr>
          <w:rFonts w:cs="Aptos Serif"/>
          <w:sz w:val="22"/>
          <w:szCs w:val="22"/>
        </w:rPr>
        <w:t>have</w:t>
      </w:r>
      <w:r w:rsidRPr="00EE6E1C">
        <w:rPr>
          <w:rFonts w:cs="Aptos Serif"/>
          <w:spacing w:val="-12"/>
          <w:sz w:val="22"/>
          <w:szCs w:val="22"/>
        </w:rPr>
        <w:t xml:space="preserve"> </w:t>
      </w:r>
      <w:r w:rsidRPr="00EE6E1C">
        <w:rPr>
          <w:rFonts w:cs="Aptos Serif"/>
          <w:sz w:val="22"/>
          <w:szCs w:val="22"/>
        </w:rPr>
        <w:t>completed their assessments and given clearance. A Chance Find Procedure will be implemented to address any</w:t>
      </w:r>
      <w:r w:rsidRPr="00EE6E1C">
        <w:rPr>
          <w:rFonts w:cs="Aptos Serif"/>
          <w:spacing w:val="-15"/>
          <w:sz w:val="22"/>
          <w:szCs w:val="22"/>
        </w:rPr>
        <w:t xml:space="preserve"> </w:t>
      </w:r>
      <w:r w:rsidRPr="00EE6E1C">
        <w:rPr>
          <w:rFonts w:cs="Aptos Serif"/>
          <w:sz w:val="22"/>
          <w:szCs w:val="22"/>
        </w:rPr>
        <w:t>potential</w:t>
      </w:r>
      <w:r w:rsidRPr="00EE6E1C">
        <w:rPr>
          <w:rFonts w:cs="Aptos Serif"/>
          <w:spacing w:val="-15"/>
          <w:sz w:val="22"/>
          <w:szCs w:val="22"/>
        </w:rPr>
        <w:t xml:space="preserve"> </w:t>
      </w:r>
      <w:r w:rsidRPr="00EE6E1C">
        <w:rPr>
          <w:rFonts w:cs="Aptos Serif"/>
          <w:sz w:val="22"/>
          <w:szCs w:val="22"/>
        </w:rPr>
        <w:t>discoveries</w:t>
      </w:r>
      <w:r w:rsidRPr="00EE6E1C">
        <w:rPr>
          <w:rFonts w:cs="Aptos Serif"/>
          <w:spacing w:val="-15"/>
          <w:sz w:val="22"/>
          <w:szCs w:val="22"/>
        </w:rPr>
        <w:t xml:space="preserve"> </w:t>
      </w:r>
      <w:r w:rsidRPr="00EE6E1C">
        <w:rPr>
          <w:rFonts w:cs="Aptos Serif"/>
          <w:sz w:val="22"/>
          <w:szCs w:val="22"/>
        </w:rPr>
        <w:t>of</w:t>
      </w:r>
      <w:r w:rsidRPr="00EE6E1C">
        <w:rPr>
          <w:rFonts w:cs="Aptos Serif"/>
          <w:spacing w:val="-15"/>
          <w:sz w:val="22"/>
          <w:szCs w:val="22"/>
        </w:rPr>
        <w:t xml:space="preserve"> </w:t>
      </w:r>
      <w:r w:rsidRPr="00EE6E1C">
        <w:rPr>
          <w:rFonts w:cs="Aptos Serif"/>
          <w:sz w:val="22"/>
          <w:szCs w:val="22"/>
        </w:rPr>
        <w:t>new</w:t>
      </w:r>
      <w:r w:rsidRPr="00EE6E1C">
        <w:rPr>
          <w:rFonts w:cs="Aptos Serif"/>
          <w:spacing w:val="-15"/>
          <w:sz w:val="22"/>
          <w:szCs w:val="22"/>
        </w:rPr>
        <w:t xml:space="preserve"> </w:t>
      </w:r>
      <w:r w:rsidRPr="00EE6E1C">
        <w:rPr>
          <w:rFonts w:cs="Aptos Serif"/>
          <w:sz w:val="22"/>
          <w:szCs w:val="22"/>
        </w:rPr>
        <w:t>cultural</w:t>
      </w:r>
      <w:r w:rsidRPr="00EE6E1C">
        <w:rPr>
          <w:rFonts w:cs="Aptos Serif"/>
          <w:spacing w:val="-15"/>
          <w:sz w:val="22"/>
          <w:szCs w:val="22"/>
        </w:rPr>
        <w:t xml:space="preserve"> </w:t>
      </w:r>
      <w:r w:rsidRPr="00EE6E1C">
        <w:rPr>
          <w:rFonts w:cs="Aptos Serif"/>
          <w:sz w:val="22"/>
          <w:szCs w:val="22"/>
        </w:rPr>
        <w:t>heritage</w:t>
      </w:r>
      <w:r w:rsidRPr="00EE6E1C">
        <w:rPr>
          <w:rFonts w:cs="Aptos Serif"/>
          <w:spacing w:val="-15"/>
          <w:sz w:val="22"/>
          <w:szCs w:val="22"/>
        </w:rPr>
        <w:t xml:space="preserve"> </w:t>
      </w:r>
      <w:r w:rsidRPr="00EE6E1C">
        <w:rPr>
          <w:rFonts w:cs="Aptos Serif"/>
          <w:sz w:val="22"/>
          <w:szCs w:val="22"/>
        </w:rPr>
        <w:t>features</w:t>
      </w:r>
      <w:r w:rsidRPr="00EE6E1C">
        <w:rPr>
          <w:rFonts w:cs="Aptos Serif"/>
          <w:spacing w:val="-15"/>
          <w:sz w:val="22"/>
          <w:szCs w:val="22"/>
        </w:rPr>
        <w:t xml:space="preserve"> </w:t>
      </w:r>
      <w:r w:rsidRPr="00EE6E1C">
        <w:rPr>
          <w:rFonts w:cs="Aptos Serif"/>
          <w:sz w:val="22"/>
          <w:szCs w:val="22"/>
        </w:rPr>
        <w:t>during</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construction</w:t>
      </w:r>
      <w:r w:rsidRPr="00EE6E1C">
        <w:rPr>
          <w:rFonts w:cs="Aptos Serif"/>
          <w:spacing w:val="-15"/>
          <w:sz w:val="22"/>
          <w:szCs w:val="22"/>
        </w:rPr>
        <w:t xml:space="preserve"> </w:t>
      </w:r>
      <w:r w:rsidRPr="00EE6E1C">
        <w:rPr>
          <w:rFonts w:cs="Aptos Serif"/>
          <w:sz w:val="22"/>
          <w:szCs w:val="22"/>
        </w:rPr>
        <w:t>phase</w:t>
      </w:r>
      <w:r w:rsidRPr="00EE6E1C">
        <w:rPr>
          <w:rFonts w:cs="Aptos Serif"/>
          <w:spacing w:val="-15"/>
          <w:sz w:val="22"/>
          <w:szCs w:val="22"/>
        </w:rPr>
        <w:t xml:space="preserve"> </w:t>
      </w:r>
      <w:r w:rsidRPr="00EE6E1C">
        <w:rPr>
          <w:rFonts w:cs="Aptos Serif"/>
          <w:sz w:val="22"/>
          <w:szCs w:val="22"/>
        </w:rPr>
        <w:t>(reference: Appendix 12).</w:t>
      </w:r>
    </w:p>
    <w:p w14:paraId="5CDC7D3F" w14:textId="77777777" w:rsidR="001D424F" w:rsidRPr="00EE6E1C" w:rsidRDefault="00C11E50" w:rsidP="000D1387">
      <w:pPr>
        <w:pStyle w:val="Titre3"/>
      </w:pPr>
      <w:bookmarkStart w:id="248" w:name="_bookmark103"/>
      <w:bookmarkStart w:id="249" w:name="_Toc198909920"/>
      <w:bookmarkEnd w:id="248"/>
      <w:r w:rsidRPr="00EE6E1C">
        <w:t>Community</w:t>
      </w:r>
      <w:r w:rsidRPr="00EE6E1C">
        <w:rPr>
          <w:spacing w:val="-4"/>
        </w:rPr>
        <w:t xml:space="preserve"> </w:t>
      </w:r>
      <w:r w:rsidRPr="00EE6E1C">
        <w:t>Health,</w:t>
      </w:r>
      <w:r w:rsidRPr="00EE6E1C">
        <w:rPr>
          <w:spacing w:val="-4"/>
        </w:rPr>
        <w:t xml:space="preserve"> </w:t>
      </w:r>
      <w:r w:rsidRPr="00EE6E1C">
        <w:t>Safety</w:t>
      </w:r>
      <w:r w:rsidRPr="00EE6E1C">
        <w:rPr>
          <w:spacing w:val="-4"/>
        </w:rPr>
        <w:t xml:space="preserve"> </w:t>
      </w:r>
      <w:r w:rsidRPr="00EE6E1C">
        <w:t>and</w:t>
      </w:r>
      <w:r w:rsidRPr="00EE6E1C">
        <w:rPr>
          <w:spacing w:val="-1"/>
        </w:rPr>
        <w:t xml:space="preserve"> </w:t>
      </w:r>
      <w:r w:rsidRPr="00EE6E1C">
        <w:rPr>
          <w:spacing w:val="-2"/>
        </w:rPr>
        <w:t>Security</w:t>
      </w:r>
      <w:bookmarkEnd w:id="249"/>
    </w:p>
    <w:p w14:paraId="5CDC7D40" w14:textId="77777777" w:rsidR="001D424F" w:rsidRPr="00EE6E1C" w:rsidRDefault="00C11E50" w:rsidP="000D1387">
      <w:pPr>
        <w:rPr>
          <w:rFonts w:cs="Aptos Serif"/>
        </w:rPr>
      </w:pPr>
      <w:r w:rsidRPr="000D1387">
        <w:t>Background</w:t>
      </w:r>
      <w:r w:rsidRPr="00EE6E1C">
        <w:rPr>
          <w:rFonts w:cs="Aptos Serif"/>
          <w:spacing w:val="-12"/>
        </w:rPr>
        <w:t xml:space="preserve"> </w:t>
      </w:r>
      <w:r w:rsidRPr="00EE6E1C">
        <w:rPr>
          <w:rFonts w:cs="Aptos Serif"/>
          <w:spacing w:val="-4"/>
        </w:rPr>
        <w:t>and</w:t>
      </w:r>
      <w:r w:rsidRPr="00EE6E1C">
        <w:rPr>
          <w:rFonts w:cs="Aptos Serif"/>
          <w:spacing w:val="-12"/>
        </w:rPr>
        <w:t xml:space="preserve"> </w:t>
      </w:r>
      <w:r w:rsidRPr="00EE6E1C">
        <w:rPr>
          <w:rFonts w:cs="Aptos Serif"/>
          <w:spacing w:val="-4"/>
        </w:rPr>
        <w:t>Baseline</w:t>
      </w:r>
      <w:r w:rsidRPr="00EE6E1C">
        <w:rPr>
          <w:rFonts w:cs="Aptos Serif"/>
          <w:spacing w:val="-11"/>
        </w:rPr>
        <w:t xml:space="preserve"> </w:t>
      </w:r>
      <w:r w:rsidRPr="00EE6E1C">
        <w:rPr>
          <w:rFonts w:cs="Aptos Serif"/>
          <w:spacing w:val="-4"/>
        </w:rPr>
        <w:t>Conditions</w:t>
      </w:r>
    </w:p>
    <w:p w14:paraId="5CDC7D44" w14:textId="0CE0F4E5" w:rsidR="001D424F" w:rsidRPr="00EE6E1C" w:rsidRDefault="00C11E50" w:rsidP="000D1387">
      <w:pPr>
        <w:pStyle w:val="Corpsdetexte"/>
        <w:spacing w:before="198" w:after="240" w:line="276" w:lineRule="auto"/>
        <w:ind w:right="293"/>
        <w:jc w:val="both"/>
        <w:rPr>
          <w:rFonts w:cs="Aptos Serif"/>
          <w:sz w:val="22"/>
          <w:szCs w:val="22"/>
        </w:rPr>
      </w:pPr>
      <w:r w:rsidRPr="00EE6E1C">
        <w:rPr>
          <w:rFonts w:cs="Aptos Serif"/>
          <w:sz w:val="22"/>
          <w:szCs w:val="22"/>
        </w:rPr>
        <w:t>Notable</w:t>
      </w:r>
      <w:r w:rsidRPr="00EE6E1C">
        <w:rPr>
          <w:rFonts w:cs="Aptos Serif"/>
          <w:spacing w:val="-15"/>
          <w:sz w:val="22"/>
          <w:szCs w:val="22"/>
        </w:rPr>
        <w:t xml:space="preserve"> </w:t>
      </w:r>
      <w:r w:rsidRPr="00EE6E1C">
        <w:rPr>
          <w:rFonts w:cs="Aptos Serif"/>
          <w:sz w:val="22"/>
          <w:szCs w:val="22"/>
        </w:rPr>
        <w:t>communities</w:t>
      </w:r>
      <w:r w:rsidRPr="00EE6E1C">
        <w:rPr>
          <w:rFonts w:cs="Aptos Serif"/>
          <w:spacing w:val="-15"/>
          <w:sz w:val="22"/>
          <w:szCs w:val="22"/>
        </w:rPr>
        <w:t xml:space="preserve"> </w:t>
      </w:r>
      <w:r w:rsidRPr="00EE6E1C">
        <w:rPr>
          <w:rFonts w:cs="Aptos Serif"/>
          <w:sz w:val="22"/>
          <w:szCs w:val="22"/>
        </w:rPr>
        <w:t>along</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transmission</w:t>
      </w:r>
      <w:r w:rsidRPr="00EE6E1C">
        <w:rPr>
          <w:rFonts w:cs="Aptos Serif"/>
          <w:spacing w:val="-15"/>
          <w:sz w:val="22"/>
          <w:szCs w:val="22"/>
        </w:rPr>
        <w:t xml:space="preserve"> </w:t>
      </w:r>
      <w:r w:rsidRPr="00EE6E1C">
        <w:rPr>
          <w:rFonts w:cs="Aptos Serif"/>
          <w:sz w:val="22"/>
          <w:szCs w:val="22"/>
        </w:rPr>
        <w:t>line</w:t>
      </w:r>
      <w:r w:rsidRPr="00EE6E1C">
        <w:rPr>
          <w:rFonts w:cs="Aptos Serif"/>
          <w:spacing w:val="-15"/>
          <w:sz w:val="22"/>
          <w:szCs w:val="22"/>
        </w:rPr>
        <w:t xml:space="preserve"> </w:t>
      </w:r>
      <w:r w:rsidRPr="00EE6E1C">
        <w:rPr>
          <w:rFonts w:cs="Aptos Serif"/>
          <w:sz w:val="22"/>
          <w:szCs w:val="22"/>
        </w:rPr>
        <w:t>corridor</w:t>
      </w:r>
      <w:r w:rsidRPr="00EE6E1C">
        <w:rPr>
          <w:rFonts w:cs="Aptos Serif"/>
          <w:spacing w:val="-15"/>
          <w:sz w:val="22"/>
          <w:szCs w:val="22"/>
        </w:rPr>
        <w:t xml:space="preserve"> </w:t>
      </w:r>
      <w:r w:rsidRPr="00EE6E1C">
        <w:rPr>
          <w:rFonts w:cs="Aptos Serif"/>
          <w:sz w:val="22"/>
          <w:szCs w:val="22"/>
        </w:rPr>
        <w:t>include</w:t>
      </w:r>
      <w:r w:rsidRPr="00EE6E1C">
        <w:rPr>
          <w:rFonts w:cs="Aptos Serif"/>
          <w:spacing w:val="-15"/>
          <w:sz w:val="22"/>
          <w:szCs w:val="22"/>
        </w:rPr>
        <w:t xml:space="preserve"> </w:t>
      </w:r>
      <w:r w:rsidRPr="00EE6E1C">
        <w:rPr>
          <w:rFonts w:cs="Aptos Serif"/>
          <w:sz w:val="22"/>
          <w:szCs w:val="22"/>
        </w:rPr>
        <w:t>Zambia</w:t>
      </w:r>
      <w:r w:rsidRPr="00EE6E1C">
        <w:rPr>
          <w:rFonts w:cs="Aptos Serif"/>
          <w:spacing w:val="-15"/>
          <w:sz w:val="22"/>
          <w:szCs w:val="22"/>
        </w:rPr>
        <w:t xml:space="preserve"> </w:t>
      </w:r>
      <w:r w:rsidRPr="00EE6E1C">
        <w:rPr>
          <w:rFonts w:cs="Aptos Serif"/>
          <w:sz w:val="22"/>
          <w:szCs w:val="22"/>
        </w:rPr>
        <w:t>compound</w:t>
      </w:r>
      <w:r w:rsidRPr="00EE6E1C">
        <w:rPr>
          <w:rFonts w:cs="Aptos Serif"/>
          <w:spacing w:val="-15"/>
          <w:sz w:val="22"/>
          <w:szCs w:val="22"/>
        </w:rPr>
        <w:t xml:space="preserve"> </w:t>
      </w:r>
      <w:r w:rsidRPr="00EE6E1C">
        <w:rPr>
          <w:rFonts w:cs="Aptos Serif"/>
          <w:sz w:val="22"/>
          <w:szCs w:val="22"/>
        </w:rPr>
        <w:t>and</w:t>
      </w:r>
      <w:r w:rsidRPr="00EE6E1C">
        <w:rPr>
          <w:rFonts w:cs="Aptos Serif"/>
          <w:spacing w:val="-15"/>
          <w:sz w:val="22"/>
          <w:szCs w:val="22"/>
        </w:rPr>
        <w:t xml:space="preserve"> </w:t>
      </w:r>
      <w:r w:rsidRPr="00EE6E1C">
        <w:rPr>
          <w:rFonts w:cs="Aptos Serif"/>
          <w:sz w:val="22"/>
          <w:szCs w:val="22"/>
        </w:rPr>
        <w:t>Mukuba University campus). These communities are exposed to several existing health and safety risks – including</w:t>
      </w:r>
      <w:r w:rsidRPr="00EE6E1C">
        <w:rPr>
          <w:rFonts w:cs="Aptos Serif"/>
          <w:spacing w:val="-8"/>
          <w:sz w:val="22"/>
          <w:szCs w:val="22"/>
        </w:rPr>
        <w:t xml:space="preserve"> </w:t>
      </w:r>
      <w:r w:rsidRPr="00EE6E1C">
        <w:rPr>
          <w:rFonts w:cs="Aptos Serif"/>
          <w:sz w:val="22"/>
          <w:szCs w:val="22"/>
        </w:rPr>
        <w:t>the</w:t>
      </w:r>
      <w:r w:rsidRPr="00EE6E1C">
        <w:rPr>
          <w:rFonts w:cs="Aptos Serif"/>
          <w:spacing w:val="-10"/>
          <w:sz w:val="22"/>
          <w:szCs w:val="22"/>
        </w:rPr>
        <w:t xml:space="preserve"> </w:t>
      </w:r>
      <w:r w:rsidRPr="00EE6E1C">
        <w:rPr>
          <w:rFonts w:cs="Aptos Serif"/>
          <w:sz w:val="22"/>
          <w:szCs w:val="22"/>
        </w:rPr>
        <w:t>prevalence</w:t>
      </w:r>
      <w:r w:rsidRPr="00EE6E1C">
        <w:rPr>
          <w:rFonts w:cs="Aptos Serif"/>
          <w:spacing w:val="-7"/>
          <w:sz w:val="22"/>
          <w:szCs w:val="22"/>
        </w:rPr>
        <w:t xml:space="preserve"> </w:t>
      </w:r>
      <w:r w:rsidRPr="00EE6E1C">
        <w:rPr>
          <w:rFonts w:cs="Aptos Serif"/>
          <w:sz w:val="22"/>
          <w:szCs w:val="22"/>
        </w:rPr>
        <w:t>of</w:t>
      </w:r>
      <w:r w:rsidRPr="00EE6E1C">
        <w:rPr>
          <w:rFonts w:cs="Aptos Serif"/>
          <w:spacing w:val="-9"/>
          <w:sz w:val="22"/>
          <w:szCs w:val="22"/>
        </w:rPr>
        <w:t xml:space="preserve"> </w:t>
      </w:r>
      <w:r w:rsidRPr="00EE6E1C">
        <w:rPr>
          <w:rFonts w:cs="Aptos Serif"/>
          <w:sz w:val="22"/>
          <w:szCs w:val="22"/>
        </w:rPr>
        <w:t>malaria,</w:t>
      </w:r>
      <w:r w:rsidRPr="00EE6E1C">
        <w:rPr>
          <w:rFonts w:cs="Aptos Serif"/>
          <w:spacing w:val="-10"/>
          <w:sz w:val="22"/>
          <w:szCs w:val="22"/>
        </w:rPr>
        <w:t xml:space="preserve"> </w:t>
      </w:r>
      <w:r w:rsidRPr="00EE6E1C">
        <w:rPr>
          <w:rFonts w:cs="Aptos Serif"/>
          <w:sz w:val="22"/>
          <w:szCs w:val="22"/>
        </w:rPr>
        <w:t>cholera,</w:t>
      </w:r>
      <w:r w:rsidRPr="00EE6E1C">
        <w:rPr>
          <w:rFonts w:cs="Aptos Serif"/>
          <w:spacing w:val="-5"/>
          <w:sz w:val="22"/>
          <w:szCs w:val="22"/>
        </w:rPr>
        <w:t xml:space="preserve"> </w:t>
      </w:r>
      <w:r w:rsidRPr="00EE6E1C">
        <w:rPr>
          <w:rFonts w:cs="Aptos Serif"/>
          <w:sz w:val="22"/>
          <w:szCs w:val="22"/>
        </w:rPr>
        <w:t>dysentery,</w:t>
      </w:r>
      <w:r w:rsidRPr="00EE6E1C">
        <w:rPr>
          <w:rFonts w:cs="Aptos Serif"/>
          <w:spacing w:val="-8"/>
          <w:sz w:val="22"/>
          <w:szCs w:val="22"/>
        </w:rPr>
        <w:t xml:space="preserve"> </w:t>
      </w:r>
      <w:r w:rsidRPr="00EE6E1C">
        <w:rPr>
          <w:rFonts w:cs="Aptos Serif"/>
          <w:sz w:val="22"/>
          <w:szCs w:val="22"/>
        </w:rPr>
        <w:t>and</w:t>
      </w:r>
      <w:r w:rsidRPr="00EE6E1C">
        <w:rPr>
          <w:rFonts w:cs="Aptos Serif"/>
          <w:spacing w:val="-8"/>
          <w:sz w:val="22"/>
          <w:szCs w:val="22"/>
        </w:rPr>
        <w:t xml:space="preserve"> </w:t>
      </w:r>
      <w:r w:rsidRPr="00EE6E1C">
        <w:rPr>
          <w:rFonts w:cs="Aptos Serif"/>
          <w:sz w:val="22"/>
          <w:szCs w:val="22"/>
        </w:rPr>
        <w:t>typhoid</w:t>
      </w:r>
      <w:r w:rsidRPr="00EE6E1C">
        <w:rPr>
          <w:rFonts w:cs="Aptos Serif"/>
          <w:spacing w:val="-10"/>
          <w:sz w:val="22"/>
          <w:szCs w:val="22"/>
        </w:rPr>
        <w:t xml:space="preserve"> </w:t>
      </w:r>
      <w:r w:rsidRPr="00EE6E1C">
        <w:rPr>
          <w:rFonts w:cs="Aptos Serif"/>
          <w:sz w:val="22"/>
          <w:szCs w:val="22"/>
        </w:rPr>
        <w:t>and</w:t>
      </w:r>
      <w:r w:rsidRPr="00EE6E1C">
        <w:rPr>
          <w:rFonts w:cs="Aptos Serif"/>
          <w:spacing w:val="-11"/>
          <w:sz w:val="22"/>
          <w:szCs w:val="22"/>
        </w:rPr>
        <w:t xml:space="preserve"> </w:t>
      </w:r>
      <w:r w:rsidRPr="00EE6E1C">
        <w:rPr>
          <w:rFonts w:cs="Aptos Serif"/>
          <w:sz w:val="22"/>
          <w:szCs w:val="22"/>
        </w:rPr>
        <w:t>are</w:t>
      </w:r>
      <w:r w:rsidRPr="00EE6E1C">
        <w:rPr>
          <w:rFonts w:cs="Aptos Serif"/>
          <w:spacing w:val="-9"/>
          <w:sz w:val="22"/>
          <w:szCs w:val="22"/>
        </w:rPr>
        <w:t xml:space="preserve"> </w:t>
      </w:r>
      <w:r w:rsidRPr="00EE6E1C">
        <w:rPr>
          <w:rFonts w:cs="Aptos Serif"/>
          <w:sz w:val="22"/>
          <w:szCs w:val="22"/>
        </w:rPr>
        <w:t>also</w:t>
      </w:r>
      <w:r w:rsidRPr="00EE6E1C">
        <w:rPr>
          <w:rFonts w:cs="Aptos Serif"/>
          <w:spacing w:val="-8"/>
          <w:sz w:val="22"/>
          <w:szCs w:val="22"/>
        </w:rPr>
        <w:t xml:space="preserve"> </w:t>
      </w:r>
      <w:r w:rsidRPr="00EE6E1C">
        <w:rPr>
          <w:rFonts w:cs="Aptos Serif"/>
          <w:sz w:val="22"/>
          <w:szCs w:val="22"/>
        </w:rPr>
        <w:t>exposed</w:t>
      </w:r>
      <w:r w:rsidRPr="00EE6E1C">
        <w:rPr>
          <w:rFonts w:cs="Aptos Serif"/>
          <w:spacing w:val="-7"/>
          <w:sz w:val="22"/>
          <w:szCs w:val="22"/>
        </w:rPr>
        <w:t xml:space="preserve"> </w:t>
      </w:r>
      <w:r w:rsidRPr="00EE6E1C">
        <w:rPr>
          <w:rFonts w:cs="Aptos Serif"/>
          <w:sz w:val="22"/>
          <w:szCs w:val="22"/>
        </w:rPr>
        <w:t>to</w:t>
      </w:r>
      <w:r w:rsidRPr="00EE6E1C">
        <w:rPr>
          <w:rFonts w:cs="Aptos Serif"/>
          <w:spacing w:val="-7"/>
          <w:sz w:val="22"/>
          <w:szCs w:val="22"/>
        </w:rPr>
        <w:t xml:space="preserve"> </w:t>
      </w:r>
      <w:r w:rsidRPr="00EE6E1C">
        <w:rPr>
          <w:rFonts w:cs="Aptos Serif"/>
          <w:sz w:val="22"/>
          <w:szCs w:val="22"/>
        </w:rPr>
        <w:t>traffic risks, poor sanitation and waste management and water contamination. Project construction activities</w:t>
      </w:r>
      <w:r w:rsidRPr="00EE6E1C">
        <w:rPr>
          <w:rFonts w:cs="Aptos Serif"/>
          <w:spacing w:val="-15"/>
          <w:sz w:val="22"/>
          <w:szCs w:val="22"/>
        </w:rPr>
        <w:t xml:space="preserve"> </w:t>
      </w:r>
      <w:r w:rsidRPr="00EE6E1C">
        <w:rPr>
          <w:rFonts w:cs="Aptos Serif"/>
          <w:sz w:val="22"/>
          <w:szCs w:val="22"/>
        </w:rPr>
        <w:t>as</w:t>
      </w:r>
      <w:r w:rsidRPr="00EE6E1C">
        <w:rPr>
          <w:rFonts w:cs="Aptos Serif"/>
          <w:spacing w:val="-15"/>
          <w:sz w:val="22"/>
          <w:szCs w:val="22"/>
        </w:rPr>
        <w:t xml:space="preserve"> </w:t>
      </w:r>
      <w:r w:rsidRPr="00EE6E1C">
        <w:rPr>
          <w:rFonts w:cs="Aptos Serif"/>
          <w:sz w:val="22"/>
          <w:szCs w:val="22"/>
        </w:rPr>
        <w:t>noted</w:t>
      </w:r>
      <w:r w:rsidRPr="00EE6E1C">
        <w:rPr>
          <w:rFonts w:cs="Aptos Serif"/>
          <w:spacing w:val="-15"/>
          <w:sz w:val="22"/>
          <w:szCs w:val="22"/>
        </w:rPr>
        <w:t xml:space="preserve"> </w:t>
      </w:r>
      <w:r w:rsidRPr="00EE6E1C">
        <w:rPr>
          <w:rFonts w:cs="Aptos Serif"/>
          <w:sz w:val="22"/>
          <w:szCs w:val="22"/>
        </w:rPr>
        <w:t>in</w:t>
      </w:r>
      <w:r w:rsidRPr="00EE6E1C">
        <w:rPr>
          <w:rFonts w:cs="Aptos Serif"/>
          <w:spacing w:val="-17"/>
          <w:sz w:val="22"/>
          <w:szCs w:val="22"/>
        </w:rPr>
        <w:t xml:space="preserve"> </w:t>
      </w:r>
      <w:r w:rsidRPr="00EE6E1C">
        <w:rPr>
          <w:rFonts w:cs="Aptos Serif"/>
          <w:sz w:val="22"/>
          <w:szCs w:val="22"/>
        </w:rPr>
        <w:t>above</w:t>
      </w:r>
      <w:r w:rsidRPr="00EE6E1C">
        <w:rPr>
          <w:rFonts w:cs="Aptos Serif"/>
          <w:spacing w:val="-16"/>
          <w:sz w:val="22"/>
          <w:szCs w:val="22"/>
        </w:rPr>
        <w:t xml:space="preserve"> </w:t>
      </w:r>
      <w:r w:rsidRPr="00EE6E1C">
        <w:rPr>
          <w:rFonts w:cs="Aptos Serif"/>
          <w:sz w:val="22"/>
          <w:szCs w:val="22"/>
        </w:rPr>
        <w:t>sections</w:t>
      </w:r>
      <w:r w:rsidRPr="00EE6E1C">
        <w:rPr>
          <w:rFonts w:cs="Aptos Serif"/>
          <w:spacing w:val="-16"/>
          <w:sz w:val="22"/>
          <w:szCs w:val="22"/>
        </w:rPr>
        <w:t xml:space="preserve"> </w:t>
      </w:r>
      <w:r w:rsidRPr="00EE6E1C">
        <w:rPr>
          <w:rFonts w:cs="Aptos Serif"/>
          <w:sz w:val="22"/>
          <w:szCs w:val="22"/>
        </w:rPr>
        <w:t>can</w:t>
      </w:r>
      <w:r w:rsidRPr="00EE6E1C">
        <w:rPr>
          <w:rFonts w:cs="Aptos Serif"/>
          <w:spacing w:val="-15"/>
          <w:sz w:val="22"/>
          <w:szCs w:val="22"/>
        </w:rPr>
        <w:t xml:space="preserve"> </w:t>
      </w:r>
      <w:r w:rsidRPr="00EE6E1C">
        <w:rPr>
          <w:rFonts w:cs="Aptos Serif"/>
          <w:sz w:val="22"/>
          <w:szCs w:val="22"/>
        </w:rPr>
        <w:t>lead</w:t>
      </w:r>
      <w:r w:rsidRPr="00EE6E1C">
        <w:rPr>
          <w:rFonts w:cs="Aptos Serif"/>
          <w:spacing w:val="-15"/>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sz w:val="22"/>
          <w:szCs w:val="22"/>
        </w:rPr>
        <w:t>contamination</w:t>
      </w:r>
      <w:r w:rsidRPr="00EE6E1C">
        <w:rPr>
          <w:rFonts w:cs="Aptos Serif"/>
          <w:spacing w:val="-15"/>
          <w:sz w:val="22"/>
          <w:szCs w:val="22"/>
        </w:rPr>
        <w:t xml:space="preserve"> </w:t>
      </w:r>
      <w:r w:rsidRPr="00EE6E1C">
        <w:rPr>
          <w:rFonts w:cs="Aptos Serif"/>
          <w:sz w:val="22"/>
          <w:szCs w:val="22"/>
        </w:rPr>
        <w:t>of</w:t>
      </w:r>
      <w:r w:rsidRPr="00EE6E1C">
        <w:rPr>
          <w:rFonts w:cs="Aptos Serif"/>
          <w:spacing w:val="-16"/>
          <w:sz w:val="22"/>
          <w:szCs w:val="22"/>
        </w:rPr>
        <w:t xml:space="preserve"> </w:t>
      </w:r>
      <w:r w:rsidRPr="00EE6E1C">
        <w:rPr>
          <w:rFonts w:cs="Aptos Serif"/>
          <w:sz w:val="22"/>
          <w:szCs w:val="22"/>
        </w:rPr>
        <w:t>surface</w:t>
      </w:r>
      <w:r w:rsidRPr="00EE6E1C">
        <w:rPr>
          <w:rFonts w:cs="Aptos Serif"/>
          <w:spacing w:val="-15"/>
          <w:sz w:val="22"/>
          <w:szCs w:val="22"/>
        </w:rPr>
        <w:t xml:space="preserve"> </w:t>
      </w:r>
      <w:r w:rsidRPr="00EE6E1C">
        <w:rPr>
          <w:rFonts w:cs="Aptos Serif"/>
          <w:sz w:val="22"/>
          <w:szCs w:val="22"/>
        </w:rPr>
        <w:t>water</w:t>
      </w:r>
      <w:r w:rsidRPr="00EE6E1C">
        <w:rPr>
          <w:rFonts w:cs="Aptos Serif"/>
          <w:spacing w:val="-18"/>
          <w:sz w:val="22"/>
          <w:szCs w:val="22"/>
        </w:rPr>
        <w:t xml:space="preserve"> </w:t>
      </w:r>
      <w:r w:rsidRPr="00EE6E1C">
        <w:rPr>
          <w:rFonts w:cs="Aptos Serif"/>
          <w:sz w:val="22"/>
          <w:szCs w:val="22"/>
        </w:rPr>
        <w:t>resources,</w:t>
      </w:r>
      <w:r w:rsidRPr="00EE6E1C">
        <w:rPr>
          <w:rFonts w:cs="Aptos Serif"/>
          <w:spacing w:val="-15"/>
          <w:sz w:val="22"/>
          <w:szCs w:val="22"/>
        </w:rPr>
        <w:t xml:space="preserve"> </w:t>
      </w:r>
      <w:r w:rsidRPr="00EE6E1C">
        <w:rPr>
          <w:rFonts w:cs="Aptos Serif"/>
          <w:sz w:val="22"/>
          <w:szCs w:val="22"/>
        </w:rPr>
        <w:t>increased</w:t>
      </w:r>
      <w:r w:rsidR="000D1387">
        <w:rPr>
          <w:rFonts w:cs="Aptos Serif"/>
          <w:sz w:val="22"/>
          <w:szCs w:val="22"/>
        </w:rPr>
        <w:t xml:space="preserve"> </w:t>
      </w:r>
      <w:r w:rsidRPr="00EE6E1C">
        <w:rPr>
          <w:rFonts w:cs="Aptos Serif"/>
          <w:sz w:val="22"/>
          <w:szCs w:val="22"/>
        </w:rPr>
        <w:t>traffic risks due to construction traffic as well as reduced ambient air quality due to dust and exhaust emissions.</w:t>
      </w:r>
    </w:p>
    <w:p w14:paraId="5CDC7D45" w14:textId="77777777" w:rsidR="001D424F" w:rsidRPr="00EE6E1C" w:rsidRDefault="00C11E50" w:rsidP="000D1387">
      <w:pPr>
        <w:rPr>
          <w:rFonts w:cs="Aptos Serif"/>
        </w:rPr>
      </w:pPr>
      <w:r w:rsidRPr="00EE6E1C">
        <w:rPr>
          <w:rFonts w:cs="Aptos Serif"/>
          <w:spacing w:val="-5"/>
        </w:rPr>
        <w:t>Impact</w:t>
      </w:r>
      <w:r w:rsidRPr="00EE6E1C">
        <w:rPr>
          <w:rFonts w:cs="Aptos Serif"/>
          <w:spacing w:val="-9"/>
        </w:rPr>
        <w:t xml:space="preserve"> </w:t>
      </w:r>
      <w:r w:rsidRPr="000D1387">
        <w:t>Assessment</w:t>
      </w:r>
    </w:p>
    <w:p w14:paraId="5CDC7D46" w14:textId="77777777" w:rsidR="001D424F" w:rsidRPr="00EE6E1C" w:rsidRDefault="00C11E50" w:rsidP="000D1387">
      <w:pPr>
        <w:pStyle w:val="Corpsdetexte"/>
        <w:spacing w:before="197" w:after="240" w:line="276" w:lineRule="auto"/>
        <w:ind w:right="295"/>
        <w:jc w:val="both"/>
        <w:rPr>
          <w:rFonts w:cs="Aptos Serif"/>
          <w:sz w:val="22"/>
          <w:szCs w:val="22"/>
        </w:rPr>
      </w:pPr>
      <w:r w:rsidRPr="00EE6E1C">
        <w:rPr>
          <w:rFonts w:cs="Aptos Serif"/>
          <w:sz w:val="22"/>
          <w:szCs w:val="22"/>
        </w:rPr>
        <w:t>Project</w:t>
      </w:r>
      <w:r w:rsidRPr="00EE6E1C">
        <w:rPr>
          <w:rFonts w:cs="Aptos Serif"/>
          <w:spacing w:val="-6"/>
          <w:sz w:val="22"/>
          <w:szCs w:val="22"/>
        </w:rPr>
        <w:t xml:space="preserve"> </w:t>
      </w:r>
      <w:r w:rsidRPr="00EE6E1C">
        <w:rPr>
          <w:rFonts w:cs="Aptos Serif"/>
          <w:sz w:val="22"/>
          <w:szCs w:val="22"/>
        </w:rPr>
        <w:t>construction</w:t>
      </w:r>
      <w:r w:rsidRPr="00EE6E1C">
        <w:rPr>
          <w:rFonts w:cs="Aptos Serif"/>
          <w:spacing w:val="-8"/>
          <w:sz w:val="22"/>
          <w:szCs w:val="22"/>
        </w:rPr>
        <w:t xml:space="preserve"> </w:t>
      </w:r>
      <w:r w:rsidRPr="00EE6E1C">
        <w:rPr>
          <w:rFonts w:cs="Aptos Serif"/>
          <w:sz w:val="22"/>
          <w:szCs w:val="22"/>
        </w:rPr>
        <w:t>and</w:t>
      </w:r>
      <w:r w:rsidRPr="00EE6E1C">
        <w:rPr>
          <w:rFonts w:cs="Aptos Serif"/>
          <w:spacing w:val="-8"/>
          <w:sz w:val="22"/>
          <w:szCs w:val="22"/>
        </w:rPr>
        <w:t xml:space="preserve"> </w:t>
      </w:r>
      <w:r w:rsidRPr="00EE6E1C">
        <w:rPr>
          <w:rFonts w:cs="Aptos Serif"/>
          <w:sz w:val="22"/>
          <w:szCs w:val="22"/>
        </w:rPr>
        <w:t>operational</w:t>
      </w:r>
      <w:r w:rsidRPr="00EE6E1C">
        <w:rPr>
          <w:rFonts w:cs="Aptos Serif"/>
          <w:spacing w:val="-7"/>
          <w:sz w:val="22"/>
          <w:szCs w:val="22"/>
        </w:rPr>
        <w:t xml:space="preserve"> </w:t>
      </w:r>
      <w:r w:rsidRPr="00EE6E1C">
        <w:rPr>
          <w:rFonts w:cs="Aptos Serif"/>
          <w:sz w:val="22"/>
          <w:szCs w:val="22"/>
        </w:rPr>
        <w:t>activities</w:t>
      </w:r>
      <w:r w:rsidRPr="00EE6E1C">
        <w:rPr>
          <w:rFonts w:cs="Aptos Serif"/>
          <w:spacing w:val="-5"/>
          <w:sz w:val="22"/>
          <w:szCs w:val="22"/>
        </w:rPr>
        <w:t xml:space="preserve"> </w:t>
      </w:r>
      <w:r w:rsidRPr="00EE6E1C">
        <w:rPr>
          <w:rFonts w:cs="Aptos Serif"/>
          <w:sz w:val="22"/>
          <w:szCs w:val="22"/>
        </w:rPr>
        <w:t>may</w:t>
      </w:r>
      <w:r w:rsidRPr="00EE6E1C">
        <w:rPr>
          <w:rFonts w:cs="Aptos Serif"/>
          <w:spacing w:val="-7"/>
          <w:sz w:val="22"/>
          <w:szCs w:val="22"/>
        </w:rPr>
        <w:t xml:space="preserve"> </w:t>
      </w:r>
      <w:r w:rsidRPr="00EE6E1C">
        <w:rPr>
          <w:rFonts w:cs="Aptos Serif"/>
          <w:sz w:val="22"/>
          <w:szCs w:val="22"/>
        </w:rPr>
        <w:t>lead</w:t>
      </w:r>
      <w:r w:rsidRPr="00EE6E1C">
        <w:rPr>
          <w:rFonts w:cs="Aptos Serif"/>
          <w:spacing w:val="-6"/>
          <w:sz w:val="22"/>
          <w:szCs w:val="22"/>
        </w:rPr>
        <w:t xml:space="preserve"> </w:t>
      </w:r>
      <w:r w:rsidRPr="00EE6E1C">
        <w:rPr>
          <w:rFonts w:cs="Aptos Serif"/>
          <w:sz w:val="22"/>
          <w:szCs w:val="22"/>
        </w:rPr>
        <w:t>to</w:t>
      </w:r>
      <w:r w:rsidRPr="00EE6E1C">
        <w:rPr>
          <w:rFonts w:cs="Aptos Serif"/>
          <w:spacing w:val="-9"/>
          <w:sz w:val="22"/>
          <w:szCs w:val="22"/>
        </w:rPr>
        <w:t xml:space="preserve"> </w:t>
      </w:r>
      <w:r w:rsidRPr="00EE6E1C">
        <w:rPr>
          <w:rFonts w:cs="Aptos Serif"/>
          <w:sz w:val="22"/>
          <w:szCs w:val="22"/>
        </w:rPr>
        <w:t>a</w:t>
      </w:r>
      <w:r w:rsidRPr="00EE6E1C">
        <w:rPr>
          <w:rFonts w:cs="Aptos Serif"/>
          <w:spacing w:val="-5"/>
          <w:sz w:val="22"/>
          <w:szCs w:val="22"/>
        </w:rPr>
        <w:t xml:space="preserve"> </w:t>
      </w:r>
      <w:r w:rsidRPr="00EE6E1C">
        <w:rPr>
          <w:rFonts w:cs="Aptos Serif"/>
          <w:sz w:val="22"/>
          <w:szCs w:val="22"/>
        </w:rPr>
        <w:t>range</w:t>
      </w:r>
      <w:r w:rsidRPr="00EE6E1C">
        <w:rPr>
          <w:rFonts w:cs="Aptos Serif"/>
          <w:spacing w:val="-5"/>
          <w:sz w:val="22"/>
          <w:szCs w:val="22"/>
        </w:rPr>
        <w:t xml:space="preserve"> </w:t>
      </w:r>
      <w:r w:rsidRPr="00EE6E1C">
        <w:rPr>
          <w:rFonts w:cs="Aptos Serif"/>
          <w:sz w:val="22"/>
          <w:szCs w:val="22"/>
        </w:rPr>
        <w:t>of</w:t>
      </w:r>
      <w:r w:rsidRPr="00EE6E1C">
        <w:rPr>
          <w:rFonts w:cs="Aptos Serif"/>
          <w:spacing w:val="-9"/>
          <w:sz w:val="22"/>
          <w:szCs w:val="22"/>
        </w:rPr>
        <w:t xml:space="preserve"> </w:t>
      </w:r>
      <w:r w:rsidRPr="00EE6E1C">
        <w:rPr>
          <w:rFonts w:cs="Aptos Serif"/>
          <w:sz w:val="22"/>
          <w:szCs w:val="22"/>
        </w:rPr>
        <w:t>community</w:t>
      </w:r>
      <w:r w:rsidRPr="00EE6E1C">
        <w:rPr>
          <w:rFonts w:cs="Aptos Serif"/>
          <w:spacing w:val="-5"/>
          <w:sz w:val="22"/>
          <w:szCs w:val="22"/>
        </w:rPr>
        <w:t xml:space="preserve"> </w:t>
      </w:r>
      <w:r w:rsidRPr="00EE6E1C">
        <w:rPr>
          <w:rFonts w:cs="Aptos Serif"/>
          <w:sz w:val="22"/>
          <w:szCs w:val="22"/>
        </w:rPr>
        <w:t>health,</w:t>
      </w:r>
      <w:r w:rsidRPr="00EE6E1C">
        <w:rPr>
          <w:rFonts w:cs="Aptos Serif"/>
          <w:spacing w:val="-5"/>
          <w:sz w:val="22"/>
          <w:szCs w:val="22"/>
        </w:rPr>
        <w:t xml:space="preserve"> </w:t>
      </w:r>
      <w:r w:rsidRPr="00EE6E1C">
        <w:rPr>
          <w:rFonts w:cs="Aptos Serif"/>
          <w:sz w:val="22"/>
          <w:szCs w:val="22"/>
        </w:rPr>
        <w:t>safety,</w:t>
      </w:r>
      <w:r w:rsidRPr="00EE6E1C">
        <w:rPr>
          <w:rFonts w:cs="Aptos Serif"/>
          <w:spacing w:val="-7"/>
          <w:sz w:val="22"/>
          <w:szCs w:val="22"/>
        </w:rPr>
        <w:t xml:space="preserve"> </w:t>
      </w:r>
      <w:r w:rsidRPr="00EE6E1C">
        <w:rPr>
          <w:rFonts w:cs="Aptos Serif"/>
          <w:sz w:val="22"/>
          <w:szCs w:val="22"/>
        </w:rPr>
        <w:t>or security risk. Two of the key risks, namely air and noise emissions, are assessed separately under Sections 6.2.2.1 and 6.2.2.2 respectively. Additional activities that will pose a risk include those listed below:</w:t>
      </w:r>
    </w:p>
    <w:p w14:paraId="5CDC7D47" w14:textId="77777777" w:rsidR="001D424F" w:rsidRPr="00EE6E1C" w:rsidRDefault="00C11E50" w:rsidP="000050BF">
      <w:pPr>
        <w:pStyle w:val="Paragraphedeliste"/>
        <w:numPr>
          <w:ilvl w:val="4"/>
          <w:numId w:val="29"/>
        </w:numPr>
        <w:tabs>
          <w:tab w:val="left" w:pos="921"/>
        </w:tabs>
        <w:spacing w:before="162" w:after="240" w:line="276" w:lineRule="auto"/>
        <w:ind w:right="295"/>
        <w:jc w:val="both"/>
        <w:rPr>
          <w:rFonts w:cs="Aptos Serif"/>
        </w:rPr>
      </w:pPr>
      <w:r w:rsidRPr="00EE6E1C">
        <w:rPr>
          <w:rFonts w:cs="Aptos Serif"/>
          <w:b/>
        </w:rPr>
        <w:t>Traffic</w:t>
      </w:r>
      <w:r w:rsidRPr="00EE6E1C">
        <w:rPr>
          <w:rFonts w:cs="Aptos Serif"/>
          <w:b/>
          <w:spacing w:val="-2"/>
        </w:rPr>
        <w:t xml:space="preserve"> </w:t>
      </w:r>
      <w:r w:rsidRPr="00EE6E1C">
        <w:rPr>
          <w:rFonts w:cs="Aptos Serif"/>
          <w:b/>
        </w:rPr>
        <w:t>risks</w:t>
      </w:r>
      <w:r w:rsidRPr="00EE6E1C">
        <w:rPr>
          <w:rFonts w:cs="Aptos Serif"/>
          <w:b/>
          <w:spacing w:val="-1"/>
        </w:rPr>
        <w:t xml:space="preserve"> </w:t>
      </w:r>
      <w:r w:rsidRPr="00EE6E1C">
        <w:rPr>
          <w:rFonts w:cs="Aptos Serif"/>
          <w:b/>
        </w:rPr>
        <w:t>and</w:t>
      </w:r>
      <w:r w:rsidRPr="00EE6E1C">
        <w:rPr>
          <w:rFonts w:cs="Aptos Serif"/>
          <w:b/>
          <w:spacing w:val="-2"/>
        </w:rPr>
        <w:t xml:space="preserve"> </w:t>
      </w:r>
      <w:r w:rsidRPr="00EE6E1C">
        <w:rPr>
          <w:rFonts w:cs="Aptos Serif"/>
          <w:b/>
        </w:rPr>
        <w:t>accidents during</w:t>
      </w:r>
      <w:r w:rsidRPr="00EE6E1C">
        <w:rPr>
          <w:rFonts w:cs="Aptos Serif"/>
          <w:b/>
          <w:spacing w:val="-3"/>
        </w:rPr>
        <w:t xml:space="preserve"> </w:t>
      </w:r>
      <w:r w:rsidRPr="00EE6E1C">
        <w:rPr>
          <w:rFonts w:cs="Aptos Serif"/>
          <w:b/>
        </w:rPr>
        <w:t>construction and</w:t>
      </w:r>
      <w:r w:rsidRPr="00EE6E1C">
        <w:rPr>
          <w:rFonts w:cs="Aptos Serif"/>
          <w:b/>
          <w:spacing w:val="-2"/>
        </w:rPr>
        <w:t xml:space="preserve"> </w:t>
      </w:r>
      <w:r w:rsidRPr="00EE6E1C">
        <w:rPr>
          <w:rFonts w:cs="Aptos Serif"/>
          <w:b/>
        </w:rPr>
        <w:t>operations</w:t>
      </w:r>
      <w:r w:rsidRPr="00EE6E1C">
        <w:rPr>
          <w:rFonts w:cs="Aptos Serif"/>
        </w:rPr>
        <w:t>:</w:t>
      </w:r>
      <w:r w:rsidRPr="00EE6E1C">
        <w:rPr>
          <w:rFonts w:cs="Aptos Serif"/>
          <w:spacing w:val="-1"/>
        </w:rPr>
        <w:t xml:space="preserve"> </w:t>
      </w:r>
      <w:r w:rsidRPr="00EE6E1C">
        <w:rPr>
          <w:rFonts w:cs="Aptos Serif"/>
        </w:rPr>
        <w:t>The</w:t>
      </w:r>
      <w:r w:rsidRPr="00EE6E1C">
        <w:rPr>
          <w:rFonts w:cs="Aptos Serif"/>
          <w:spacing w:val="-1"/>
        </w:rPr>
        <w:t xml:space="preserve"> </w:t>
      </w:r>
      <w:r w:rsidRPr="00EE6E1C">
        <w:rPr>
          <w:rFonts w:cs="Aptos Serif"/>
        </w:rPr>
        <w:t>introduction</w:t>
      </w:r>
      <w:r w:rsidRPr="00EE6E1C">
        <w:rPr>
          <w:rFonts w:cs="Aptos Serif"/>
          <w:spacing w:val="-1"/>
        </w:rPr>
        <w:t xml:space="preserve"> </w:t>
      </w:r>
      <w:r w:rsidRPr="00EE6E1C">
        <w:rPr>
          <w:rFonts w:cs="Aptos Serif"/>
        </w:rPr>
        <w:t>of construction</w:t>
      </w:r>
      <w:r w:rsidRPr="00EE6E1C">
        <w:rPr>
          <w:rFonts w:cs="Aptos Serif"/>
          <w:spacing w:val="-1"/>
        </w:rPr>
        <w:t xml:space="preserve"> </w:t>
      </w:r>
      <w:r w:rsidRPr="00EE6E1C">
        <w:rPr>
          <w:rFonts w:cs="Aptos Serif"/>
        </w:rPr>
        <w:t>and</w:t>
      </w:r>
      <w:r w:rsidRPr="00EE6E1C">
        <w:rPr>
          <w:rFonts w:cs="Aptos Serif"/>
          <w:spacing w:val="-1"/>
        </w:rPr>
        <w:t xml:space="preserve"> </w:t>
      </w:r>
      <w:r w:rsidRPr="00EE6E1C">
        <w:rPr>
          <w:rFonts w:cs="Aptos Serif"/>
        </w:rPr>
        <w:t>operational</w:t>
      </w:r>
      <w:r w:rsidRPr="00EE6E1C">
        <w:rPr>
          <w:rFonts w:cs="Aptos Serif"/>
          <w:spacing w:val="-1"/>
        </w:rPr>
        <w:t xml:space="preserve"> </w:t>
      </w:r>
      <w:r w:rsidRPr="00EE6E1C">
        <w:rPr>
          <w:rFonts w:cs="Aptos Serif"/>
        </w:rPr>
        <w:t>traffic</w:t>
      </w:r>
      <w:r w:rsidRPr="00EE6E1C">
        <w:rPr>
          <w:rFonts w:cs="Aptos Serif"/>
          <w:spacing w:val="-1"/>
        </w:rPr>
        <w:t xml:space="preserve"> </w:t>
      </w:r>
      <w:r w:rsidRPr="00EE6E1C">
        <w:rPr>
          <w:rFonts w:cs="Aptos Serif"/>
        </w:rPr>
        <w:t>will</w:t>
      </w:r>
      <w:r w:rsidRPr="00EE6E1C">
        <w:rPr>
          <w:rFonts w:cs="Aptos Serif"/>
          <w:spacing w:val="-1"/>
        </w:rPr>
        <w:t xml:space="preserve"> </w:t>
      </w:r>
      <w:r w:rsidRPr="00EE6E1C">
        <w:rPr>
          <w:rFonts w:cs="Aptos Serif"/>
        </w:rPr>
        <w:t>expose communities to</w:t>
      </w:r>
      <w:r w:rsidRPr="00EE6E1C">
        <w:rPr>
          <w:rFonts w:cs="Aptos Serif"/>
          <w:spacing w:val="-2"/>
        </w:rPr>
        <w:t xml:space="preserve"> </w:t>
      </w:r>
      <w:r w:rsidRPr="00EE6E1C">
        <w:rPr>
          <w:rFonts w:cs="Aptos Serif"/>
        </w:rPr>
        <w:t>potential</w:t>
      </w:r>
      <w:r w:rsidRPr="00EE6E1C">
        <w:rPr>
          <w:rFonts w:cs="Aptos Serif"/>
          <w:spacing w:val="-1"/>
        </w:rPr>
        <w:t xml:space="preserve"> </w:t>
      </w:r>
      <w:r w:rsidRPr="00EE6E1C">
        <w:rPr>
          <w:rFonts w:cs="Aptos Serif"/>
        </w:rPr>
        <w:t>traffic</w:t>
      </w:r>
      <w:r w:rsidRPr="00EE6E1C">
        <w:rPr>
          <w:rFonts w:cs="Aptos Serif"/>
          <w:spacing w:val="-1"/>
        </w:rPr>
        <w:t xml:space="preserve"> </w:t>
      </w:r>
      <w:r w:rsidRPr="00EE6E1C">
        <w:rPr>
          <w:rFonts w:cs="Aptos Serif"/>
        </w:rPr>
        <w:t>incidents or</w:t>
      </w:r>
      <w:r w:rsidRPr="00EE6E1C">
        <w:rPr>
          <w:rFonts w:cs="Aptos Serif"/>
          <w:spacing w:val="-8"/>
        </w:rPr>
        <w:t xml:space="preserve"> </w:t>
      </w:r>
      <w:r w:rsidRPr="00EE6E1C">
        <w:rPr>
          <w:rFonts w:cs="Aptos Serif"/>
        </w:rPr>
        <w:t>accidents</w:t>
      </w:r>
      <w:r w:rsidRPr="00EE6E1C">
        <w:rPr>
          <w:rFonts w:cs="Aptos Serif"/>
          <w:spacing w:val="-6"/>
        </w:rPr>
        <w:t xml:space="preserve"> </w:t>
      </w:r>
      <w:r w:rsidRPr="00EE6E1C">
        <w:rPr>
          <w:rFonts w:cs="Aptos Serif"/>
        </w:rPr>
        <w:t>with</w:t>
      </w:r>
      <w:r w:rsidRPr="00EE6E1C">
        <w:rPr>
          <w:rFonts w:cs="Aptos Serif"/>
          <w:spacing w:val="-8"/>
        </w:rPr>
        <w:t xml:space="preserve"> </w:t>
      </w:r>
      <w:r w:rsidRPr="00EE6E1C">
        <w:rPr>
          <w:rFonts w:cs="Aptos Serif"/>
        </w:rPr>
        <w:t>Project</w:t>
      </w:r>
      <w:r w:rsidRPr="00EE6E1C">
        <w:rPr>
          <w:rFonts w:cs="Aptos Serif"/>
          <w:spacing w:val="-10"/>
        </w:rPr>
        <w:t xml:space="preserve"> </w:t>
      </w:r>
      <w:r w:rsidRPr="00EE6E1C">
        <w:rPr>
          <w:rFonts w:cs="Aptos Serif"/>
        </w:rPr>
        <w:t>vehicles.</w:t>
      </w:r>
      <w:r w:rsidRPr="00EE6E1C">
        <w:rPr>
          <w:rFonts w:cs="Aptos Serif"/>
          <w:spacing w:val="-9"/>
        </w:rPr>
        <w:t xml:space="preserve"> </w:t>
      </w:r>
      <w:r w:rsidRPr="00EE6E1C">
        <w:rPr>
          <w:rFonts w:cs="Aptos Serif"/>
        </w:rPr>
        <w:t>The</w:t>
      </w:r>
      <w:r w:rsidRPr="00EE6E1C">
        <w:rPr>
          <w:rFonts w:cs="Aptos Serif"/>
          <w:spacing w:val="-7"/>
        </w:rPr>
        <w:t xml:space="preserve"> </w:t>
      </w:r>
      <w:r w:rsidRPr="00EE6E1C">
        <w:rPr>
          <w:rFonts w:cs="Aptos Serif"/>
        </w:rPr>
        <w:t>risk</w:t>
      </w:r>
      <w:r w:rsidRPr="00EE6E1C">
        <w:rPr>
          <w:rFonts w:cs="Aptos Serif"/>
          <w:spacing w:val="-7"/>
        </w:rPr>
        <w:t xml:space="preserve"> </w:t>
      </w:r>
      <w:r w:rsidRPr="00EE6E1C">
        <w:rPr>
          <w:rFonts w:cs="Aptos Serif"/>
        </w:rPr>
        <w:t>will</w:t>
      </w:r>
      <w:r w:rsidRPr="00EE6E1C">
        <w:rPr>
          <w:rFonts w:cs="Aptos Serif"/>
          <w:spacing w:val="-7"/>
        </w:rPr>
        <w:t xml:space="preserve"> </w:t>
      </w:r>
      <w:r w:rsidRPr="00EE6E1C">
        <w:rPr>
          <w:rFonts w:cs="Aptos Serif"/>
        </w:rPr>
        <w:t>be</w:t>
      </w:r>
      <w:r w:rsidRPr="00EE6E1C">
        <w:rPr>
          <w:rFonts w:cs="Aptos Serif"/>
          <w:spacing w:val="-6"/>
        </w:rPr>
        <w:t xml:space="preserve"> </w:t>
      </w:r>
      <w:r w:rsidRPr="00EE6E1C">
        <w:rPr>
          <w:rFonts w:cs="Aptos Serif"/>
        </w:rPr>
        <w:t>cumulative</w:t>
      </w:r>
      <w:r w:rsidRPr="00EE6E1C">
        <w:rPr>
          <w:rFonts w:cs="Aptos Serif"/>
          <w:spacing w:val="-6"/>
        </w:rPr>
        <w:t xml:space="preserve"> </w:t>
      </w:r>
      <w:r w:rsidRPr="00EE6E1C">
        <w:rPr>
          <w:rFonts w:cs="Aptos Serif"/>
        </w:rPr>
        <w:t>and</w:t>
      </w:r>
      <w:r w:rsidRPr="00EE6E1C">
        <w:rPr>
          <w:rFonts w:cs="Aptos Serif"/>
          <w:spacing w:val="-10"/>
        </w:rPr>
        <w:t xml:space="preserve"> </w:t>
      </w:r>
      <w:r w:rsidRPr="00EE6E1C">
        <w:rPr>
          <w:rFonts w:cs="Aptos Serif"/>
        </w:rPr>
        <w:t>largely</w:t>
      </w:r>
      <w:r w:rsidRPr="00EE6E1C">
        <w:rPr>
          <w:rFonts w:cs="Aptos Serif"/>
          <w:spacing w:val="-6"/>
        </w:rPr>
        <w:t xml:space="preserve"> </w:t>
      </w:r>
      <w:r w:rsidRPr="00EE6E1C">
        <w:rPr>
          <w:rFonts w:cs="Aptos Serif"/>
        </w:rPr>
        <w:t>restricted</w:t>
      </w:r>
      <w:r w:rsidRPr="00EE6E1C">
        <w:rPr>
          <w:rFonts w:cs="Aptos Serif"/>
          <w:spacing w:val="-7"/>
        </w:rPr>
        <w:t xml:space="preserve"> </w:t>
      </w:r>
      <w:r w:rsidRPr="00EE6E1C">
        <w:rPr>
          <w:rFonts w:cs="Aptos Serif"/>
        </w:rPr>
        <w:t>to</w:t>
      </w:r>
      <w:r w:rsidRPr="00EE6E1C">
        <w:rPr>
          <w:rFonts w:cs="Aptos Serif"/>
          <w:spacing w:val="-8"/>
        </w:rPr>
        <w:t xml:space="preserve"> </w:t>
      </w:r>
      <w:r w:rsidRPr="00EE6E1C">
        <w:rPr>
          <w:rFonts w:cs="Aptos Serif"/>
        </w:rPr>
        <w:t>/</w:t>
      </w:r>
      <w:r w:rsidRPr="00EE6E1C">
        <w:rPr>
          <w:rFonts w:cs="Aptos Serif"/>
          <w:spacing w:val="-7"/>
        </w:rPr>
        <w:t xml:space="preserve"> </w:t>
      </w:r>
      <w:r w:rsidRPr="00EE6E1C">
        <w:rPr>
          <w:rFonts w:cs="Aptos Serif"/>
        </w:rPr>
        <w:t>or along</w:t>
      </w:r>
      <w:r w:rsidRPr="00EE6E1C">
        <w:rPr>
          <w:rFonts w:cs="Aptos Serif"/>
          <w:spacing w:val="-15"/>
        </w:rPr>
        <w:t xml:space="preserve"> </w:t>
      </w:r>
      <w:r w:rsidRPr="00EE6E1C">
        <w:rPr>
          <w:rFonts w:cs="Aptos Serif"/>
        </w:rPr>
        <w:t>the</w:t>
      </w:r>
      <w:r w:rsidRPr="00EE6E1C">
        <w:rPr>
          <w:rFonts w:cs="Aptos Serif"/>
          <w:spacing w:val="-15"/>
        </w:rPr>
        <w:t xml:space="preserve"> </w:t>
      </w:r>
      <w:r w:rsidRPr="00EE6E1C">
        <w:rPr>
          <w:rFonts w:cs="Aptos Serif"/>
        </w:rPr>
        <w:t>main</w:t>
      </w:r>
      <w:r w:rsidRPr="00EE6E1C">
        <w:rPr>
          <w:rFonts w:cs="Aptos Serif"/>
          <w:spacing w:val="-15"/>
        </w:rPr>
        <w:t xml:space="preserve"> </w:t>
      </w:r>
      <w:r w:rsidRPr="00EE6E1C">
        <w:rPr>
          <w:rFonts w:cs="Aptos Serif"/>
        </w:rPr>
        <w:t>gravel</w:t>
      </w:r>
      <w:r w:rsidRPr="00EE6E1C">
        <w:rPr>
          <w:rFonts w:cs="Aptos Serif"/>
          <w:spacing w:val="-15"/>
        </w:rPr>
        <w:t xml:space="preserve"> </w:t>
      </w:r>
      <w:r w:rsidRPr="00EE6E1C">
        <w:rPr>
          <w:rFonts w:cs="Aptos Serif"/>
        </w:rPr>
        <w:t>access,</w:t>
      </w:r>
      <w:r w:rsidRPr="00EE6E1C">
        <w:rPr>
          <w:rFonts w:cs="Aptos Serif"/>
          <w:spacing w:val="-15"/>
        </w:rPr>
        <w:t xml:space="preserve"> </w:t>
      </w:r>
      <w:r w:rsidRPr="00EE6E1C">
        <w:rPr>
          <w:rFonts w:cs="Aptos Serif"/>
        </w:rPr>
        <w:t>which</w:t>
      </w:r>
      <w:r w:rsidRPr="00EE6E1C">
        <w:rPr>
          <w:rFonts w:cs="Aptos Serif"/>
          <w:spacing w:val="-15"/>
        </w:rPr>
        <w:t xml:space="preserve"> </w:t>
      </w:r>
      <w:r w:rsidRPr="00EE6E1C">
        <w:rPr>
          <w:rFonts w:cs="Aptos Serif"/>
        </w:rPr>
        <w:t>already</w:t>
      </w:r>
      <w:r w:rsidRPr="00EE6E1C">
        <w:rPr>
          <w:rFonts w:cs="Aptos Serif"/>
          <w:spacing w:val="-15"/>
        </w:rPr>
        <w:t xml:space="preserve"> </w:t>
      </w:r>
      <w:r w:rsidRPr="00EE6E1C">
        <w:rPr>
          <w:rFonts w:cs="Aptos Serif"/>
        </w:rPr>
        <w:t>supports</w:t>
      </w:r>
      <w:r w:rsidRPr="00EE6E1C">
        <w:rPr>
          <w:rFonts w:cs="Aptos Serif"/>
          <w:spacing w:val="-15"/>
        </w:rPr>
        <w:t xml:space="preserve"> </w:t>
      </w:r>
      <w:r w:rsidRPr="00EE6E1C">
        <w:rPr>
          <w:rFonts w:cs="Aptos Serif"/>
        </w:rPr>
        <w:t>both</w:t>
      </w:r>
      <w:r w:rsidRPr="00EE6E1C">
        <w:rPr>
          <w:rFonts w:cs="Aptos Serif"/>
          <w:spacing w:val="-15"/>
        </w:rPr>
        <w:t xml:space="preserve"> </w:t>
      </w:r>
      <w:r w:rsidRPr="00EE6E1C">
        <w:rPr>
          <w:rFonts w:cs="Aptos Serif"/>
        </w:rPr>
        <w:t>commuter</w:t>
      </w:r>
      <w:r w:rsidRPr="00EE6E1C">
        <w:rPr>
          <w:rFonts w:cs="Aptos Serif"/>
          <w:spacing w:val="-15"/>
        </w:rPr>
        <w:t xml:space="preserve"> </w:t>
      </w:r>
      <w:r w:rsidRPr="00EE6E1C">
        <w:rPr>
          <w:rFonts w:cs="Aptos Serif"/>
        </w:rPr>
        <w:t>and</w:t>
      </w:r>
      <w:r w:rsidRPr="00EE6E1C">
        <w:rPr>
          <w:rFonts w:cs="Aptos Serif"/>
          <w:spacing w:val="-15"/>
        </w:rPr>
        <w:t xml:space="preserve"> </w:t>
      </w:r>
      <w:r w:rsidRPr="00EE6E1C">
        <w:rPr>
          <w:rFonts w:cs="Aptos Serif"/>
        </w:rPr>
        <w:t>pedestrian</w:t>
      </w:r>
      <w:r w:rsidRPr="00EE6E1C">
        <w:rPr>
          <w:rFonts w:cs="Aptos Serif"/>
          <w:spacing w:val="-36"/>
        </w:rPr>
        <w:t xml:space="preserve"> </w:t>
      </w:r>
      <w:r w:rsidRPr="00EE6E1C">
        <w:rPr>
          <w:rFonts w:cs="Aptos Serif"/>
        </w:rPr>
        <w:t>traffic.</w:t>
      </w:r>
    </w:p>
    <w:p w14:paraId="5CDC7D48" w14:textId="77777777" w:rsidR="001D424F" w:rsidRPr="00EE6E1C" w:rsidRDefault="00C11E50" w:rsidP="000050BF">
      <w:pPr>
        <w:pStyle w:val="Paragraphedeliste"/>
        <w:numPr>
          <w:ilvl w:val="4"/>
          <w:numId w:val="29"/>
        </w:numPr>
        <w:tabs>
          <w:tab w:val="left" w:pos="921"/>
        </w:tabs>
        <w:spacing w:after="240" w:line="276" w:lineRule="auto"/>
        <w:ind w:right="294"/>
        <w:jc w:val="both"/>
        <w:rPr>
          <w:rFonts w:cs="Aptos Serif"/>
        </w:rPr>
      </w:pPr>
      <w:r w:rsidRPr="00EE6E1C">
        <w:rPr>
          <w:rFonts w:cs="Aptos Serif"/>
          <w:b/>
        </w:rPr>
        <w:t xml:space="preserve">Workforce / community interaction: </w:t>
      </w:r>
      <w:r w:rsidRPr="00EE6E1C">
        <w:rPr>
          <w:rFonts w:cs="Aptos Serif"/>
        </w:rPr>
        <w:t>Where a Project introduces a large non-local construction workforce; there is the potential for community health, safety, and security risks where the non-local</w:t>
      </w:r>
      <w:r w:rsidRPr="00EE6E1C">
        <w:rPr>
          <w:rFonts w:cs="Aptos Serif"/>
          <w:spacing w:val="-2"/>
        </w:rPr>
        <w:t xml:space="preserve"> </w:t>
      </w:r>
      <w:r w:rsidRPr="00EE6E1C">
        <w:rPr>
          <w:rFonts w:cs="Aptos Serif"/>
        </w:rPr>
        <w:t>workforce is permitted to</w:t>
      </w:r>
      <w:r w:rsidRPr="00EE6E1C">
        <w:rPr>
          <w:rFonts w:cs="Aptos Serif"/>
          <w:spacing w:val="-1"/>
        </w:rPr>
        <w:t xml:space="preserve"> </w:t>
      </w:r>
      <w:r w:rsidRPr="00EE6E1C">
        <w:rPr>
          <w:rFonts w:cs="Aptos Serif"/>
        </w:rPr>
        <w:t>interact with</w:t>
      </w:r>
      <w:r w:rsidRPr="00EE6E1C">
        <w:rPr>
          <w:rFonts w:cs="Aptos Serif"/>
          <w:spacing w:val="-1"/>
        </w:rPr>
        <w:t xml:space="preserve"> </w:t>
      </w:r>
      <w:r w:rsidRPr="00EE6E1C">
        <w:rPr>
          <w:rFonts w:cs="Aptos Serif"/>
        </w:rPr>
        <w:t>local communities. This may</w:t>
      </w:r>
      <w:r w:rsidRPr="00EE6E1C">
        <w:rPr>
          <w:rFonts w:cs="Aptos Serif"/>
          <w:spacing w:val="-9"/>
        </w:rPr>
        <w:t xml:space="preserve"> </w:t>
      </w:r>
      <w:r w:rsidRPr="00EE6E1C">
        <w:rPr>
          <w:rFonts w:cs="Aptos Serif"/>
        </w:rPr>
        <w:t>include</w:t>
      </w:r>
      <w:r w:rsidRPr="00EE6E1C">
        <w:rPr>
          <w:rFonts w:cs="Aptos Serif"/>
          <w:spacing w:val="-10"/>
        </w:rPr>
        <w:t xml:space="preserve"> </w:t>
      </w:r>
      <w:r w:rsidRPr="00EE6E1C">
        <w:rPr>
          <w:rFonts w:cs="Aptos Serif"/>
        </w:rPr>
        <w:t>risky</w:t>
      </w:r>
      <w:r w:rsidRPr="00EE6E1C">
        <w:rPr>
          <w:rFonts w:cs="Aptos Serif"/>
          <w:spacing w:val="-10"/>
        </w:rPr>
        <w:t xml:space="preserve"> </w:t>
      </w:r>
      <w:r w:rsidRPr="00EE6E1C">
        <w:rPr>
          <w:rFonts w:cs="Aptos Serif"/>
        </w:rPr>
        <w:t>sexual</w:t>
      </w:r>
      <w:r w:rsidRPr="00EE6E1C">
        <w:rPr>
          <w:rFonts w:cs="Aptos Serif"/>
          <w:spacing w:val="-10"/>
        </w:rPr>
        <w:t xml:space="preserve"> </w:t>
      </w:r>
      <w:r w:rsidRPr="00EE6E1C">
        <w:rPr>
          <w:rFonts w:cs="Aptos Serif"/>
        </w:rPr>
        <w:t>behaviour,</w:t>
      </w:r>
      <w:r w:rsidRPr="00EE6E1C">
        <w:rPr>
          <w:rFonts w:cs="Aptos Serif"/>
          <w:spacing w:val="-11"/>
        </w:rPr>
        <w:t xml:space="preserve"> </w:t>
      </w:r>
      <w:r w:rsidRPr="00EE6E1C">
        <w:rPr>
          <w:rFonts w:cs="Aptos Serif"/>
        </w:rPr>
        <w:t>spread</w:t>
      </w:r>
      <w:r w:rsidRPr="00EE6E1C">
        <w:rPr>
          <w:rFonts w:cs="Aptos Serif"/>
          <w:spacing w:val="-11"/>
        </w:rPr>
        <w:t xml:space="preserve"> </w:t>
      </w:r>
      <w:r w:rsidRPr="00EE6E1C">
        <w:rPr>
          <w:rFonts w:cs="Aptos Serif"/>
        </w:rPr>
        <w:t>of</w:t>
      </w:r>
      <w:r w:rsidRPr="00EE6E1C">
        <w:rPr>
          <w:rFonts w:cs="Aptos Serif"/>
          <w:spacing w:val="-12"/>
        </w:rPr>
        <w:t xml:space="preserve"> </w:t>
      </w:r>
      <w:r w:rsidRPr="00EE6E1C">
        <w:rPr>
          <w:rFonts w:cs="Aptos Serif"/>
        </w:rPr>
        <w:t>HIV</w:t>
      </w:r>
      <w:r w:rsidRPr="00EE6E1C">
        <w:rPr>
          <w:rFonts w:cs="Aptos Serif"/>
          <w:spacing w:val="-10"/>
        </w:rPr>
        <w:t xml:space="preserve"> </w:t>
      </w:r>
      <w:r w:rsidRPr="00EE6E1C">
        <w:rPr>
          <w:rFonts w:cs="Aptos Serif"/>
        </w:rPr>
        <w:t>and</w:t>
      </w:r>
      <w:r w:rsidRPr="00EE6E1C">
        <w:rPr>
          <w:rFonts w:cs="Aptos Serif"/>
          <w:spacing w:val="-11"/>
        </w:rPr>
        <w:t xml:space="preserve"> </w:t>
      </w:r>
      <w:r w:rsidRPr="00EE6E1C">
        <w:rPr>
          <w:rFonts w:cs="Aptos Serif"/>
        </w:rPr>
        <w:t>other</w:t>
      </w:r>
      <w:r w:rsidRPr="00EE6E1C">
        <w:rPr>
          <w:rFonts w:cs="Aptos Serif"/>
          <w:spacing w:val="-11"/>
        </w:rPr>
        <w:t xml:space="preserve"> </w:t>
      </w:r>
      <w:r w:rsidRPr="00EE6E1C">
        <w:rPr>
          <w:rFonts w:cs="Aptos Serif"/>
        </w:rPr>
        <w:t>sexually</w:t>
      </w:r>
      <w:r w:rsidRPr="00EE6E1C">
        <w:rPr>
          <w:rFonts w:cs="Aptos Serif"/>
          <w:spacing w:val="-10"/>
        </w:rPr>
        <w:t xml:space="preserve"> </w:t>
      </w:r>
      <w:r w:rsidRPr="00EE6E1C">
        <w:rPr>
          <w:rFonts w:cs="Aptos Serif"/>
        </w:rPr>
        <w:t>transmitted</w:t>
      </w:r>
      <w:r w:rsidRPr="00EE6E1C">
        <w:rPr>
          <w:rFonts w:cs="Aptos Serif"/>
          <w:spacing w:val="-10"/>
        </w:rPr>
        <w:t xml:space="preserve"> </w:t>
      </w:r>
      <w:r w:rsidRPr="00EE6E1C">
        <w:rPr>
          <w:rFonts w:cs="Aptos Serif"/>
        </w:rPr>
        <w:t>diseases, violence and conflict, alcohol abuse amongst other social</w:t>
      </w:r>
      <w:r w:rsidRPr="00EE6E1C">
        <w:rPr>
          <w:rFonts w:cs="Aptos Serif"/>
          <w:spacing w:val="-16"/>
        </w:rPr>
        <w:t xml:space="preserve"> </w:t>
      </w:r>
      <w:r w:rsidRPr="00EE6E1C">
        <w:rPr>
          <w:rFonts w:cs="Aptos Serif"/>
        </w:rPr>
        <w:t>problems.</w:t>
      </w:r>
    </w:p>
    <w:p w14:paraId="5CDC7D49" w14:textId="77777777" w:rsidR="001D424F" w:rsidRPr="00EE6E1C" w:rsidRDefault="00C11E50" w:rsidP="000D1387">
      <w:pPr>
        <w:pStyle w:val="Corpsdetexte"/>
        <w:spacing w:before="152" w:after="240" w:line="276" w:lineRule="auto"/>
        <w:ind w:right="296"/>
        <w:jc w:val="both"/>
        <w:rPr>
          <w:rFonts w:cs="Aptos Serif"/>
          <w:sz w:val="22"/>
          <w:szCs w:val="22"/>
        </w:rPr>
      </w:pPr>
      <w:r w:rsidRPr="00EE6E1C">
        <w:rPr>
          <w:rFonts w:cs="Aptos Serif"/>
          <w:sz w:val="22"/>
          <w:szCs w:val="22"/>
        </w:rPr>
        <w:t xml:space="preserve">The overall impact in terms of construction traffic and potential community incidents is </w:t>
      </w:r>
      <w:r w:rsidRPr="00EE6E1C">
        <w:rPr>
          <w:rFonts w:cs="Aptos Serif"/>
          <w:b/>
          <w:i/>
          <w:sz w:val="22"/>
          <w:szCs w:val="22"/>
        </w:rPr>
        <w:t>low</w:t>
      </w:r>
      <w:r w:rsidRPr="00EE6E1C">
        <w:rPr>
          <w:rFonts w:cs="Aptos Serif"/>
          <w:sz w:val="22"/>
          <w:szCs w:val="22"/>
        </w:rPr>
        <w:t>, however</w:t>
      </w:r>
      <w:r w:rsidRPr="00EE6E1C">
        <w:rPr>
          <w:rFonts w:cs="Aptos Serif"/>
          <w:spacing w:val="-9"/>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project</w:t>
      </w:r>
      <w:r w:rsidRPr="00EE6E1C">
        <w:rPr>
          <w:rFonts w:cs="Aptos Serif"/>
          <w:spacing w:val="-10"/>
          <w:sz w:val="22"/>
          <w:szCs w:val="22"/>
        </w:rPr>
        <w:t xml:space="preserve"> </w:t>
      </w:r>
      <w:r w:rsidRPr="00EE6E1C">
        <w:rPr>
          <w:rFonts w:cs="Aptos Serif"/>
          <w:sz w:val="22"/>
          <w:szCs w:val="22"/>
        </w:rPr>
        <w:t>will</w:t>
      </w:r>
      <w:r w:rsidRPr="00EE6E1C">
        <w:rPr>
          <w:rFonts w:cs="Aptos Serif"/>
          <w:spacing w:val="-9"/>
          <w:sz w:val="22"/>
          <w:szCs w:val="22"/>
        </w:rPr>
        <w:t xml:space="preserve"> </w:t>
      </w:r>
      <w:r w:rsidRPr="00EE6E1C">
        <w:rPr>
          <w:rFonts w:cs="Aptos Serif"/>
          <w:sz w:val="22"/>
          <w:szCs w:val="22"/>
        </w:rPr>
        <w:t>need</w:t>
      </w:r>
      <w:r w:rsidRPr="00EE6E1C">
        <w:rPr>
          <w:rFonts w:cs="Aptos Serif"/>
          <w:spacing w:val="-10"/>
          <w:sz w:val="22"/>
          <w:szCs w:val="22"/>
        </w:rPr>
        <w:t xml:space="preserve"> </w:t>
      </w:r>
      <w:r w:rsidRPr="00EE6E1C">
        <w:rPr>
          <w:rFonts w:cs="Aptos Serif"/>
          <w:sz w:val="22"/>
          <w:szCs w:val="22"/>
        </w:rPr>
        <w:t>to</w:t>
      </w:r>
      <w:r w:rsidRPr="00EE6E1C">
        <w:rPr>
          <w:rFonts w:cs="Aptos Serif"/>
          <w:spacing w:val="-10"/>
          <w:sz w:val="22"/>
          <w:szCs w:val="22"/>
        </w:rPr>
        <w:t xml:space="preserve"> </w:t>
      </w:r>
      <w:r w:rsidRPr="00EE6E1C">
        <w:rPr>
          <w:rFonts w:cs="Aptos Serif"/>
          <w:sz w:val="22"/>
          <w:szCs w:val="22"/>
        </w:rPr>
        <w:t>establish</w:t>
      </w:r>
      <w:r w:rsidRPr="00EE6E1C">
        <w:rPr>
          <w:rFonts w:cs="Aptos Serif"/>
          <w:spacing w:val="-10"/>
          <w:sz w:val="22"/>
          <w:szCs w:val="22"/>
        </w:rPr>
        <w:t xml:space="preserve"> </w:t>
      </w:r>
      <w:r w:rsidRPr="00EE6E1C">
        <w:rPr>
          <w:rFonts w:cs="Aptos Serif"/>
          <w:sz w:val="22"/>
          <w:szCs w:val="22"/>
        </w:rPr>
        <w:t>measures</w:t>
      </w:r>
      <w:r w:rsidRPr="00EE6E1C">
        <w:rPr>
          <w:rFonts w:cs="Aptos Serif"/>
          <w:spacing w:val="-8"/>
          <w:sz w:val="22"/>
          <w:szCs w:val="22"/>
        </w:rPr>
        <w:t xml:space="preserve"> </w:t>
      </w:r>
      <w:r w:rsidRPr="00EE6E1C">
        <w:rPr>
          <w:rFonts w:cs="Aptos Serif"/>
          <w:sz w:val="22"/>
          <w:szCs w:val="22"/>
        </w:rPr>
        <w:t>to</w:t>
      </w:r>
      <w:r w:rsidRPr="00EE6E1C">
        <w:rPr>
          <w:rFonts w:cs="Aptos Serif"/>
          <w:spacing w:val="-10"/>
          <w:sz w:val="22"/>
          <w:szCs w:val="22"/>
        </w:rPr>
        <w:t xml:space="preserve"> </w:t>
      </w:r>
      <w:r w:rsidRPr="00EE6E1C">
        <w:rPr>
          <w:rFonts w:cs="Aptos Serif"/>
          <w:sz w:val="22"/>
          <w:szCs w:val="22"/>
        </w:rPr>
        <w:t>maximise</w:t>
      </w:r>
      <w:r w:rsidRPr="00EE6E1C">
        <w:rPr>
          <w:rFonts w:cs="Aptos Serif"/>
          <w:spacing w:val="-9"/>
          <w:sz w:val="22"/>
          <w:szCs w:val="22"/>
        </w:rPr>
        <w:t xml:space="preserve"> </w:t>
      </w:r>
      <w:r w:rsidRPr="00EE6E1C">
        <w:rPr>
          <w:rFonts w:cs="Aptos Serif"/>
          <w:sz w:val="22"/>
          <w:szCs w:val="22"/>
        </w:rPr>
        <w:t>traffic</w:t>
      </w:r>
      <w:r w:rsidRPr="00EE6E1C">
        <w:rPr>
          <w:rFonts w:cs="Aptos Serif"/>
          <w:spacing w:val="-9"/>
          <w:sz w:val="22"/>
          <w:szCs w:val="22"/>
        </w:rPr>
        <w:t xml:space="preserve"> </w:t>
      </w:r>
      <w:r w:rsidRPr="00EE6E1C">
        <w:rPr>
          <w:rFonts w:cs="Aptos Serif"/>
          <w:sz w:val="22"/>
          <w:szCs w:val="22"/>
        </w:rPr>
        <w:t>safety</w:t>
      </w:r>
      <w:r w:rsidRPr="00EE6E1C">
        <w:rPr>
          <w:rFonts w:cs="Aptos Serif"/>
          <w:spacing w:val="-9"/>
          <w:sz w:val="22"/>
          <w:szCs w:val="22"/>
        </w:rPr>
        <w:t xml:space="preserve"> </w:t>
      </w:r>
      <w:r w:rsidRPr="00EE6E1C">
        <w:rPr>
          <w:rFonts w:cs="Aptos Serif"/>
          <w:sz w:val="22"/>
          <w:szCs w:val="22"/>
        </w:rPr>
        <w:t>during</w:t>
      </w:r>
      <w:r w:rsidRPr="00EE6E1C">
        <w:rPr>
          <w:rFonts w:cs="Aptos Serif"/>
          <w:spacing w:val="-10"/>
          <w:sz w:val="22"/>
          <w:szCs w:val="22"/>
        </w:rPr>
        <w:t xml:space="preserve"> </w:t>
      </w:r>
      <w:r w:rsidRPr="00EE6E1C">
        <w:rPr>
          <w:rFonts w:cs="Aptos Serif"/>
          <w:sz w:val="22"/>
          <w:szCs w:val="22"/>
        </w:rPr>
        <w:t xml:space="preserve">construction. Given that the project area is in a largely urbanized environment and with a large resident population, the overall impact of the project on community health and safety is </w:t>
      </w:r>
      <w:r w:rsidRPr="00EE6E1C">
        <w:rPr>
          <w:rFonts w:cs="Aptos Serif"/>
          <w:b/>
          <w:i/>
          <w:sz w:val="22"/>
          <w:szCs w:val="22"/>
        </w:rPr>
        <w:t>low</w:t>
      </w:r>
      <w:r w:rsidRPr="00EE6E1C">
        <w:rPr>
          <w:rFonts w:cs="Aptos Serif"/>
          <w:sz w:val="22"/>
          <w:szCs w:val="22"/>
        </w:rPr>
        <w:t>.</w:t>
      </w:r>
    </w:p>
    <w:p w14:paraId="5CDC7D4B" w14:textId="378ED12A" w:rsidR="001D424F" w:rsidRPr="00EE6E1C" w:rsidRDefault="000D1387" w:rsidP="000D1387">
      <w:pPr>
        <w:pStyle w:val="Lgende"/>
        <w:rPr>
          <w:rFonts w:cs="Aptos Serif"/>
          <w:b/>
          <w:sz w:val="22"/>
          <w:szCs w:val="22"/>
        </w:rPr>
      </w:pPr>
      <w:bookmarkStart w:id="250" w:name="_Toc198973053"/>
      <w:r>
        <w:t xml:space="preserve">Table </w:t>
      </w:r>
      <w:fldSimple w:instr=" STYLEREF 3 \s ">
        <w:r w:rsidR="00F2759F">
          <w:rPr>
            <w:noProof/>
          </w:rPr>
          <w:t>6.3.6</w:t>
        </w:r>
      </w:fldSimple>
      <w:r w:rsidR="00F2759F">
        <w:noBreakHyphen/>
      </w:r>
      <w:fldSimple w:instr=" SEQ Table \* ARABIC \s 3 ">
        <w:r w:rsidR="00F2759F">
          <w:rPr>
            <w:noProof/>
          </w:rPr>
          <w:t>1</w:t>
        </w:r>
      </w:fldSimple>
      <w:r>
        <w:t xml:space="preserve">: </w:t>
      </w:r>
      <w:r w:rsidRPr="00A218D1">
        <w:t>Assessment of Impacts on Community Health, Safety and Security</w:t>
      </w:r>
      <w:bookmarkEnd w:id="250"/>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2"/>
        <w:gridCol w:w="1899"/>
        <w:gridCol w:w="1608"/>
        <w:gridCol w:w="1901"/>
        <w:gridCol w:w="1608"/>
      </w:tblGrid>
      <w:tr w:rsidR="001D424F" w:rsidRPr="000D1387" w14:paraId="5CDC7D4E" w14:textId="77777777" w:rsidTr="000D1387">
        <w:trPr>
          <w:trHeight w:val="443"/>
        </w:trPr>
        <w:tc>
          <w:tcPr>
            <w:tcW w:w="1992" w:type="dxa"/>
            <w:shd w:val="clear" w:color="auto" w:fill="5FBDD1"/>
          </w:tcPr>
          <w:p w14:paraId="5CDC7D4C" w14:textId="77777777" w:rsidR="001D424F" w:rsidRPr="000D1387" w:rsidRDefault="00C11E50" w:rsidP="000D1387">
            <w:r w:rsidRPr="000D1387">
              <w:t>Type of Impact</w:t>
            </w:r>
          </w:p>
        </w:tc>
        <w:tc>
          <w:tcPr>
            <w:tcW w:w="7016" w:type="dxa"/>
            <w:gridSpan w:val="4"/>
            <w:shd w:val="clear" w:color="auto" w:fill="5FBDD1"/>
          </w:tcPr>
          <w:p w14:paraId="5CDC7D4D" w14:textId="77777777" w:rsidR="001D424F" w:rsidRPr="000D1387" w:rsidRDefault="00C11E50" w:rsidP="000D1387">
            <w:r w:rsidRPr="000D1387">
              <w:t>Negative Impact</w:t>
            </w:r>
          </w:p>
        </w:tc>
      </w:tr>
      <w:tr w:rsidR="001D424F" w:rsidRPr="000D1387" w14:paraId="5CDC7D52" w14:textId="77777777" w:rsidTr="000D1387">
        <w:trPr>
          <w:trHeight w:val="445"/>
        </w:trPr>
        <w:tc>
          <w:tcPr>
            <w:tcW w:w="1992" w:type="dxa"/>
            <w:vMerge w:val="restart"/>
            <w:shd w:val="clear" w:color="auto" w:fill="5FBDD1"/>
          </w:tcPr>
          <w:p w14:paraId="5CDC7D4F" w14:textId="77777777" w:rsidR="001D424F" w:rsidRPr="000D1387" w:rsidRDefault="00C11E50" w:rsidP="000D1387">
            <w:r w:rsidRPr="000D1387">
              <w:t>Impact Criteria</w:t>
            </w:r>
          </w:p>
        </w:tc>
        <w:tc>
          <w:tcPr>
            <w:tcW w:w="3507" w:type="dxa"/>
            <w:gridSpan w:val="2"/>
            <w:shd w:val="clear" w:color="auto" w:fill="5FBDD1"/>
          </w:tcPr>
          <w:p w14:paraId="5CDC7D50" w14:textId="77777777" w:rsidR="001D424F" w:rsidRPr="000D1387" w:rsidRDefault="00C11E50" w:rsidP="000D1387">
            <w:r w:rsidRPr="000D1387">
              <w:t>Construction</w:t>
            </w:r>
          </w:p>
        </w:tc>
        <w:tc>
          <w:tcPr>
            <w:tcW w:w="3509" w:type="dxa"/>
            <w:gridSpan w:val="2"/>
            <w:shd w:val="clear" w:color="auto" w:fill="5FBDD1"/>
          </w:tcPr>
          <w:p w14:paraId="5CDC7D51" w14:textId="77777777" w:rsidR="001D424F" w:rsidRPr="000D1387" w:rsidRDefault="00C11E50" w:rsidP="000D1387">
            <w:r w:rsidRPr="000D1387">
              <w:t>Operations</w:t>
            </w:r>
          </w:p>
        </w:tc>
      </w:tr>
      <w:tr w:rsidR="001D424F" w:rsidRPr="000D1387" w14:paraId="5CDC7D58" w14:textId="77777777" w:rsidTr="000D1387">
        <w:trPr>
          <w:trHeight w:val="443"/>
        </w:trPr>
        <w:tc>
          <w:tcPr>
            <w:tcW w:w="1992" w:type="dxa"/>
            <w:vMerge/>
            <w:shd w:val="clear" w:color="auto" w:fill="5FBDD1"/>
          </w:tcPr>
          <w:p w14:paraId="5CDC7D53" w14:textId="77777777" w:rsidR="001D424F" w:rsidRPr="000D1387" w:rsidRDefault="001D424F" w:rsidP="000D1387"/>
        </w:tc>
        <w:tc>
          <w:tcPr>
            <w:tcW w:w="1899" w:type="dxa"/>
            <w:shd w:val="clear" w:color="auto" w:fill="5FBDD1"/>
          </w:tcPr>
          <w:p w14:paraId="5CDC7D54" w14:textId="77777777" w:rsidR="001D424F" w:rsidRPr="000D1387" w:rsidRDefault="00C11E50" w:rsidP="000D1387">
            <w:r w:rsidRPr="000D1387">
              <w:t>Without Mitigation</w:t>
            </w:r>
          </w:p>
        </w:tc>
        <w:tc>
          <w:tcPr>
            <w:tcW w:w="1608" w:type="dxa"/>
            <w:shd w:val="clear" w:color="auto" w:fill="5FBDD1"/>
          </w:tcPr>
          <w:p w14:paraId="5CDC7D55" w14:textId="77777777" w:rsidR="001D424F" w:rsidRPr="000D1387" w:rsidRDefault="00C11E50" w:rsidP="000D1387">
            <w:r w:rsidRPr="000D1387">
              <w:t>With Mitigation</w:t>
            </w:r>
          </w:p>
        </w:tc>
        <w:tc>
          <w:tcPr>
            <w:tcW w:w="1901" w:type="dxa"/>
            <w:shd w:val="clear" w:color="auto" w:fill="5FBDD1"/>
          </w:tcPr>
          <w:p w14:paraId="5CDC7D56" w14:textId="77777777" w:rsidR="001D424F" w:rsidRPr="000D1387" w:rsidRDefault="00C11E50" w:rsidP="000D1387">
            <w:r w:rsidRPr="000D1387">
              <w:t>Without Mitigation</w:t>
            </w:r>
          </w:p>
        </w:tc>
        <w:tc>
          <w:tcPr>
            <w:tcW w:w="1608" w:type="dxa"/>
            <w:shd w:val="clear" w:color="auto" w:fill="5FBDD1"/>
          </w:tcPr>
          <w:p w14:paraId="5CDC7D57" w14:textId="77777777" w:rsidR="001D424F" w:rsidRPr="000D1387" w:rsidRDefault="00C11E50" w:rsidP="000D1387">
            <w:r w:rsidRPr="000D1387">
              <w:t>With Mitigation</w:t>
            </w:r>
          </w:p>
        </w:tc>
      </w:tr>
      <w:tr w:rsidR="001D424F" w:rsidRPr="000D1387" w14:paraId="5CDC7D5E" w14:textId="77777777" w:rsidTr="000D1387">
        <w:trPr>
          <w:trHeight w:val="445"/>
        </w:trPr>
        <w:tc>
          <w:tcPr>
            <w:tcW w:w="1992" w:type="dxa"/>
          </w:tcPr>
          <w:p w14:paraId="5CDC7D59" w14:textId="77777777" w:rsidR="001D424F" w:rsidRPr="000D1387" w:rsidRDefault="00C11E50" w:rsidP="000D1387">
            <w:r w:rsidRPr="000D1387">
              <w:t>Intensity/Severity</w:t>
            </w:r>
          </w:p>
        </w:tc>
        <w:tc>
          <w:tcPr>
            <w:tcW w:w="1899" w:type="dxa"/>
          </w:tcPr>
          <w:p w14:paraId="5CDC7D5A" w14:textId="77777777" w:rsidR="001D424F" w:rsidRPr="000D1387" w:rsidRDefault="00C11E50" w:rsidP="000D1387">
            <w:r w:rsidRPr="000D1387">
              <w:t>Medium</w:t>
            </w:r>
          </w:p>
        </w:tc>
        <w:tc>
          <w:tcPr>
            <w:tcW w:w="1608" w:type="dxa"/>
          </w:tcPr>
          <w:p w14:paraId="5CDC7D5B" w14:textId="77777777" w:rsidR="001D424F" w:rsidRPr="000D1387" w:rsidRDefault="00C11E50" w:rsidP="000D1387">
            <w:r w:rsidRPr="000D1387">
              <w:t>Low</w:t>
            </w:r>
          </w:p>
        </w:tc>
        <w:tc>
          <w:tcPr>
            <w:tcW w:w="1901" w:type="dxa"/>
          </w:tcPr>
          <w:p w14:paraId="5CDC7D5C" w14:textId="77777777" w:rsidR="001D424F" w:rsidRPr="000D1387" w:rsidRDefault="00C11E50" w:rsidP="000D1387">
            <w:r w:rsidRPr="000D1387">
              <w:t>Low</w:t>
            </w:r>
          </w:p>
        </w:tc>
        <w:tc>
          <w:tcPr>
            <w:tcW w:w="1608" w:type="dxa"/>
          </w:tcPr>
          <w:p w14:paraId="5CDC7D5D" w14:textId="77777777" w:rsidR="001D424F" w:rsidRPr="000D1387" w:rsidRDefault="00C11E50" w:rsidP="000D1387">
            <w:r w:rsidRPr="000D1387">
              <w:t>Very Low</w:t>
            </w:r>
          </w:p>
        </w:tc>
      </w:tr>
      <w:tr w:rsidR="001D424F" w:rsidRPr="000D1387" w14:paraId="5CDC7D64" w14:textId="77777777" w:rsidTr="000D1387">
        <w:trPr>
          <w:trHeight w:val="443"/>
        </w:trPr>
        <w:tc>
          <w:tcPr>
            <w:tcW w:w="1992" w:type="dxa"/>
          </w:tcPr>
          <w:p w14:paraId="5CDC7D5F" w14:textId="77777777" w:rsidR="001D424F" w:rsidRPr="000D1387" w:rsidRDefault="00C11E50" w:rsidP="000D1387">
            <w:r w:rsidRPr="000D1387">
              <w:t>Geographic Extent</w:t>
            </w:r>
          </w:p>
        </w:tc>
        <w:tc>
          <w:tcPr>
            <w:tcW w:w="1899" w:type="dxa"/>
          </w:tcPr>
          <w:p w14:paraId="5CDC7D60" w14:textId="77777777" w:rsidR="001D424F" w:rsidRPr="000D1387" w:rsidRDefault="00C11E50" w:rsidP="000D1387">
            <w:r w:rsidRPr="000D1387">
              <w:t>Localised</w:t>
            </w:r>
          </w:p>
        </w:tc>
        <w:tc>
          <w:tcPr>
            <w:tcW w:w="1608" w:type="dxa"/>
          </w:tcPr>
          <w:p w14:paraId="5CDC7D61" w14:textId="77777777" w:rsidR="001D424F" w:rsidRPr="000D1387" w:rsidRDefault="00C11E50" w:rsidP="000D1387">
            <w:r w:rsidRPr="000D1387">
              <w:t>Localised</w:t>
            </w:r>
          </w:p>
        </w:tc>
        <w:tc>
          <w:tcPr>
            <w:tcW w:w="1901" w:type="dxa"/>
          </w:tcPr>
          <w:p w14:paraId="5CDC7D62" w14:textId="77777777" w:rsidR="001D424F" w:rsidRPr="000D1387" w:rsidRDefault="00C11E50" w:rsidP="000D1387">
            <w:r w:rsidRPr="000D1387">
              <w:t>Localised</w:t>
            </w:r>
          </w:p>
        </w:tc>
        <w:tc>
          <w:tcPr>
            <w:tcW w:w="1608" w:type="dxa"/>
          </w:tcPr>
          <w:p w14:paraId="5CDC7D63" w14:textId="77777777" w:rsidR="001D424F" w:rsidRPr="000D1387" w:rsidRDefault="00C11E50" w:rsidP="000D1387">
            <w:r w:rsidRPr="000D1387">
              <w:t>Localised</w:t>
            </w:r>
          </w:p>
        </w:tc>
      </w:tr>
      <w:tr w:rsidR="001D424F" w:rsidRPr="000D1387" w14:paraId="5CDC7D6A" w14:textId="77777777" w:rsidTr="000D1387">
        <w:trPr>
          <w:trHeight w:val="443"/>
        </w:trPr>
        <w:tc>
          <w:tcPr>
            <w:tcW w:w="1992" w:type="dxa"/>
          </w:tcPr>
          <w:p w14:paraId="5CDC7D65" w14:textId="77777777" w:rsidR="001D424F" w:rsidRPr="000D1387" w:rsidRDefault="00C11E50" w:rsidP="000D1387">
            <w:r w:rsidRPr="000D1387">
              <w:t>Duration</w:t>
            </w:r>
          </w:p>
        </w:tc>
        <w:tc>
          <w:tcPr>
            <w:tcW w:w="1899" w:type="dxa"/>
          </w:tcPr>
          <w:p w14:paraId="5CDC7D66" w14:textId="77777777" w:rsidR="001D424F" w:rsidRPr="000D1387" w:rsidRDefault="00C11E50" w:rsidP="000D1387">
            <w:r w:rsidRPr="000D1387">
              <w:t>Short-Term</w:t>
            </w:r>
          </w:p>
        </w:tc>
        <w:tc>
          <w:tcPr>
            <w:tcW w:w="1608" w:type="dxa"/>
          </w:tcPr>
          <w:p w14:paraId="5CDC7D67" w14:textId="77777777" w:rsidR="001D424F" w:rsidRPr="000D1387" w:rsidRDefault="00C11E50" w:rsidP="000D1387">
            <w:r w:rsidRPr="000D1387">
              <w:t>Short-Term</w:t>
            </w:r>
          </w:p>
        </w:tc>
        <w:tc>
          <w:tcPr>
            <w:tcW w:w="1901" w:type="dxa"/>
          </w:tcPr>
          <w:p w14:paraId="5CDC7D68" w14:textId="77777777" w:rsidR="001D424F" w:rsidRPr="000D1387" w:rsidRDefault="00C11E50" w:rsidP="000D1387">
            <w:r w:rsidRPr="000D1387">
              <w:t>Long-Term</w:t>
            </w:r>
          </w:p>
        </w:tc>
        <w:tc>
          <w:tcPr>
            <w:tcW w:w="1608" w:type="dxa"/>
          </w:tcPr>
          <w:p w14:paraId="5CDC7D69" w14:textId="77777777" w:rsidR="001D424F" w:rsidRPr="000D1387" w:rsidRDefault="00C11E50" w:rsidP="000D1387">
            <w:r w:rsidRPr="000D1387">
              <w:t>Long-Term</w:t>
            </w:r>
          </w:p>
        </w:tc>
      </w:tr>
      <w:tr w:rsidR="001D424F" w:rsidRPr="000D1387" w14:paraId="5CDC7D70" w14:textId="77777777" w:rsidTr="000D1387">
        <w:trPr>
          <w:trHeight w:val="445"/>
        </w:trPr>
        <w:tc>
          <w:tcPr>
            <w:tcW w:w="1992" w:type="dxa"/>
          </w:tcPr>
          <w:p w14:paraId="5CDC7D6B" w14:textId="77777777" w:rsidR="001D424F" w:rsidRPr="000D1387" w:rsidRDefault="00C11E50" w:rsidP="000D1387">
            <w:r w:rsidRPr="000D1387">
              <w:t>Probability</w:t>
            </w:r>
          </w:p>
        </w:tc>
        <w:tc>
          <w:tcPr>
            <w:tcW w:w="1899" w:type="dxa"/>
          </w:tcPr>
          <w:p w14:paraId="5CDC7D6C" w14:textId="77777777" w:rsidR="001D424F" w:rsidRPr="000D1387" w:rsidRDefault="00C11E50" w:rsidP="000D1387">
            <w:r w:rsidRPr="000D1387">
              <w:t>Probable</w:t>
            </w:r>
          </w:p>
        </w:tc>
        <w:tc>
          <w:tcPr>
            <w:tcW w:w="1608" w:type="dxa"/>
          </w:tcPr>
          <w:p w14:paraId="5CDC7D6D" w14:textId="77777777" w:rsidR="001D424F" w:rsidRPr="000D1387" w:rsidRDefault="00C11E50" w:rsidP="000D1387">
            <w:r w:rsidRPr="000D1387">
              <w:t>Probable</w:t>
            </w:r>
          </w:p>
        </w:tc>
        <w:tc>
          <w:tcPr>
            <w:tcW w:w="1901" w:type="dxa"/>
          </w:tcPr>
          <w:p w14:paraId="5CDC7D6E" w14:textId="77777777" w:rsidR="001D424F" w:rsidRPr="000D1387" w:rsidRDefault="00C11E50" w:rsidP="000D1387">
            <w:r w:rsidRPr="000D1387">
              <w:t>Probable</w:t>
            </w:r>
          </w:p>
        </w:tc>
        <w:tc>
          <w:tcPr>
            <w:tcW w:w="1608" w:type="dxa"/>
          </w:tcPr>
          <w:p w14:paraId="5CDC7D6F" w14:textId="77777777" w:rsidR="001D424F" w:rsidRPr="000D1387" w:rsidRDefault="00C11E50" w:rsidP="000D1387">
            <w:r w:rsidRPr="000D1387">
              <w:t>Probable</w:t>
            </w:r>
          </w:p>
        </w:tc>
      </w:tr>
      <w:tr w:rsidR="001D424F" w:rsidRPr="000D1387" w14:paraId="5CDC7D76" w14:textId="77777777" w:rsidTr="000D1387">
        <w:trPr>
          <w:trHeight w:val="443"/>
        </w:trPr>
        <w:tc>
          <w:tcPr>
            <w:tcW w:w="1992" w:type="dxa"/>
          </w:tcPr>
          <w:p w14:paraId="5CDC7D71" w14:textId="77777777" w:rsidR="001D424F" w:rsidRPr="000D1387" w:rsidRDefault="00C11E50" w:rsidP="000D1387">
            <w:r w:rsidRPr="000D1387">
              <w:lastRenderedPageBreak/>
              <w:t>Consequence</w:t>
            </w:r>
          </w:p>
        </w:tc>
        <w:tc>
          <w:tcPr>
            <w:tcW w:w="1899" w:type="dxa"/>
          </w:tcPr>
          <w:p w14:paraId="5CDC7D72" w14:textId="77777777" w:rsidR="001D424F" w:rsidRPr="000D1387" w:rsidRDefault="00C11E50" w:rsidP="000D1387">
            <w:r w:rsidRPr="000D1387">
              <w:t>Low</w:t>
            </w:r>
          </w:p>
        </w:tc>
        <w:tc>
          <w:tcPr>
            <w:tcW w:w="1608" w:type="dxa"/>
          </w:tcPr>
          <w:p w14:paraId="5CDC7D73" w14:textId="77777777" w:rsidR="001D424F" w:rsidRPr="000D1387" w:rsidRDefault="00C11E50" w:rsidP="000D1387">
            <w:r w:rsidRPr="000D1387">
              <w:t>Very Low</w:t>
            </w:r>
          </w:p>
        </w:tc>
        <w:tc>
          <w:tcPr>
            <w:tcW w:w="1901" w:type="dxa"/>
          </w:tcPr>
          <w:p w14:paraId="5CDC7D74" w14:textId="77777777" w:rsidR="001D424F" w:rsidRPr="000D1387" w:rsidRDefault="00C11E50" w:rsidP="000D1387">
            <w:r w:rsidRPr="000D1387">
              <w:t>Low</w:t>
            </w:r>
          </w:p>
        </w:tc>
        <w:tc>
          <w:tcPr>
            <w:tcW w:w="1608" w:type="dxa"/>
          </w:tcPr>
          <w:p w14:paraId="5CDC7D75" w14:textId="77777777" w:rsidR="001D424F" w:rsidRPr="000D1387" w:rsidRDefault="00C11E50" w:rsidP="000D1387">
            <w:r w:rsidRPr="000D1387">
              <w:t>Low</w:t>
            </w:r>
          </w:p>
        </w:tc>
      </w:tr>
      <w:tr w:rsidR="001D424F" w:rsidRPr="000D1387" w14:paraId="5CDC7D7C" w14:textId="77777777" w:rsidTr="000D1387">
        <w:trPr>
          <w:trHeight w:val="445"/>
        </w:trPr>
        <w:tc>
          <w:tcPr>
            <w:tcW w:w="1992" w:type="dxa"/>
          </w:tcPr>
          <w:p w14:paraId="5CDC7D77" w14:textId="77777777" w:rsidR="001D424F" w:rsidRPr="000D1387" w:rsidRDefault="00C11E50" w:rsidP="000D1387">
            <w:r w:rsidRPr="000D1387">
              <w:t>Significance</w:t>
            </w:r>
          </w:p>
        </w:tc>
        <w:tc>
          <w:tcPr>
            <w:tcW w:w="1899" w:type="dxa"/>
          </w:tcPr>
          <w:p w14:paraId="5CDC7D78" w14:textId="77777777" w:rsidR="001D424F" w:rsidRPr="000D1387" w:rsidRDefault="00C11E50" w:rsidP="000D1387">
            <w:r w:rsidRPr="000D1387">
              <w:t>Low</w:t>
            </w:r>
          </w:p>
        </w:tc>
        <w:tc>
          <w:tcPr>
            <w:tcW w:w="1608" w:type="dxa"/>
          </w:tcPr>
          <w:p w14:paraId="5CDC7D79" w14:textId="77777777" w:rsidR="001D424F" w:rsidRPr="000D1387" w:rsidRDefault="00C11E50" w:rsidP="000D1387">
            <w:r w:rsidRPr="000D1387">
              <w:t>Very Low</w:t>
            </w:r>
          </w:p>
        </w:tc>
        <w:tc>
          <w:tcPr>
            <w:tcW w:w="1901" w:type="dxa"/>
          </w:tcPr>
          <w:p w14:paraId="5CDC7D7A" w14:textId="77777777" w:rsidR="001D424F" w:rsidRPr="000D1387" w:rsidRDefault="00C11E50" w:rsidP="000D1387">
            <w:r w:rsidRPr="000D1387">
              <w:t>Low</w:t>
            </w:r>
          </w:p>
        </w:tc>
        <w:tc>
          <w:tcPr>
            <w:tcW w:w="1608" w:type="dxa"/>
          </w:tcPr>
          <w:p w14:paraId="5CDC7D7B" w14:textId="77777777" w:rsidR="001D424F" w:rsidRPr="000D1387" w:rsidRDefault="00C11E50" w:rsidP="000D1387">
            <w:r w:rsidRPr="000D1387">
              <w:t>Low</w:t>
            </w:r>
          </w:p>
        </w:tc>
      </w:tr>
    </w:tbl>
    <w:p w14:paraId="5CDC7D7D" w14:textId="77777777" w:rsidR="001D424F" w:rsidRPr="00EE6E1C" w:rsidRDefault="001D424F" w:rsidP="00EE6E1C">
      <w:pPr>
        <w:pStyle w:val="Corpsdetexte"/>
        <w:spacing w:before="4" w:after="240" w:line="276" w:lineRule="auto"/>
        <w:rPr>
          <w:rFonts w:cs="Aptos Serif"/>
          <w:b/>
          <w:sz w:val="22"/>
          <w:szCs w:val="22"/>
        </w:rPr>
      </w:pPr>
    </w:p>
    <w:p w14:paraId="5CDC7D7E" w14:textId="77777777" w:rsidR="001D424F" w:rsidRPr="00EE6E1C" w:rsidRDefault="00C11E50" w:rsidP="20CB3B1E">
      <w:pPr>
        <w:jc w:val="both"/>
        <w:rPr>
          <w:rFonts w:cs="Aptos Serif"/>
        </w:rPr>
      </w:pPr>
      <w:r w:rsidRPr="00EE6E1C">
        <w:rPr>
          <w:rFonts w:cs="Aptos Serif"/>
          <w:spacing w:val="-6"/>
        </w:rPr>
        <w:t>Recommendations</w:t>
      </w:r>
      <w:r w:rsidRPr="00EE6E1C">
        <w:rPr>
          <w:rFonts w:cs="Aptos Serif"/>
        </w:rPr>
        <w:t xml:space="preserve"> </w:t>
      </w:r>
      <w:r w:rsidRPr="00EE6E1C">
        <w:rPr>
          <w:rFonts w:cs="Aptos Serif"/>
          <w:spacing w:val="-6"/>
        </w:rPr>
        <w:t>and</w:t>
      </w:r>
      <w:r w:rsidRPr="00EE6E1C">
        <w:rPr>
          <w:rFonts w:cs="Aptos Serif"/>
          <w:spacing w:val="2"/>
        </w:rPr>
        <w:t xml:space="preserve"> </w:t>
      </w:r>
      <w:r w:rsidRPr="00EE6E1C">
        <w:rPr>
          <w:rFonts w:cs="Aptos Serif"/>
          <w:spacing w:val="-6"/>
        </w:rPr>
        <w:t>Mitigation</w:t>
      </w:r>
      <w:r w:rsidRPr="00EE6E1C">
        <w:rPr>
          <w:rFonts w:cs="Aptos Serif"/>
          <w:spacing w:val="-1"/>
        </w:rPr>
        <w:t xml:space="preserve"> </w:t>
      </w:r>
      <w:r w:rsidRPr="00EE6E1C">
        <w:rPr>
          <w:rFonts w:cs="Aptos Serif"/>
          <w:spacing w:val="-6"/>
        </w:rPr>
        <w:t>Measures</w:t>
      </w:r>
    </w:p>
    <w:p w14:paraId="5CDC7D7F" w14:textId="0C38DF6C" w:rsidR="001D424F" w:rsidRPr="00EE6E1C" w:rsidRDefault="00C11E50" w:rsidP="000D1387">
      <w:pPr>
        <w:pStyle w:val="Corpsdetexte"/>
        <w:spacing w:before="198" w:after="240" w:line="276" w:lineRule="auto"/>
        <w:ind w:right="300"/>
        <w:jc w:val="both"/>
        <w:rPr>
          <w:rFonts w:cs="Aptos Serif"/>
          <w:sz w:val="22"/>
          <w:szCs w:val="22"/>
        </w:rPr>
      </w:pPr>
      <w:r w:rsidRPr="00EE6E1C">
        <w:rPr>
          <w:rFonts w:cs="Aptos Serif"/>
          <w:sz w:val="22"/>
          <w:szCs w:val="22"/>
        </w:rPr>
        <w:t xml:space="preserve">The following recommendations </w:t>
      </w:r>
      <w:r w:rsidR="000D1387" w:rsidRPr="00EE6E1C">
        <w:rPr>
          <w:rFonts w:cs="Aptos Serif"/>
          <w:sz w:val="22"/>
          <w:szCs w:val="22"/>
        </w:rPr>
        <w:t>and</w:t>
      </w:r>
      <w:r w:rsidRPr="00EE6E1C">
        <w:rPr>
          <w:rFonts w:cs="Aptos Serif"/>
          <w:sz w:val="22"/>
          <w:szCs w:val="22"/>
        </w:rPr>
        <w:t xml:space="preserve"> measures are proposed to reduce community health and safety impact during construction and operations.</w:t>
      </w:r>
    </w:p>
    <w:p w14:paraId="5CDC7D80" w14:textId="77777777" w:rsidR="001D424F" w:rsidRPr="000D1387" w:rsidRDefault="00C11E50" w:rsidP="20CB3B1E">
      <w:pPr>
        <w:pStyle w:val="Paragraphedeliste"/>
        <w:numPr>
          <w:ilvl w:val="0"/>
          <w:numId w:val="30"/>
        </w:numPr>
        <w:jc w:val="both"/>
      </w:pPr>
      <w:r w:rsidRPr="000D1387">
        <w:t>The Developer will adopt suitable traffic safety measures, with particular focus on ensuring community commuter and pedestrian traffic safety is considered on all access roads leading to the site.</w:t>
      </w:r>
    </w:p>
    <w:p w14:paraId="5CDC7D83" w14:textId="77777777" w:rsidR="001D424F" w:rsidRPr="000D1387" w:rsidRDefault="00C11E50" w:rsidP="20CB3B1E">
      <w:pPr>
        <w:pStyle w:val="Paragraphedeliste"/>
        <w:numPr>
          <w:ilvl w:val="0"/>
          <w:numId w:val="30"/>
        </w:numPr>
        <w:jc w:val="both"/>
      </w:pPr>
      <w:r w:rsidRPr="000D1387">
        <w:t>The Developer will establish emergency response plans for emergency incidences related to any construction or operational activities, infrastructure, or traffic.</w:t>
      </w:r>
    </w:p>
    <w:p w14:paraId="5CDC7D84" w14:textId="77777777" w:rsidR="001D424F" w:rsidRPr="000D1387" w:rsidRDefault="00C11E50" w:rsidP="20CB3B1E">
      <w:pPr>
        <w:pStyle w:val="Paragraphedeliste"/>
        <w:numPr>
          <w:ilvl w:val="0"/>
          <w:numId w:val="30"/>
        </w:numPr>
        <w:jc w:val="both"/>
      </w:pPr>
      <w:r w:rsidRPr="000D1387">
        <w:t>The Developer will establish suitable traffic safety rules to minimize potential traffic hazards on shared access roads that will be used by public traffic and pedestrian traffic.</w:t>
      </w:r>
    </w:p>
    <w:p w14:paraId="5CDC7D85" w14:textId="77777777" w:rsidR="001D424F" w:rsidRPr="000D1387" w:rsidRDefault="00C11E50" w:rsidP="20CB3B1E">
      <w:pPr>
        <w:pStyle w:val="Paragraphedeliste"/>
        <w:numPr>
          <w:ilvl w:val="0"/>
          <w:numId w:val="30"/>
        </w:numPr>
        <w:jc w:val="both"/>
        <w:rPr>
          <w:rFonts w:cs="Aptos Serif"/>
        </w:rPr>
      </w:pPr>
      <w:r w:rsidRPr="000D1387">
        <w:t>The Developer, or third-party contractor(s), will establish a worker health programmes during the construction phase that specifically targets risky behaviors, training and</w:t>
      </w:r>
      <w:r w:rsidRPr="000D1387">
        <w:rPr>
          <w:rFonts w:cs="Aptos Serif"/>
        </w:rPr>
        <w:t xml:space="preserve"> voluntary screening of HIV and other sexually transmitted diseases.</w:t>
      </w:r>
    </w:p>
    <w:p w14:paraId="5CDC7D87" w14:textId="77777777" w:rsidR="001D424F" w:rsidRPr="000D1387" w:rsidRDefault="00C11E50" w:rsidP="000D1387">
      <w:pPr>
        <w:pStyle w:val="Titre3"/>
      </w:pPr>
      <w:bookmarkStart w:id="251" w:name="_bookmark104"/>
      <w:bookmarkStart w:id="252" w:name="_Toc198909921"/>
      <w:bookmarkEnd w:id="251"/>
      <w:r w:rsidRPr="000D1387">
        <w:t>Occupational Health and Safety</w:t>
      </w:r>
      <w:bookmarkEnd w:id="252"/>
    </w:p>
    <w:p w14:paraId="5CDC7D88" w14:textId="77777777" w:rsidR="001D424F" w:rsidRPr="00EE6E1C" w:rsidRDefault="00C11E50" w:rsidP="000D1387">
      <w:pPr>
        <w:rPr>
          <w:rFonts w:cs="Aptos Serif"/>
        </w:rPr>
      </w:pPr>
      <w:r w:rsidRPr="000D1387">
        <w:t>Background</w:t>
      </w:r>
      <w:r w:rsidRPr="00EE6E1C">
        <w:rPr>
          <w:rFonts w:cs="Aptos Serif"/>
          <w:spacing w:val="-12"/>
        </w:rPr>
        <w:t xml:space="preserve"> </w:t>
      </w:r>
      <w:r w:rsidRPr="00EE6E1C">
        <w:rPr>
          <w:rFonts w:cs="Aptos Serif"/>
          <w:spacing w:val="-4"/>
        </w:rPr>
        <w:t>and</w:t>
      </w:r>
      <w:r w:rsidRPr="00EE6E1C">
        <w:rPr>
          <w:rFonts w:cs="Aptos Serif"/>
          <w:spacing w:val="-12"/>
        </w:rPr>
        <w:t xml:space="preserve"> </w:t>
      </w:r>
      <w:r w:rsidRPr="00EE6E1C">
        <w:rPr>
          <w:rFonts w:cs="Aptos Serif"/>
          <w:spacing w:val="-4"/>
        </w:rPr>
        <w:t>Baseline</w:t>
      </w:r>
      <w:r w:rsidRPr="00EE6E1C">
        <w:rPr>
          <w:rFonts w:cs="Aptos Serif"/>
          <w:spacing w:val="-11"/>
        </w:rPr>
        <w:t xml:space="preserve"> </w:t>
      </w:r>
      <w:r w:rsidRPr="00EE6E1C">
        <w:rPr>
          <w:rFonts w:cs="Aptos Serif"/>
          <w:spacing w:val="-4"/>
        </w:rPr>
        <w:t>Conditions</w:t>
      </w:r>
    </w:p>
    <w:p w14:paraId="5CDC7D89" w14:textId="704B3988" w:rsidR="001D424F" w:rsidRPr="00EE6E1C" w:rsidRDefault="000D1387" w:rsidP="000D1387">
      <w:pPr>
        <w:pStyle w:val="Corpsdetexte"/>
        <w:spacing w:before="198" w:after="240" w:line="276" w:lineRule="auto"/>
        <w:ind w:right="293"/>
        <w:jc w:val="both"/>
        <w:rPr>
          <w:rFonts w:cs="Aptos Serif"/>
          <w:sz w:val="22"/>
          <w:szCs w:val="22"/>
        </w:rPr>
      </w:pPr>
      <w:r>
        <w:rPr>
          <w:rFonts w:cs="Aptos Serif"/>
          <w:sz w:val="22"/>
          <w:szCs w:val="22"/>
        </w:rPr>
        <w:t>T</w:t>
      </w:r>
      <w:r w:rsidR="00C11E50" w:rsidRPr="00EE6E1C">
        <w:rPr>
          <w:rFonts w:cs="Aptos Serif"/>
          <w:sz w:val="22"/>
          <w:szCs w:val="22"/>
        </w:rPr>
        <w:t>he construction of the power line is expected to support a peak construction workforce of at least 50 people. The workforce will be exposed to standard occupational health and safety risks founds at any powerline line construction site including (1) operation of heavy equipment and vehicles, (2) handling of bulk materials, (3) electrocution, (4) general construction risks and (5) exposure to environmental risks such as fugitive dust.</w:t>
      </w:r>
    </w:p>
    <w:p w14:paraId="5CDC7D8A" w14:textId="77777777" w:rsidR="001D424F" w:rsidRPr="00EE6E1C" w:rsidRDefault="00C11E50" w:rsidP="000D1387">
      <w:pPr>
        <w:rPr>
          <w:rFonts w:cs="Aptos Serif"/>
        </w:rPr>
      </w:pPr>
      <w:r w:rsidRPr="000D1387">
        <w:t>Impact</w:t>
      </w:r>
      <w:r w:rsidRPr="00EE6E1C">
        <w:rPr>
          <w:rFonts w:cs="Aptos Serif"/>
          <w:spacing w:val="-9"/>
        </w:rPr>
        <w:t xml:space="preserve"> </w:t>
      </w:r>
      <w:r w:rsidRPr="00EE6E1C">
        <w:rPr>
          <w:rFonts w:cs="Aptos Serif"/>
          <w:spacing w:val="-2"/>
        </w:rPr>
        <w:t>Assessment</w:t>
      </w:r>
    </w:p>
    <w:p w14:paraId="5CDC7D8B" w14:textId="77777777" w:rsidR="001D424F" w:rsidRDefault="00C11E50" w:rsidP="004E76D6">
      <w:pPr>
        <w:pStyle w:val="Corpsdetexte"/>
        <w:spacing w:before="198" w:after="240" w:line="276" w:lineRule="auto"/>
        <w:ind w:right="295"/>
        <w:jc w:val="both"/>
        <w:rPr>
          <w:rFonts w:cs="Aptos Serif"/>
          <w:sz w:val="22"/>
          <w:szCs w:val="22"/>
        </w:rPr>
      </w:pPr>
      <w:r w:rsidRPr="00EE6E1C">
        <w:rPr>
          <w:rFonts w:cs="Aptos Serif"/>
          <w:sz w:val="22"/>
          <w:szCs w:val="22"/>
        </w:rPr>
        <w:t xml:space="preserve">All construction phase occupational health and safety risks are those that are typical of any powerline construction, and there is no known unique risk related to the construction of such a plant. As the local workforce will potentially be unfamiliar with international good practice procedures, occupational health and safety risks would be considered of </w:t>
      </w:r>
      <w:r w:rsidRPr="00EE6E1C">
        <w:rPr>
          <w:rFonts w:cs="Aptos Serif"/>
          <w:b/>
          <w:i/>
          <w:sz w:val="22"/>
          <w:szCs w:val="22"/>
        </w:rPr>
        <w:t xml:space="preserve">medium </w:t>
      </w:r>
      <w:r w:rsidRPr="00EE6E1C">
        <w:rPr>
          <w:rFonts w:cs="Aptos Serif"/>
          <w:sz w:val="22"/>
          <w:szCs w:val="22"/>
        </w:rPr>
        <w:t xml:space="preserve">significance during construction and </w:t>
      </w:r>
      <w:r w:rsidRPr="00EE6E1C">
        <w:rPr>
          <w:rFonts w:cs="Aptos Serif"/>
          <w:b/>
          <w:i/>
          <w:sz w:val="22"/>
          <w:szCs w:val="22"/>
        </w:rPr>
        <w:t xml:space="preserve">medium </w:t>
      </w:r>
      <w:r w:rsidRPr="00EE6E1C">
        <w:rPr>
          <w:rFonts w:cs="Aptos Serif"/>
          <w:sz w:val="22"/>
          <w:szCs w:val="22"/>
        </w:rPr>
        <w:t>during operations. It is assumed, that Project, and where relevant</w:t>
      </w:r>
      <w:r w:rsidRPr="00EE6E1C">
        <w:rPr>
          <w:rFonts w:cs="Aptos Serif"/>
          <w:spacing w:val="-14"/>
          <w:sz w:val="22"/>
          <w:szCs w:val="22"/>
        </w:rPr>
        <w:t xml:space="preserve"> </w:t>
      </w:r>
      <w:r w:rsidRPr="00EE6E1C">
        <w:rPr>
          <w:rFonts w:cs="Aptos Serif"/>
          <w:sz w:val="22"/>
          <w:szCs w:val="22"/>
        </w:rPr>
        <w:t>third-party</w:t>
      </w:r>
      <w:r w:rsidRPr="00EE6E1C">
        <w:rPr>
          <w:rFonts w:cs="Aptos Serif"/>
          <w:spacing w:val="-12"/>
          <w:sz w:val="22"/>
          <w:szCs w:val="22"/>
        </w:rPr>
        <w:t xml:space="preserve"> </w:t>
      </w:r>
      <w:r w:rsidRPr="00EE6E1C">
        <w:rPr>
          <w:rFonts w:cs="Aptos Serif"/>
          <w:sz w:val="22"/>
          <w:szCs w:val="22"/>
        </w:rPr>
        <w:t>contractors,</w:t>
      </w:r>
      <w:r w:rsidRPr="00EE6E1C">
        <w:rPr>
          <w:rFonts w:cs="Aptos Serif"/>
          <w:spacing w:val="-13"/>
          <w:sz w:val="22"/>
          <w:szCs w:val="22"/>
        </w:rPr>
        <w:t xml:space="preserve"> </w:t>
      </w:r>
      <w:r w:rsidRPr="00EE6E1C">
        <w:rPr>
          <w:rFonts w:cs="Aptos Serif"/>
          <w:sz w:val="22"/>
          <w:szCs w:val="22"/>
        </w:rPr>
        <w:t>will</w:t>
      </w:r>
      <w:r w:rsidRPr="00EE6E1C">
        <w:rPr>
          <w:rFonts w:cs="Aptos Serif"/>
          <w:spacing w:val="-15"/>
          <w:sz w:val="22"/>
          <w:szCs w:val="22"/>
        </w:rPr>
        <w:t xml:space="preserve"> </w:t>
      </w:r>
      <w:r w:rsidRPr="00EE6E1C">
        <w:rPr>
          <w:rFonts w:cs="Aptos Serif"/>
          <w:sz w:val="22"/>
          <w:szCs w:val="22"/>
        </w:rPr>
        <w:t>adopt</w:t>
      </w:r>
      <w:r w:rsidRPr="00EE6E1C">
        <w:rPr>
          <w:rFonts w:cs="Aptos Serif"/>
          <w:spacing w:val="-14"/>
          <w:sz w:val="22"/>
          <w:szCs w:val="22"/>
        </w:rPr>
        <w:t xml:space="preserve"> </w:t>
      </w:r>
      <w:r w:rsidRPr="00EE6E1C">
        <w:rPr>
          <w:rFonts w:cs="Aptos Serif"/>
          <w:sz w:val="22"/>
          <w:szCs w:val="22"/>
        </w:rPr>
        <w:t>standard</w:t>
      </w:r>
      <w:r w:rsidRPr="00EE6E1C">
        <w:rPr>
          <w:rFonts w:cs="Aptos Serif"/>
          <w:spacing w:val="-15"/>
          <w:sz w:val="22"/>
          <w:szCs w:val="22"/>
        </w:rPr>
        <w:t xml:space="preserve"> </w:t>
      </w:r>
      <w:r w:rsidRPr="00EE6E1C">
        <w:rPr>
          <w:rFonts w:cs="Aptos Serif"/>
          <w:sz w:val="22"/>
          <w:szCs w:val="22"/>
        </w:rPr>
        <w:t>procedures</w:t>
      </w:r>
      <w:r w:rsidRPr="00EE6E1C">
        <w:rPr>
          <w:rFonts w:cs="Aptos Serif"/>
          <w:spacing w:val="-12"/>
          <w:sz w:val="22"/>
          <w:szCs w:val="22"/>
        </w:rPr>
        <w:t xml:space="preserve"> </w:t>
      </w:r>
      <w:r w:rsidRPr="00EE6E1C">
        <w:rPr>
          <w:rFonts w:cs="Aptos Serif"/>
          <w:sz w:val="22"/>
          <w:szCs w:val="22"/>
        </w:rPr>
        <w:t>required</w:t>
      </w:r>
      <w:r w:rsidRPr="00EE6E1C">
        <w:rPr>
          <w:rFonts w:cs="Aptos Serif"/>
          <w:spacing w:val="-13"/>
          <w:sz w:val="22"/>
          <w:szCs w:val="22"/>
        </w:rPr>
        <w:t xml:space="preserve"> </w:t>
      </w:r>
      <w:r w:rsidRPr="00EE6E1C">
        <w:rPr>
          <w:rFonts w:cs="Aptos Serif"/>
          <w:sz w:val="22"/>
          <w:szCs w:val="22"/>
        </w:rPr>
        <w:t>under</w:t>
      </w:r>
      <w:r w:rsidRPr="00EE6E1C">
        <w:rPr>
          <w:rFonts w:cs="Aptos Serif"/>
          <w:spacing w:val="-13"/>
          <w:sz w:val="22"/>
          <w:szCs w:val="22"/>
        </w:rPr>
        <w:t xml:space="preserve"> </w:t>
      </w:r>
      <w:r w:rsidRPr="00EE6E1C">
        <w:rPr>
          <w:rFonts w:cs="Aptos Serif"/>
          <w:sz w:val="22"/>
          <w:szCs w:val="22"/>
        </w:rPr>
        <w:t>national</w:t>
      </w:r>
      <w:r w:rsidRPr="00EE6E1C">
        <w:rPr>
          <w:rFonts w:cs="Aptos Serif"/>
          <w:spacing w:val="-12"/>
          <w:sz w:val="22"/>
          <w:szCs w:val="22"/>
        </w:rPr>
        <w:t xml:space="preserve"> </w:t>
      </w:r>
      <w:r w:rsidRPr="00EE6E1C">
        <w:rPr>
          <w:rFonts w:cs="Aptos Serif"/>
          <w:sz w:val="22"/>
          <w:szCs w:val="22"/>
        </w:rPr>
        <w:t>health</w:t>
      </w:r>
      <w:r w:rsidRPr="00EE6E1C">
        <w:rPr>
          <w:rFonts w:cs="Aptos Serif"/>
          <w:spacing w:val="-13"/>
          <w:sz w:val="22"/>
          <w:szCs w:val="22"/>
        </w:rPr>
        <w:t xml:space="preserve"> </w:t>
      </w:r>
      <w:r w:rsidRPr="00EE6E1C">
        <w:rPr>
          <w:rFonts w:cs="Aptos Serif"/>
          <w:sz w:val="22"/>
          <w:szCs w:val="22"/>
        </w:rPr>
        <w:t>and labour</w:t>
      </w:r>
      <w:r w:rsidRPr="00EE6E1C">
        <w:rPr>
          <w:rFonts w:cs="Aptos Serif"/>
          <w:spacing w:val="-13"/>
          <w:sz w:val="22"/>
          <w:szCs w:val="22"/>
        </w:rPr>
        <w:t xml:space="preserve"> </w:t>
      </w:r>
      <w:r w:rsidRPr="00EE6E1C">
        <w:rPr>
          <w:rFonts w:cs="Aptos Serif"/>
          <w:sz w:val="22"/>
          <w:szCs w:val="22"/>
        </w:rPr>
        <w:t>laws</w:t>
      </w:r>
      <w:r w:rsidRPr="00EE6E1C">
        <w:rPr>
          <w:rFonts w:cs="Aptos Serif"/>
          <w:spacing w:val="-13"/>
          <w:sz w:val="22"/>
          <w:szCs w:val="22"/>
        </w:rPr>
        <w:t xml:space="preserve"> </w:t>
      </w:r>
      <w:r w:rsidRPr="00EE6E1C">
        <w:rPr>
          <w:rFonts w:cs="Aptos Serif"/>
          <w:sz w:val="22"/>
          <w:szCs w:val="22"/>
        </w:rPr>
        <w:t>as</w:t>
      </w:r>
      <w:r w:rsidRPr="00EE6E1C">
        <w:rPr>
          <w:rFonts w:cs="Aptos Serif"/>
          <w:spacing w:val="-13"/>
          <w:sz w:val="22"/>
          <w:szCs w:val="22"/>
        </w:rPr>
        <w:t xml:space="preserve"> </w:t>
      </w:r>
      <w:r w:rsidRPr="00EE6E1C">
        <w:rPr>
          <w:rFonts w:cs="Aptos Serif"/>
          <w:sz w:val="22"/>
          <w:szCs w:val="22"/>
        </w:rPr>
        <w:t>well</w:t>
      </w:r>
      <w:r w:rsidRPr="00EE6E1C">
        <w:rPr>
          <w:rFonts w:cs="Aptos Serif"/>
          <w:spacing w:val="-14"/>
          <w:sz w:val="22"/>
          <w:szCs w:val="22"/>
        </w:rPr>
        <w:t xml:space="preserve"> </w:t>
      </w:r>
      <w:r w:rsidRPr="00EE6E1C">
        <w:rPr>
          <w:rFonts w:cs="Aptos Serif"/>
          <w:sz w:val="22"/>
          <w:szCs w:val="22"/>
        </w:rPr>
        <w:t>as</w:t>
      </w:r>
      <w:r w:rsidRPr="00EE6E1C">
        <w:rPr>
          <w:rFonts w:cs="Aptos Serif"/>
          <w:spacing w:val="-11"/>
          <w:sz w:val="22"/>
          <w:szCs w:val="22"/>
        </w:rPr>
        <w:t xml:space="preserve"> </w:t>
      </w:r>
      <w:r w:rsidRPr="00EE6E1C">
        <w:rPr>
          <w:rFonts w:cs="Aptos Serif"/>
          <w:sz w:val="22"/>
          <w:szCs w:val="22"/>
        </w:rPr>
        <w:t>conforming</w:t>
      </w:r>
      <w:r w:rsidRPr="00EE6E1C">
        <w:rPr>
          <w:rFonts w:cs="Aptos Serif"/>
          <w:spacing w:val="-12"/>
          <w:sz w:val="22"/>
          <w:szCs w:val="22"/>
        </w:rPr>
        <w:t xml:space="preserve"> </w:t>
      </w:r>
      <w:r w:rsidRPr="00EE6E1C">
        <w:rPr>
          <w:rFonts w:cs="Aptos Serif"/>
          <w:sz w:val="22"/>
          <w:szCs w:val="22"/>
        </w:rPr>
        <w:t>with</w:t>
      </w:r>
      <w:r w:rsidRPr="00EE6E1C">
        <w:rPr>
          <w:rFonts w:cs="Aptos Serif"/>
          <w:spacing w:val="-12"/>
          <w:sz w:val="22"/>
          <w:szCs w:val="22"/>
        </w:rPr>
        <w:t xml:space="preserve"> </w:t>
      </w:r>
      <w:r w:rsidRPr="00EE6E1C">
        <w:rPr>
          <w:rFonts w:cs="Aptos Serif"/>
          <w:sz w:val="22"/>
          <w:szCs w:val="22"/>
        </w:rPr>
        <w:t>international</w:t>
      </w:r>
      <w:r w:rsidRPr="00EE6E1C">
        <w:rPr>
          <w:rFonts w:cs="Aptos Serif"/>
          <w:spacing w:val="-14"/>
          <w:sz w:val="22"/>
          <w:szCs w:val="22"/>
        </w:rPr>
        <w:t xml:space="preserve"> </w:t>
      </w:r>
      <w:r w:rsidRPr="00EE6E1C">
        <w:rPr>
          <w:rFonts w:cs="Aptos Serif"/>
          <w:sz w:val="22"/>
          <w:szCs w:val="22"/>
        </w:rPr>
        <w:t>health</w:t>
      </w:r>
      <w:r w:rsidRPr="00EE6E1C">
        <w:rPr>
          <w:rFonts w:cs="Aptos Serif"/>
          <w:spacing w:val="-12"/>
          <w:sz w:val="22"/>
          <w:szCs w:val="22"/>
        </w:rPr>
        <w:t xml:space="preserve"> </w:t>
      </w:r>
      <w:r w:rsidRPr="00EE6E1C">
        <w:rPr>
          <w:rFonts w:cs="Aptos Serif"/>
          <w:sz w:val="22"/>
          <w:szCs w:val="22"/>
        </w:rPr>
        <w:t>and</w:t>
      </w:r>
      <w:r w:rsidRPr="00EE6E1C">
        <w:rPr>
          <w:rFonts w:cs="Aptos Serif"/>
          <w:spacing w:val="-12"/>
          <w:sz w:val="22"/>
          <w:szCs w:val="22"/>
        </w:rPr>
        <w:t xml:space="preserve"> </w:t>
      </w:r>
      <w:r w:rsidRPr="00EE6E1C">
        <w:rPr>
          <w:rFonts w:cs="Aptos Serif"/>
          <w:sz w:val="22"/>
          <w:szCs w:val="22"/>
        </w:rPr>
        <w:t>safety</w:t>
      </w:r>
      <w:r w:rsidRPr="00EE6E1C">
        <w:rPr>
          <w:rFonts w:cs="Aptos Serif"/>
          <w:spacing w:val="-12"/>
          <w:sz w:val="22"/>
          <w:szCs w:val="22"/>
        </w:rPr>
        <w:t xml:space="preserve"> </w:t>
      </w:r>
      <w:r w:rsidRPr="00EE6E1C">
        <w:rPr>
          <w:rFonts w:cs="Aptos Serif"/>
          <w:sz w:val="22"/>
          <w:szCs w:val="22"/>
        </w:rPr>
        <w:t>guidelines,</w:t>
      </w:r>
      <w:r w:rsidRPr="00EE6E1C">
        <w:rPr>
          <w:rFonts w:cs="Aptos Serif"/>
          <w:spacing w:val="-12"/>
          <w:sz w:val="22"/>
          <w:szCs w:val="22"/>
        </w:rPr>
        <w:t xml:space="preserve"> </w:t>
      </w:r>
      <w:r w:rsidRPr="00EE6E1C">
        <w:rPr>
          <w:rFonts w:cs="Aptos Serif"/>
          <w:sz w:val="22"/>
          <w:szCs w:val="22"/>
        </w:rPr>
        <w:t>which</w:t>
      </w:r>
      <w:r w:rsidRPr="00EE6E1C">
        <w:rPr>
          <w:rFonts w:cs="Aptos Serif"/>
          <w:spacing w:val="-15"/>
          <w:sz w:val="22"/>
          <w:szCs w:val="22"/>
        </w:rPr>
        <w:t xml:space="preserve"> </w:t>
      </w:r>
      <w:r w:rsidRPr="00EE6E1C">
        <w:rPr>
          <w:rFonts w:cs="Aptos Serif"/>
          <w:sz w:val="22"/>
          <w:szCs w:val="22"/>
        </w:rPr>
        <w:t>will</w:t>
      </w:r>
      <w:r w:rsidRPr="00EE6E1C">
        <w:rPr>
          <w:rFonts w:cs="Aptos Serif"/>
          <w:spacing w:val="-11"/>
          <w:sz w:val="22"/>
          <w:szCs w:val="22"/>
        </w:rPr>
        <w:t xml:space="preserve"> </w:t>
      </w:r>
      <w:r w:rsidRPr="00EE6E1C">
        <w:rPr>
          <w:rFonts w:cs="Aptos Serif"/>
          <w:sz w:val="22"/>
          <w:szCs w:val="22"/>
        </w:rPr>
        <w:t xml:space="preserve">reduce potential impacts to </w:t>
      </w:r>
      <w:r w:rsidRPr="00EE6E1C">
        <w:rPr>
          <w:rFonts w:cs="Aptos Serif"/>
          <w:b/>
          <w:i/>
          <w:sz w:val="22"/>
          <w:szCs w:val="22"/>
        </w:rPr>
        <w:t xml:space="preserve">low </w:t>
      </w:r>
      <w:r w:rsidRPr="00EE6E1C">
        <w:rPr>
          <w:rFonts w:cs="Aptos Serif"/>
          <w:sz w:val="22"/>
          <w:szCs w:val="22"/>
        </w:rPr>
        <w:t>significance during both the construction and operational</w:t>
      </w:r>
      <w:r w:rsidRPr="00EE6E1C">
        <w:rPr>
          <w:rFonts w:cs="Aptos Serif"/>
          <w:spacing w:val="-26"/>
          <w:sz w:val="22"/>
          <w:szCs w:val="22"/>
        </w:rPr>
        <w:t xml:space="preserve"> </w:t>
      </w:r>
      <w:r w:rsidRPr="00EE6E1C">
        <w:rPr>
          <w:rFonts w:cs="Aptos Serif"/>
          <w:sz w:val="22"/>
          <w:szCs w:val="22"/>
        </w:rPr>
        <w:t>phases.</w:t>
      </w:r>
    </w:p>
    <w:p w14:paraId="5CDC7D8D" w14:textId="10004CBA" w:rsidR="001D424F" w:rsidRPr="00EE6E1C" w:rsidRDefault="00EF55A6" w:rsidP="00EF55A6">
      <w:pPr>
        <w:pStyle w:val="Lgende"/>
        <w:rPr>
          <w:rFonts w:cs="Aptos Serif"/>
          <w:b/>
          <w:sz w:val="22"/>
          <w:szCs w:val="22"/>
        </w:rPr>
      </w:pPr>
      <w:bookmarkStart w:id="253" w:name="_Toc198973054"/>
      <w:r>
        <w:t xml:space="preserve">Table </w:t>
      </w:r>
      <w:fldSimple w:instr=" STYLEREF 3 \s ">
        <w:r w:rsidR="00F2759F">
          <w:rPr>
            <w:noProof/>
          </w:rPr>
          <w:t>6.3.7</w:t>
        </w:r>
      </w:fldSimple>
      <w:r w:rsidR="00F2759F">
        <w:noBreakHyphen/>
      </w:r>
      <w:fldSimple w:instr=" SEQ Table \* ARABIC \s 3 ">
        <w:r w:rsidR="00F2759F">
          <w:rPr>
            <w:noProof/>
          </w:rPr>
          <w:t>1</w:t>
        </w:r>
      </w:fldSimple>
      <w:r>
        <w:t xml:space="preserve">: </w:t>
      </w:r>
      <w:r w:rsidRPr="00E26216">
        <w:t>Assessment of Impacts on Occupational Health and Safety</w:t>
      </w:r>
      <w:bookmarkEnd w:id="253"/>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2"/>
        <w:gridCol w:w="1899"/>
        <w:gridCol w:w="1608"/>
        <w:gridCol w:w="1901"/>
        <w:gridCol w:w="1608"/>
      </w:tblGrid>
      <w:tr w:rsidR="001D424F" w:rsidRPr="00EF55A6" w14:paraId="5CDC7D90" w14:textId="77777777" w:rsidTr="00EF55A6">
        <w:trPr>
          <w:trHeight w:val="445"/>
        </w:trPr>
        <w:tc>
          <w:tcPr>
            <w:tcW w:w="1992" w:type="dxa"/>
            <w:shd w:val="clear" w:color="auto" w:fill="5FBDD1"/>
          </w:tcPr>
          <w:p w14:paraId="5CDC7D8E" w14:textId="77777777" w:rsidR="001D424F" w:rsidRPr="00EF55A6" w:rsidRDefault="00C11E50" w:rsidP="00EF55A6">
            <w:r w:rsidRPr="00EF55A6">
              <w:t>Type of Impact</w:t>
            </w:r>
          </w:p>
        </w:tc>
        <w:tc>
          <w:tcPr>
            <w:tcW w:w="7016" w:type="dxa"/>
            <w:gridSpan w:val="4"/>
            <w:shd w:val="clear" w:color="auto" w:fill="5FBDD1"/>
          </w:tcPr>
          <w:p w14:paraId="5CDC7D8F" w14:textId="77777777" w:rsidR="001D424F" w:rsidRPr="00EF55A6" w:rsidRDefault="00C11E50" w:rsidP="00EF55A6">
            <w:r w:rsidRPr="00EF55A6">
              <w:t>Negative Impact</w:t>
            </w:r>
          </w:p>
        </w:tc>
      </w:tr>
      <w:tr w:rsidR="001D424F" w:rsidRPr="00EF55A6" w14:paraId="5CDC7D94" w14:textId="77777777" w:rsidTr="00EF55A6">
        <w:trPr>
          <w:trHeight w:val="445"/>
        </w:trPr>
        <w:tc>
          <w:tcPr>
            <w:tcW w:w="1992" w:type="dxa"/>
            <w:vMerge w:val="restart"/>
            <w:shd w:val="clear" w:color="auto" w:fill="5FBDD1"/>
          </w:tcPr>
          <w:p w14:paraId="5CDC7D91" w14:textId="77777777" w:rsidR="001D424F" w:rsidRPr="00EF55A6" w:rsidRDefault="00C11E50" w:rsidP="00EF55A6">
            <w:r w:rsidRPr="00EF55A6">
              <w:t>Impact Criteria</w:t>
            </w:r>
          </w:p>
        </w:tc>
        <w:tc>
          <w:tcPr>
            <w:tcW w:w="3507" w:type="dxa"/>
            <w:gridSpan w:val="2"/>
            <w:shd w:val="clear" w:color="auto" w:fill="5FBDD1"/>
          </w:tcPr>
          <w:p w14:paraId="5CDC7D92" w14:textId="77777777" w:rsidR="001D424F" w:rsidRPr="00EF55A6" w:rsidRDefault="00C11E50" w:rsidP="00EF55A6">
            <w:r w:rsidRPr="00EF55A6">
              <w:t>Construction</w:t>
            </w:r>
          </w:p>
        </w:tc>
        <w:tc>
          <w:tcPr>
            <w:tcW w:w="3509" w:type="dxa"/>
            <w:gridSpan w:val="2"/>
            <w:shd w:val="clear" w:color="auto" w:fill="5FBDD1"/>
          </w:tcPr>
          <w:p w14:paraId="5CDC7D93" w14:textId="77777777" w:rsidR="001D424F" w:rsidRPr="00EF55A6" w:rsidRDefault="00C11E50" w:rsidP="00EF55A6">
            <w:r w:rsidRPr="00EF55A6">
              <w:t>Operations</w:t>
            </w:r>
          </w:p>
        </w:tc>
      </w:tr>
      <w:tr w:rsidR="001D424F" w:rsidRPr="00EF55A6" w14:paraId="5CDC7D9A" w14:textId="77777777" w:rsidTr="00EF55A6">
        <w:trPr>
          <w:trHeight w:val="440"/>
        </w:trPr>
        <w:tc>
          <w:tcPr>
            <w:tcW w:w="1992" w:type="dxa"/>
            <w:vMerge/>
            <w:shd w:val="clear" w:color="auto" w:fill="5FBDD1"/>
          </w:tcPr>
          <w:p w14:paraId="5CDC7D95" w14:textId="77777777" w:rsidR="001D424F" w:rsidRPr="00EF55A6" w:rsidRDefault="001D424F" w:rsidP="00EF55A6"/>
        </w:tc>
        <w:tc>
          <w:tcPr>
            <w:tcW w:w="1899" w:type="dxa"/>
            <w:shd w:val="clear" w:color="auto" w:fill="5FBDD1"/>
          </w:tcPr>
          <w:p w14:paraId="5CDC7D96" w14:textId="77777777" w:rsidR="001D424F" w:rsidRPr="00EF55A6" w:rsidRDefault="00C11E50" w:rsidP="00EF55A6">
            <w:r w:rsidRPr="00EF55A6">
              <w:t>Without Mitigation</w:t>
            </w:r>
          </w:p>
        </w:tc>
        <w:tc>
          <w:tcPr>
            <w:tcW w:w="1608" w:type="dxa"/>
            <w:shd w:val="clear" w:color="auto" w:fill="5FBDD1"/>
          </w:tcPr>
          <w:p w14:paraId="5CDC7D97" w14:textId="77777777" w:rsidR="001D424F" w:rsidRPr="00EF55A6" w:rsidRDefault="00C11E50" w:rsidP="00EF55A6">
            <w:r w:rsidRPr="00EF55A6">
              <w:t>With Mitigation</w:t>
            </w:r>
          </w:p>
        </w:tc>
        <w:tc>
          <w:tcPr>
            <w:tcW w:w="1901" w:type="dxa"/>
            <w:shd w:val="clear" w:color="auto" w:fill="5FBDD1"/>
          </w:tcPr>
          <w:p w14:paraId="5CDC7D98" w14:textId="77777777" w:rsidR="001D424F" w:rsidRPr="00EF55A6" w:rsidRDefault="00C11E50" w:rsidP="00EF55A6">
            <w:r w:rsidRPr="00EF55A6">
              <w:t>Without Mitigation</w:t>
            </w:r>
          </w:p>
        </w:tc>
        <w:tc>
          <w:tcPr>
            <w:tcW w:w="1608" w:type="dxa"/>
            <w:shd w:val="clear" w:color="auto" w:fill="5FBDD1"/>
          </w:tcPr>
          <w:p w14:paraId="5CDC7D99" w14:textId="77777777" w:rsidR="001D424F" w:rsidRPr="00EF55A6" w:rsidRDefault="00C11E50" w:rsidP="00EF55A6">
            <w:r w:rsidRPr="00EF55A6">
              <w:t>With Mitigation</w:t>
            </w:r>
          </w:p>
        </w:tc>
      </w:tr>
      <w:tr w:rsidR="001D424F" w:rsidRPr="00EF55A6" w14:paraId="5CDC7DA0" w14:textId="77777777" w:rsidTr="00EF55A6">
        <w:trPr>
          <w:trHeight w:val="445"/>
        </w:trPr>
        <w:tc>
          <w:tcPr>
            <w:tcW w:w="1992" w:type="dxa"/>
          </w:tcPr>
          <w:p w14:paraId="5CDC7D9B" w14:textId="77777777" w:rsidR="001D424F" w:rsidRPr="00EF55A6" w:rsidRDefault="00C11E50" w:rsidP="00EF55A6">
            <w:r w:rsidRPr="00EF55A6">
              <w:t>Intensity/Severity</w:t>
            </w:r>
          </w:p>
        </w:tc>
        <w:tc>
          <w:tcPr>
            <w:tcW w:w="1899" w:type="dxa"/>
          </w:tcPr>
          <w:p w14:paraId="5CDC7D9C" w14:textId="77777777" w:rsidR="001D424F" w:rsidRPr="00EF55A6" w:rsidRDefault="00C11E50" w:rsidP="00EF55A6">
            <w:r w:rsidRPr="00EF55A6">
              <w:t>Medium</w:t>
            </w:r>
          </w:p>
        </w:tc>
        <w:tc>
          <w:tcPr>
            <w:tcW w:w="1608" w:type="dxa"/>
          </w:tcPr>
          <w:p w14:paraId="5CDC7D9D" w14:textId="77777777" w:rsidR="001D424F" w:rsidRPr="00EF55A6" w:rsidRDefault="00C11E50" w:rsidP="00EF55A6">
            <w:r w:rsidRPr="00EF55A6">
              <w:t>Low</w:t>
            </w:r>
          </w:p>
        </w:tc>
        <w:tc>
          <w:tcPr>
            <w:tcW w:w="1901" w:type="dxa"/>
          </w:tcPr>
          <w:p w14:paraId="5CDC7D9E" w14:textId="77777777" w:rsidR="001D424F" w:rsidRPr="00EF55A6" w:rsidRDefault="00C11E50" w:rsidP="00EF55A6">
            <w:r w:rsidRPr="00EF55A6">
              <w:t>Medium</w:t>
            </w:r>
          </w:p>
        </w:tc>
        <w:tc>
          <w:tcPr>
            <w:tcW w:w="1608" w:type="dxa"/>
          </w:tcPr>
          <w:p w14:paraId="5CDC7D9F" w14:textId="77777777" w:rsidR="001D424F" w:rsidRPr="00EF55A6" w:rsidRDefault="00C11E50" w:rsidP="00EF55A6">
            <w:r w:rsidRPr="00EF55A6">
              <w:t>Low</w:t>
            </w:r>
          </w:p>
        </w:tc>
      </w:tr>
      <w:tr w:rsidR="001D424F" w:rsidRPr="00EF55A6" w14:paraId="5CDC7DA6" w14:textId="77777777" w:rsidTr="00EF55A6">
        <w:trPr>
          <w:trHeight w:val="443"/>
        </w:trPr>
        <w:tc>
          <w:tcPr>
            <w:tcW w:w="1992" w:type="dxa"/>
          </w:tcPr>
          <w:p w14:paraId="5CDC7DA1" w14:textId="77777777" w:rsidR="001D424F" w:rsidRPr="00EF55A6" w:rsidRDefault="00C11E50" w:rsidP="00EF55A6">
            <w:r w:rsidRPr="00EF55A6">
              <w:lastRenderedPageBreak/>
              <w:t>Geographic Extent</w:t>
            </w:r>
          </w:p>
        </w:tc>
        <w:tc>
          <w:tcPr>
            <w:tcW w:w="1899" w:type="dxa"/>
          </w:tcPr>
          <w:p w14:paraId="5CDC7DA2" w14:textId="77777777" w:rsidR="001D424F" w:rsidRPr="00EF55A6" w:rsidRDefault="00C11E50" w:rsidP="00EF55A6">
            <w:r w:rsidRPr="00EF55A6">
              <w:t>Localised</w:t>
            </w:r>
          </w:p>
        </w:tc>
        <w:tc>
          <w:tcPr>
            <w:tcW w:w="1608" w:type="dxa"/>
          </w:tcPr>
          <w:p w14:paraId="5CDC7DA3" w14:textId="77777777" w:rsidR="001D424F" w:rsidRPr="00EF55A6" w:rsidRDefault="00C11E50" w:rsidP="00EF55A6">
            <w:r w:rsidRPr="00EF55A6">
              <w:t>Localised</w:t>
            </w:r>
          </w:p>
        </w:tc>
        <w:tc>
          <w:tcPr>
            <w:tcW w:w="1901" w:type="dxa"/>
          </w:tcPr>
          <w:p w14:paraId="5CDC7DA4" w14:textId="77777777" w:rsidR="001D424F" w:rsidRPr="00EF55A6" w:rsidRDefault="00C11E50" w:rsidP="00EF55A6">
            <w:r w:rsidRPr="00EF55A6">
              <w:t>Localised</w:t>
            </w:r>
          </w:p>
        </w:tc>
        <w:tc>
          <w:tcPr>
            <w:tcW w:w="1608" w:type="dxa"/>
          </w:tcPr>
          <w:p w14:paraId="5CDC7DA5" w14:textId="77777777" w:rsidR="001D424F" w:rsidRPr="00EF55A6" w:rsidRDefault="00C11E50" w:rsidP="00EF55A6">
            <w:r w:rsidRPr="00EF55A6">
              <w:t>Localised</w:t>
            </w:r>
          </w:p>
        </w:tc>
      </w:tr>
      <w:tr w:rsidR="001D424F" w:rsidRPr="00EF55A6" w14:paraId="5CDC7DAC" w14:textId="77777777" w:rsidTr="00EF55A6">
        <w:trPr>
          <w:trHeight w:val="446"/>
        </w:trPr>
        <w:tc>
          <w:tcPr>
            <w:tcW w:w="1992" w:type="dxa"/>
          </w:tcPr>
          <w:p w14:paraId="5CDC7DA7" w14:textId="77777777" w:rsidR="001D424F" w:rsidRPr="00EF55A6" w:rsidRDefault="00C11E50" w:rsidP="00EF55A6">
            <w:r w:rsidRPr="00EF55A6">
              <w:t>Duration</w:t>
            </w:r>
          </w:p>
        </w:tc>
        <w:tc>
          <w:tcPr>
            <w:tcW w:w="1899" w:type="dxa"/>
          </w:tcPr>
          <w:p w14:paraId="5CDC7DA8" w14:textId="77777777" w:rsidR="001D424F" w:rsidRPr="00EF55A6" w:rsidRDefault="00C11E50" w:rsidP="00EF55A6">
            <w:r w:rsidRPr="00EF55A6">
              <w:t>Short-Term</w:t>
            </w:r>
          </w:p>
        </w:tc>
        <w:tc>
          <w:tcPr>
            <w:tcW w:w="1608" w:type="dxa"/>
          </w:tcPr>
          <w:p w14:paraId="5CDC7DA9" w14:textId="77777777" w:rsidR="001D424F" w:rsidRPr="00EF55A6" w:rsidRDefault="00C11E50" w:rsidP="00EF55A6">
            <w:r w:rsidRPr="00EF55A6">
              <w:t>Short-Term</w:t>
            </w:r>
          </w:p>
        </w:tc>
        <w:tc>
          <w:tcPr>
            <w:tcW w:w="1901" w:type="dxa"/>
          </w:tcPr>
          <w:p w14:paraId="5CDC7DAA" w14:textId="77777777" w:rsidR="001D424F" w:rsidRPr="00EF55A6" w:rsidRDefault="00C11E50" w:rsidP="00EF55A6">
            <w:r w:rsidRPr="00EF55A6">
              <w:t>Long-Term</w:t>
            </w:r>
          </w:p>
        </w:tc>
        <w:tc>
          <w:tcPr>
            <w:tcW w:w="1608" w:type="dxa"/>
          </w:tcPr>
          <w:p w14:paraId="5CDC7DAB" w14:textId="77777777" w:rsidR="001D424F" w:rsidRPr="00EF55A6" w:rsidRDefault="00C11E50" w:rsidP="00EF55A6">
            <w:r w:rsidRPr="00EF55A6">
              <w:t>Long-Term</w:t>
            </w:r>
          </w:p>
        </w:tc>
      </w:tr>
      <w:tr w:rsidR="001D424F" w:rsidRPr="00EF55A6" w14:paraId="5CDC7DB2" w14:textId="77777777" w:rsidTr="00EF55A6">
        <w:trPr>
          <w:trHeight w:val="443"/>
        </w:trPr>
        <w:tc>
          <w:tcPr>
            <w:tcW w:w="1992" w:type="dxa"/>
          </w:tcPr>
          <w:p w14:paraId="5CDC7DAD" w14:textId="77777777" w:rsidR="001D424F" w:rsidRPr="00EF55A6" w:rsidRDefault="00C11E50" w:rsidP="00EF55A6">
            <w:r w:rsidRPr="00EF55A6">
              <w:t>Probability</w:t>
            </w:r>
          </w:p>
        </w:tc>
        <w:tc>
          <w:tcPr>
            <w:tcW w:w="1899" w:type="dxa"/>
          </w:tcPr>
          <w:p w14:paraId="5CDC7DAE" w14:textId="77777777" w:rsidR="001D424F" w:rsidRPr="00EF55A6" w:rsidRDefault="00C11E50" w:rsidP="00EF55A6">
            <w:r w:rsidRPr="00EF55A6">
              <w:t>Probable</w:t>
            </w:r>
          </w:p>
        </w:tc>
        <w:tc>
          <w:tcPr>
            <w:tcW w:w="1608" w:type="dxa"/>
          </w:tcPr>
          <w:p w14:paraId="5CDC7DAF" w14:textId="77777777" w:rsidR="001D424F" w:rsidRPr="00EF55A6" w:rsidRDefault="00C11E50" w:rsidP="00EF55A6">
            <w:r w:rsidRPr="00EF55A6">
              <w:t>Probable</w:t>
            </w:r>
          </w:p>
        </w:tc>
        <w:tc>
          <w:tcPr>
            <w:tcW w:w="1901" w:type="dxa"/>
          </w:tcPr>
          <w:p w14:paraId="5CDC7DB0" w14:textId="77777777" w:rsidR="001D424F" w:rsidRPr="00EF55A6" w:rsidRDefault="00C11E50" w:rsidP="00EF55A6">
            <w:r w:rsidRPr="00EF55A6">
              <w:t>Probable</w:t>
            </w:r>
          </w:p>
        </w:tc>
        <w:tc>
          <w:tcPr>
            <w:tcW w:w="1608" w:type="dxa"/>
          </w:tcPr>
          <w:p w14:paraId="5CDC7DB1" w14:textId="77777777" w:rsidR="001D424F" w:rsidRPr="00EF55A6" w:rsidRDefault="00C11E50" w:rsidP="00EF55A6">
            <w:r w:rsidRPr="00EF55A6">
              <w:t>Probable</w:t>
            </w:r>
          </w:p>
        </w:tc>
      </w:tr>
      <w:tr w:rsidR="001D424F" w:rsidRPr="00EF55A6" w14:paraId="5CDC7DB8" w14:textId="77777777" w:rsidTr="00EF55A6">
        <w:trPr>
          <w:trHeight w:val="445"/>
        </w:trPr>
        <w:tc>
          <w:tcPr>
            <w:tcW w:w="1992" w:type="dxa"/>
          </w:tcPr>
          <w:p w14:paraId="5CDC7DB3" w14:textId="77777777" w:rsidR="001D424F" w:rsidRPr="00EF55A6" w:rsidRDefault="00C11E50" w:rsidP="00EF55A6">
            <w:r w:rsidRPr="00EF55A6">
              <w:t>Consequence</w:t>
            </w:r>
          </w:p>
        </w:tc>
        <w:tc>
          <w:tcPr>
            <w:tcW w:w="1899" w:type="dxa"/>
          </w:tcPr>
          <w:p w14:paraId="5CDC7DB4" w14:textId="77777777" w:rsidR="001D424F" w:rsidRPr="00EF55A6" w:rsidRDefault="00C11E50" w:rsidP="00EF55A6">
            <w:r w:rsidRPr="00EF55A6">
              <w:t>Medium</w:t>
            </w:r>
          </w:p>
        </w:tc>
        <w:tc>
          <w:tcPr>
            <w:tcW w:w="1608" w:type="dxa"/>
          </w:tcPr>
          <w:p w14:paraId="5CDC7DB5" w14:textId="77777777" w:rsidR="001D424F" w:rsidRPr="00EF55A6" w:rsidRDefault="00C11E50" w:rsidP="00EF55A6">
            <w:r w:rsidRPr="00EF55A6">
              <w:t>Low</w:t>
            </w:r>
          </w:p>
        </w:tc>
        <w:tc>
          <w:tcPr>
            <w:tcW w:w="1901" w:type="dxa"/>
          </w:tcPr>
          <w:p w14:paraId="5CDC7DB6" w14:textId="77777777" w:rsidR="001D424F" w:rsidRPr="00EF55A6" w:rsidRDefault="00C11E50" w:rsidP="00EF55A6">
            <w:r w:rsidRPr="00EF55A6">
              <w:t>Medium</w:t>
            </w:r>
          </w:p>
        </w:tc>
        <w:tc>
          <w:tcPr>
            <w:tcW w:w="1608" w:type="dxa"/>
          </w:tcPr>
          <w:p w14:paraId="5CDC7DB7" w14:textId="77777777" w:rsidR="001D424F" w:rsidRPr="00EF55A6" w:rsidRDefault="00C11E50" w:rsidP="00EF55A6">
            <w:r w:rsidRPr="00EF55A6">
              <w:t>Low</w:t>
            </w:r>
          </w:p>
        </w:tc>
      </w:tr>
      <w:tr w:rsidR="001D424F" w:rsidRPr="00EF55A6" w14:paraId="5CDC7DBE" w14:textId="77777777" w:rsidTr="00EF55A6">
        <w:trPr>
          <w:trHeight w:val="445"/>
        </w:trPr>
        <w:tc>
          <w:tcPr>
            <w:tcW w:w="1992" w:type="dxa"/>
          </w:tcPr>
          <w:p w14:paraId="5CDC7DB9" w14:textId="77777777" w:rsidR="001D424F" w:rsidRPr="00EF55A6" w:rsidRDefault="00C11E50" w:rsidP="00EF55A6">
            <w:r w:rsidRPr="00EF55A6">
              <w:t>Significance</w:t>
            </w:r>
          </w:p>
        </w:tc>
        <w:tc>
          <w:tcPr>
            <w:tcW w:w="1899" w:type="dxa"/>
          </w:tcPr>
          <w:p w14:paraId="5CDC7DBA" w14:textId="77777777" w:rsidR="001D424F" w:rsidRPr="00EF55A6" w:rsidRDefault="00C11E50" w:rsidP="00EF55A6">
            <w:r w:rsidRPr="00EF55A6">
              <w:t>Medium</w:t>
            </w:r>
          </w:p>
        </w:tc>
        <w:tc>
          <w:tcPr>
            <w:tcW w:w="1608" w:type="dxa"/>
          </w:tcPr>
          <w:p w14:paraId="5CDC7DBB" w14:textId="77777777" w:rsidR="001D424F" w:rsidRPr="00EF55A6" w:rsidRDefault="00C11E50" w:rsidP="00EF55A6">
            <w:r w:rsidRPr="00EF55A6">
              <w:t>Low</w:t>
            </w:r>
          </w:p>
        </w:tc>
        <w:tc>
          <w:tcPr>
            <w:tcW w:w="1901" w:type="dxa"/>
          </w:tcPr>
          <w:p w14:paraId="5CDC7DBC" w14:textId="77777777" w:rsidR="001D424F" w:rsidRPr="00EF55A6" w:rsidRDefault="00C11E50" w:rsidP="00EF55A6">
            <w:r w:rsidRPr="00EF55A6">
              <w:t>Medium</w:t>
            </w:r>
          </w:p>
        </w:tc>
        <w:tc>
          <w:tcPr>
            <w:tcW w:w="1608" w:type="dxa"/>
          </w:tcPr>
          <w:p w14:paraId="5CDC7DBD" w14:textId="77777777" w:rsidR="001D424F" w:rsidRPr="00EF55A6" w:rsidRDefault="00C11E50" w:rsidP="00EF55A6">
            <w:r w:rsidRPr="00EF55A6">
              <w:t>Low</w:t>
            </w:r>
          </w:p>
        </w:tc>
      </w:tr>
    </w:tbl>
    <w:p w14:paraId="4CFEA150" w14:textId="77777777" w:rsidR="00EF55A6" w:rsidRDefault="00EF55A6" w:rsidP="00EF55A6">
      <w:pPr>
        <w:rPr>
          <w:rFonts w:cs="Aptos Serif"/>
          <w:spacing w:val="-6"/>
        </w:rPr>
      </w:pPr>
    </w:p>
    <w:p w14:paraId="5CDC7DC0" w14:textId="3D99B697" w:rsidR="001D424F" w:rsidRPr="00EE6E1C" w:rsidRDefault="00C11E50" w:rsidP="20CB3B1E">
      <w:pPr>
        <w:jc w:val="both"/>
        <w:rPr>
          <w:rFonts w:cs="Aptos Serif"/>
        </w:rPr>
      </w:pPr>
      <w:r w:rsidRPr="00EE6E1C">
        <w:rPr>
          <w:rFonts w:cs="Aptos Serif"/>
          <w:spacing w:val="-6"/>
        </w:rPr>
        <w:t>Recommendations</w:t>
      </w:r>
      <w:r w:rsidRPr="00EE6E1C">
        <w:rPr>
          <w:rFonts w:cs="Aptos Serif"/>
        </w:rPr>
        <w:t xml:space="preserve"> </w:t>
      </w:r>
      <w:r w:rsidRPr="00EE6E1C">
        <w:rPr>
          <w:rFonts w:cs="Aptos Serif"/>
          <w:spacing w:val="-6"/>
        </w:rPr>
        <w:t>and</w:t>
      </w:r>
      <w:r w:rsidRPr="00EE6E1C">
        <w:rPr>
          <w:rFonts w:cs="Aptos Serif"/>
          <w:spacing w:val="2"/>
        </w:rPr>
        <w:t xml:space="preserve"> </w:t>
      </w:r>
      <w:r w:rsidRPr="00EE6E1C">
        <w:rPr>
          <w:rFonts w:cs="Aptos Serif"/>
          <w:spacing w:val="-6"/>
        </w:rPr>
        <w:t>Mitigation</w:t>
      </w:r>
      <w:r w:rsidRPr="00EE6E1C">
        <w:rPr>
          <w:rFonts w:cs="Aptos Serif"/>
          <w:spacing w:val="1"/>
        </w:rPr>
        <w:t xml:space="preserve"> </w:t>
      </w:r>
      <w:r w:rsidRPr="00EE6E1C">
        <w:rPr>
          <w:rFonts w:cs="Aptos Serif"/>
          <w:spacing w:val="-6"/>
        </w:rPr>
        <w:t>Measures</w:t>
      </w:r>
    </w:p>
    <w:p w14:paraId="5CDC7DC4" w14:textId="0EF846DB" w:rsidR="001D424F" w:rsidRPr="00EF55A6" w:rsidRDefault="00C11E50" w:rsidP="20CB3B1E">
      <w:pPr>
        <w:pStyle w:val="Paragraphedeliste"/>
        <w:numPr>
          <w:ilvl w:val="0"/>
          <w:numId w:val="31"/>
        </w:numPr>
        <w:jc w:val="both"/>
      </w:pPr>
      <w:r w:rsidRPr="00EF55A6">
        <w:t>The Developer, and where relevant any third-party contractors, will adopt all required</w:t>
      </w:r>
      <w:r w:rsidR="006C6D40">
        <w:t xml:space="preserve"> o</w:t>
      </w:r>
      <w:r w:rsidRPr="00EF55A6">
        <w:t>ccupational health and safety requirements as stipulated under the Zambian Occupational Health and Safety Act, No. 36 of 2010, as well as conform with any relevant international best practice standards.</w:t>
      </w:r>
    </w:p>
    <w:p w14:paraId="5CDC7DC5" w14:textId="77777777" w:rsidR="001D424F" w:rsidRPr="00EF55A6" w:rsidRDefault="00C11E50" w:rsidP="20CB3B1E">
      <w:pPr>
        <w:pStyle w:val="Paragraphedeliste"/>
        <w:numPr>
          <w:ilvl w:val="0"/>
          <w:numId w:val="31"/>
        </w:numPr>
        <w:jc w:val="both"/>
      </w:pPr>
      <w:r w:rsidRPr="00EF55A6">
        <w:t>This will include the establishment of policies, procedures, and actions during both the construction and operational phase that results in strict adherence to health and safety measures by the Proponent staff, third-party contractors, and supply chain contractors.</w:t>
      </w:r>
    </w:p>
    <w:p w14:paraId="5CDC7DC6" w14:textId="76F96B18" w:rsidR="001D424F" w:rsidRPr="00EF55A6" w:rsidRDefault="00C11E50" w:rsidP="20CB3B1E">
      <w:pPr>
        <w:pStyle w:val="Paragraphedeliste"/>
        <w:numPr>
          <w:ilvl w:val="0"/>
          <w:numId w:val="31"/>
        </w:numPr>
        <w:jc w:val="both"/>
        <w:rPr>
          <w:rFonts w:cs="Aptos Serif"/>
        </w:rPr>
      </w:pPr>
      <w:r w:rsidRPr="00EF55A6">
        <w:t xml:space="preserve">A well-set Emergency Response and Preparedness plan will be availed </w:t>
      </w:r>
      <w:r w:rsidR="00090FF6" w:rsidRPr="00EF55A6">
        <w:t>of</w:t>
      </w:r>
      <w:r w:rsidRPr="00EF55A6">
        <w:t xml:space="preserve"> the contractor and followed</w:t>
      </w:r>
      <w:r w:rsidRPr="00EF55A6">
        <w:rPr>
          <w:rFonts w:cs="Aptos Serif"/>
        </w:rPr>
        <w:t xml:space="preserve"> during times of </w:t>
      </w:r>
      <w:r w:rsidR="006C6D40" w:rsidRPr="00EF55A6">
        <w:rPr>
          <w:rFonts w:cs="Aptos Serif"/>
        </w:rPr>
        <w:t>emergency</w:t>
      </w:r>
      <w:r w:rsidRPr="00EF55A6">
        <w:rPr>
          <w:rFonts w:cs="Aptos Serif"/>
        </w:rPr>
        <w:t xml:space="preserve"> incidents.</w:t>
      </w:r>
    </w:p>
    <w:p w14:paraId="5CDC7DC7" w14:textId="77777777" w:rsidR="001D424F" w:rsidRPr="00EE6E1C" w:rsidRDefault="00C11E50" w:rsidP="00090FF6">
      <w:pPr>
        <w:pStyle w:val="Titre1"/>
      </w:pPr>
      <w:bookmarkStart w:id="254" w:name="_bookmark105"/>
      <w:bookmarkStart w:id="255" w:name="_Toc198909922"/>
      <w:bookmarkEnd w:id="254"/>
      <w:r w:rsidRPr="00EE6E1C">
        <w:t>CUMULATIVE</w:t>
      </w:r>
      <w:r w:rsidRPr="00EE6E1C">
        <w:rPr>
          <w:spacing w:val="-6"/>
        </w:rPr>
        <w:t xml:space="preserve"> </w:t>
      </w:r>
      <w:r w:rsidRPr="00EE6E1C">
        <w:rPr>
          <w:spacing w:val="-2"/>
        </w:rPr>
        <w:t>IMPACTS</w:t>
      </w:r>
      <w:bookmarkEnd w:id="255"/>
    </w:p>
    <w:p w14:paraId="5CDC7DC8" w14:textId="77777777" w:rsidR="001D424F" w:rsidRPr="00EE6E1C" w:rsidRDefault="00C11E50" w:rsidP="00A0591E">
      <w:pPr>
        <w:pStyle w:val="Corpsdetexte"/>
        <w:spacing w:after="240" w:line="276" w:lineRule="auto"/>
        <w:ind w:right="297"/>
        <w:jc w:val="both"/>
        <w:rPr>
          <w:rFonts w:cs="Aptos Serif"/>
          <w:sz w:val="22"/>
          <w:szCs w:val="22"/>
        </w:rPr>
      </w:pPr>
      <w:r w:rsidRPr="00EE6E1C">
        <w:rPr>
          <w:rFonts w:cs="Aptos Serif"/>
          <w:sz w:val="22"/>
          <w:szCs w:val="22"/>
        </w:rPr>
        <w:t>The assessment of cumulative impacts arising from the project only identified the impact on aesthetics and landscapes. As mentioned, the transmission line will run parallel to existing power transmission lines in most places, e.g. along Kitwe-Chingola Road and Kalulushi road. The type of existing powerlines includes wooden poles as well as steel poles. The type of materials to be used for the proposed transmission line will be steel monopoles which is expected to add to the cumulative visual impact in the project area.</w:t>
      </w:r>
    </w:p>
    <w:p w14:paraId="5CDC7DCA" w14:textId="77777777" w:rsidR="001D424F" w:rsidRPr="00EE6E1C" w:rsidRDefault="00C11E50" w:rsidP="00A0591E">
      <w:pPr>
        <w:pStyle w:val="Titre1"/>
      </w:pPr>
      <w:bookmarkStart w:id="256" w:name="_bookmark106"/>
      <w:bookmarkStart w:id="257" w:name="_Toc198909923"/>
      <w:bookmarkEnd w:id="256"/>
      <w:r w:rsidRPr="00EE6E1C">
        <w:t>ENVIRONMENTAL</w:t>
      </w:r>
      <w:r w:rsidRPr="00EE6E1C">
        <w:rPr>
          <w:spacing w:val="-7"/>
        </w:rPr>
        <w:t xml:space="preserve"> </w:t>
      </w:r>
      <w:r w:rsidRPr="00EE6E1C">
        <w:t>AND</w:t>
      </w:r>
      <w:r w:rsidRPr="00EE6E1C">
        <w:rPr>
          <w:spacing w:val="-6"/>
        </w:rPr>
        <w:t xml:space="preserve"> </w:t>
      </w:r>
      <w:r w:rsidRPr="00EE6E1C">
        <w:t>SOCIAL</w:t>
      </w:r>
      <w:r w:rsidRPr="00EE6E1C">
        <w:rPr>
          <w:spacing w:val="-4"/>
        </w:rPr>
        <w:t xml:space="preserve"> </w:t>
      </w:r>
      <w:r w:rsidRPr="00EE6E1C">
        <w:t>MANAGEMENT</w:t>
      </w:r>
      <w:r w:rsidRPr="00EE6E1C">
        <w:rPr>
          <w:spacing w:val="-9"/>
        </w:rPr>
        <w:t xml:space="preserve"> </w:t>
      </w:r>
      <w:r w:rsidRPr="00EE6E1C">
        <w:rPr>
          <w:spacing w:val="-4"/>
        </w:rPr>
        <w:t>PLAN</w:t>
      </w:r>
      <w:bookmarkEnd w:id="257"/>
    </w:p>
    <w:p w14:paraId="5CDC7DCC" w14:textId="77777777" w:rsidR="001D424F" w:rsidRPr="00EE6E1C" w:rsidRDefault="00C11E50" w:rsidP="00A0591E">
      <w:pPr>
        <w:pStyle w:val="Corpsdetexte"/>
        <w:spacing w:after="240" w:line="276" w:lineRule="auto"/>
        <w:jc w:val="both"/>
        <w:rPr>
          <w:rFonts w:cs="Aptos Serif"/>
          <w:sz w:val="22"/>
          <w:szCs w:val="22"/>
        </w:rPr>
      </w:pPr>
      <w:r w:rsidRPr="00EE6E1C">
        <w:rPr>
          <w:rFonts w:cs="Aptos Serif"/>
          <w:sz w:val="22"/>
          <w:szCs w:val="22"/>
        </w:rPr>
        <w:t>An</w:t>
      </w:r>
      <w:r w:rsidRPr="00EE6E1C">
        <w:rPr>
          <w:rFonts w:cs="Aptos Serif"/>
          <w:spacing w:val="-6"/>
          <w:sz w:val="22"/>
          <w:szCs w:val="22"/>
        </w:rPr>
        <w:t xml:space="preserve"> </w:t>
      </w:r>
      <w:r w:rsidRPr="00EE6E1C">
        <w:rPr>
          <w:rFonts w:cs="Aptos Serif"/>
          <w:sz w:val="22"/>
          <w:szCs w:val="22"/>
        </w:rPr>
        <w:t>Environmental</w:t>
      </w:r>
      <w:r w:rsidRPr="00EE6E1C">
        <w:rPr>
          <w:rFonts w:cs="Aptos Serif"/>
          <w:spacing w:val="-3"/>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Social</w:t>
      </w:r>
      <w:r w:rsidRPr="00EE6E1C">
        <w:rPr>
          <w:rFonts w:cs="Aptos Serif"/>
          <w:spacing w:val="-3"/>
          <w:sz w:val="22"/>
          <w:szCs w:val="22"/>
        </w:rPr>
        <w:t xml:space="preserve"> </w:t>
      </w:r>
      <w:r w:rsidRPr="00EE6E1C">
        <w:rPr>
          <w:rFonts w:cs="Aptos Serif"/>
          <w:sz w:val="22"/>
          <w:szCs w:val="22"/>
        </w:rPr>
        <w:t>Management</w:t>
      </w:r>
      <w:r w:rsidRPr="00EE6E1C">
        <w:rPr>
          <w:rFonts w:cs="Aptos Serif"/>
          <w:spacing w:val="-4"/>
          <w:sz w:val="22"/>
          <w:szCs w:val="22"/>
        </w:rPr>
        <w:t xml:space="preserve"> </w:t>
      </w:r>
      <w:r w:rsidRPr="00EE6E1C">
        <w:rPr>
          <w:rFonts w:cs="Aptos Serif"/>
          <w:sz w:val="22"/>
          <w:szCs w:val="22"/>
        </w:rPr>
        <w:t>Plan</w:t>
      </w:r>
      <w:r w:rsidRPr="00EE6E1C">
        <w:rPr>
          <w:rFonts w:cs="Aptos Serif"/>
          <w:spacing w:val="-3"/>
          <w:sz w:val="22"/>
          <w:szCs w:val="22"/>
        </w:rPr>
        <w:t xml:space="preserve"> </w:t>
      </w:r>
      <w:r w:rsidRPr="00EE6E1C">
        <w:rPr>
          <w:rFonts w:cs="Aptos Serif"/>
          <w:sz w:val="22"/>
          <w:szCs w:val="22"/>
        </w:rPr>
        <w:t>(ESMP)</w:t>
      </w:r>
      <w:r w:rsidRPr="00EE6E1C">
        <w:rPr>
          <w:rFonts w:cs="Aptos Serif"/>
          <w:spacing w:val="-3"/>
          <w:sz w:val="22"/>
          <w:szCs w:val="22"/>
        </w:rPr>
        <w:t xml:space="preserve"> </w:t>
      </w:r>
      <w:r w:rsidRPr="00EE6E1C">
        <w:rPr>
          <w:rFonts w:cs="Aptos Serif"/>
          <w:sz w:val="22"/>
          <w:szCs w:val="22"/>
        </w:rPr>
        <w:t>is</w:t>
      </w:r>
      <w:r w:rsidRPr="00EE6E1C">
        <w:rPr>
          <w:rFonts w:cs="Aptos Serif"/>
          <w:spacing w:val="-3"/>
          <w:sz w:val="22"/>
          <w:szCs w:val="22"/>
        </w:rPr>
        <w:t xml:space="preserve"> </w:t>
      </w:r>
      <w:r w:rsidRPr="00EE6E1C">
        <w:rPr>
          <w:rFonts w:cs="Aptos Serif"/>
          <w:sz w:val="22"/>
          <w:szCs w:val="22"/>
        </w:rPr>
        <w:t>included</w:t>
      </w:r>
      <w:r w:rsidRPr="00EE6E1C">
        <w:rPr>
          <w:rFonts w:cs="Aptos Serif"/>
          <w:spacing w:val="-2"/>
          <w:sz w:val="22"/>
          <w:szCs w:val="22"/>
        </w:rPr>
        <w:t xml:space="preserve"> </w:t>
      </w:r>
      <w:r w:rsidRPr="00EE6E1C">
        <w:rPr>
          <w:rFonts w:cs="Aptos Serif"/>
          <w:sz w:val="22"/>
          <w:szCs w:val="22"/>
        </w:rPr>
        <w:t>in</w:t>
      </w:r>
      <w:r w:rsidRPr="00EE6E1C">
        <w:rPr>
          <w:rFonts w:cs="Aptos Serif"/>
          <w:spacing w:val="-3"/>
          <w:sz w:val="22"/>
          <w:szCs w:val="22"/>
        </w:rPr>
        <w:t xml:space="preserve"> </w:t>
      </w:r>
      <w:r w:rsidRPr="00EE6E1C">
        <w:rPr>
          <w:rFonts w:cs="Aptos Serif"/>
          <w:sz w:val="22"/>
          <w:szCs w:val="22"/>
        </w:rPr>
        <w:t>Appendix</w:t>
      </w:r>
      <w:r w:rsidRPr="00EE6E1C">
        <w:rPr>
          <w:rFonts w:cs="Aptos Serif"/>
          <w:spacing w:val="-2"/>
          <w:sz w:val="22"/>
          <w:szCs w:val="22"/>
        </w:rPr>
        <w:t xml:space="preserve"> </w:t>
      </w:r>
      <w:r w:rsidRPr="00EE6E1C">
        <w:rPr>
          <w:rFonts w:cs="Aptos Serif"/>
          <w:spacing w:val="-4"/>
          <w:sz w:val="22"/>
          <w:szCs w:val="22"/>
        </w:rPr>
        <w:t>1.1.</w:t>
      </w:r>
    </w:p>
    <w:p w14:paraId="5CDC7DCE" w14:textId="77777777" w:rsidR="001D424F" w:rsidRPr="00EE6E1C" w:rsidRDefault="00C11E50" w:rsidP="00A0591E">
      <w:pPr>
        <w:pStyle w:val="Titre1"/>
      </w:pPr>
      <w:bookmarkStart w:id="258" w:name="_bookmark107"/>
      <w:bookmarkStart w:id="259" w:name="_Toc198909924"/>
      <w:bookmarkEnd w:id="258"/>
      <w:r w:rsidRPr="00EE6E1C">
        <w:t>DECOMMISSIONING</w:t>
      </w:r>
      <w:r w:rsidRPr="00EE6E1C">
        <w:rPr>
          <w:spacing w:val="-7"/>
        </w:rPr>
        <w:t xml:space="preserve"> </w:t>
      </w:r>
      <w:r w:rsidRPr="00EE6E1C">
        <w:t>AND</w:t>
      </w:r>
      <w:r w:rsidRPr="00EE6E1C">
        <w:rPr>
          <w:spacing w:val="-5"/>
        </w:rPr>
        <w:t xml:space="preserve"> </w:t>
      </w:r>
      <w:r w:rsidRPr="00EE6E1C">
        <w:t>CLOSURE</w:t>
      </w:r>
      <w:r w:rsidRPr="00EE6E1C">
        <w:rPr>
          <w:spacing w:val="-9"/>
        </w:rPr>
        <w:t xml:space="preserve"> </w:t>
      </w:r>
      <w:r w:rsidRPr="00EE6E1C">
        <w:rPr>
          <w:spacing w:val="-4"/>
        </w:rPr>
        <w:t>PLAN</w:t>
      </w:r>
      <w:bookmarkEnd w:id="259"/>
    </w:p>
    <w:p w14:paraId="5CDC7DCF" w14:textId="77777777" w:rsidR="001D424F" w:rsidRPr="00EE6E1C" w:rsidRDefault="00C11E50" w:rsidP="00A0591E">
      <w:pPr>
        <w:pStyle w:val="Corpsdetexte"/>
        <w:spacing w:after="240" w:line="276" w:lineRule="auto"/>
        <w:ind w:right="293"/>
        <w:jc w:val="both"/>
        <w:rPr>
          <w:rFonts w:cs="Aptos Serif"/>
          <w:sz w:val="22"/>
          <w:szCs w:val="22"/>
        </w:rPr>
      </w:pPr>
      <w:r w:rsidRPr="00EE6E1C">
        <w:rPr>
          <w:rFonts w:cs="Aptos Serif"/>
          <w:sz w:val="22"/>
          <w:szCs w:val="22"/>
        </w:rPr>
        <w:t>The key objective of the Decommissioning and Closure Plan is to return the disturbed areas of the</w:t>
      </w:r>
      <w:r w:rsidRPr="00EE6E1C">
        <w:rPr>
          <w:rFonts w:cs="Aptos Serif"/>
          <w:spacing w:val="-7"/>
          <w:sz w:val="22"/>
          <w:szCs w:val="22"/>
        </w:rPr>
        <w:t xml:space="preserve"> </w:t>
      </w:r>
      <w:r w:rsidRPr="00EE6E1C">
        <w:rPr>
          <w:rFonts w:cs="Aptos Serif"/>
          <w:sz w:val="22"/>
          <w:szCs w:val="22"/>
        </w:rPr>
        <w:t>Project</w:t>
      </w:r>
      <w:r w:rsidRPr="00EE6E1C">
        <w:rPr>
          <w:rFonts w:cs="Aptos Serif"/>
          <w:spacing w:val="-8"/>
          <w:sz w:val="22"/>
          <w:szCs w:val="22"/>
        </w:rPr>
        <w:t xml:space="preserve"> </w:t>
      </w:r>
      <w:r w:rsidRPr="00EE6E1C">
        <w:rPr>
          <w:rFonts w:cs="Aptos Serif"/>
          <w:sz w:val="22"/>
          <w:szCs w:val="22"/>
        </w:rPr>
        <w:t>site</w:t>
      </w:r>
      <w:r w:rsidRPr="00EE6E1C">
        <w:rPr>
          <w:rFonts w:cs="Aptos Serif"/>
          <w:spacing w:val="-7"/>
          <w:sz w:val="22"/>
          <w:szCs w:val="22"/>
        </w:rPr>
        <w:t xml:space="preserve"> </w:t>
      </w:r>
      <w:r w:rsidRPr="00EE6E1C">
        <w:rPr>
          <w:rFonts w:cs="Aptos Serif"/>
          <w:sz w:val="22"/>
          <w:szCs w:val="22"/>
        </w:rPr>
        <w:t>back</w:t>
      </w:r>
      <w:r w:rsidRPr="00EE6E1C">
        <w:rPr>
          <w:rFonts w:cs="Aptos Serif"/>
          <w:spacing w:val="-6"/>
          <w:sz w:val="22"/>
          <w:szCs w:val="22"/>
        </w:rPr>
        <w:t xml:space="preserve"> </w:t>
      </w:r>
      <w:r w:rsidRPr="00EE6E1C">
        <w:rPr>
          <w:rFonts w:cs="Aptos Serif"/>
          <w:sz w:val="22"/>
          <w:szCs w:val="22"/>
        </w:rPr>
        <w:t>to</w:t>
      </w:r>
      <w:r w:rsidRPr="00EE6E1C">
        <w:rPr>
          <w:rFonts w:cs="Aptos Serif"/>
          <w:spacing w:val="-8"/>
          <w:sz w:val="22"/>
          <w:szCs w:val="22"/>
        </w:rPr>
        <w:t xml:space="preserve"> </w:t>
      </w:r>
      <w:r w:rsidRPr="00EE6E1C">
        <w:rPr>
          <w:rFonts w:cs="Aptos Serif"/>
          <w:sz w:val="22"/>
          <w:szCs w:val="22"/>
        </w:rPr>
        <w:t>an</w:t>
      </w:r>
      <w:r w:rsidRPr="00EE6E1C">
        <w:rPr>
          <w:rFonts w:cs="Aptos Serif"/>
          <w:spacing w:val="-10"/>
          <w:sz w:val="22"/>
          <w:szCs w:val="22"/>
        </w:rPr>
        <w:t xml:space="preserve"> </w:t>
      </w:r>
      <w:r w:rsidRPr="00EE6E1C">
        <w:rPr>
          <w:rFonts w:cs="Aptos Serif"/>
          <w:sz w:val="22"/>
          <w:szCs w:val="22"/>
        </w:rPr>
        <w:t>acceptable</w:t>
      </w:r>
      <w:r w:rsidRPr="00EE6E1C">
        <w:rPr>
          <w:rFonts w:cs="Aptos Serif"/>
          <w:spacing w:val="-7"/>
          <w:sz w:val="22"/>
          <w:szCs w:val="22"/>
        </w:rPr>
        <w:t xml:space="preserve"> </w:t>
      </w:r>
      <w:r w:rsidRPr="00EE6E1C">
        <w:rPr>
          <w:rFonts w:cs="Aptos Serif"/>
          <w:sz w:val="22"/>
          <w:szCs w:val="22"/>
        </w:rPr>
        <w:t>state.</w:t>
      </w:r>
      <w:r w:rsidRPr="00EE6E1C">
        <w:rPr>
          <w:rFonts w:cs="Aptos Serif"/>
          <w:spacing w:val="-7"/>
          <w:sz w:val="22"/>
          <w:szCs w:val="22"/>
        </w:rPr>
        <w:t xml:space="preserve"> </w:t>
      </w:r>
      <w:r w:rsidRPr="00EE6E1C">
        <w:rPr>
          <w:rFonts w:cs="Aptos Serif"/>
          <w:sz w:val="22"/>
          <w:szCs w:val="22"/>
        </w:rPr>
        <w:t>In</w:t>
      </w:r>
      <w:r w:rsidRPr="00EE6E1C">
        <w:rPr>
          <w:rFonts w:cs="Aptos Serif"/>
          <w:spacing w:val="-7"/>
          <w:sz w:val="22"/>
          <w:szCs w:val="22"/>
        </w:rPr>
        <w:t xml:space="preserve"> </w:t>
      </w:r>
      <w:r w:rsidRPr="00EE6E1C">
        <w:rPr>
          <w:rFonts w:cs="Aptos Serif"/>
          <w:sz w:val="22"/>
          <w:szCs w:val="22"/>
        </w:rPr>
        <w:t>general,</w:t>
      </w:r>
      <w:r w:rsidRPr="00EE6E1C">
        <w:rPr>
          <w:rFonts w:cs="Aptos Serif"/>
          <w:spacing w:val="-7"/>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transmission</w:t>
      </w:r>
      <w:r w:rsidRPr="00EE6E1C">
        <w:rPr>
          <w:rFonts w:cs="Aptos Serif"/>
          <w:spacing w:val="-7"/>
          <w:sz w:val="22"/>
          <w:szCs w:val="22"/>
        </w:rPr>
        <w:t xml:space="preserve"> </w:t>
      </w:r>
      <w:r w:rsidRPr="00EE6E1C">
        <w:rPr>
          <w:rFonts w:cs="Aptos Serif"/>
          <w:sz w:val="22"/>
          <w:szCs w:val="22"/>
        </w:rPr>
        <w:t>line</w:t>
      </w:r>
      <w:r w:rsidRPr="00EE6E1C">
        <w:rPr>
          <w:rFonts w:cs="Aptos Serif"/>
          <w:spacing w:val="-6"/>
          <w:sz w:val="22"/>
          <w:szCs w:val="22"/>
        </w:rPr>
        <w:t xml:space="preserve"> </w:t>
      </w:r>
      <w:r w:rsidRPr="00EE6E1C">
        <w:rPr>
          <w:rFonts w:cs="Aptos Serif"/>
          <w:sz w:val="22"/>
          <w:szCs w:val="22"/>
        </w:rPr>
        <w:t>corridor</w:t>
      </w:r>
      <w:r w:rsidRPr="00EE6E1C">
        <w:rPr>
          <w:rFonts w:cs="Aptos Serif"/>
          <w:spacing w:val="-9"/>
          <w:sz w:val="22"/>
          <w:szCs w:val="22"/>
        </w:rPr>
        <w:t xml:space="preserve"> </w:t>
      </w:r>
      <w:r w:rsidRPr="00EE6E1C">
        <w:rPr>
          <w:rFonts w:cs="Aptos Serif"/>
          <w:sz w:val="22"/>
          <w:szCs w:val="22"/>
        </w:rPr>
        <w:t>comprises</w:t>
      </w:r>
      <w:r w:rsidRPr="00EE6E1C">
        <w:rPr>
          <w:rFonts w:cs="Aptos Serif"/>
          <w:spacing w:val="-5"/>
          <w:sz w:val="22"/>
          <w:szCs w:val="22"/>
        </w:rPr>
        <w:t xml:space="preserve"> </w:t>
      </w:r>
      <w:r w:rsidRPr="00EE6E1C">
        <w:rPr>
          <w:rFonts w:cs="Aptos Serif"/>
          <w:sz w:val="22"/>
          <w:szCs w:val="22"/>
        </w:rPr>
        <w:t xml:space="preserve">an already fragmented and disturbed Miombo vegetation type. The rehabilitation program will attempt to restore the wayleave to an acceptable standard. However, decommission of the transmission line described herein, may arise once the power generation at GaS and GaN completely stops. This may then entail dismantling of steel monopoles and transporting them to ZESCO’s facilities for storage. The decommissioning cost is estimated at </w:t>
      </w:r>
      <w:r w:rsidRPr="00EE6E1C">
        <w:rPr>
          <w:rFonts w:cs="Aptos Serif"/>
          <w:b/>
          <w:sz w:val="22"/>
          <w:szCs w:val="22"/>
        </w:rPr>
        <w:t xml:space="preserve">US$40,000 </w:t>
      </w:r>
      <w:r w:rsidRPr="00EE6E1C">
        <w:rPr>
          <w:rFonts w:cs="Aptos Serif"/>
          <w:sz w:val="22"/>
          <w:szCs w:val="22"/>
        </w:rPr>
        <w:t>and the breakdown is as shown in Table 9-1.</w:t>
      </w:r>
    </w:p>
    <w:p w14:paraId="5CDC7DD2" w14:textId="6F7C8037" w:rsidR="001D424F" w:rsidRPr="00EE6E1C" w:rsidRDefault="00600106" w:rsidP="00600106">
      <w:pPr>
        <w:pStyle w:val="Lgende"/>
        <w:rPr>
          <w:rFonts w:cs="Aptos Serif"/>
          <w:b/>
          <w:sz w:val="22"/>
          <w:szCs w:val="22"/>
        </w:rPr>
      </w:pPr>
      <w:bookmarkStart w:id="260" w:name="_Toc198973055"/>
      <w:r>
        <w:t xml:space="preserve">Table </w:t>
      </w:r>
      <w:fldSimple w:instr=" STYLEREF 3 \s ">
        <w:r w:rsidR="00F2759F">
          <w:rPr>
            <w:noProof/>
          </w:rPr>
          <w:t>6.3.7</w:t>
        </w:r>
      </w:fldSimple>
      <w:r w:rsidR="00F2759F">
        <w:noBreakHyphen/>
      </w:r>
      <w:fldSimple w:instr=" SEQ Table \* ARABIC \s 3 ">
        <w:r w:rsidR="00F2759F">
          <w:rPr>
            <w:noProof/>
          </w:rPr>
          <w:t>1</w:t>
        </w:r>
      </w:fldSimple>
      <w:r>
        <w:t xml:space="preserve">: </w:t>
      </w:r>
      <w:r w:rsidRPr="00786CAC">
        <w:t>Decommissioning and Closure Plan (To be incurred by ZESCO)</w:t>
      </w:r>
      <w:bookmarkEnd w:id="260"/>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3"/>
        <w:gridCol w:w="2969"/>
      </w:tblGrid>
      <w:tr w:rsidR="001D424F" w:rsidRPr="00600106" w14:paraId="5CDC7DD8" w14:textId="77777777" w:rsidTr="00E439B1">
        <w:trPr>
          <w:trHeight w:val="531"/>
          <w:tblHeader/>
        </w:trPr>
        <w:tc>
          <w:tcPr>
            <w:tcW w:w="6123" w:type="dxa"/>
            <w:shd w:val="clear" w:color="auto" w:fill="9EF1F6"/>
          </w:tcPr>
          <w:p w14:paraId="5CDC7DD5" w14:textId="77777777" w:rsidR="001D424F" w:rsidRPr="00600106" w:rsidRDefault="00C11E50" w:rsidP="00600106">
            <w:r w:rsidRPr="00600106">
              <w:t>DECOMMISSIONING AND CLOSURE PLANS</w:t>
            </w:r>
          </w:p>
        </w:tc>
        <w:tc>
          <w:tcPr>
            <w:tcW w:w="2969" w:type="dxa"/>
            <w:shd w:val="clear" w:color="auto" w:fill="9EF1F6"/>
          </w:tcPr>
          <w:p w14:paraId="5CDC7DD7" w14:textId="77777777" w:rsidR="001D424F" w:rsidRPr="00600106" w:rsidRDefault="00C11E50" w:rsidP="00600106">
            <w:r w:rsidRPr="00600106">
              <w:t>ESTIMATED COST (US$)</w:t>
            </w:r>
          </w:p>
        </w:tc>
      </w:tr>
      <w:tr w:rsidR="0039069D" w:rsidRPr="00600106" w14:paraId="5CDC7DDC" w14:textId="77777777" w:rsidTr="00582FB1">
        <w:trPr>
          <w:trHeight w:val="810"/>
        </w:trPr>
        <w:tc>
          <w:tcPr>
            <w:tcW w:w="9092" w:type="dxa"/>
            <w:gridSpan w:val="2"/>
            <w:shd w:val="clear" w:color="auto" w:fill="F1F1F1"/>
          </w:tcPr>
          <w:p w14:paraId="5CDC7DDB" w14:textId="24B9068A" w:rsidR="0039069D" w:rsidRPr="0039069D" w:rsidRDefault="0039069D" w:rsidP="0039069D">
            <w:pPr>
              <w:spacing w:after="0"/>
              <w:rPr>
                <w:b/>
                <w:bCs/>
              </w:rPr>
            </w:pPr>
            <w:r w:rsidRPr="0039069D">
              <w:rPr>
                <w:b/>
                <w:bCs/>
              </w:rPr>
              <w:t>Removal of mobile equipment and other movable</w:t>
            </w:r>
            <w:r>
              <w:rPr>
                <w:b/>
                <w:bCs/>
              </w:rPr>
              <w:t xml:space="preserve"> </w:t>
            </w:r>
            <w:r w:rsidRPr="0039069D">
              <w:rPr>
                <w:b/>
                <w:bCs/>
              </w:rPr>
              <w:t>facilities</w:t>
            </w:r>
          </w:p>
        </w:tc>
      </w:tr>
      <w:tr w:rsidR="001D424F" w:rsidRPr="00600106" w14:paraId="5CDC7DDF" w14:textId="77777777">
        <w:trPr>
          <w:trHeight w:val="405"/>
        </w:trPr>
        <w:tc>
          <w:tcPr>
            <w:tcW w:w="6123" w:type="dxa"/>
          </w:tcPr>
          <w:p w14:paraId="5CDC7DDD" w14:textId="77777777" w:rsidR="001D424F" w:rsidRPr="00600106" w:rsidRDefault="00C11E50" w:rsidP="00600106">
            <w:r w:rsidRPr="00600106">
              <w:lastRenderedPageBreak/>
              <w:t>Removal of steel monopoles and cables</w:t>
            </w:r>
          </w:p>
        </w:tc>
        <w:tc>
          <w:tcPr>
            <w:tcW w:w="2969" w:type="dxa"/>
          </w:tcPr>
          <w:p w14:paraId="5CDC7DDE" w14:textId="77777777" w:rsidR="001D424F" w:rsidRPr="00553DE4" w:rsidRDefault="00C11E50" w:rsidP="00600106">
            <w:r w:rsidRPr="00553DE4">
              <w:t>10,000</w:t>
            </w:r>
          </w:p>
        </w:tc>
      </w:tr>
      <w:tr w:rsidR="001D424F" w:rsidRPr="00600106" w14:paraId="5CDC7DE2" w14:textId="77777777">
        <w:trPr>
          <w:trHeight w:val="402"/>
        </w:trPr>
        <w:tc>
          <w:tcPr>
            <w:tcW w:w="6123" w:type="dxa"/>
          </w:tcPr>
          <w:p w14:paraId="5CDC7DE0" w14:textId="77777777" w:rsidR="001D424F" w:rsidRPr="00600106" w:rsidRDefault="00C11E50" w:rsidP="00600106">
            <w:r w:rsidRPr="00600106">
              <w:t>Concrete foundations fracturing</w:t>
            </w:r>
          </w:p>
        </w:tc>
        <w:tc>
          <w:tcPr>
            <w:tcW w:w="2969" w:type="dxa"/>
          </w:tcPr>
          <w:p w14:paraId="5CDC7DE1" w14:textId="77777777" w:rsidR="001D424F" w:rsidRPr="00600106" w:rsidRDefault="00C11E50" w:rsidP="00600106">
            <w:r w:rsidRPr="00600106">
              <w:t>5,000</w:t>
            </w:r>
          </w:p>
        </w:tc>
      </w:tr>
      <w:tr w:rsidR="0039069D" w:rsidRPr="00600106" w14:paraId="5CDC7DE5" w14:textId="77777777" w:rsidTr="00582FB1">
        <w:trPr>
          <w:trHeight w:val="405"/>
        </w:trPr>
        <w:tc>
          <w:tcPr>
            <w:tcW w:w="9092" w:type="dxa"/>
            <w:gridSpan w:val="2"/>
            <w:shd w:val="clear" w:color="auto" w:fill="F1F1F1"/>
          </w:tcPr>
          <w:p w14:paraId="5CDC7DE4" w14:textId="2FE937BA" w:rsidR="0039069D" w:rsidRPr="0039069D" w:rsidRDefault="0039069D" w:rsidP="00600106">
            <w:pPr>
              <w:rPr>
                <w:b/>
                <w:bCs/>
              </w:rPr>
            </w:pPr>
            <w:r w:rsidRPr="0039069D">
              <w:rPr>
                <w:b/>
                <w:bCs/>
              </w:rPr>
              <w:t>Rehabilitation of all disturbed areas</w:t>
            </w:r>
          </w:p>
        </w:tc>
      </w:tr>
      <w:tr w:rsidR="001D424F" w:rsidRPr="00600106" w14:paraId="5CDC7DE8" w14:textId="77777777">
        <w:trPr>
          <w:trHeight w:val="405"/>
        </w:trPr>
        <w:tc>
          <w:tcPr>
            <w:tcW w:w="6123" w:type="dxa"/>
          </w:tcPr>
          <w:p w14:paraId="5CDC7DE6" w14:textId="77777777" w:rsidR="001D424F" w:rsidRPr="00600106" w:rsidRDefault="00C11E50" w:rsidP="00600106">
            <w:r w:rsidRPr="00600106">
              <w:t>Rehabilitation of all disturbed areas with topsoil.</w:t>
            </w:r>
          </w:p>
        </w:tc>
        <w:tc>
          <w:tcPr>
            <w:tcW w:w="2969" w:type="dxa"/>
          </w:tcPr>
          <w:p w14:paraId="5CDC7DE7" w14:textId="77777777" w:rsidR="001D424F" w:rsidRPr="00600106" w:rsidRDefault="00C11E50" w:rsidP="00600106">
            <w:r w:rsidRPr="00600106">
              <w:t>15,000</w:t>
            </w:r>
          </w:p>
        </w:tc>
      </w:tr>
      <w:tr w:rsidR="001D424F" w:rsidRPr="00600106" w14:paraId="5CDC7DEB" w14:textId="77777777">
        <w:trPr>
          <w:trHeight w:val="405"/>
        </w:trPr>
        <w:tc>
          <w:tcPr>
            <w:tcW w:w="6123" w:type="dxa"/>
          </w:tcPr>
          <w:p w14:paraId="5CDC7DE9" w14:textId="77777777" w:rsidR="001D424F" w:rsidRPr="00600106" w:rsidRDefault="00C11E50" w:rsidP="00600106">
            <w:r w:rsidRPr="00600106">
              <w:t>Re-vegetation of the disturbed areas</w:t>
            </w:r>
          </w:p>
        </w:tc>
        <w:tc>
          <w:tcPr>
            <w:tcW w:w="2969" w:type="dxa"/>
          </w:tcPr>
          <w:p w14:paraId="5CDC7DEA" w14:textId="77777777" w:rsidR="001D424F" w:rsidRPr="00600106" w:rsidRDefault="00C11E50" w:rsidP="00600106">
            <w:r w:rsidRPr="00600106">
              <w:t>10,000</w:t>
            </w:r>
          </w:p>
        </w:tc>
      </w:tr>
      <w:tr w:rsidR="001D424F" w:rsidRPr="00600106" w14:paraId="5CDC7DEE" w14:textId="77777777">
        <w:trPr>
          <w:trHeight w:val="405"/>
        </w:trPr>
        <w:tc>
          <w:tcPr>
            <w:tcW w:w="6123" w:type="dxa"/>
          </w:tcPr>
          <w:p w14:paraId="5CDC7DEC" w14:textId="77777777" w:rsidR="001D424F" w:rsidRPr="00600106" w:rsidRDefault="00C11E50" w:rsidP="00600106">
            <w:r w:rsidRPr="00600106">
              <w:t>Total</w:t>
            </w:r>
          </w:p>
        </w:tc>
        <w:tc>
          <w:tcPr>
            <w:tcW w:w="2969" w:type="dxa"/>
          </w:tcPr>
          <w:p w14:paraId="5CDC7DED" w14:textId="77777777" w:rsidR="001D424F" w:rsidRPr="00600106" w:rsidRDefault="00C11E50" w:rsidP="00600106">
            <w:r w:rsidRPr="00600106">
              <w:t>40,000</w:t>
            </w:r>
          </w:p>
        </w:tc>
      </w:tr>
    </w:tbl>
    <w:p w14:paraId="5CDC7DF3" w14:textId="79FA7309" w:rsidR="001D424F" w:rsidRPr="00EE6E1C" w:rsidRDefault="001D424F" w:rsidP="00600106">
      <w:pPr>
        <w:tabs>
          <w:tab w:val="left" w:pos="3300"/>
        </w:tabs>
        <w:rPr>
          <w:rFonts w:cs="Aptos Serif"/>
          <w:b/>
        </w:rPr>
      </w:pPr>
    </w:p>
    <w:p w14:paraId="5CDC7DF4" w14:textId="77777777" w:rsidR="001D424F" w:rsidRPr="00EE6E1C" w:rsidRDefault="00C11E50" w:rsidP="00600106">
      <w:pPr>
        <w:pStyle w:val="Titre1"/>
      </w:pPr>
      <w:bookmarkStart w:id="261" w:name="_bookmark108"/>
      <w:bookmarkStart w:id="262" w:name="_Toc198909925"/>
      <w:bookmarkEnd w:id="261"/>
      <w:r w:rsidRPr="00EE6E1C">
        <w:t>SUMMARY</w:t>
      </w:r>
      <w:r w:rsidRPr="00EE6E1C">
        <w:rPr>
          <w:spacing w:val="-5"/>
        </w:rPr>
        <w:t xml:space="preserve"> </w:t>
      </w:r>
      <w:r w:rsidRPr="00EE6E1C">
        <w:t>AND</w:t>
      </w:r>
      <w:r w:rsidRPr="00EE6E1C">
        <w:rPr>
          <w:spacing w:val="-4"/>
        </w:rPr>
        <w:t xml:space="preserve"> </w:t>
      </w:r>
      <w:r w:rsidRPr="00600106">
        <w:t>CONCLUSION</w:t>
      </w:r>
      <w:bookmarkEnd w:id="262"/>
    </w:p>
    <w:p w14:paraId="5CDC7DF5" w14:textId="77777777" w:rsidR="001D424F" w:rsidRPr="00EE6E1C" w:rsidRDefault="00C11E50" w:rsidP="00600106">
      <w:pPr>
        <w:pStyle w:val="Corpsdetexte"/>
        <w:spacing w:after="240" w:line="276" w:lineRule="auto"/>
        <w:ind w:right="294"/>
        <w:jc w:val="both"/>
        <w:rPr>
          <w:rFonts w:cs="Aptos Serif"/>
          <w:sz w:val="22"/>
          <w:szCs w:val="22"/>
        </w:rPr>
      </w:pPr>
      <w:r w:rsidRPr="00EE6E1C">
        <w:rPr>
          <w:rFonts w:cs="Aptos Serif"/>
          <w:sz w:val="22"/>
          <w:szCs w:val="22"/>
        </w:rPr>
        <w:t>The EIA studies for the combined Power transmission line evacuation route were undertaken to gather baseline information and compile a report that would provide sufficient information to allow</w:t>
      </w:r>
      <w:r w:rsidRPr="00EE6E1C">
        <w:rPr>
          <w:rFonts w:cs="Aptos Serif"/>
          <w:spacing w:val="-15"/>
          <w:sz w:val="22"/>
          <w:szCs w:val="22"/>
        </w:rPr>
        <w:t xml:space="preserve"> </w:t>
      </w:r>
      <w:r w:rsidRPr="00EE6E1C">
        <w:rPr>
          <w:rFonts w:cs="Aptos Serif"/>
          <w:sz w:val="22"/>
          <w:szCs w:val="22"/>
        </w:rPr>
        <w:t>ZEMA</w:t>
      </w:r>
      <w:r w:rsidRPr="00EE6E1C">
        <w:rPr>
          <w:rFonts w:cs="Aptos Serif"/>
          <w:spacing w:val="-15"/>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sz w:val="22"/>
          <w:szCs w:val="22"/>
        </w:rPr>
        <w:t>make</w:t>
      </w:r>
      <w:r w:rsidRPr="00EE6E1C">
        <w:rPr>
          <w:rFonts w:cs="Aptos Serif"/>
          <w:spacing w:val="-15"/>
          <w:sz w:val="22"/>
          <w:szCs w:val="22"/>
        </w:rPr>
        <w:t xml:space="preserve"> </w:t>
      </w:r>
      <w:r w:rsidRPr="00EE6E1C">
        <w:rPr>
          <w:rFonts w:cs="Aptos Serif"/>
          <w:sz w:val="22"/>
          <w:szCs w:val="22"/>
        </w:rPr>
        <w:t>an</w:t>
      </w:r>
      <w:r w:rsidRPr="00EE6E1C">
        <w:rPr>
          <w:rFonts w:cs="Aptos Serif"/>
          <w:spacing w:val="-15"/>
          <w:sz w:val="22"/>
          <w:szCs w:val="22"/>
        </w:rPr>
        <w:t xml:space="preserve"> </w:t>
      </w:r>
      <w:r w:rsidRPr="00EE6E1C">
        <w:rPr>
          <w:rFonts w:cs="Aptos Serif"/>
          <w:sz w:val="22"/>
          <w:szCs w:val="22"/>
        </w:rPr>
        <w:t>informed</w:t>
      </w:r>
      <w:r w:rsidRPr="00EE6E1C">
        <w:rPr>
          <w:rFonts w:cs="Aptos Serif"/>
          <w:spacing w:val="-15"/>
          <w:sz w:val="22"/>
          <w:szCs w:val="22"/>
        </w:rPr>
        <w:t xml:space="preserve"> </w:t>
      </w:r>
      <w:r w:rsidRPr="00EE6E1C">
        <w:rPr>
          <w:rFonts w:cs="Aptos Serif"/>
          <w:sz w:val="22"/>
          <w:szCs w:val="22"/>
        </w:rPr>
        <w:t>decision</w:t>
      </w:r>
      <w:r w:rsidRPr="00EE6E1C">
        <w:rPr>
          <w:rFonts w:cs="Aptos Serif"/>
          <w:spacing w:val="-15"/>
          <w:sz w:val="22"/>
          <w:szCs w:val="22"/>
        </w:rPr>
        <w:t xml:space="preserve"> </w:t>
      </w:r>
      <w:r w:rsidRPr="00EE6E1C">
        <w:rPr>
          <w:rFonts w:cs="Aptos Serif"/>
          <w:sz w:val="22"/>
          <w:szCs w:val="22"/>
        </w:rPr>
        <w:t>with</w:t>
      </w:r>
      <w:r w:rsidRPr="00EE6E1C">
        <w:rPr>
          <w:rFonts w:cs="Aptos Serif"/>
          <w:spacing w:val="-15"/>
          <w:sz w:val="22"/>
          <w:szCs w:val="22"/>
        </w:rPr>
        <w:t xml:space="preserve"> </w:t>
      </w:r>
      <w:r w:rsidRPr="00EE6E1C">
        <w:rPr>
          <w:rFonts w:cs="Aptos Serif"/>
          <w:sz w:val="22"/>
          <w:szCs w:val="22"/>
        </w:rPr>
        <w:t>regards</w:t>
      </w:r>
      <w:r w:rsidRPr="00EE6E1C">
        <w:rPr>
          <w:rFonts w:cs="Aptos Serif"/>
          <w:spacing w:val="-15"/>
          <w:sz w:val="22"/>
          <w:szCs w:val="22"/>
        </w:rPr>
        <w:t xml:space="preserve"> </w:t>
      </w:r>
      <w:r w:rsidRPr="00EE6E1C">
        <w:rPr>
          <w:rFonts w:cs="Aptos Serif"/>
          <w:sz w:val="22"/>
          <w:szCs w:val="22"/>
        </w:rPr>
        <w:t>to</w:t>
      </w:r>
      <w:r w:rsidRPr="00EE6E1C">
        <w:rPr>
          <w:rFonts w:cs="Aptos Serif"/>
          <w:spacing w:val="-15"/>
          <w:sz w:val="22"/>
          <w:szCs w:val="22"/>
        </w:rPr>
        <w:t xml:space="preserve"> </w:t>
      </w:r>
      <w:r w:rsidRPr="00EE6E1C">
        <w:rPr>
          <w:rFonts w:cs="Aptos Serif"/>
          <w:sz w:val="22"/>
          <w:szCs w:val="22"/>
        </w:rPr>
        <w:t>allowing</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construction</w:t>
      </w:r>
      <w:r w:rsidRPr="00EE6E1C">
        <w:rPr>
          <w:rFonts w:cs="Aptos Serif"/>
          <w:spacing w:val="-15"/>
          <w:sz w:val="22"/>
          <w:szCs w:val="22"/>
        </w:rPr>
        <w:t xml:space="preserve"> </w:t>
      </w:r>
      <w:r w:rsidRPr="00EE6E1C">
        <w:rPr>
          <w:rFonts w:cs="Aptos Serif"/>
          <w:sz w:val="22"/>
          <w:szCs w:val="22"/>
        </w:rPr>
        <w:t>the</w:t>
      </w:r>
      <w:r w:rsidRPr="00EE6E1C">
        <w:rPr>
          <w:rFonts w:cs="Aptos Serif"/>
          <w:spacing w:val="-15"/>
          <w:sz w:val="22"/>
          <w:szCs w:val="22"/>
        </w:rPr>
        <w:t xml:space="preserve"> </w:t>
      </w:r>
      <w:r w:rsidRPr="00EE6E1C">
        <w:rPr>
          <w:rFonts w:cs="Aptos Serif"/>
          <w:sz w:val="22"/>
          <w:szCs w:val="22"/>
        </w:rPr>
        <w:t>proposed overhead power transmission line that will facilitate the integration of electricity generated from GaS and GaN into the national grid. The update of this Environmental Project Brief has been done in alignment with national legislation, the IFC Performance Standards and the KfW Sustainability Guidelines.</w:t>
      </w:r>
    </w:p>
    <w:p w14:paraId="5CDC7DF6" w14:textId="77777777" w:rsidR="001D424F" w:rsidRPr="00EE6E1C" w:rsidRDefault="00C11E50" w:rsidP="00600106">
      <w:pPr>
        <w:pStyle w:val="Corpsdetexte"/>
        <w:spacing w:before="158" w:after="240" w:line="276" w:lineRule="auto"/>
        <w:ind w:right="294"/>
        <w:jc w:val="both"/>
        <w:rPr>
          <w:rFonts w:cs="Aptos Serif"/>
          <w:sz w:val="22"/>
          <w:szCs w:val="22"/>
        </w:rPr>
      </w:pP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combined</w:t>
      </w:r>
      <w:r w:rsidRPr="00EE6E1C">
        <w:rPr>
          <w:rFonts w:cs="Aptos Serif"/>
          <w:spacing w:val="-12"/>
          <w:sz w:val="22"/>
          <w:szCs w:val="22"/>
        </w:rPr>
        <w:t xml:space="preserve"> </w:t>
      </w:r>
      <w:r w:rsidRPr="00EE6E1C">
        <w:rPr>
          <w:rFonts w:cs="Aptos Serif"/>
          <w:sz w:val="22"/>
          <w:szCs w:val="22"/>
        </w:rPr>
        <w:t>power</w:t>
      </w:r>
      <w:r w:rsidRPr="00EE6E1C">
        <w:rPr>
          <w:rFonts w:cs="Aptos Serif"/>
          <w:spacing w:val="-10"/>
          <w:sz w:val="22"/>
          <w:szCs w:val="22"/>
        </w:rPr>
        <w:t xml:space="preserve"> </w:t>
      </w:r>
      <w:r w:rsidRPr="00EE6E1C">
        <w:rPr>
          <w:rFonts w:cs="Aptos Serif"/>
          <w:sz w:val="22"/>
          <w:szCs w:val="22"/>
        </w:rPr>
        <w:t>transmission</w:t>
      </w:r>
      <w:r w:rsidRPr="00EE6E1C">
        <w:rPr>
          <w:rFonts w:cs="Aptos Serif"/>
          <w:spacing w:val="-9"/>
          <w:sz w:val="22"/>
          <w:szCs w:val="22"/>
        </w:rPr>
        <w:t xml:space="preserve"> </w:t>
      </w:r>
      <w:r w:rsidRPr="00EE6E1C">
        <w:rPr>
          <w:rFonts w:cs="Aptos Serif"/>
          <w:sz w:val="22"/>
          <w:szCs w:val="22"/>
        </w:rPr>
        <w:t>line</w:t>
      </w:r>
      <w:r w:rsidRPr="00EE6E1C">
        <w:rPr>
          <w:rFonts w:cs="Aptos Serif"/>
          <w:spacing w:val="-9"/>
          <w:sz w:val="22"/>
          <w:szCs w:val="22"/>
        </w:rPr>
        <w:t xml:space="preserve"> </w:t>
      </w:r>
      <w:r w:rsidRPr="00EE6E1C">
        <w:rPr>
          <w:rFonts w:cs="Aptos Serif"/>
          <w:sz w:val="22"/>
          <w:szCs w:val="22"/>
        </w:rPr>
        <w:t>route</w:t>
      </w:r>
      <w:r w:rsidRPr="00EE6E1C">
        <w:rPr>
          <w:rFonts w:cs="Aptos Serif"/>
          <w:spacing w:val="-9"/>
          <w:sz w:val="22"/>
          <w:szCs w:val="22"/>
        </w:rPr>
        <w:t xml:space="preserve"> </w:t>
      </w:r>
      <w:r w:rsidRPr="00EE6E1C">
        <w:rPr>
          <w:rFonts w:cs="Aptos Serif"/>
          <w:sz w:val="22"/>
          <w:szCs w:val="22"/>
        </w:rPr>
        <w:t>does</w:t>
      </w:r>
      <w:r w:rsidRPr="00EE6E1C">
        <w:rPr>
          <w:rFonts w:cs="Aptos Serif"/>
          <w:spacing w:val="-8"/>
          <w:sz w:val="22"/>
          <w:szCs w:val="22"/>
        </w:rPr>
        <w:t xml:space="preserve"> </w:t>
      </w:r>
      <w:r w:rsidRPr="00EE6E1C">
        <w:rPr>
          <w:rFonts w:cs="Aptos Serif"/>
          <w:sz w:val="22"/>
          <w:szCs w:val="22"/>
        </w:rPr>
        <w:t>not</w:t>
      </w:r>
      <w:r w:rsidRPr="00EE6E1C">
        <w:rPr>
          <w:rFonts w:cs="Aptos Serif"/>
          <w:spacing w:val="-10"/>
          <w:sz w:val="22"/>
          <w:szCs w:val="22"/>
        </w:rPr>
        <w:t xml:space="preserve"> </w:t>
      </w:r>
      <w:r w:rsidRPr="00EE6E1C">
        <w:rPr>
          <w:rFonts w:cs="Aptos Serif"/>
          <w:sz w:val="22"/>
          <w:szCs w:val="22"/>
        </w:rPr>
        <w:t>disturb</w:t>
      </w:r>
      <w:r w:rsidRPr="00EE6E1C">
        <w:rPr>
          <w:rFonts w:cs="Aptos Serif"/>
          <w:spacing w:val="-10"/>
          <w:sz w:val="22"/>
          <w:szCs w:val="22"/>
        </w:rPr>
        <w:t xml:space="preserve"> </w:t>
      </w:r>
      <w:r w:rsidRPr="00EE6E1C">
        <w:rPr>
          <w:rFonts w:cs="Aptos Serif"/>
          <w:sz w:val="22"/>
          <w:szCs w:val="22"/>
        </w:rPr>
        <w:t>any</w:t>
      </w:r>
      <w:r w:rsidRPr="00EE6E1C">
        <w:rPr>
          <w:rFonts w:cs="Aptos Serif"/>
          <w:spacing w:val="-9"/>
          <w:sz w:val="22"/>
          <w:szCs w:val="22"/>
        </w:rPr>
        <w:t xml:space="preserve"> </w:t>
      </w:r>
      <w:r w:rsidRPr="00EE6E1C">
        <w:rPr>
          <w:rFonts w:cs="Aptos Serif"/>
          <w:sz w:val="22"/>
          <w:szCs w:val="22"/>
        </w:rPr>
        <w:t>critical</w:t>
      </w:r>
      <w:r w:rsidRPr="00EE6E1C">
        <w:rPr>
          <w:rFonts w:cs="Aptos Serif"/>
          <w:spacing w:val="-9"/>
          <w:sz w:val="22"/>
          <w:szCs w:val="22"/>
        </w:rPr>
        <w:t xml:space="preserve"> </w:t>
      </w:r>
      <w:r w:rsidRPr="00EE6E1C">
        <w:rPr>
          <w:rFonts w:cs="Aptos Serif"/>
          <w:sz w:val="22"/>
          <w:szCs w:val="22"/>
        </w:rPr>
        <w:t>habitat</w:t>
      </w:r>
      <w:r w:rsidRPr="00EE6E1C">
        <w:rPr>
          <w:rFonts w:cs="Aptos Serif"/>
          <w:spacing w:val="-10"/>
          <w:sz w:val="22"/>
          <w:szCs w:val="22"/>
        </w:rPr>
        <w:t xml:space="preserve"> </w:t>
      </w:r>
      <w:r w:rsidRPr="00EE6E1C">
        <w:rPr>
          <w:rFonts w:cs="Aptos Serif"/>
          <w:sz w:val="22"/>
          <w:szCs w:val="22"/>
        </w:rPr>
        <w:t>as</w:t>
      </w:r>
      <w:r w:rsidRPr="00EE6E1C">
        <w:rPr>
          <w:rFonts w:cs="Aptos Serif"/>
          <w:spacing w:val="-9"/>
          <w:sz w:val="22"/>
          <w:szCs w:val="22"/>
        </w:rPr>
        <w:t xml:space="preserve"> </w:t>
      </w:r>
      <w:r w:rsidRPr="00EE6E1C">
        <w:rPr>
          <w:rFonts w:cs="Aptos Serif"/>
          <w:sz w:val="22"/>
          <w:szCs w:val="22"/>
        </w:rPr>
        <w:t>defined</w:t>
      </w:r>
      <w:r w:rsidRPr="00EE6E1C">
        <w:rPr>
          <w:rFonts w:cs="Aptos Serif"/>
          <w:spacing w:val="-10"/>
          <w:sz w:val="22"/>
          <w:szCs w:val="22"/>
        </w:rPr>
        <w:t xml:space="preserve"> </w:t>
      </w:r>
      <w:r w:rsidRPr="00EE6E1C">
        <w:rPr>
          <w:rFonts w:cs="Aptos Serif"/>
          <w:sz w:val="22"/>
          <w:szCs w:val="22"/>
        </w:rPr>
        <w:t>by</w:t>
      </w:r>
      <w:r w:rsidRPr="00EE6E1C">
        <w:rPr>
          <w:rFonts w:cs="Aptos Serif"/>
          <w:spacing w:val="-9"/>
          <w:sz w:val="22"/>
          <w:szCs w:val="22"/>
        </w:rPr>
        <w:t xml:space="preserve"> </w:t>
      </w:r>
      <w:r w:rsidRPr="00EE6E1C">
        <w:rPr>
          <w:rFonts w:cs="Aptos Serif"/>
          <w:sz w:val="22"/>
          <w:szCs w:val="22"/>
        </w:rPr>
        <w:t>the IFC.</w:t>
      </w:r>
      <w:r w:rsidRPr="00EE6E1C">
        <w:rPr>
          <w:rFonts w:cs="Aptos Serif"/>
          <w:spacing w:val="-1"/>
          <w:sz w:val="22"/>
          <w:szCs w:val="22"/>
        </w:rPr>
        <w:t xml:space="preserve"> </w:t>
      </w:r>
      <w:r w:rsidRPr="00EE6E1C">
        <w:rPr>
          <w:rFonts w:cs="Aptos Serif"/>
          <w:sz w:val="22"/>
          <w:szCs w:val="22"/>
        </w:rPr>
        <w:t>The proposed</w:t>
      </w:r>
      <w:r w:rsidRPr="00EE6E1C">
        <w:rPr>
          <w:rFonts w:cs="Aptos Serif"/>
          <w:spacing w:val="-1"/>
          <w:sz w:val="22"/>
          <w:szCs w:val="22"/>
        </w:rPr>
        <w:t xml:space="preserve"> </w:t>
      </w:r>
      <w:r w:rsidRPr="00EE6E1C">
        <w:rPr>
          <w:rFonts w:cs="Aptos Serif"/>
          <w:sz w:val="22"/>
          <w:szCs w:val="22"/>
        </w:rPr>
        <w:t>wayleave</w:t>
      </w:r>
      <w:r w:rsidRPr="00EE6E1C">
        <w:rPr>
          <w:rFonts w:cs="Aptos Serif"/>
          <w:spacing w:val="-1"/>
          <w:sz w:val="22"/>
          <w:szCs w:val="22"/>
        </w:rPr>
        <w:t xml:space="preserve"> </w:t>
      </w:r>
      <w:r w:rsidRPr="00EE6E1C">
        <w:rPr>
          <w:rFonts w:cs="Aptos Serif"/>
          <w:sz w:val="22"/>
          <w:szCs w:val="22"/>
        </w:rPr>
        <w:t>for</w:t>
      </w:r>
      <w:r w:rsidRPr="00EE6E1C">
        <w:rPr>
          <w:rFonts w:cs="Aptos Serif"/>
          <w:spacing w:val="-1"/>
          <w:sz w:val="22"/>
          <w:szCs w:val="22"/>
        </w:rPr>
        <w:t xml:space="preserve"> </w:t>
      </w:r>
      <w:r w:rsidRPr="00EE6E1C">
        <w:rPr>
          <w:rFonts w:cs="Aptos Serif"/>
          <w:sz w:val="22"/>
          <w:szCs w:val="22"/>
        </w:rPr>
        <w:t>the</w:t>
      </w:r>
      <w:r w:rsidRPr="00EE6E1C">
        <w:rPr>
          <w:rFonts w:cs="Aptos Serif"/>
          <w:spacing w:val="-1"/>
          <w:sz w:val="22"/>
          <w:szCs w:val="22"/>
        </w:rPr>
        <w:t xml:space="preserve"> </w:t>
      </w:r>
      <w:r w:rsidRPr="00EE6E1C">
        <w:rPr>
          <w:rFonts w:cs="Aptos Serif"/>
          <w:sz w:val="22"/>
          <w:szCs w:val="22"/>
        </w:rPr>
        <w:t>power</w:t>
      </w:r>
      <w:r w:rsidRPr="00EE6E1C">
        <w:rPr>
          <w:rFonts w:cs="Aptos Serif"/>
          <w:spacing w:val="-1"/>
          <w:sz w:val="22"/>
          <w:szCs w:val="22"/>
        </w:rPr>
        <w:t xml:space="preserve"> </w:t>
      </w:r>
      <w:r w:rsidRPr="00EE6E1C">
        <w:rPr>
          <w:rFonts w:cs="Aptos Serif"/>
          <w:sz w:val="22"/>
          <w:szCs w:val="22"/>
        </w:rPr>
        <w:t>transmission</w:t>
      </w:r>
      <w:r w:rsidRPr="00EE6E1C">
        <w:rPr>
          <w:rFonts w:cs="Aptos Serif"/>
          <w:spacing w:val="-1"/>
          <w:sz w:val="22"/>
          <w:szCs w:val="22"/>
        </w:rPr>
        <w:t xml:space="preserve"> </w:t>
      </w:r>
      <w:r w:rsidRPr="00EE6E1C">
        <w:rPr>
          <w:rFonts w:cs="Aptos Serif"/>
          <w:sz w:val="22"/>
          <w:szCs w:val="22"/>
        </w:rPr>
        <w:t>line follows existing</w:t>
      </w:r>
      <w:r w:rsidRPr="00EE6E1C">
        <w:rPr>
          <w:rFonts w:cs="Aptos Serif"/>
          <w:spacing w:val="-6"/>
          <w:sz w:val="22"/>
          <w:szCs w:val="22"/>
        </w:rPr>
        <w:t xml:space="preserve"> </w:t>
      </w:r>
      <w:r w:rsidRPr="00EE6E1C">
        <w:rPr>
          <w:rFonts w:cs="Aptos Serif"/>
          <w:sz w:val="22"/>
          <w:szCs w:val="22"/>
        </w:rPr>
        <w:t>right</w:t>
      </w:r>
      <w:r w:rsidRPr="00EE6E1C">
        <w:rPr>
          <w:rFonts w:cs="Aptos Serif"/>
          <w:spacing w:val="-2"/>
          <w:sz w:val="22"/>
          <w:szCs w:val="22"/>
        </w:rPr>
        <w:t xml:space="preserve"> </w:t>
      </w:r>
      <w:r w:rsidRPr="00EE6E1C">
        <w:rPr>
          <w:rFonts w:cs="Aptos Serif"/>
          <w:sz w:val="22"/>
          <w:szCs w:val="22"/>
        </w:rPr>
        <w:t>of</w:t>
      </w:r>
      <w:r w:rsidRPr="00EE6E1C">
        <w:rPr>
          <w:rFonts w:cs="Aptos Serif"/>
          <w:spacing w:val="-2"/>
          <w:sz w:val="22"/>
          <w:szCs w:val="22"/>
        </w:rPr>
        <w:t xml:space="preserve"> </w:t>
      </w:r>
      <w:r w:rsidRPr="00EE6E1C">
        <w:rPr>
          <w:rFonts w:cs="Aptos Serif"/>
          <w:sz w:val="22"/>
          <w:szCs w:val="22"/>
        </w:rPr>
        <w:t>way (RoW) and will in most place run parallel with existing similar power transmission infrastructures and hence not expected to result in significant loss of vegetation in the process of land clearing. All individuals whose land or other property will be impacted by the project will be appropriately compensated through the implementation of mitigations that are aligned with IFC Performance Standard</w:t>
      </w:r>
      <w:r w:rsidRPr="00EE6E1C">
        <w:rPr>
          <w:rFonts w:cs="Aptos Serif"/>
          <w:spacing w:val="-3"/>
          <w:sz w:val="22"/>
          <w:szCs w:val="22"/>
        </w:rPr>
        <w:t xml:space="preserve"> </w:t>
      </w:r>
      <w:r w:rsidRPr="00EE6E1C">
        <w:rPr>
          <w:rFonts w:cs="Aptos Serif"/>
          <w:sz w:val="22"/>
          <w:szCs w:val="22"/>
        </w:rPr>
        <w:t>5.</w:t>
      </w:r>
      <w:r w:rsidRPr="00EE6E1C">
        <w:rPr>
          <w:rFonts w:cs="Aptos Serif"/>
          <w:spacing w:val="-2"/>
          <w:sz w:val="22"/>
          <w:szCs w:val="22"/>
        </w:rPr>
        <w:t xml:space="preserve"> </w:t>
      </w:r>
      <w:r w:rsidRPr="00EE6E1C">
        <w:rPr>
          <w:rFonts w:cs="Aptos Serif"/>
          <w:sz w:val="22"/>
          <w:szCs w:val="22"/>
        </w:rPr>
        <w:t>Occupational</w:t>
      </w:r>
      <w:r w:rsidRPr="00EE6E1C">
        <w:rPr>
          <w:rFonts w:cs="Aptos Serif"/>
          <w:spacing w:val="-4"/>
          <w:sz w:val="22"/>
          <w:szCs w:val="22"/>
        </w:rPr>
        <w:t xml:space="preserve"> </w:t>
      </w:r>
      <w:r w:rsidRPr="00EE6E1C">
        <w:rPr>
          <w:rFonts w:cs="Aptos Serif"/>
          <w:sz w:val="22"/>
          <w:szCs w:val="22"/>
        </w:rPr>
        <w:t>health</w:t>
      </w:r>
      <w:r w:rsidRPr="00EE6E1C">
        <w:rPr>
          <w:rFonts w:cs="Aptos Serif"/>
          <w:spacing w:val="-2"/>
          <w:sz w:val="22"/>
          <w:szCs w:val="22"/>
        </w:rPr>
        <w:t xml:space="preserve"> </w:t>
      </w:r>
      <w:r w:rsidRPr="00EE6E1C">
        <w:rPr>
          <w:rFonts w:cs="Aptos Serif"/>
          <w:sz w:val="22"/>
          <w:szCs w:val="22"/>
        </w:rPr>
        <w:t>and</w:t>
      </w:r>
      <w:r w:rsidRPr="00EE6E1C">
        <w:rPr>
          <w:rFonts w:cs="Aptos Serif"/>
          <w:spacing w:val="-3"/>
          <w:sz w:val="22"/>
          <w:szCs w:val="22"/>
        </w:rPr>
        <w:t xml:space="preserve"> </w:t>
      </w:r>
      <w:r w:rsidRPr="00EE6E1C">
        <w:rPr>
          <w:rFonts w:cs="Aptos Serif"/>
          <w:sz w:val="22"/>
          <w:szCs w:val="22"/>
        </w:rPr>
        <w:t>safety</w:t>
      </w:r>
      <w:r w:rsidRPr="00EE6E1C">
        <w:rPr>
          <w:rFonts w:cs="Aptos Serif"/>
          <w:spacing w:val="-2"/>
          <w:sz w:val="22"/>
          <w:szCs w:val="22"/>
        </w:rPr>
        <w:t xml:space="preserve"> </w:t>
      </w:r>
      <w:r w:rsidRPr="00EE6E1C">
        <w:rPr>
          <w:rFonts w:cs="Aptos Serif"/>
          <w:sz w:val="22"/>
          <w:szCs w:val="22"/>
        </w:rPr>
        <w:t>issues</w:t>
      </w:r>
      <w:r w:rsidRPr="00EE6E1C">
        <w:rPr>
          <w:rFonts w:cs="Aptos Serif"/>
          <w:spacing w:val="-1"/>
          <w:sz w:val="22"/>
          <w:szCs w:val="22"/>
        </w:rPr>
        <w:t xml:space="preserve"> </w:t>
      </w:r>
      <w:r w:rsidRPr="00EE6E1C">
        <w:rPr>
          <w:rFonts w:cs="Aptos Serif"/>
          <w:sz w:val="22"/>
          <w:szCs w:val="22"/>
        </w:rPr>
        <w:t>for</w:t>
      </w:r>
      <w:r w:rsidRPr="00EE6E1C">
        <w:rPr>
          <w:rFonts w:cs="Aptos Serif"/>
          <w:spacing w:val="-3"/>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workforce</w:t>
      </w:r>
      <w:r w:rsidRPr="00EE6E1C">
        <w:rPr>
          <w:rFonts w:cs="Aptos Serif"/>
          <w:spacing w:val="-3"/>
          <w:sz w:val="22"/>
          <w:szCs w:val="22"/>
        </w:rPr>
        <w:t xml:space="preserve"> </w:t>
      </w:r>
      <w:r w:rsidRPr="00EE6E1C">
        <w:rPr>
          <w:rFonts w:cs="Aptos Serif"/>
          <w:sz w:val="22"/>
          <w:szCs w:val="22"/>
        </w:rPr>
        <w:t>during</w:t>
      </w:r>
      <w:r w:rsidRPr="00EE6E1C">
        <w:rPr>
          <w:rFonts w:cs="Aptos Serif"/>
          <w:spacing w:val="-2"/>
          <w:sz w:val="22"/>
          <w:szCs w:val="22"/>
        </w:rPr>
        <w:t xml:space="preserve"> </w:t>
      </w:r>
      <w:r w:rsidRPr="00EE6E1C">
        <w:rPr>
          <w:rFonts w:cs="Aptos Serif"/>
          <w:sz w:val="22"/>
          <w:szCs w:val="22"/>
        </w:rPr>
        <w:t>both</w:t>
      </w:r>
      <w:r w:rsidRPr="00EE6E1C">
        <w:rPr>
          <w:rFonts w:cs="Aptos Serif"/>
          <w:spacing w:val="-2"/>
          <w:sz w:val="22"/>
          <w:szCs w:val="22"/>
        </w:rPr>
        <w:t xml:space="preserve"> </w:t>
      </w:r>
      <w:r w:rsidRPr="00EE6E1C">
        <w:rPr>
          <w:rFonts w:cs="Aptos Serif"/>
          <w:sz w:val="22"/>
          <w:szCs w:val="22"/>
        </w:rPr>
        <w:t>the</w:t>
      </w:r>
      <w:r w:rsidRPr="00EE6E1C">
        <w:rPr>
          <w:rFonts w:cs="Aptos Serif"/>
          <w:spacing w:val="-3"/>
          <w:sz w:val="22"/>
          <w:szCs w:val="22"/>
        </w:rPr>
        <w:t xml:space="preserve"> </w:t>
      </w:r>
      <w:r w:rsidRPr="00EE6E1C">
        <w:rPr>
          <w:rFonts w:cs="Aptos Serif"/>
          <w:sz w:val="22"/>
          <w:szCs w:val="22"/>
        </w:rPr>
        <w:t>construction and</w:t>
      </w:r>
      <w:r w:rsidRPr="00EE6E1C">
        <w:rPr>
          <w:rFonts w:cs="Aptos Serif"/>
          <w:spacing w:val="-5"/>
          <w:sz w:val="22"/>
          <w:szCs w:val="22"/>
        </w:rPr>
        <w:t xml:space="preserve"> </w:t>
      </w:r>
      <w:r w:rsidRPr="00EE6E1C">
        <w:rPr>
          <w:rFonts w:cs="Aptos Serif"/>
          <w:sz w:val="22"/>
          <w:szCs w:val="22"/>
        </w:rPr>
        <w:t>operational</w:t>
      </w:r>
      <w:r w:rsidRPr="00EE6E1C">
        <w:rPr>
          <w:rFonts w:cs="Aptos Serif"/>
          <w:spacing w:val="-4"/>
          <w:sz w:val="22"/>
          <w:szCs w:val="22"/>
        </w:rPr>
        <w:t xml:space="preserve"> </w:t>
      </w:r>
      <w:r w:rsidRPr="00EE6E1C">
        <w:rPr>
          <w:rFonts w:cs="Aptos Serif"/>
          <w:sz w:val="22"/>
          <w:szCs w:val="22"/>
        </w:rPr>
        <w:t>phases</w:t>
      </w:r>
      <w:r w:rsidRPr="00EE6E1C">
        <w:rPr>
          <w:rFonts w:cs="Aptos Serif"/>
          <w:spacing w:val="-3"/>
          <w:sz w:val="22"/>
          <w:szCs w:val="22"/>
        </w:rPr>
        <w:t xml:space="preserve"> </w:t>
      </w:r>
      <w:r w:rsidRPr="00EE6E1C">
        <w:rPr>
          <w:rFonts w:cs="Aptos Serif"/>
          <w:sz w:val="22"/>
          <w:szCs w:val="22"/>
        </w:rPr>
        <w:t>of</w:t>
      </w:r>
      <w:r w:rsidRPr="00EE6E1C">
        <w:rPr>
          <w:rFonts w:cs="Aptos Serif"/>
          <w:spacing w:val="-6"/>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project</w:t>
      </w:r>
      <w:r w:rsidRPr="00EE6E1C">
        <w:rPr>
          <w:rFonts w:cs="Aptos Serif"/>
          <w:spacing w:val="-5"/>
          <w:sz w:val="22"/>
          <w:szCs w:val="22"/>
        </w:rPr>
        <w:t xml:space="preserve"> </w:t>
      </w:r>
      <w:r w:rsidRPr="00EE6E1C">
        <w:rPr>
          <w:rFonts w:cs="Aptos Serif"/>
          <w:sz w:val="22"/>
          <w:szCs w:val="22"/>
        </w:rPr>
        <w:t>are</w:t>
      </w:r>
      <w:r w:rsidRPr="00EE6E1C">
        <w:rPr>
          <w:rFonts w:cs="Aptos Serif"/>
          <w:spacing w:val="-5"/>
          <w:sz w:val="22"/>
          <w:szCs w:val="22"/>
        </w:rPr>
        <w:t xml:space="preserve"> </w:t>
      </w:r>
      <w:r w:rsidRPr="00EE6E1C">
        <w:rPr>
          <w:rFonts w:cs="Aptos Serif"/>
          <w:sz w:val="22"/>
          <w:szCs w:val="22"/>
        </w:rPr>
        <w:t>of</w:t>
      </w:r>
      <w:r w:rsidRPr="00EE6E1C">
        <w:rPr>
          <w:rFonts w:cs="Aptos Serif"/>
          <w:spacing w:val="-6"/>
          <w:sz w:val="22"/>
          <w:szCs w:val="22"/>
        </w:rPr>
        <w:t xml:space="preserve"> </w:t>
      </w:r>
      <w:r w:rsidRPr="00EE6E1C">
        <w:rPr>
          <w:rFonts w:cs="Aptos Serif"/>
          <w:sz w:val="22"/>
          <w:szCs w:val="22"/>
        </w:rPr>
        <w:t>concern</w:t>
      </w:r>
      <w:r w:rsidRPr="00EE6E1C">
        <w:rPr>
          <w:rFonts w:cs="Aptos Serif"/>
          <w:spacing w:val="-5"/>
          <w:sz w:val="22"/>
          <w:szCs w:val="22"/>
        </w:rPr>
        <w:t xml:space="preserve"> </w:t>
      </w:r>
      <w:r w:rsidRPr="00EE6E1C">
        <w:rPr>
          <w:rFonts w:cs="Aptos Serif"/>
          <w:sz w:val="22"/>
          <w:szCs w:val="22"/>
        </w:rPr>
        <w:t>due</w:t>
      </w:r>
      <w:r w:rsidRPr="00EE6E1C">
        <w:rPr>
          <w:rFonts w:cs="Aptos Serif"/>
          <w:spacing w:val="-4"/>
          <w:sz w:val="22"/>
          <w:szCs w:val="22"/>
        </w:rPr>
        <w:t xml:space="preserve"> </w:t>
      </w:r>
      <w:r w:rsidRPr="00EE6E1C">
        <w:rPr>
          <w:rFonts w:cs="Aptos Serif"/>
          <w:sz w:val="22"/>
          <w:szCs w:val="22"/>
        </w:rPr>
        <w:t>to</w:t>
      </w:r>
      <w:r w:rsidRPr="00EE6E1C">
        <w:rPr>
          <w:rFonts w:cs="Aptos Serif"/>
          <w:spacing w:val="-5"/>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potential</w:t>
      </w:r>
      <w:r w:rsidRPr="00EE6E1C">
        <w:rPr>
          <w:rFonts w:cs="Aptos Serif"/>
          <w:spacing w:val="-5"/>
          <w:sz w:val="22"/>
          <w:szCs w:val="22"/>
        </w:rPr>
        <w:t xml:space="preserve"> </w:t>
      </w:r>
      <w:r w:rsidRPr="00EE6E1C">
        <w:rPr>
          <w:rFonts w:cs="Aptos Serif"/>
          <w:sz w:val="22"/>
          <w:szCs w:val="22"/>
        </w:rPr>
        <w:t>unfamiliarity</w:t>
      </w:r>
      <w:r w:rsidRPr="00EE6E1C">
        <w:rPr>
          <w:rFonts w:cs="Aptos Serif"/>
          <w:spacing w:val="-4"/>
          <w:sz w:val="22"/>
          <w:szCs w:val="22"/>
        </w:rPr>
        <w:t xml:space="preserve"> </w:t>
      </w:r>
      <w:r w:rsidRPr="00EE6E1C">
        <w:rPr>
          <w:rFonts w:cs="Aptos Serif"/>
          <w:sz w:val="22"/>
          <w:szCs w:val="22"/>
        </w:rPr>
        <w:t>of</w:t>
      </w:r>
      <w:r w:rsidRPr="00EE6E1C">
        <w:rPr>
          <w:rFonts w:cs="Aptos Serif"/>
          <w:spacing w:val="-6"/>
          <w:sz w:val="22"/>
          <w:szCs w:val="22"/>
        </w:rPr>
        <w:t xml:space="preserve"> </w:t>
      </w:r>
      <w:r w:rsidRPr="00EE6E1C">
        <w:rPr>
          <w:rFonts w:cs="Aptos Serif"/>
          <w:sz w:val="22"/>
          <w:szCs w:val="22"/>
        </w:rPr>
        <w:t>the</w:t>
      </w:r>
      <w:r w:rsidRPr="00EE6E1C">
        <w:rPr>
          <w:rFonts w:cs="Aptos Serif"/>
          <w:spacing w:val="-4"/>
          <w:sz w:val="22"/>
          <w:szCs w:val="22"/>
        </w:rPr>
        <w:t xml:space="preserve"> </w:t>
      </w:r>
      <w:r w:rsidRPr="00EE6E1C">
        <w:rPr>
          <w:rFonts w:cs="Aptos Serif"/>
          <w:sz w:val="22"/>
          <w:szCs w:val="22"/>
        </w:rPr>
        <w:t>local workforce</w:t>
      </w:r>
      <w:r w:rsidRPr="00EE6E1C">
        <w:rPr>
          <w:rFonts w:cs="Aptos Serif"/>
          <w:spacing w:val="-12"/>
          <w:sz w:val="22"/>
          <w:szCs w:val="22"/>
        </w:rPr>
        <w:t xml:space="preserve"> </w:t>
      </w:r>
      <w:r w:rsidRPr="00EE6E1C">
        <w:rPr>
          <w:rFonts w:cs="Aptos Serif"/>
          <w:sz w:val="22"/>
          <w:szCs w:val="22"/>
        </w:rPr>
        <w:t>with</w:t>
      </w:r>
      <w:r w:rsidRPr="00EE6E1C">
        <w:rPr>
          <w:rFonts w:cs="Aptos Serif"/>
          <w:spacing w:val="-13"/>
          <w:sz w:val="22"/>
          <w:szCs w:val="22"/>
        </w:rPr>
        <w:t xml:space="preserve"> </w:t>
      </w:r>
      <w:r w:rsidRPr="00EE6E1C">
        <w:rPr>
          <w:rFonts w:cs="Aptos Serif"/>
          <w:sz w:val="22"/>
          <w:szCs w:val="22"/>
        </w:rPr>
        <w:t>international</w:t>
      </w:r>
      <w:r w:rsidRPr="00EE6E1C">
        <w:rPr>
          <w:rFonts w:cs="Aptos Serif"/>
          <w:spacing w:val="-13"/>
          <w:sz w:val="22"/>
          <w:szCs w:val="22"/>
        </w:rPr>
        <w:t xml:space="preserve"> </w:t>
      </w:r>
      <w:r w:rsidRPr="00EE6E1C">
        <w:rPr>
          <w:rFonts w:cs="Aptos Serif"/>
          <w:sz w:val="22"/>
          <w:szCs w:val="22"/>
        </w:rPr>
        <w:t>good</w:t>
      </w:r>
      <w:r w:rsidRPr="00EE6E1C">
        <w:rPr>
          <w:rFonts w:cs="Aptos Serif"/>
          <w:spacing w:val="-11"/>
          <w:sz w:val="22"/>
          <w:szCs w:val="22"/>
        </w:rPr>
        <w:t xml:space="preserve"> </w:t>
      </w:r>
      <w:r w:rsidRPr="00EE6E1C">
        <w:rPr>
          <w:rFonts w:cs="Aptos Serif"/>
          <w:sz w:val="22"/>
          <w:szCs w:val="22"/>
        </w:rPr>
        <w:t>work</w:t>
      </w:r>
      <w:r w:rsidRPr="00EE6E1C">
        <w:rPr>
          <w:rFonts w:cs="Aptos Serif"/>
          <w:spacing w:val="-13"/>
          <w:sz w:val="22"/>
          <w:szCs w:val="22"/>
        </w:rPr>
        <w:t xml:space="preserve"> </w:t>
      </w:r>
      <w:r w:rsidRPr="00EE6E1C">
        <w:rPr>
          <w:rFonts w:cs="Aptos Serif"/>
          <w:sz w:val="22"/>
          <w:szCs w:val="22"/>
        </w:rPr>
        <w:t>practice</w:t>
      </w:r>
      <w:r w:rsidRPr="00EE6E1C">
        <w:rPr>
          <w:rFonts w:cs="Aptos Serif"/>
          <w:spacing w:val="-15"/>
          <w:sz w:val="22"/>
          <w:szCs w:val="22"/>
        </w:rPr>
        <w:t xml:space="preserve"> </w:t>
      </w:r>
      <w:r w:rsidRPr="00EE6E1C">
        <w:rPr>
          <w:rFonts w:cs="Aptos Serif"/>
          <w:sz w:val="22"/>
          <w:szCs w:val="22"/>
        </w:rPr>
        <w:t>procedures.</w:t>
      </w:r>
      <w:r w:rsidRPr="00EE6E1C">
        <w:rPr>
          <w:rFonts w:cs="Aptos Serif"/>
          <w:spacing w:val="-15"/>
          <w:sz w:val="22"/>
          <w:szCs w:val="22"/>
        </w:rPr>
        <w:t xml:space="preserve"> </w:t>
      </w:r>
      <w:r w:rsidRPr="00EE6E1C">
        <w:rPr>
          <w:rFonts w:cs="Aptos Serif"/>
          <w:sz w:val="22"/>
          <w:szCs w:val="22"/>
        </w:rPr>
        <w:t>However,</w:t>
      </w:r>
      <w:r w:rsidRPr="00EE6E1C">
        <w:rPr>
          <w:rFonts w:cs="Aptos Serif"/>
          <w:spacing w:val="-13"/>
          <w:sz w:val="22"/>
          <w:szCs w:val="22"/>
        </w:rPr>
        <w:t xml:space="preserve"> </w:t>
      </w:r>
      <w:r w:rsidRPr="00EE6E1C">
        <w:rPr>
          <w:rFonts w:cs="Aptos Serif"/>
          <w:sz w:val="22"/>
          <w:szCs w:val="22"/>
        </w:rPr>
        <w:t>this</w:t>
      </w:r>
      <w:r w:rsidRPr="00EE6E1C">
        <w:rPr>
          <w:rFonts w:cs="Aptos Serif"/>
          <w:spacing w:val="-15"/>
          <w:sz w:val="22"/>
          <w:szCs w:val="22"/>
        </w:rPr>
        <w:t xml:space="preserve"> </w:t>
      </w:r>
      <w:r w:rsidRPr="00EE6E1C">
        <w:rPr>
          <w:rFonts w:cs="Aptos Serif"/>
          <w:sz w:val="22"/>
          <w:szCs w:val="22"/>
        </w:rPr>
        <w:t>can</w:t>
      </w:r>
      <w:r w:rsidRPr="00EE6E1C">
        <w:rPr>
          <w:rFonts w:cs="Aptos Serif"/>
          <w:spacing w:val="-13"/>
          <w:sz w:val="22"/>
          <w:szCs w:val="22"/>
        </w:rPr>
        <w:t xml:space="preserve"> </w:t>
      </w:r>
      <w:r w:rsidRPr="00EE6E1C">
        <w:rPr>
          <w:rFonts w:cs="Aptos Serif"/>
          <w:sz w:val="22"/>
          <w:szCs w:val="22"/>
        </w:rPr>
        <w:t>easily</w:t>
      </w:r>
      <w:r w:rsidRPr="00EE6E1C">
        <w:rPr>
          <w:rFonts w:cs="Aptos Serif"/>
          <w:spacing w:val="-15"/>
          <w:sz w:val="22"/>
          <w:szCs w:val="22"/>
        </w:rPr>
        <w:t xml:space="preserve"> </w:t>
      </w:r>
      <w:r w:rsidRPr="00EE6E1C">
        <w:rPr>
          <w:rFonts w:cs="Aptos Serif"/>
          <w:sz w:val="22"/>
          <w:szCs w:val="22"/>
        </w:rPr>
        <w:t>be</w:t>
      </w:r>
      <w:r w:rsidRPr="00EE6E1C">
        <w:rPr>
          <w:rFonts w:cs="Aptos Serif"/>
          <w:spacing w:val="-12"/>
          <w:sz w:val="22"/>
          <w:szCs w:val="22"/>
        </w:rPr>
        <w:t xml:space="preserve"> </w:t>
      </w:r>
      <w:r w:rsidRPr="00EE6E1C">
        <w:rPr>
          <w:rFonts w:cs="Aptos Serif"/>
          <w:sz w:val="22"/>
          <w:szCs w:val="22"/>
        </w:rPr>
        <w:t>mitigated through appropriate training and implementation of health and safety management system throughout the construction and operational phases of the project.</w:t>
      </w:r>
    </w:p>
    <w:p w14:paraId="5CDC7DF7" w14:textId="77777777" w:rsidR="001D424F" w:rsidRPr="00EE6E1C" w:rsidRDefault="00C11E50" w:rsidP="00600106">
      <w:pPr>
        <w:pStyle w:val="Corpsdetexte"/>
        <w:spacing w:before="161" w:after="240" w:line="276" w:lineRule="auto"/>
        <w:ind w:right="295"/>
        <w:jc w:val="both"/>
        <w:rPr>
          <w:rFonts w:cs="Aptos Serif"/>
          <w:sz w:val="22"/>
          <w:szCs w:val="22"/>
        </w:rPr>
      </w:pPr>
      <w:r w:rsidRPr="00EE6E1C">
        <w:rPr>
          <w:rFonts w:cs="Aptos Serif"/>
          <w:sz w:val="22"/>
          <w:szCs w:val="22"/>
        </w:rPr>
        <w:t>The benefits of job creation and opportunities for local suppliers cannot be overlooked. This combined with the sole objective of the GETFiT program of integrating renewable energy into the national grid will result in increased benefits to the surrounding local communities and the nation at large.</w:t>
      </w:r>
    </w:p>
    <w:p w14:paraId="5CDC7DF8" w14:textId="77777777" w:rsidR="001D424F" w:rsidRPr="00EE6E1C" w:rsidRDefault="00C11E50" w:rsidP="00600106">
      <w:pPr>
        <w:pStyle w:val="Corpsdetexte"/>
        <w:spacing w:before="160" w:after="240" w:line="276" w:lineRule="auto"/>
        <w:ind w:right="294"/>
        <w:jc w:val="both"/>
        <w:rPr>
          <w:rFonts w:cs="Aptos Serif"/>
          <w:sz w:val="22"/>
          <w:szCs w:val="22"/>
        </w:rPr>
      </w:pPr>
      <w:r w:rsidRPr="00EE6E1C">
        <w:rPr>
          <w:rFonts w:cs="Aptos Serif"/>
          <w:sz w:val="22"/>
          <w:szCs w:val="22"/>
        </w:rPr>
        <w:t>The impacts of the construction and operation of the power transmission line are adequately addressed in this report. There are no impacts that are assessed to be of greater significance after mitigation; all range from low to insignificant. It is concluded that if mitigation and monitoring measures contained in the Environmental and Social Management Plan (ESMP) (Appendix 1.1) are implemented and the developer commits to enhancing community benefits through creation of local jobs and use of locals will outweigh the negative impacts.</w:t>
      </w:r>
    </w:p>
    <w:p w14:paraId="5CDC7DFB" w14:textId="77777777" w:rsidR="001D424F" w:rsidRPr="00EE6E1C" w:rsidRDefault="00C11E50" w:rsidP="00BA718D">
      <w:pPr>
        <w:pStyle w:val="preTOC"/>
        <w:outlineLvl w:val="0"/>
      </w:pPr>
      <w:bookmarkStart w:id="263" w:name="_bookmark109"/>
      <w:bookmarkStart w:id="264" w:name="_Toc198909926"/>
      <w:bookmarkEnd w:id="263"/>
      <w:r w:rsidRPr="00EE6E1C">
        <w:t>DECLARATION</w:t>
      </w:r>
      <w:r w:rsidRPr="00EE6E1C">
        <w:rPr>
          <w:spacing w:val="-5"/>
        </w:rPr>
        <w:t xml:space="preserve"> </w:t>
      </w:r>
      <w:r w:rsidRPr="00EE6E1C">
        <w:t>OF</w:t>
      </w:r>
      <w:r w:rsidRPr="00EE6E1C">
        <w:rPr>
          <w:spacing w:val="-3"/>
        </w:rPr>
        <w:t xml:space="preserve"> </w:t>
      </w:r>
      <w:r w:rsidRPr="00EE6E1C">
        <w:t>AUTHENTICITY</w:t>
      </w:r>
      <w:r w:rsidRPr="00EE6E1C">
        <w:rPr>
          <w:spacing w:val="-4"/>
        </w:rPr>
        <w:t xml:space="preserve"> </w:t>
      </w:r>
      <w:r w:rsidRPr="00EE6E1C">
        <w:t>OF</w:t>
      </w:r>
      <w:r w:rsidRPr="00EE6E1C">
        <w:rPr>
          <w:spacing w:val="-3"/>
        </w:rPr>
        <w:t xml:space="preserve"> </w:t>
      </w:r>
      <w:r w:rsidRPr="00EE6E1C">
        <w:t>REPORT</w:t>
      </w:r>
      <w:r w:rsidRPr="00EE6E1C">
        <w:rPr>
          <w:spacing w:val="-6"/>
        </w:rPr>
        <w:t xml:space="preserve"> </w:t>
      </w:r>
      <w:r w:rsidRPr="00EE6E1C">
        <w:rPr>
          <w:spacing w:val="-2"/>
        </w:rPr>
        <w:t>CONTENTS</w:t>
      </w:r>
      <w:bookmarkEnd w:id="264"/>
    </w:p>
    <w:p w14:paraId="5CDC7DFD" w14:textId="77777777" w:rsidR="001D424F" w:rsidRPr="00EE6E1C" w:rsidRDefault="00C11E50" w:rsidP="00600106">
      <w:pPr>
        <w:pStyle w:val="Corpsdetexte"/>
        <w:spacing w:after="240" w:line="276" w:lineRule="auto"/>
        <w:ind w:right="293"/>
        <w:jc w:val="both"/>
        <w:rPr>
          <w:rFonts w:cs="Aptos Serif"/>
          <w:sz w:val="22"/>
          <w:szCs w:val="22"/>
        </w:rPr>
      </w:pPr>
      <w:r w:rsidRPr="00EE6E1C">
        <w:rPr>
          <w:rFonts w:cs="Aptos Serif"/>
          <w:sz w:val="22"/>
          <w:szCs w:val="22"/>
        </w:rPr>
        <w:t>This is to confirm that the contents of this Environmental Project Brief (EPB) reflect the status of</w:t>
      </w:r>
      <w:r w:rsidRPr="00EE6E1C">
        <w:rPr>
          <w:rFonts w:cs="Aptos Serif"/>
          <w:spacing w:val="-11"/>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baseline</w:t>
      </w:r>
      <w:r w:rsidRPr="00EE6E1C">
        <w:rPr>
          <w:rFonts w:cs="Aptos Serif"/>
          <w:spacing w:val="-9"/>
          <w:sz w:val="22"/>
          <w:szCs w:val="22"/>
        </w:rPr>
        <w:t xml:space="preserve"> </w:t>
      </w:r>
      <w:r w:rsidRPr="00EE6E1C">
        <w:rPr>
          <w:rFonts w:cs="Aptos Serif"/>
          <w:sz w:val="22"/>
          <w:szCs w:val="22"/>
        </w:rPr>
        <w:t>environment</w:t>
      </w:r>
      <w:r w:rsidRPr="00EE6E1C">
        <w:rPr>
          <w:rFonts w:cs="Aptos Serif"/>
          <w:spacing w:val="-9"/>
          <w:sz w:val="22"/>
          <w:szCs w:val="22"/>
        </w:rPr>
        <w:t xml:space="preserve"> </w:t>
      </w:r>
      <w:r w:rsidRPr="00EE6E1C">
        <w:rPr>
          <w:rFonts w:cs="Aptos Serif"/>
          <w:sz w:val="22"/>
          <w:szCs w:val="22"/>
        </w:rPr>
        <w:t>along</w:t>
      </w:r>
      <w:r w:rsidRPr="00EE6E1C">
        <w:rPr>
          <w:rFonts w:cs="Aptos Serif"/>
          <w:spacing w:val="-9"/>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transmission</w:t>
      </w:r>
      <w:r w:rsidRPr="00EE6E1C">
        <w:rPr>
          <w:rFonts w:cs="Aptos Serif"/>
          <w:spacing w:val="-12"/>
          <w:sz w:val="22"/>
          <w:szCs w:val="22"/>
        </w:rPr>
        <w:t xml:space="preserve"> </w:t>
      </w:r>
      <w:r w:rsidRPr="00EE6E1C">
        <w:rPr>
          <w:rFonts w:cs="Aptos Serif"/>
          <w:sz w:val="22"/>
          <w:szCs w:val="22"/>
        </w:rPr>
        <w:t>line</w:t>
      </w:r>
      <w:r w:rsidRPr="00EE6E1C">
        <w:rPr>
          <w:rFonts w:cs="Aptos Serif"/>
          <w:spacing w:val="-9"/>
          <w:sz w:val="22"/>
          <w:szCs w:val="22"/>
        </w:rPr>
        <w:t xml:space="preserve"> </w:t>
      </w:r>
      <w:r w:rsidRPr="00EE6E1C">
        <w:rPr>
          <w:rFonts w:cs="Aptos Serif"/>
          <w:sz w:val="22"/>
          <w:szCs w:val="22"/>
        </w:rPr>
        <w:t>corridor</w:t>
      </w:r>
      <w:r w:rsidRPr="00EE6E1C">
        <w:rPr>
          <w:rFonts w:cs="Aptos Serif"/>
          <w:spacing w:val="-11"/>
          <w:sz w:val="22"/>
          <w:szCs w:val="22"/>
        </w:rPr>
        <w:t xml:space="preserve"> </w:t>
      </w:r>
      <w:r w:rsidRPr="00EE6E1C">
        <w:rPr>
          <w:rFonts w:cs="Aptos Serif"/>
          <w:sz w:val="22"/>
          <w:szCs w:val="22"/>
        </w:rPr>
        <w:t>for</w:t>
      </w:r>
      <w:r w:rsidRPr="00EE6E1C">
        <w:rPr>
          <w:rFonts w:cs="Aptos Serif"/>
          <w:spacing w:val="-11"/>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proposed</w:t>
      </w:r>
      <w:r w:rsidRPr="00EE6E1C">
        <w:rPr>
          <w:rFonts w:cs="Aptos Serif"/>
          <w:spacing w:val="-9"/>
          <w:sz w:val="22"/>
          <w:szCs w:val="22"/>
        </w:rPr>
        <w:t xml:space="preserve"> </w:t>
      </w:r>
      <w:r w:rsidRPr="00EE6E1C">
        <w:rPr>
          <w:rFonts w:cs="Aptos Serif"/>
          <w:sz w:val="22"/>
          <w:szCs w:val="22"/>
        </w:rPr>
        <w:t>33</w:t>
      </w:r>
      <w:r w:rsidRPr="00EE6E1C">
        <w:rPr>
          <w:rFonts w:cs="Aptos Serif"/>
          <w:spacing w:val="-9"/>
          <w:sz w:val="22"/>
          <w:szCs w:val="22"/>
        </w:rPr>
        <w:t xml:space="preserve"> </w:t>
      </w:r>
      <w:r w:rsidRPr="00EE6E1C">
        <w:rPr>
          <w:rFonts w:cs="Aptos Serif"/>
          <w:sz w:val="22"/>
          <w:szCs w:val="22"/>
        </w:rPr>
        <w:t>kV</w:t>
      </w:r>
      <w:r w:rsidRPr="00EE6E1C">
        <w:rPr>
          <w:rFonts w:cs="Aptos Serif"/>
          <w:spacing w:val="-9"/>
          <w:sz w:val="22"/>
          <w:szCs w:val="22"/>
        </w:rPr>
        <w:t xml:space="preserve"> </w:t>
      </w:r>
      <w:r w:rsidRPr="00EE6E1C">
        <w:rPr>
          <w:rFonts w:cs="Aptos Serif"/>
          <w:sz w:val="22"/>
          <w:szCs w:val="22"/>
        </w:rPr>
        <w:t>overhead transmission line recorded at the time of undertaking the ESIA studies. The conditions upon which</w:t>
      </w:r>
      <w:r w:rsidRPr="00EE6E1C">
        <w:rPr>
          <w:rFonts w:cs="Aptos Serif"/>
          <w:spacing w:val="-10"/>
          <w:sz w:val="22"/>
          <w:szCs w:val="22"/>
        </w:rPr>
        <w:t xml:space="preserve"> </w:t>
      </w:r>
      <w:r w:rsidRPr="00EE6E1C">
        <w:rPr>
          <w:rFonts w:cs="Aptos Serif"/>
          <w:sz w:val="22"/>
          <w:szCs w:val="22"/>
        </w:rPr>
        <w:t>the</w:t>
      </w:r>
      <w:r w:rsidRPr="00EE6E1C">
        <w:rPr>
          <w:rFonts w:cs="Aptos Serif"/>
          <w:spacing w:val="-9"/>
          <w:sz w:val="22"/>
          <w:szCs w:val="22"/>
        </w:rPr>
        <w:t xml:space="preserve"> </w:t>
      </w:r>
      <w:r w:rsidRPr="00EE6E1C">
        <w:rPr>
          <w:rFonts w:cs="Aptos Serif"/>
          <w:sz w:val="22"/>
          <w:szCs w:val="22"/>
        </w:rPr>
        <w:t>previous</w:t>
      </w:r>
      <w:r w:rsidRPr="00EE6E1C">
        <w:rPr>
          <w:rFonts w:cs="Aptos Serif"/>
          <w:spacing w:val="-11"/>
          <w:sz w:val="22"/>
          <w:szCs w:val="22"/>
        </w:rPr>
        <w:t xml:space="preserve"> </w:t>
      </w:r>
      <w:r w:rsidRPr="00EE6E1C">
        <w:rPr>
          <w:rFonts w:cs="Aptos Serif"/>
          <w:sz w:val="22"/>
          <w:szCs w:val="22"/>
        </w:rPr>
        <w:t>EPB</w:t>
      </w:r>
      <w:r w:rsidRPr="00EE6E1C">
        <w:rPr>
          <w:rFonts w:cs="Aptos Serif"/>
          <w:spacing w:val="-11"/>
          <w:sz w:val="22"/>
          <w:szCs w:val="22"/>
        </w:rPr>
        <w:t xml:space="preserve"> </w:t>
      </w:r>
      <w:r w:rsidRPr="00EE6E1C">
        <w:rPr>
          <w:rFonts w:cs="Aptos Serif"/>
          <w:sz w:val="22"/>
          <w:szCs w:val="22"/>
        </w:rPr>
        <w:lastRenderedPageBreak/>
        <w:t>was</w:t>
      </w:r>
      <w:r w:rsidRPr="00EE6E1C">
        <w:rPr>
          <w:rFonts w:cs="Aptos Serif"/>
          <w:spacing w:val="-11"/>
          <w:sz w:val="22"/>
          <w:szCs w:val="22"/>
        </w:rPr>
        <w:t xml:space="preserve"> </w:t>
      </w:r>
      <w:r w:rsidRPr="00EE6E1C">
        <w:rPr>
          <w:rFonts w:cs="Aptos Serif"/>
          <w:sz w:val="22"/>
          <w:szCs w:val="22"/>
        </w:rPr>
        <w:t>approved</w:t>
      </w:r>
      <w:r w:rsidRPr="00EE6E1C">
        <w:rPr>
          <w:rFonts w:cs="Aptos Serif"/>
          <w:spacing w:val="-10"/>
          <w:sz w:val="22"/>
          <w:szCs w:val="22"/>
        </w:rPr>
        <w:t xml:space="preserve"> </w:t>
      </w:r>
      <w:r w:rsidRPr="00EE6E1C">
        <w:rPr>
          <w:rFonts w:cs="Aptos Serif"/>
          <w:sz w:val="22"/>
          <w:szCs w:val="22"/>
        </w:rPr>
        <w:t>have</w:t>
      </w:r>
      <w:r w:rsidRPr="00EE6E1C">
        <w:rPr>
          <w:rFonts w:cs="Aptos Serif"/>
          <w:spacing w:val="-9"/>
          <w:sz w:val="22"/>
          <w:szCs w:val="22"/>
        </w:rPr>
        <w:t xml:space="preserve"> </w:t>
      </w:r>
      <w:r w:rsidRPr="00EE6E1C">
        <w:rPr>
          <w:rFonts w:cs="Aptos Serif"/>
          <w:sz w:val="22"/>
          <w:szCs w:val="22"/>
        </w:rPr>
        <w:t>been</w:t>
      </w:r>
      <w:r w:rsidRPr="00EE6E1C">
        <w:rPr>
          <w:rFonts w:cs="Aptos Serif"/>
          <w:spacing w:val="-8"/>
          <w:sz w:val="22"/>
          <w:szCs w:val="22"/>
        </w:rPr>
        <w:t xml:space="preserve"> </w:t>
      </w:r>
      <w:r w:rsidRPr="00EE6E1C">
        <w:rPr>
          <w:rFonts w:cs="Aptos Serif"/>
          <w:sz w:val="22"/>
          <w:szCs w:val="22"/>
        </w:rPr>
        <w:t>adequately</w:t>
      </w:r>
      <w:r w:rsidRPr="00EE6E1C">
        <w:rPr>
          <w:rFonts w:cs="Aptos Serif"/>
          <w:spacing w:val="-11"/>
          <w:sz w:val="22"/>
          <w:szCs w:val="22"/>
        </w:rPr>
        <w:t xml:space="preserve"> </w:t>
      </w:r>
      <w:r w:rsidRPr="00EE6E1C">
        <w:rPr>
          <w:rFonts w:cs="Aptos Serif"/>
          <w:sz w:val="22"/>
          <w:szCs w:val="22"/>
        </w:rPr>
        <w:t>incorporated</w:t>
      </w:r>
      <w:r w:rsidRPr="00EE6E1C">
        <w:rPr>
          <w:rFonts w:cs="Aptos Serif"/>
          <w:spacing w:val="-9"/>
          <w:sz w:val="22"/>
          <w:szCs w:val="22"/>
        </w:rPr>
        <w:t xml:space="preserve"> </w:t>
      </w:r>
      <w:r w:rsidRPr="00EE6E1C">
        <w:rPr>
          <w:rFonts w:cs="Aptos Serif"/>
          <w:sz w:val="22"/>
          <w:szCs w:val="22"/>
        </w:rPr>
        <w:t>in</w:t>
      </w:r>
      <w:r w:rsidRPr="00EE6E1C">
        <w:rPr>
          <w:rFonts w:cs="Aptos Serif"/>
          <w:spacing w:val="-14"/>
          <w:sz w:val="22"/>
          <w:szCs w:val="22"/>
        </w:rPr>
        <w:t xml:space="preserve"> </w:t>
      </w:r>
      <w:r w:rsidRPr="00EE6E1C">
        <w:rPr>
          <w:rFonts w:cs="Aptos Serif"/>
          <w:sz w:val="22"/>
          <w:szCs w:val="22"/>
        </w:rPr>
        <w:t>this</w:t>
      </w:r>
      <w:r w:rsidRPr="00EE6E1C">
        <w:rPr>
          <w:rFonts w:cs="Aptos Serif"/>
          <w:spacing w:val="-9"/>
          <w:sz w:val="22"/>
          <w:szCs w:val="22"/>
        </w:rPr>
        <w:t xml:space="preserve"> </w:t>
      </w:r>
      <w:r w:rsidRPr="00EE6E1C">
        <w:rPr>
          <w:rFonts w:cs="Aptos Serif"/>
          <w:sz w:val="22"/>
          <w:szCs w:val="22"/>
        </w:rPr>
        <w:t>updated</w:t>
      </w:r>
      <w:r w:rsidRPr="00EE6E1C">
        <w:rPr>
          <w:rFonts w:cs="Aptos Serif"/>
          <w:spacing w:val="-12"/>
          <w:sz w:val="22"/>
          <w:szCs w:val="22"/>
        </w:rPr>
        <w:t xml:space="preserve"> </w:t>
      </w:r>
      <w:r w:rsidRPr="00EE6E1C">
        <w:rPr>
          <w:rFonts w:cs="Aptos Serif"/>
          <w:sz w:val="22"/>
          <w:szCs w:val="22"/>
        </w:rPr>
        <w:t>version.</w:t>
      </w:r>
    </w:p>
    <w:p w14:paraId="5CDC7DFE" w14:textId="77777777" w:rsidR="001D424F" w:rsidRPr="00EE6E1C" w:rsidRDefault="00C11E50" w:rsidP="00600106">
      <w:pPr>
        <w:pStyle w:val="Corpsdetexte"/>
        <w:spacing w:before="160" w:after="240" w:line="276" w:lineRule="auto"/>
        <w:ind w:right="295"/>
        <w:jc w:val="both"/>
        <w:rPr>
          <w:rFonts w:cs="Aptos Serif"/>
          <w:sz w:val="22"/>
          <w:szCs w:val="22"/>
        </w:rPr>
      </w:pPr>
      <w:r w:rsidRPr="00EE6E1C">
        <w:rPr>
          <w:rFonts w:cs="Aptos Serif"/>
          <w:sz w:val="22"/>
          <w:szCs w:val="22"/>
        </w:rPr>
        <w:t>We trust that the information described</w:t>
      </w:r>
      <w:r w:rsidRPr="00EE6E1C">
        <w:rPr>
          <w:rFonts w:cs="Aptos Serif"/>
          <w:spacing w:val="-1"/>
          <w:sz w:val="22"/>
          <w:szCs w:val="22"/>
        </w:rPr>
        <w:t xml:space="preserve"> </w:t>
      </w:r>
      <w:r w:rsidRPr="00EE6E1C">
        <w:rPr>
          <w:rFonts w:cs="Aptos Serif"/>
          <w:sz w:val="22"/>
          <w:szCs w:val="22"/>
        </w:rPr>
        <w:t>in this EPB provides adequate information to satisfy the laws and regulations of Zambia regarding construction and operation of the proposed power transmission line and meet the Zambia Environmental Management Agency’s (ZEMA) requirements for approval.</w:t>
      </w:r>
    </w:p>
    <w:p w14:paraId="1A26C902" w14:textId="77777777" w:rsidR="00600106" w:rsidRDefault="00600106" w:rsidP="00600106">
      <w:pPr>
        <w:pStyle w:val="Corpsdetexte"/>
        <w:spacing w:before="7" w:after="240" w:line="276" w:lineRule="auto"/>
        <w:rPr>
          <w:rFonts w:cs="Aptos Serif"/>
          <w:b/>
          <w:sz w:val="22"/>
          <w:szCs w:val="22"/>
        </w:rPr>
      </w:pPr>
    </w:p>
    <w:p w14:paraId="7E13D428" w14:textId="6AED6010" w:rsidR="00600106" w:rsidRDefault="00BA718D" w:rsidP="00600106">
      <w:pPr>
        <w:pStyle w:val="Corpsdetexte"/>
        <w:spacing w:before="7" w:after="0" w:line="276" w:lineRule="auto"/>
        <w:rPr>
          <w:rFonts w:cs="Aptos Serif"/>
          <w:b/>
          <w:sz w:val="22"/>
          <w:szCs w:val="22"/>
        </w:rPr>
      </w:pPr>
      <w:r>
        <w:rPr>
          <w:rFonts w:cs="Aptos Serif"/>
          <w:b/>
          <w:sz w:val="22"/>
          <w:szCs w:val="22"/>
        </w:rPr>
        <w:t>_________________________________</w:t>
      </w:r>
    </w:p>
    <w:p w14:paraId="5CDC7E05" w14:textId="5CFA0161" w:rsidR="001D424F" w:rsidRPr="00EE6E1C" w:rsidRDefault="00C11E50" w:rsidP="00600106">
      <w:pPr>
        <w:pStyle w:val="Corpsdetexte"/>
        <w:spacing w:before="7" w:after="0"/>
        <w:rPr>
          <w:rFonts w:cs="Aptos Serif"/>
          <w:b/>
          <w:sz w:val="22"/>
          <w:szCs w:val="22"/>
        </w:rPr>
      </w:pPr>
      <w:r w:rsidRPr="00EE6E1C">
        <w:rPr>
          <w:rFonts w:cs="Aptos Serif"/>
          <w:b/>
          <w:sz w:val="22"/>
          <w:szCs w:val="22"/>
        </w:rPr>
        <w:t>Caroline</w:t>
      </w:r>
      <w:r w:rsidRPr="00EE6E1C">
        <w:rPr>
          <w:rFonts w:cs="Aptos Serif"/>
          <w:b/>
          <w:spacing w:val="-2"/>
          <w:sz w:val="22"/>
          <w:szCs w:val="22"/>
        </w:rPr>
        <w:t xml:space="preserve"> Sinkamba</w:t>
      </w:r>
    </w:p>
    <w:p w14:paraId="5CDC7E06" w14:textId="77777777" w:rsidR="001D424F" w:rsidRPr="00EE6E1C" w:rsidRDefault="00C11E50" w:rsidP="00600106">
      <w:pPr>
        <w:rPr>
          <w:rFonts w:cs="Aptos Serif"/>
        </w:rPr>
      </w:pPr>
      <w:r w:rsidRPr="00EE6E1C">
        <w:rPr>
          <w:rFonts w:cs="Aptos Serif"/>
        </w:rPr>
        <w:t>Senior</w:t>
      </w:r>
      <w:r w:rsidRPr="00EE6E1C">
        <w:rPr>
          <w:rFonts w:cs="Aptos Serif"/>
          <w:spacing w:val="-6"/>
        </w:rPr>
        <w:t xml:space="preserve"> </w:t>
      </w:r>
      <w:r w:rsidRPr="00EE6E1C">
        <w:rPr>
          <w:rFonts w:cs="Aptos Serif"/>
        </w:rPr>
        <w:t>Manager-</w:t>
      </w:r>
      <w:r w:rsidRPr="00EE6E1C">
        <w:rPr>
          <w:rFonts w:cs="Aptos Serif"/>
          <w:spacing w:val="-6"/>
        </w:rPr>
        <w:t xml:space="preserve"> </w:t>
      </w:r>
      <w:r w:rsidRPr="00EE6E1C">
        <w:rPr>
          <w:rFonts w:cs="Aptos Serif"/>
        </w:rPr>
        <w:t>HSES</w:t>
      </w:r>
      <w:r w:rsidRPr="00EE6E1C">
        <w:rPr>
          <w:rFonts w:cs="Aptos Serif"/>
          <w:spacing w:val="-2"/>
        </w:rPr>
        <w:t xml:space="preserve"> </w:t>
      </w:r>
      <w:r w:rsidRPr="00EE6E1C">
        <w:rPr>
          <w:rFonts w:cs="Aptos Serif"/>
        </w:rPr>
        <w:t>and</w:t>
      </w:r>
      <w:r w:rsidRPr="00EE6E1C">
        <w:rPr>
          <w:rFonts w:cs="Aptos Serif"/>
          <w:spacing w:val="-6"/>
        </w:rPr>
        <w:t xml:space="preserve"> </w:t>
      </w:r>
      <w:r w:rsidRPr="00EE6E1C">
        <w:rPr>
          <w:rFonts w:cs="Aptos Serif"/>
        </w:rPr>
        <w:t xml:space="preserve">Risks </w:t>
      </w:r>
      <w:r w:rsidRPr="00EE6E1C">
        <w:rPr>
          <w:rFonts w:cs="Aptos Serif"/>
          <w:spacing w:val="-6"/>
        </w:rPr>
        <w:t>Copperbelt Energy Corporation Plc</w:t>
      </w:r>
    </w:p>
    <w:p w14:paraId="5CDC7E07"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08" w14:textId="77777777" w:rsidR="001D424F" w:rsidRPr="00EE6E1C" w:rsidRDefault="001D424F" w:rsidP="00EE6E1C">
      <w:pPr>
        <w:pStyle w:val="Corpsdetexte"/>
        <w:spacing w:after="240" w:line="276" w:lineRule="auto"/>
        <w:rPr>
          <w:rFonts w:cs="Aptos Serif"/>
          <w:b/>
          <w:i/>
          <w:sz w:val="22"/>
          <w:szCs w:val="22"/>
        </w:rPr>
      </w:pPr>
    </w:p>
    <w:p w14:paraId="5CDC7E09" w14:textId="77777777" w:rsidR="001D424F" w:rsidRPr="00DE3EF5" w:rsidRDefault="00C11E50" w:rsidP="00DE3EF5">
      <w:pPr>
        <w:pStyle w:val="preTOC"/>
        <w:outlineLvl w:val="0"/>
      </w:pPr>
      <w:bookmarkStart w:id="265" w:name="_bookmark110"/>
      <w:bookmarkStart w:id="266" w:name="_Toc198909927"/>
      <w:bookmarkEnd w:id="265"/>
      <w:r w:rsidRPr="00DE3EF5">
        <w:t>REFERENCES</w:t>
      </w:r>
      <w:bookmarkEnd w:id="266"/>
    </w:p>
    <w:p w14:paraId="5CDC7E0B" w14:textId="77777777" w:rsidR="001D424F" w:rsidRPr="00EE6E1C" w:rsidRDefault="00C11E50" w:rsidP="00EE6E1C">
      <w:pPr>
        <w:spacing w:after="240" w:line="276" w:lineRule="auto"/>
        <w:ind w:left="200" w:right="163"/>
        <w:rPr>
          <w:rFonts w:cs="Aptos Serif"/>
        </w:rPr>
      </w:pPr>
      <w:r w:rsidRPr="00EE6E1C">
        <w:rPr>
          <w:rFonts w:cs="Aptos Serif"/>
        </w:rPr>
        <w:t>Collar, N.J. et al.</w:t>
      </w:r>
      <w:r w:rsidRPr="00EE6E1C">
        <w:rPr>
          <w:rFonts w:cs="Aptos Serif"/>
          <w:spacing w:val="-1"/>
        </w:rPr>
        <w:t xml:space="preserve"> </w:t>
      </w:r>
      <w:r w:rsidRPr="00EE6E1C">
        <w:rPr>
          <w:rFonts w:cs="Aptos Serif"/>
        </w:rPr>
        <w:t>1994.</w:t>
      </w:r>
      <w:r w:rsidRPr="00EE6E1C">
        <w:rPr>
          <w:rFonts w:cs="Aptos Serif"/>
          <w:spacing w:val="-2"/>
        </w:rPr>
        <w:t xml:space="preserve"> </w:t>
      </w:r>
      <w:r w:rsidRPr="00EE6E1C">
        <w:rPr>
          <w:rFonts w:cs="Aptos Serif"/>
        </w:rPr>
        <w:t>Birds</w:t>
      </w:r>
      <w:r w:rsidRPr="00EE6E1C">
        <w:rPr>
          <w:rFonts w:cs="Aptos Serif"/>
          <w:spacing w:val="-1"/>
        </w:rPr>
        <w:t xml:space="preserve"> </w:t>
      </w:r>
      <w:r w:rsidRPr="00EE6E1C">
        <w:rPr>
          <w:rFonts w:cs="Aptos Serif"/>
        </w:rPr>
        <w:t>to Watch 2:</w:t>
      </w:r>
      <w:r w:rsidRPr="00EE6E1C">
        <w:rPr>
          <w:rFonts w:cs="Aptos Serif"/>
          <w:spacing w:val="-1"/>
        </w:rPr>
        <w:t xml:space="preserve"> </w:t>
      </w:r>
      <w:r w:rsidRPr="00EE6E1C">
        <w:rPr>
          <w:rFonts w:cs="Aptos Serif"/>
        </w:rPr>
        <w:t>The</w:t>
      </w:r>
      <w:r w:rsidRPr="00EE6E1C">
        <w:rPr>
          <w:rFonts w:cs="Aptos Serif"/>
          <w:spacing w:val="-1"/>
        </w:rPr>
        <w:t xml:space="preserve"> </w:t>
      </w:r>
      <w:r w:rsidRPr="00EE6E1C">
        <w:rPr>
          <w:rFonts w:cs="Aptos Serif"/>
        </w:rPr>
        <w:t>World list</w:t>
      </w:r>
      <w:r w:rsidRPr="00EE6E1C">
        <w:rPr>
          <w:rFonts w:cs="Aptos Serif"/>
          <w:spacing w:val="-2"/>
        </w:rPr>
        <w:t xml:space="preserve"> </w:t>
      </w:r>
      <w:r w:rsidRPr="00EE6E1C">
        <w:rPr>
          <w:rFonts w:cs="Aptos Serif"/>
        </w:rPr>
        <w:t>of threatened birds, (Birdlife</w:t>
      </w:r>
      <w:r w:rsidRPr="00EE6E1C">
        <w:rPr>
          <w:rFonts w:cs="Aptos Serif"/>
          <w:spacing w:val="-3"/>
        </w:rPr>
        <w:t xml:space="preserve"> </w:t>
      </w:r>
      <w:r w:rsidRPr="00EE6E1C">
        <w:rPr>
          <w:rFonts w:cs="Aptos Serif"/>
        </w:rPr>
        <w:t>Conservation Series No. 4).</w:t>
      </w:r>
    </w:p>
    <w:p w14:paraId="5CDC7E0D" w14:textId="77777777" w:rsidR="001D424F" w:rsidRPr="00EE6E1C" w:rsidRDefault="00C11E50" w:rsidP="00EE6E1C">
      <w:pPr>
        <w:spacing w:after="240" w:line="276" w:lineRule="auto"/>
        <w:ind w:left="200"/>
        <w:rPr>
          <w:rFonts w:cs="Aptos Serif"/>
        </w:rPr>
      </w:pPr>
      <w:r w:rsidRPr="00EE6E1C">
        <w:rPr>
          <w:rFonts w:cs="Aptos Serif"/>
        </w:rPr>
        <w:t xml:space="preserve">IFC World Bank, 2015. Utility Scale Solar Plants A guide for Developers and Investors IFC World Bank </w:t>
      </w:r>
      <w:r w:rsidRPr="00EE6E1C">
        <w:rPr>
          <w:rFonts w:cs="Aptos Serif"/>
          <w:spacing w:val="-2"/>
        </w:rPr>
        <w:t>Group.</w:t>
      </w:r>
    </w:p>
    <w:p w14:paraId="5CDC7E0F" w14:textId="77777777" w:rsidR="001D424F" w:rsidRPr="00EE6E1C" w:rsidRDefault="00C11E50" w:rsidP="00EE6E1C">
      <w:pPr>
        <w:spacing w:before="1" w:after="240" w:line="276" w:lineRule="auto"/>
        <w:ind w:left="200"/>
        <w:rPr>
          <w:rFonts w:cs="Aptos Serif"/>
        </w:rPr>
      </w:pPr>
      <w:r w:rsidRPr="00EE6E1C">
        <w:rPr>
          <w:rFonts w:cs="Aptos Serif"/>
        </w:rPr>
        <w:t>Kitwe</w:t>
      </w:r>
      <w:r w:rsidRPr="00EE6E1C">
        <w:rPr>
          <w:rFonts w:cs="Aptos Serif"/>
          <w:spacing w:val="-7"/>
        </w:rPr>
        <w:t xml:space="preserve"> </w:t>
      </w:r>
      <w:r w:rsidRPr="00EE6E1C">
        <w:rPr>
          <w:rFonts w:cs="Aptos Serif"/>
        </w:rPr>
        <w:t>City</w:t>
      </w:r>
      <w:r w:rsidRPr="00EE6E1C">
        <w:rPr>
          <w:rFonts w:cs="Aptos Serif"/>
          <w:spacing w:val="-5"/>
        </w:rPr>
        <w:t xml:space="preserve"> </w:t>
      </w:r>
      <w:r w:rsidRPr="00EE6E1C">
        <w:rPr>
          <w:rFonts w:cs="Aptos Serif"/>
        </w:rPr>
        <w:t>Council,</w:t>
      </w:r>
      <w:r w:rsidRPr="00EE6E1C">
        <w:rPr>
          <w:rFonts w:cs="Aptos Serif"/>
          <w:spacing w:val="-5"/>
        </w:rPr>
        <w:t xml:space="preserve"> </w:t>
      </w:r>
      <w:r w:rsidRPr="00EE6E1C">
        <w:rPr>
          <w:rFonts w:cs="Aptos Serif"/>
        </w:rPr>
        <w:t>2010.</w:t>
      </w:r>
      <w:r w:rsidRPr="00EE6E1C">
        <w:rPr>
          <w:rFonts w:cs="Aptos Serif"/>
          <w:spacing w:val="-4"/>
        </w:rPr>
        <w:t xml:space="preserve"> </w:t>
      </w:r>
      <w:r w:rsidRPr="00EE6E1C">
        <w:rPr>
          <w:rFonts w:cs="Aptos Serif"/>
        </w:rPr>
        <w:t>Kitwe</w:t>
      </w:r>
      <w:r w:rsidRPr="00EE6E1C">
        <w:rPr>
          <w:rFonts w:cs="Aptos Serif"/>
          <w:spacing w:val="-5"/>
        </w:rPr>
        <w:t xml:space="preserve"> </w:t>
      </w:r>
      <w:r w:rsidRPr="00EE6E1C">
        <w:rPr>
          <w:rFonts w:cs="Aptos Serif"/>
        </w:rPr>
        <w:t>District</w:t>
      </w:r>
      <w:r w:rsidRPr="00EE6E1C">
        <w:rPr>
          <w:rFonts w:cs="Aptos Serif"/>
          <w:spacing w:val="-4"/>
        </w:rPr>
        <w:t xml:space="preserve"> </w:t>
      </w:r>
      <w:r w:rsidRPr="00EE6E1C">
        <w:rPr>
          <w:rFonts w:cs="Aptos Serif"/>
        </w:rPr>
        <w:t>State</w:t>
      </w:r>
      <w:r w:rsidRPr="00EE6E1C">
        <w:rPr>
          <w:rFonts w:cs="Aptos Serif"/>
          <w:spacing w:val="-5"/>
        </w:rPr>
        <w:t xml:space="preserve"> </w:t>
      </w:r>
      <w:r w:rsidRPr="00EE6E1C">
        <w:rPr>
          <w:rFonts w:cs="Aptos Serif"/>
        </w:rPr>
        <w:t>of</w:t>
      </w:r>
      <w:r w:rsidRPr="00EE6E1C">
        <w:rPr>
          <w:rFonts w:cs="Aptos Serif"/>
          <w:spacing w:val="-4"/>
        </w:rPr>
        <w:t xml:space="preserve"> </w:t>
      </w:r>
      <w:r w:rsidRPr="00EE6E1C">
        <w:rPr>
          <w:rFonts w:cs="Aptos Serif"/>
        </w:rPr>
        <w:t>Environment</w:t>
      </w:r>
      <w:r w:rsidRPr="00EE6E1C">
        <w:rPr>
          <w:rFonts w:cs="Aptos Serif"/>
          <w:spacing w:val="-4"/>
        </w:rPr>
        <w:t xml:space="preserve"> </w:t>
      </w:r>
      <w:r w:rsidRPr="00EE6E1C">
        <w:rPr>
          <w:rFonts w:cs="Aptos Serif"/>
        </w:rPr>
        <w:t>Outlook</w:t>
      </w:r>
      <w:r w:rsidRPr="00EE6E1C">
        <w:rPr>
          <w:rFonts w:cs="Aptos Serif"/>
          <w:spacing w:val="-5"/>
        </w:rPr>
        <w:t xml:space="preserve"> </w:t>
      </w:r>
      <w:r w:rsidRPr="00EE6E1C">
        <w:rPr>
          <w:rFonts w:cs="Aptos Serif"/>
          <w:spacing w:val="-2"/>
        </w:rPr>
        <w:t>Report.</w:t>
      </w:r>
    </w:p>
    <w:p w14:paraId="5CDC7E11" w14:textId="77777777" w:rsidR="001D424F" w:rsidRPr="00EE6E1C" w:rsidRDefault="00C11E50" w:rsidP="00EE6E1C">
      <w:pPr>
        <w:spacing w:after="240" w:line="276" w:lineRule="auto"/>
        <w:ind w:left="200"/>
        <w:rPr>
          <w:rFonts w:cs="Aptos Serif"/>
        </w:rPr>
      </w:pPr>
      <w:r w:rsidRPr="00EE6E1C">
        <w:rPr>
          <w:rFonts w:cs="Aptos Serif"/>
        </w:rPr>
        <w:t>Kitwe</w:t>
      </w:r>
      <w:r w:rsidRPr="00EE6E1C">
        <w:rPr>
          <w:rFonts w:cs="Aptos Serif"/>
          <w:spacing w:val="-7"/>
        </w:rPr>
        <w:t xml:space="preserve"> </w:t>
      </w:r>
      <w:r w:rsidRPr="00EE6E1C">
        <w:rPr>
          <w:rFonts w:cs="Aptos Serif"/>
        </w:rPr>
        <w:t>District</w:t>
      </w:r>
      <w:r w:rsidRPr="00EE6E1C">
        <w:rPr>
          <w:rFonts w:cs="Aptos Serif"/>
          <w:spacing w:val="-4"/>
        </w:rPr>
        <w:t xml:space="preserve"> </w:t>
      </w:r>
      <w:r w:rsidRPr="00EE6E1C">
        <w:rPr>
          <w:rFonts w:cs="Aptos Serif"/>
        </w:rPr>
        <w:t>Health</w:t>
      </w:r>
      <w:r w:rsidRPr="00EE6E1C">
        <w:rPr>
          <w:rFonts w:cs="Aptos Serif"/>
          <w:spacing w:val="-5"/>
        </w:rPr>
        <w:t xml:space="preserve"> </w:t>
      </w:r>
      <w:r w:rsidRPr="00EE6E1C">
        <w:rPr>
          <w:rFonts w:cs="Aptos Serif"/>
        </w:rPr>
        <w:t>Office,</w:t>
      </w:r>
      <w:r w:rsidRPr="00EE6E1C">
        <w:rPr>
          <w:rFonts w:cs="Aptos Serif"/>
          <w:spacing w:val="-3"/>
        </w:rPr>
        <w:t xml:space="preserve"> </w:t>
      </w:r>
      <w:r w:rsidRPr="00EE6E1C">
        <w:rPr>
          <w:rFonts w:cs="Aptos Serif"/>
        </w:rPr>
        <w:t>2009.</w:t>
      </w:r>
      <w:r w:rsidRPr="00EE6E1C">
        <w:rPr>
          <w:rFonts w:cs="Aptos Serif"/>
          <w:spacing w:val="-5"/>
        </w:rPr>
        <w:t xml:space="preserve"> </w:t>
      </w:r>
      <w:r w:rsidRPr="00EE6E1C">
        <w:rPr>
          <w:rFonts w:cs="Aptos Serif"/>
        </w:rPr>
        <w:t>The</w:t>
      </w:r>
      <w:r w:rsidRPr="00EE6E1C">
        <w:rPr>
          <w:rFonts w:cs="Aptos Serif"/>
          <w:spacing w:val="-4"/>
        </w:rPr>
        <w:t xml:space="preserve"> </w:t>
      </w:r>
      <w:r w:rsidRPr="00EE6E1C">
        <w:rPr>
          <w:rFonts w:cs="Aptos Serif"/>
        </w:rPr>
        <w:t>state</w:t>
      </w:r>
      <w:r w:rsidRPr="00EE6E1C">
        <w:rPr>
          <w:rFonts w:cs="Aptos Serif"/>
          <w:spacing w:val="-5"/>
        </w:rPr>
        <w:t xml:space="preserve"> </w:t>
      </w:r>
      <w:r w:rsidRPr="00EE6E1C">
        <w:rPr>
          <w:rFonts w:cs="Aptos Serif"/>
        </w:rPr>
        <w:t>of</w:t>
      </w:r>
      <w:r w:rsidRPr="00EE6E1C">
        <w:rPr>
          <w:rFonts w:cs="Aptos Serif"/>
          <w:spacing w:val="-5"/>
        </w:rPr>
        <w:t xml:space="preserve"> </w:t>
      </w:r>
      <w:r w:rsidRPr="00EE6E1C">
        <w:rPr>
          <w:rFonts w:cs="Aptos Serif"/>
        </w:rPr>
        <w:t>health</w:t>
      </w:r>
      <w:r w:rsidRPr="00EE6E1C">
        <w:rPr>
          <w:rFonts w:cs="Aptos Serif"/>
          <w:spacing w:val="-4"/>
        </w:rPr>
        <w:t xml:space="preserve"> </w:t>
      </w:r>
      <w:r w:rsidRPr="00EE6E1C">
        <w:rPr>
          <w:rFonts w:cs="Aptos Serif"/>
        </w:rPr>
        <w:t>facilities</w:t>
      </w:r>
      <w:r w:rsidRPr="00EE6E1C">
        <w:rPr>
          <w:rFonts w:cs="Aptos Serif"/>
          <w:spacing w:val="-2"/>
        </w:rPr>
        <w:t xml:space="preserve"> </w:t>
      </w:r>
      <w:r w:rsidRPr="00EE6E1C">
        <w:rPr>
          <w:rFonts w:cs="Aptos Serif"/>
        </w:rPr>
        <w:t>in</w:t>
      </w:r>
      <w:r w:rsidRPr="00EE6E1C">
        <w:rPr>
          <w:rFonts w:cs="Aptos Serif"/>
          <w:spacing w:val="-4"/>
        </w:rPr>
        <w:t xml:space="preserve"> </w:t>
      </w:r>
      <w:r w:rsidRPr="00EE6E1C">
        <w:rPr>
          <w:rFonts w:cs="Aptos Serif"/>
        </w:rPr>
        <w:t>Kitwe,</w:t>
      </w:r>
      <w:r w:rsidRPr="00EE6E1C">
        <w:rPr>
          <w:rFonts w:cs="Aptos Serif"/>
          <w:spacing w:val="-4"/>
        </w:rPr>
        <w:t xml:space="preserve"> </w:t>
      </w:r>
      <w:r w:rsidRPr="00EE6E1C">
        <w:rPr>
          <w:rFonts w:cs="Aptos Serif"/>
        </w:rPr>
        <w:t>Copperbelt</w:t>
      </w:r>
      <w:r w:rsidRPr="00EE6E1C">
        <w:rPr>
          <w:rFonts w:cs="Aptos Serif"/>
          <w:spacing w:val="-5"/>
        </w:rPr>
        <w:t xml:space="preserve"> </w:t>
      </w:r>
      <w:r w:rsidRPr="00EE6E1C">
        <w:rPr>
          <w:rFonts w:cs="Aptos Serif"/>
        </w:rPr>
        <w:t>Province,</w:t>
      </w:r>
      <w:r w:rsidRPr="00EE6E1C">
        <w:rPr>
          <w:rFonts w:cs="Aptos Serif"/>
          <w:spacing w:val="-3"/>
        </w:rPr>
        <w:t xml:space="preserve"> </w:t>
      </w:r>
      <w:r w:rsidRPr="00EE6E1C">
        <w:rPr>
          <w:rFonts w:cs="Aptos Serif"/>
          <w:spacing w:val="-2"/>
        </w:rPr>
        <w:t>Zambia.</w:t>
      </w:r>
    </w:p>
    <w:p w14:paraId="5CDC7E13" w14:textId="77777777" w:rsidR="001D424F" w:rsidRPr="00EE6E1C" w:rsidRDefault="00C11E50" w:rsidP="00EE6E1C">
      <w:pPr>
        <w:spacing w:after="240" w:line="276" w:lineRule="auto"/>
        <w:ind w:left="200"/>
        <w:rPr>
          <w:rFonts w:cs="Aptos Serif"/>
        </w:rPr>
      </w:pPr>
      <w:r w:rsidRPr="00EE6E1C">
        <w:rPr>
          <w:rFonts w:cs="Aptos Serif"/>
        </w:rPr>
        <w:t xml:space="preserve">Ministry of Energy and Water Development, 1995. National Water Resources Master Plan Study, Lusaka, </w:t>
      </w:r>
      <w:r w:rsidRPr="00EE6E1C">
        <w:rPr>
          <w:rFonts w:cs="Aptos Serif"/>
          <w:spacing w:val="-2"/>
        </w:rPr>
        <w:t>Zambia</w:t>
      </w:r>
    </w:p>
    <w:p w14:paraId="5CDC7E15" w14:textId="77777777" w:rsidR="001D424F" w:rsidRPr="00EE6E1C" w:rsidRDefault="00C11E50" w:rsidP="00EE6E1C">
      <w:pPr>
        <w:spacing w:after="240" w:line="276" w:lineRule="auto"/>
        <w:ind w:left="200" w:right="294"/>
        <w:jc w:val="both"/>
        <w:rPr>
          <w:rFonts w:cs="Aptos Serif"/>
        </w:rPr>
      </w:pPr>
      <w:r w:rsidRPr="00EE6E1C">
        <w:rPr>
          <w:rFonts w:cs="Aptos Serif"/>
        </w:rPr>
        <w:t>Wild, M., Folini, D., Henschel, F., Fischer, N., and Mueller, B., 2015: Projections of long-term changes in solar radiation based on CMIP5 climate models and their influence on energy yields of photovoltaic systems, Solar Energy, 116, 12-24.</w:t>
      </w:r>
    </w:p>
    <w:p w14:paraId="5CDC7E17" w14:textId="77777777" w:rsidR="001D424F" w:rsidRPr="00EE6E1C" w:rsidRDefault="00C11E50" w:rsidP="00EE6E1C">
      <w:pPr>
        <w:spacing w:after="240" w:line="276" w:lineRule="auto"/>
        <w:ind w:left="200"/>
        <w:rPr>
          <w:rFonts w:cs="Aptos Serif"/>
        </w:rPr>
      </w:pPr>
      <w:r w:rsidRPr="00EE6E1C">
        <w:rPr>
          <w:rFonts w:cs="Aptos Serif"/>
        </w:rPr>
        <w:t>World</w:t>
      </w:r>
      <w:r w:rsidRPr="00EE6E1C">
        <w:rPr>
          <w:rFonts w:cs="Aptos Serif"/>
          <w:spacing w:val="-7"/>
        </w:rPr>
        <w:t xml:space="preserve"> </w:t>
      </w:r>
      <w:r w:rsidRPr="00EE6E1C">
        <w:rPr>
          <w:rFonts w:cs="Aptos Serif"/>
        </w:rPr>
        <w:t>Bank</w:t>
      </w:r>
      <w:r w:rsidRPr="00EE6E1C">
        <w:rPr>
          <w:rFonts w:cs="Aptos Serif"/>
          <w:spacing w:val="-7"/>
        </w:rPr>
        <w:t xml:space="preserve"> </w:t>
      </w:r>
      <w:r w:rsidRPr="00EE6E1C">
        <w:rPr>
          <w:rFonts w:cs="Aptos Serif"/>
        </w:rPr>
        <w:t>Group,</w:t>
      </w:r>
      <w:r w:rsidRPr="00EE6E1C">
        <w:rPr>
          <w:rFonts w:cs="Aptos Serif"/>
          <w:spacing w:val="-5"/>
        </w:rPr>
        <w:t xml:space="preserve"> </w:t>
      </w:r>
      <w:r w:rsidRPr="00EE6E1C">
        <w:rPr>
          <w:rFonts w:cs="Aptos Serif"/>
        </w:rPr>
        <w:t>2007.</w:t>
      </w:r>
      <w:r w:rsidRPr="00EE6E1C">
        <w:rPr>
          <w:rFonts w:cs="Aptos Serif"/>
          <w:spacing w:val="-5"/>
        </w:rPr>
        <w:t xml:space="preserve"> </w:t>
      </w:r>
      <w:r w:rsidRPr="00EE6E1C">
        <w:rPr>
          <w:rFonts w:cs="Aptos Serif"/>
        </w:rPr>
        <w:t>Environmental,</w:t>
      </w:r>
      <w:r w:rsidRPr="00EE6E1C">
        <w:rPr>
          <w:rFonts w:cs="Aptos Serif"/>
          <w:spacing w:val="-5"/>
        </w:rPr>
        <w:t xml:space="preserve"> </w:t>
      </w:r>
      <w:r w:rsidRPr="00EE6E1C">
        <w:rPr>
          <w:rFonts w:cs="Aptos Serif"/>
        </w:rPr>
        <w:t>Health,</w:t>
      </w:r>
      <w:r w:rsidRPr="00EE6E1C">
        <w:rPr>
          <w:rFonts w:cs="Aptos Serif"/>
          <w:spacing w:val="-4"/>
        </w:rPr>
        <w:t xml:space="preserve"> </w:t>
      </w:r>
      <w:r w:rsidRPr="00EE6E1C">
        <w:rPr>
          <w:rFonts w:cs="Aptos Serif"/>
        </w:rPr>
        <w:t>and</w:t>
      </w:r>
      <w:r w:rsidRPr="00EE6E1C">
        <w:rPr>
          <w:rFonts w:cs="Aptos Serif"/>
          <w:spacing w:val="-5"/>
        </w:rPr>
        <w:t xml:space="preserve"> </w:t>
      </w:r>
      <w:r w:rsidRPr="00EE6E1C">
        <w:rPr>
          <w:rFonts w:cs="Aptos Serif"/>
        </w:rPr>
        <w:t>Safety</w:t>
      </w:r>
      <w:r w:rsidRPr="00EE6E1C">
        <w:rPr>
          <w:rFonts w:cs="Aptos Serif"/>
          <w:spacing w:val="-5"/>
        </w:rPr>
        <w:t xml:space="preserve"> </w:t>
      </w:r>
      <w:r w:rsidRPr="00EE6E1C">
        <w:rPr>
          <w:rFonts w:cs="Aptos Serif"/>
        </w:rPr>
        <w:t>General</w:t>
      </w:r>
      <w:r w:rsidRPr="00EE6E1C">
        <w:rPr>
          <w:rFonts w:cs="Aptos Serif"/>
          <w:spacing w:val="-4"/>
        </w:rPr>
        <w:t xml:space="preserve"> </w:t>
      </w:r>
      <w:r w:rsidRPr="00EE6E1C">
        <w:rPr>
          <w:rFonts w:cs="Aptos Serif"/>
        </w:rPr>
        <w:t>Guidelines.</w:t>
      </w:r>
      <w:r w:rsidRPr="00EE6E1C">
        <w:rPr>
          <w:rFonts w:cs="Aptos Serif"/>
          <w:spacing w:val="-5"/>
        </w:rPr>
        <w:t xml:space="preserve"> </w:t>
      </w:r>
      <w:r w:rsidRPr="00EE6E1C">
        <w:rPr>
          <w:rFonts w:cs="Aptos Serif"/>
        </w:rPr>
        <w:t>World</w:t>
      </w:r>
      <w:r w:rsidRPr="00EE6E1C">
        <w:rPr>
          <w:rFonts w:cs="Aptos Serif"/>
          <w:spacing w:val="-7"/>
        </w:rPr>
        <w:t xml:space="preserve"> </w:t>
      </w:r>
      <w:r w:rsidRPr="00EE6E1C">
        <w:rPr>
          <w:rFonts w:cs="Aptos Serif"/>
        </w:rPr>
        <w:t>Bank</w:t>
      </w:r>
      <w:r w:rsidRPr="00EE6E1C">
        <w:rPr>
          <w:rFonts w:cs="Aptos Serif"/>
          <w:spacing w:val="-4"/>
        </w:rPr>
        <w:t xml:space="preserve"> </w:t>
      </w:r>
      <w:r w:rsidRPr="00EE6E1C">
        <w:rPr>
          <w:rFonts w:cs="Aptos Serif"/>
          <w:spacing w:val="-2"/>
        </w:rPr>
        <w:t>Group.</w:t>
      </w:r>
    </w:p>
    <w:p w14:paraId="5CDC7E18"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1B" w14:textId="77777777" w:rsidR="001D424F" w:rsidRPr="00EE6E1C" w:rsidRDefault="00C11E50" w:rsidP="001B433F">
      <w:pPr>
        <w:pStyle w:val="preTOC"/>
        <w:outlineLvl w:val="0"/>
      </w:pPr>
      <w:bookmarkStart w:id="267" w:name="_bookmark111"/>
      <w:bookmarkStart w:id="268" w:name="_Toc198909928"/>
      <w:bookmarkEnd w:id="267"/>
      <w:r w:rsidRPr="00EE6E1C">
        <w:lastRenderedPageBreak/>
        <w:t>APPENDICES</w:t>
      </w:r>
      <w:bookmarkEnd w:id="268"/>
    </w:p>
    <w:p w14:paraId="5CDC7E1C"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20" w14:textId="77777777" w:rsidR="001D424F" w:rsidRPr="00EE6E1C" w:rsidRDefault="00C11E50" w:rsidP="00AA4792">
      <w:pPr>
        <w:pStyle w:val="preTOC"/>
        <w:outlineLvl w:val="1"/>
      </w:pPr>
      <w:bookmarkStart w:id="269" w:name="_bookmark112"/>
      <w:bookmarkStart w:id="270" w:name="_Toc198909929"/>
      <w:bookmarkEnd w:id="269"/>
      <w:r w:rsidRPr="00EE6E1C">
        <w:lastRenderedPageBreak/>
        <w:t>APPENDIX</w:t>
      </w:r>
      <w:r w:rsidRPr="00EE6E1C">
        <w:rPr>
          <w:spacing w:val="-7"/>
        </w:rPr>
        <w:t xml:space="preserve"> </w:t>
      </w:r>
      <w:r w:rsidRPr="00EE6E1C">
        <w:t>1.1:</w:t>
      </w:r>
      <w:r w:rsidRPr="00EE6E1C">
        <w:rPr>
          <w:spacing w:val="-7"/>
        </w:rPr>
        <w:t xml:space="preserve"> </w:t>
      </w:r>
      <w:r w:rsidRPr="00EE6E1C">
        <w:t>ENVIRONMENTAL</w:t>
      </w:r>
      <w:r w:rsidRPr="00EE6E1C">
        <w:rPr>
          <w:spacing w:val="-7"/>
        </w:rPr>
        <w:t xml:space="preserve"> </w:t>
      </w:r>
      <w:r w:rsidRPr="00EE6E1C">
        <w:t>AND</w:t>
      </w:r>
      <w:r w:rsidRPr="00EE6E1C">
        <w:rPr>
          <w:spacing w:val="-7"/>
        </w:rPr>
        <w:t xml:space="preserve"> </w:t>
      </w:r>
      <w:r w:rsidRPr="00EE6E1C">
        <w:t>SOCIAL</w:t>
      </w:r>
      <w:r w:rsidRPr="00EE6E1C">
        <w:rPr>
          <w:spacing w:val="-6"/>
        </w:rPr>
        <w:t xml:space="preserve"> </w:t>
      </w:r>
      <w:r w:rsidRPr="00EE6E1C">
        <w:t>MANAGEMENT PLAN FOR THE POWERLINE</w:t>
      </w:r>
      <w:bookmarkEnd w:id="270"/>
    </w:p>
    <w:p w14:paraId="5CDC7E21"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22" w14:textId="77777777" w:rsidR="001D424F" w:rsidRPr="00EE6E1C" w:rsidRDefault="001D424F" w:rsidP="00EE6E1C">
      <w:pPr>
        <w:pStyle w:val="Corpsdetexte"/>
        <w:spacing w:after="240" w:line="276" w:lineRule="auto"/>
        <w:rPr>
          <w:rFonts w:cs="Aptos Serif"/>
          <w:b/>
          <w:sz w:val="22"/>
          <w:szCs w:val="22"/>
        </w:rPr>
      </w:pPr>
    </w:p>
    <w:p w14:paraId="5CDC7E25" w14:textId="77777777" w:rsidR="001D424F" w:rsidRPr="00EE6E1C" w:rsidRDefault="00C11E50" w:rsidP="00AA4792">
      <w:pPr>
        <w:pStyle w:val="preTOC"/>
        <w:outlineLvl w:val="1"/>
      </w:pPr>
      <w:bookmarkStart w:id="271" w:name="_bookmark113"/>
      <w:bookmarkStart w:id="272" w:name="_Toc198909930"/>
      <w:bookmarkEnd w:id="271"/>
      <w:r w:rsidRPr="00EE6E1C">
        <w:t>APPENDIX</w:t>
      </w:r>
      <w:r w:rsidRPr="00EE6E1C">
        <w:rPr>
          <w:spacing w:val="-9"/>
        </w:rPr>
        <w:t xml:space="preserve"> </w:t>
      </w:r>
      <w:r w:rsidRPr="00EE6E1C">
        <w:t>1.2:</w:t>
      </w:r>
      <w:r w:rsidRPr="00EE6E1C">
        <w:rPr>
          <w:spacing w:val="-8"/>
        </w:rPr>
        <w:t xml:space="preserve"> </w:t>
      </w:r>
      <w:r w:rsidRPr="00EE6E1C">
        <w:t>IMPACT</w:t>
      </w:r>
      <w:r w:rsidRPr="00EE6E1C">
        <w:rPr>
          <w:spacing w:val="-7"/>
        </w:rPr>
        <w:t xml:space="preserve"> </w:t>
      </w:r>
      <w:r w:rsidRPr="00EE6E1C">
        <w:t>ASSESSMENT</w:t>
      </w:r>
      <w:r w:rsidRPr="00EE6E1C">
        <w:rPr>
          <w:spacing w:val="-6"/>
        </w:rPr>
        <w:t xml:space="preserve"> </w:t>
      </w:r>
      <w:r w:rsidRPr="00EE6E1C">
        <w:rPr>
          <w:spacing w:val="-2"/>
        </w:rPr>
        <w:t>METHODOLOGY</w:t>
      </w:r>
      <w:bookmarkEnd w:id="272"/>
    </w:p>
    <w:p w14:paraId="5CDC7E26"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27" w14:textId="77777777" w:rsidR="001D424F" w:rsidRPr="00EE6E1C" w:rsidRDefault="001D424F" w:rsidP="00EE6E1C">
      <w:pPr>
        <w:pStyle w:val="Corpsdetexte"/>
        <w:spacing w:after="240" w:line="276" w:lineRule="auto"/>
        <w:rPr>
          <w:rFonts w:cs="Aptos Serif"/>
          <w:b/>
          <w:sz w:val="22"/>
          <w:szCs w:val="22"/>
        </w:rPr>
      </w:pPr>
    </w:p>
    <w:p w14:paraId="5CDC7E28" w14:textId="77777777" w:rsidR="001D424F" w:rsidRPr="00EE6E1C" w:rsidRDefault="00C11E50" w:rsidP="00AA4792">
      <w:pPr>
        <w:pStyle w:val="preTOC"/>
        <w:outlineLvl w:val="1"/>
      </w:pPr>
      <w:bookmarkStart w:id="273" w:name="_Toc198909931"/>
      <w:r w:rsidRPr="00EE6E1C">
        <w:t>APPENDIX</w:t>
      </w:r>
      <w:r w:rsidRPr="00EE6E1C">
        <w:rPr>
          <w:spacing w:val="-6"/>
        </w:rPr>
        <w:t xml:space="preserve"> </w:t>
      </w:r>
      <w:r w:rsidRPr="00EE6E1C">
        <w:t>1.3:</w:t>
      </w:r>
      <w:r w:rsidRPr="00EE6E1C">
        <w:rPr>
          <w:spacing w:val="40"/>
        </w:rPr>
        <w:t xml:space="preserve"> </w:t>
      </w:r>
      <w:r w:rsidRPr="00EE6E1C">
        <w:t>ENVIRONMENTAL</w:t>
      </w:r>
      <w:r w:rsidRPr="00EE6E1C">
        <w:rPr>
          <w:spacing w:val="-5"/>
        </w:rPr>
        <w:t xml:space="preserve"> </w:t>
      </w:r>
      <w:r w:rsidRPr="00EE6E1C">
        <w:t>MONITORING</w:t>
      </w:r>
      <w:r w:rsidRPr="00EE6E1C">
        <w:rPr>
          <w:spacing w:val="-5"/>
        </w:rPr>
        <w:t xml:space="preserve"> </w:t>
      </w:r>
      <w:r w:rsidRPr="00EE6E1C">
        <w:t>PLAN</w:t>
      </w:r>
      <w:r w:rsidRPr="00EE6E1C">
        <w:rPr>
          <w:spacing w:val="-6"/>
        </w:rPr>
        <w:t xml:space="preserve"> </w:t>
      </w:r>
      <w:r w:rsidRPr="00EE6E1C">
        <w:t>FOR POWER TRANSMISSION LINE</w:t>
      </w:r>
      <w:bookmarkEnd w:id="273"/>
    </w:p>
    <w:p w14:paraId="5CDC7E29"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2D" w14:textId="77777777" w:rsidR="001D424F" w:rsidRPr="00EE6E1C" w:rsidRDefault="00C11E50" w:rsidP="002A0D4E">
      <w:pPr>
        <w:pStyle w:val="preTOC"/>
        <w:outlineLvl w:val="1"/>
      </w:pPr>
      <w:bookmarkStart w:id="274" w:name="_bookmark114"/>
      <w:bookmarkStart w:id="275" w:name="_Toc198909932"/>
      <w:bookmarkEnd w:id="274"/>
      <w:r w:rsidRPr="00EE6E1C">
        <w:lastRenderedPageBreak/>
        <w:t>APPENDIX</w:t>
      </w:r>
      <w:r w:rsidRPr="00EE6E1C">
        <w:rPr>
          <w:spacing w:val="-8"/>
        </w:rPr>
        <w:t xml:space="preserve"> </w:t>
      </w:r>
      <w:r w:rsidRPr="00EE6E1C">
        <w:t>2.1:</w:t>
      </w:r>
      <w:r w:rsidRPr="00EE6E1C">
        <w:rPr>
          <w:spacing w:val="-7"/>
        </w:rPr>
        <w:t xml:space="preserve"> </w:t>
      </w:r>
      <w:r w:rsidRPr="00EE6E1C">
        <w:t>MINUTES</w:t>
      </w:r>
      <w:r w:rsidRPr="00EE6E1C">
        <w:rPr>
          <w:spacing w:val="-7"/>
        </w:rPr>
        <w:t xml:space="preserve"> </w:t>
      </w:r>
      <w:r w:rsidRPr="00EE6E1C">
        <w:t>OF</w:t>
      </w:r>
      <w:r w:rsidRPr="00EE6E1C">
        <w:rPr>
          <w:spacing w:val="-5"/>
        </w:rPr>
        <w:t xml:space="preserve"> </w:t>
      </w:r>
      <w:r w:rsidRPr="00EE6E1C">
        <w:t>CONSULTATIVE</w:t>
      </w:r>
      <w:r w:rsidRPr="00EE6E1C">
        <w:rPr>
          <w:spacing w:val="-5"/>
        </w:rPr>
        <w:t xml:space="preserve"> </w:t>
      </w:r>
      <w:r w:rsidRPr="00EE6E1C">
        <w:rPr>
          <w:spacing w:val="-2"/>
        </w:rPr>
        <w:t>MEETINGS</w:t>
      </w:r>
      <w:bookmarkEnd w:id="275"/>
    </w:p>
    <w:p w14:paraId="5CDC7E2E"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32" w14:textId="77777777" w:rsidR="001D424F" w:rsidRPr="00EE6E1C" w:rsidRDefault="00C11E50" w:rsidP="002A0D4E">
      <w:pPr>
        <w:pStyle w:val="preTOC"/>
        <w:outlineLvl w:val="1"/>
      </w:pPr>
      <w:bookmarkStart w:id="276" w:name="_bookmark115"/>
      <w:bookmarkStart w:id="277" w:name="_Toc198909933"/>
      <w:bookmarkEnd w:id="276"/>
      <w:r w:rsidRPr="00EE6E1C">
        <w:lastRenderedPageBreak/>
        <w:t>APPENDIX</w:t>
      </w:r>
      <w:r w:rsidRPr="00EE6E1C">
        <w:rPr>
          <w:spacing w:val="-6"/>
        </w:rPr>
        <w:t xml:space="preserve"> </w:t>
      </w:r>
      <w:r w:rsidRPr="00EE6E1C">
        <w:t>2.2:</w:t>
      </w:r>
      <w:r w:rsidRPr="00EE6E1C">
        <w:rPr>
          <w:spacing w:val="-7"/>
        </w:rPr>
        <w:t xml:space="preserve"> </w:t>
      </w:r>
      <w:r w:rsidRPr="00EE6E1C">
        <w:t>LIST</w:t>
      </w:r>
      <w:r w:rsidRPr="00EE6E1C">
        <w:rPr>
          <w:spacing w:val="-7"/>
        </w:rPr>
        <w:t xml:space="preserve"> </w:t>
      </w:r>
      <w:r w:rsidRPr="00EE6E1C">
        <w:t>OF</w:t>
      </w:r>
      <w:r w:rsidRPr="00EE6E1C">
        <w:rPr>
          <w:spacing w:val="-5"/>
        </w:rPr>
        <w:t xml:space="preserve"> </w:t>
      </w:r>
      <w:r w:rsidRPr="00EE6E1C">
        <w:t>CONSULTED</w:t>
      </w:r>
      <w:r w:rsidRPr="00EE6E1C">
        <w:rPr>
          <w:spacing w:val="-6"/>
        </w:rPr>
        <w:t xml:space="preserve"> </w:t>
      </w:r>
      <w:r w:rsidRPr="00EE6E1C">
        <w:t>INDIVIDUALS</w:t>
      </w:r>
      <w:r w:rsidRPr="00EE6E1C">
        <w:rPr>
          <w:spacing w:val="-5"/>
        </w:rPr>
        <w:t xml:space="preserve"> </w:t>
      </w:r>
      <w:r w:rsidRPr="00EE6E1C">
        <w:t xml:space="preserve">AND </w:t>
      </w:r>
      <w:r w:rsidRPr="00EE6E1C">
        <w:rPr>
          <w:spacing w:val="-2"/>
        </w:rPr>
        <w:t>ORGANIZATIONS</w:t>
      </w:r>
      <w:bookmarkEnd w:id="277"/>
    </w:p>
    <w:p w14:paraId="5CDC7E33"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35" w14:textId="77777777" w:rsidR="001D424F" w:rsidRPr="00EE6E1C" w:rsidRDefault="00C11E50" w:rsidP="002A0D4E">
      <w:pPr>
        <w:pStyle w:val="preTOC"/>
        <w:outlineLvl w:val="1"/>
      </w:pPr>
      <w:bookmarkStart w:id="278" w:name="_bookmark116"/>
      <w:bookmarkStart w:id="279" w:name="_Toc198909934"/>
      <w:bookmarkEnd w:id="278"/>
      <w:r w:rsidRPr="00EE6E1C">
        <w:lastRenderedPageBreak/>
        <w:t>APPENDIX</w:t>
      </w:r>
      <w:r w:rsidRPr="00EE6E1C">
        <w:rPr>
          <w:spacing w:val="-9"/>
        </w:rPr>
        <w:t xml:space="preserve"> </w:t>
      </w:r>
      <w:r w:rsidRPr="00EE6E1C">
        <w:t>3:</w:t>
      </w:r>
      <w:r w:rsidRPr="00EE6E1C">
        <w:rPr>
          <w:spacing w:val="-8"/>
        </w:rPr>
        <w:t xml:space="preserve"> </w:t>
      </w:r>
      <w:r w:rsidRPr="00EE6E1C">
        <w:t>WASTE</w:t>
      </w:r>
      <w:r w:rsidRPr="00EE6E1C">
        <w:rPr>
          <w:spacing w:val="-7"/>
        </w:rPr>
        <w:t xml:space="preserve"> </w:t>
      </w:r>
      <w:r w:rsidRPr="00EE6E1C">
        <w:t>MANAGEMENT</w:t>
      </w:r>
      <w:r w:rsidRPr="00EE6E1C">
        <w:rPr>
          <w:spacing w:val="-6"/>
        </w:rPr>
        <w:t xml:space="preserve"> </w:t>
      </w:r>
      <w:r w:rsidRPr="00EE6E1C">
        <w:rPr>
          <w:spacing w:val="-2"/>
        </w:rPr>
        <w:t>PROCEDURE</w:t>
      </w:r>
      <w:bookmarkEnd w:id="279"/>
    </w:p>
    <w:p w14:paraId="5CDC7E36"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3A" w14:textId="77777777" w:rsidR="001D424F" w:rsidRPr="00EE6E1C" w:rsidRDefault="00C11E50" w:rsidP="001F1C8C">
      <w:pPr>
        <w:pStyle w:val="preTOC"/>
        <w:outlineLvl w:val="1"/>
      </w:pPr>
      <w:bookmarkStart w:id="280" w:name="_bookmark117"/>
      <w:bookmarkStart w:id="281" w:name="_Toc198909935"/>
      <w:bookmarkEnd w:id="280"/>
      <w:r w:rsidRPr="00EE6E1C">
        <w:lastRenderedPageBreak/>
        <w:t>APPENDIX</w:t>
      </w:r>
      <w:r w:rsidRPr="00EE6E1C">
        <w:rPr>
          <w:spacing w:val="-5"/>
        </w:rPr>
        <w:t xml:space="preserve"> </w:t>
      </w:r>
      <w:r w:rsidRPr="00EE6E1C">
        <w:t>4:</w:t>
      </w:r>
      <w:r w:rsidRPr="00EE6E1C">
        <w:rPr>
          <w:spacing w:val="-6"/>
        </w:rPr>
        <w:t xml:space="preserve"> </w:t>
      </w:r>
      <w:r w:rsidRPr="00EE6E1C">
        <w:t>WATER</w:t>
      </w:r>
      <w:r w:rsidRPr="00EE6E1C">
        <w:rPr>
          <w:spacing w:val="-4"/>
        </w:rPr>
        <w:t xml:space="preserve"> </w:t>
      </w:r>
      <w:r w:rsidRPr="00EE6E1C">
        <w:t>TEST</w:t>
      </w:r>
      <w:r w:rsidRPr="00EE6E1C">
        <w:rPr>
          <w:spacing w:val="-7"/>
        </w:rPr>
        <w:t xml:space="preserve"> </w:t>
      </w:r>
      <w:r w:rsidRPr="00EE6E1C">
        <w:rPr>
          <w:spacing w:val="-2"/>
        </w:rPr>
        <w:t>RESULTS</w:t>
      </w:r>
      <w:bookmarkEnd w:id="281"/>
    </w:p>
    <w:p w14:paraId="5CDC7E3B"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3F" w14:textId="77777777" w:rsidR="001D424F" w:rsidRPr="00EE6E1C" w:rsidRDefault="00C11E50" w:rsidP="00801C7A">
      <w:pPr>
        <w:pStyle w:val="preTOC"/>
        <w:outlineLvl w:val="1"/>
      </w:pPr>
      <w:bookmarkStart w:id="282" w:name="_bookmark118"/>
      <w:bookmarkStart w:id="283" w:name="_Toc198909936"/>
      <w:bookmarkEnd w:id="282"/>
      <w:r w:rsidRPr="00EE6E1C">
        <w:lastRenderedPageBreak/>
        <w:t>APPENDIX</w:t>
      </w:r>
      <w:r w:rsidRPr="00EE6E1C">
        <w:rPr>
          <w:spacing w:val="-6"/>
        </w:rPr>
        <w:t xml:space="preserve"> </w:t>
      </w:r>
      <w:r w:rsidRPr="00EE6E1C">
        <w:t>5:</w:t>
      </w:r>
      <w:r w:rsidRPr="00EE6E1C">
        <w:rPr>
          <w:spacing w:val="-5"/>
        </w:rPr>
        <w:t xml:space="preserve"> </w:t>
      </w:r>
      <w:r w:rsidRPr="00EE6E1C">
        <w:t>SOIL</w:t>
      </w:r>
      <w:r w:rsidRPr="00EE6E1C">
        <w:rPr>
          <w:spacing w:val="-6"/>
        </w:rPr>
        <w:t xml:space="preserve"> </w:t>
      </w:r>
      <w:r w:rsidRPr="00EE6E1C">
        <w:t>SURVEY</w:t>
      </w:r>
      <w:r w:rsidRPr="00EE6E1C">
        <w:rPr>
          <w:spacing w:val="-4"/>
        </w:rPr>
        <w:t xml:space="preserve"> </w:t>
      </w:r>
      <w:r w:rsidRPr="00EE6E1C">
        <w:rPr>
          <w:spacing w:val="-2"/>
        </w:rPr>
        <w:t>REPORT</w:t>
      </w:r>
      <w:bookmarkEnd w:id="283"/>
    </w:p>
    <w:p w14:paraId="5CDC7E40"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44" w14:textId="77777777" w:rsidR="001D424F" w:rsidRPr="00EE6E1C" w:rsidRDefault="00C11E50" w:rsidP="00801C7A">
      <w:pPr>
        <w:pStyle w:val="preTOC"/>
        <w:outlineLvl w:val="1"/>
      </w:pPr>
      <w:bookmarkStart w:id="284" w:name="_bookmark119"/>
      <w:bookmarkStart w:id="285" w:name="_Toc198909937"/>
      <w:bookmarkEnd w:id="284"/>
      <w:r w:rsidRPr="00EE6E1C">
        <w:lastRenderedPageBreak/>
        <w:t>APPENDIX</w:t>
      </w:r>
      <w:r w:rsidRPr="00EE6E1C">
        <w:rPr>
          <w:spacing w:val="-7"/>
        </w:rPr>
        <w:t xml:space="preserve"> </w:t>
      </w:r>
      <w:r w:rsidRPr="00EE6E1C">
        <w:t>6:</w:t>
      </w:r>
      <w:r w:rsidRPr="00EE6E1C">
        <w:rPr>
          <w:spacing w:val="-7"/>
        </w:rPr>
        <w:t xml:space="preserve"> </w:t>
      </w:r>
      <w:r w:rsidRPr="00EE6E1C">
        <w:t>BIODIVERSITY</w:t>
      </w:r>
      <w:r w:rsidRPr="00EE6E1C">
        <w:rPr>
          <w:spacing w:val="-8"/>
        </w:rPr>
        <w:t xml:space="preserve"> </w:t>
      </w:r>
      <w:r w:rsidRPr="00EE6E1C">
        <w:rPr>
          <w:spacing w:val="-2"/>
        </w:rPr>
        <w:t>REPORT</w:t>
      </w:r>
      <w:bookmarkEnd w:id="285"/>
    </w:p>
    <w:p w14:paraId="5CDC7E45"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49" w14:textId="77777777" w:rsidR="001D424F" w:rsidRPr="00EE6E1C" w:rsidRDefault="00C11E50" w:rsidP="00801C7A">
      <w:pPr>
        <w:pStyle w:val="preTOC"/>
        <w:outlineLvl w:val="1"/>
      </w:pPr>
      <w:bookmarkStart w:id="286" w:name="_bookmark120"/>
      <w:bookmarkStart w:id="287" w:name="_Toc198909938"/>
      <w:bookmarkEnd w:id="286"/>
      <w:r w:rsidRPr="00EE6E1C">
        <w:lastRenderedPageBreak/>
        <w:t>APPENDIX</w:t>
      </w:r>
      <w:r w:rsidRPr="00EE6E1C">
        <w:rPr>
          <w:spacing w:val="-7"/>
        </w:rPr>
        <w:t xml:space="preserve"> </w:t>
      </w:r>
      <w:r w:rsidRPr="00EE6E1C">
        <w:t>7:</w:t>
      </w:r>
      <w:r w:rsidRPr="00EE6E1C">
        <w:rPr>
          <w:spacing w:val="-8"/>
        </w:rPr>
        <w:t xml:space="preserve"> </w:t>
      </w:r>
      <w:r w:rsidRPr="00EE6E1C">
        <w:t>LIVELIHOOD</w:t>
      </w:r>
      <w:r w:rsidRPr="00EE6E1C">
        <w:rPr>
          <w:spacing w:val="-10"/>
        </w:rPr>
        <w:t xml:space="preserve"> </w:t>
      </w:r>
      <w:r w:rsidRPr="00EE6E1C">
        <w:t>RESTORATION</w:t>
      </w:r>
      <w:r w:rsidRPr="00EE6E1C">
        <w:rPr>
          <w:spacing w:val="-5"/>
        </w:rPr>
        <w:t xml:space="preserve"> </w:t>
      </w:r>
      <w:r w:rsidRPr="00EE6E1C">
        <w:rPr>
          <w:spacing w:val="-4"/>
        </w:rPr>
        <w:t>PLAN</w:t>
      </w:r>
      <w:bookmarkEnd w:id="287"/>
    </w:p>
    <w:p w14:paraId="5CDC7E4A"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4E" w14:textId="77777777" w:rsidR="001D424F" w:rsidRPr="00EE6E1C" w:rsidRDefault="00C11E50" w:rsidP="00801C7A">
      <w:pPr>
        <w:pStyle w:val="preTOC"/>
        <w:outlineLvl w:val="1"/>
      </w:pPr>
      <w:bookmarkStart w:id="288" w:name="_bookmark121"/>
      <w:bookmarkStart w:id="289" w:name="_Toc198909939"/>
      <w:bookmarkEnd w:id="288"/>
      <w:r w:rsidRPr="00EE6E1C">
        <w:lastRenderedPageBreak/>
        <w:t>APPENDIX</w:t>
      </w:r>
      <w:r w:rsidRPr="00EE6E1C">
        <w:rPr>
          <w:spacing w:val="-8"/>
        </w:rPr>
        <w:t xml:space="preserve"> </w:t>
      </w:r>
      <w:r w:rsidRPr="00EE6E1C">
        <w:t>8:</w:t>
      </w:r>
      <w:r w:rsidRPr="00EE6E1C">
        <w:rPr>
          <w:spacing w:val="-6"/>
        </w:rPr>
        <w:t xml:space="preserve"> </w:t>
      </w:r>
      <w:r w:rsidRPr="00EE6E1C">
        <w:t>VALUATION</w:t>
      </w:r>
      <w:r w:rsidRPr="00EE6E1C">
        <w:rPr>
          <w:spacing w:val="-5"/>
        </w:rPr>
        <w:t xml:space="preserve"> </w:t>
      </w:r>
      <w:r w:rsidRPr="00EE6E1C">
        <w:t>REPORT</w:t>
      </w:r>
      <w:r w:rsidRPr="00EE6E1C">
        <w:rPr>
          <w:spacing w:val="-7"/>
        </w:rPr>
        <w:t xml:space="preserve"> </w:t>
      </w:r>
      <w:r w:rsidRPr="00EE6E1C">
        <w:t>FOR</w:t>
      </w:r>
      <w:r w:rsidRPr="00EE6E1C">
        <w:rPr>
          <w:spacing w:val="-6"/>
        </w:rPr>
        <w:t xml:space="preserve"> </w:t>
      </w:r>
      <w:r w:rsidRPr="00EE6E1C">
        <w:t>AGRICULTURAL</w:t>
      </w:r>
      <w:r w:rsidRPr="00EE6E1C">
        <w:rPr>
          <w:spacing w:val="-6"/>
        </w:rPr>
        <w:t xml:space="preserve"> </w:t>
      </w:r>
      <w:r w:rsidRPr="00EE6E1C">
        <w:rPr>
          <w:spacing w:val="-2"/>
        </w:rPr>
        <w:t>FIELDS</w:t>
      </w:r>
      <w:bookmarkEnd w:id="289"/>
    </w:p>
    <w:p w14:paraId="5CDC7E4F"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53" w14:textId="77777777" w:rsidR="001D424F" w:rsidRPr="00EE6E1C" w:rsidRDefault="00C11E50" w:rsidP="00A44F97">
      <w:pPr>
        <w:pStyle w:val="preTOC"/>
        <w:outlineLvl w:val="1"/>
      </w:pPr>
      <w:bookmarkStart w:id="290" w:name="_bookmark122"/>
      <w:bookmarkStart w:id="291" w:name="_Toc198909940"/>
      <w:bookmarkEnd w:id="290"/>
      <w:r w:rsidRPr="00EE6E1C">
        <w:lastRenderedPageBreak/>
        <w:t>APPENDIX</w:t>
      </w:r>
      <w:r w:rsidRPr="00EE6E1C">
        <w:rPr>
          <w:spacing w:val="-7"/>
        </w:rPr>
        <w:t xml:space="preserve"> </w:t>
      </w:r>
      <w:r w:rsidRPr="00EE6E1C">
        <w:t>9:</w:t>
      </w:r>
      <w:r w:rsidRPr="00EE6E1C">
        <w:rPr>
          <w:spacing w:val="-6"/>
        </w:rPr>
        <w:t xml:space="preserve"> </w:t>
      </w:r>
      <w:r w:rsidRPr="00EE6E1C">
        <w:t>LETTERS</w:t>
      </w:r>
      <w:r w:rsidRPr="00EE6E1C">
        <w:rPr>
          <w:spacing w:val="-7"/>
        </w:rPr>
        <w:t xml:space="preserve"> </w:t>
      </w:r>
      <w:r w:rsidRPr="00EE6E1C">
        <w:t>OF</w:t>
      </w:r>
      <w:r w:rsidRPr="00EE6E1C">
        <w:rPr>
          <w:spacing w:val="-3"/>
        </w:rPr>
        <w:t xml:space="preserve"> </w:t>
      </w:r>
      <w:r w:rsidRPr="00EE6E1C">
        <w:rPr>
          <w:spacing w:val="-2"/>
        </w:rPr>
        <w:t>CORRESPONDENCE</w:t>
      </w:r>
      <w:bookmarkEnd w:id="291"/>
    </w:p>
    <w:p w14:paraId="5CDC7E54"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58" w14:textId="77777777" w:rsidR="001D424F" w:rsidRPr="00EE6E1C" w:rsidRDefault="00C11E50" w:rsidP="00A44F97">
      <w:pPr>
        <w:pStyle w:val="preTOC"/>
        <w:outlineLvl w:val="1"/>
      </w:pPr>
      <w:bookmarkStart w:id="292" w:name="_bookmark123"/>
      <w:bookmarkStart w:id="293" w:name="_Toc198909941"/>
      <w:bookmarkEnd w:id="292"/>
      <w:r w:rsidRPr="00EE6E1C">
        <w:lastRenderedPageBreak/>
        <w:t>APPENDIX</w:t>
      </w:r>
      <w:r w:rsidRPr="00EE6E1C">
        <w:rPr>
          <w:spacing w:val="-6"/>
        </w:rPr>
        <w:t xml:space="preserve"> </w:t>
      </w:r>
      <w:r w:rsidRPr="00EE6E1C">
        <w:t>10:</w:t>
      </w:r>
      <w:r w:rsidRPr="00EE6E1C">
        <w:rPr>
          <w:spacing w:val="-7"/>
        </w:rPr>
        <w:t xml:space="preserve"> </w:t>
      </w:r>
      <w:r w:rsidRPr="00EE6E1C">
        <w:t>SAMPLE</w:t>
      </w:r>
      <w:r w:rsidRPr="00EE6E1C">
        <w:rPr>
          <w:spacing w:val="-5"/>
        </w:rPr>
        <w:t xml:space="preserve"> </w:t>
      </w:r>
      <w:r w:rsidRPr="00EE6E1C">
        <w:rPr>
          <w:spacing w:val="-2"/>
        </w:rPr>
        <w:t>QUESTIONAIRE</w:t>
      </w:r>
      <w:bookmarkEnd w:id="293"/>
    </w:p>
    <w:p w14:paraId="5CDC7E59"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5D" w14:textId="77777777" w:rsidR="001D424F" w:rsidRPr="00EE6E1C" w:rsidRDefault="00C11E50" w:rsidP="00A44F97">
      <w:pPr>
        <w:pStyle w:val="preTOC"/>
        <w:outlineLvl w:val="1"/>
      </w:pPr>
      <w:bookmarkStart w:id="294" w:name="_bookmark124"/>
      <w:bookmarkStart w:id="295" w:name="_Toc198909942"/>
      <w:bookmarkEnd w:id="294"/>
      <w:r w:rsidRPr="00EE6E1C">
        <w:lastRenderedPageBreak/>
        <w:t>APPENDIX</w:t>
      </w:r>
      <w:r w:rsidRPr="00EE6E1C">
        <w:rPr>
          <w:spacing w:val="-4"/>
        </w:rPr>
        <w:t xml:space="preserve"> </w:t>
      </w:r>
      <w:r w:rsidRPr="00EE6E1C">
        <w:t>11:</w:t>
      </w:r>
      <w:r w:rsidRPr="00EE6E1C">
        <w:rPr>
          <w:spacing w:val="-6"/>
        </w:rPr>
        <w:t xml:space="preserve"> </w:t>
      </w:r>
      <w:r w:rsidRPr="00EE6E1C">
        <w:t>PROOF</w:t>
      </w:r>
      <w:r w:rsidRPr="00EE6E1C">
        <w:rPr>
          <w:spacing w:val="-3"/>
        </w:rPr>
        <w:t xml:space="preserve"> </w:t>
      </w:r>
      <w:r w:rsidRPr="00EE6E1C">
        <w:t>OF</w:t>
      </w:r>
      <w:r w:rsidRPr="00EE6E1C">
        <w:rPr>
          <w:spacing w:val="-3"/>
        </w:rPr>
        <w:t xml:space="preserve"> </w:t>
      </w:r>
      <w:r w:rsidRPr="00EE6E1C">
        <w:t>LAND</w:t>
      </w:r>
      <w:r w:rsidRPr="00EE6E1C">
        <w:rPr>
          <w:spacing w:val="-3"/>
        </w:rPr>
        <w:t xml:space="preserve"> </w:t>
      </w:r>
      <w:r w:rsidRPr="00EE6E1C">
        <w:rPr>
          <w:spacing w:val="-2"/>
        </w:rPr>
        <w:t>OWNERSHIP</w:t>
      </w:r>
      <w:bookmarkEnd w:id="295"/>
    </w:p>
    <w:p w14:paraId="5CDC7E5E"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63" w14:textId="77777777" w:rsidR="001D424F" w:rsidRPr="00EE6E1C" w:rsidRDefault="00C11E50" w:rsidP="00A44F97">
      <w:pPr>
        <w:pStyle w:val="preTOC"/>
        <w:outlineLvl w:val="1"/>
      </w:pPr>
      <w:bookmarkStart w:id="296" w:name="_bookmark125"/>
      <w:bookmarkStart w:id="297" w:name="_Toc198909943"/>
      <w:bookmarkEnd w:id="296"/>
      <w:r w:rsidRPr="00EE6E1C">
        <w:lastRenderedPageBreak/>
        <w:t>APPENDIX</w:t>
      </w:r>
      <w:r w:rsidRPr="00EE6E1C">
        <w:rPr>
          <w:spacing w:val="-5"/>
        </w:rPr>
        <w:t xml:space="preserve"> </w:t>
      </w:r>
      <w:r w:rsidRPr="00EE6E1C">
        <w:t>12:</w:t>
      </w:r>
      <w:r w:rsidRPr="00EE6E1C">
        <w:rPr>
          <w:spacing w:val="-6"/>
        </w:rPr>
        <w:t xml:space="preserve"> </w:t>
      </w:r>
      <w:r w:rsidRPr="00EE6E1C">
        <w:t>A</w:t>
      </w:r>
      <w:r w:rsidRPr="00EE6E1C">
        <w:rPr>
          <w:spacing w:val="-4"/>
        </w:rPr>
        <w:t xml:space="preserve"> </w:t>
      </w:r>
      <w:r w:rsidRPr="00EE6E1C">
        <w:t>CHANCE</w:t>
      </w:r>
      <w:r w:rsidRPr="00EE6E1C">
        <w:rPr>
          <w:spacing w:val="-8"/>
        </w:rPr>
        <w:t xml:space="preserve"> </w:t>
      </w:r>
      <w:r w:rsidRPr="00EE6E1C">
        <w:t>FIND</w:t>
      </w:r>
      <w:r w:rsidRPr="00EE6E1C">
        <w:rPr>
          <w:spacing w:val="-5"/>
        </w:rPr>
        <w:t xml:space="preserve"> </w:t>
      </w:r>
      <w:r w:rsidRPr="00EE6E1C">
        <w:t>PROCEDURE</w:t>
      </w:r>
      <w:r w:rsidRPr="00EE6E1C">
        <w:rPr>
          <w:spacing w:val="-3"/>
        </w:rPr>
        <w:t xml:space="preserve"> </w:t>
      </w:r>
      <w:r w:rsidRPr="00EE6E1C">
        <w:t>FOR</w:t>
      </w:r>
      <w:r w:rsidRPr="00EE6E1C">
        <w:rPr>
          <w:spacing w:val="-3"/>
        </w:rPr>
        <w:t xml:space="preserve"> </w:t>
      </w:r>
      <w:r w:rsidRPr="00EE6E1C">
        <w:t>CULTURAL AND HERITAGE FEATURES</w:t>
      </w:r>
      <w:bookmarkEnd w:id="297"/>
    </w:p>
    <w:p w14:paraId="5CDC7E64"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66" w14:textId="77777777" w:rsidR="001D424F" w:rsidRPr="00EE6E1C" w:rsidRDefault="00C11E50" w:rsidP="00FB141F">
      <w:pPr>
        <w:pStyle w:val="preTOC"/>
        <w:outlineLvl w:val="1"/>
      </w:pPr>
      <w:bookmarkStart w:id="298" w:name="_bookmark126"/>
      <w:bookmarkStart w:id="299" w:name="_Toc198909944"/>
      <w:bookmarkEnd w:id="298"/>
      <w:r w:rsidRPr="00EE6E1C">
        <w:lastRenderedPageBreak/>
        <w:t>APPENDIX</w:t>
      </w:r>
      <w:r w:rsidRPr="00EE6E1C">
        <w:rPr>
          <w:spacing w:val="-5"/>
        </w:rPr>
        <w:t xml:space="preserve"> </w:t>
      </w:r>
      <w:r w:rsidRPr="00EE6E1C">
        <w:t>13:</w:t>
      </w:r>
      <w:r w:rsidRPr="00EE6E1C">
        <w:rPr>
          <w:spacing w:val="-6"/>
        </w:rPr>
        <w:t xml:space="preserve"> </w:t>
      </w:r>
      <w:r w:rsidRPr="00EE6E1C">
        <w:t>DRAWINGS</w:t>
      </w:r>
      <w:r w:rsidRPr="00EE6E1C">
        <w:rPr>
          <w:spacing w:val="-5"/>
        </w:rPr>
        <w:t xml:space="preserve"> </w:t>
      </w:r>
      <w:r w:rsidRPr="00EE6E1C">
        <w:t>FOR</w:t>
      </w:r>
      <w:r w:rsidRPr="00EE6E1C">
        <w:rPr>
          <w:spacing w:val="-5"/>
        </w:rPr>
        <w:t xml:space="preserve"> </w:t>
      </w:r>
      <w:r w:rsidRPr="00EE6E1C">
        <w:t>THE</w:t>
      </w:r>
      <w:r w:rsidRPr="00EE6E1C">
        <w:rPr>
          <w:spacing w:val="-5"/>
        </w:rPr>
        <w:t xml:space="preserve"> </w:t>
      </w:r>
      <w:r w:rsidRPr="00EE6E1C">
        <w:t>33KV</w:t>
      </w:r>
      <w:r w:rsidRPr="00EE6E1C">
        <w:rPr>
          <w:spacing w:val="-5"/>
        </w:rPr>
        <w:t xml:space="preserve"> </w:t>
      </w:r>
      <w:r w:rsidRPr="00EE6E1C">
        <w:t>POWER</w:t>
      </w:r>
      <w:r w:rsidRPr="00EE6E1C">
        <w:rPr>
          <w:spacing w:val="-5"/>
        </w:rPr>
        <w:t xml:space="preserve"> </w:t>
      </w:r>
      <w:r w:rsidRPr="00EE6E1C">
        <w:t>TRANSMISION LINE ROUTE</w:t>
      </w:r>
      <w:bookmarkEnd w:id="299"/>
    </w:p>
    <w:p w14:paraId="5CDC7E67"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69" w14:textId="77777777" w:rsidR="001D424F" w:rsidRPr="00EE6E1C" w:rsidRDefault="00C11E50" w:rsidP="00FB141F">
      <w:pPr>
        <w:pStyle w:val="preTOC"/>
        <w:outlineLvl w:val="1"/>
      </w:pPr>
      <w:bookmarkStart w:id="300" w:name="_bookmark127"/>
      <w:bookmarkStart w:id="301" w:name="_Toc198909945"/>
      <w:bookmarkEnd w:id="300"/>
      <w:r w:rsidRPr="00EE6E1C">
        <w:lastRenderedPageBreak/>
        <w:t>APPENDIX</w:t>
      </w:r>
      <w:r w:rsidRPr="00EE6E1C">
        <w:rPr>
          <w:spacing w:val="-5"/>
        </w:rPr>
        <w:t xml:space="preserve"> </w:t>
      </w:r>
      <w:r w:rsidRPr="00EE6E1C">
        <w:t>13_1:</w:t>
      </w:r>
      <w:r w:rsidRPr="00EE6E1C">
        <w:rPr>
          <w:spacing w:val="-6"/>
        </w:rPr>
        <w:t xml:space="preserve"> </w:t>
      </w:r>
      <w:r w:rsidRPr="00EE6E1C">
        <w:t>DRAWINGS</w:t>
      </w:r>
      <w:r w:rsidRPr="00EE6E1C">
        <w:rPr>
          <w:spacing w:val="-4"/>
        </w:rPr>
        <w:t xml:space="preserve"> </w:t>
      </w:r>
      <w:r w:rsidRPr="00EE6E1C">
        <w:t>FOR</w:t>
      </w:r>
      <w:r w:rsidRPr="00EE6E1C">
        <w:rPr>
          <w:spacing w:val="-4"/>
        </w:rPr>
        <w:t xml:space="preserve"> </w:t>
      </w:r>
      <w:r w:rsidRPr="00EE6E1C">
        <w:t>THE</w:t>
      </w:r>
      <w:r w:rsidRPr="00EE6E1C">
        <w:rPr>
          <w:spacing w:val="-4"/>
        </w:rPr>
        <w:t xml:space="preserve"> </w:t>
      </w:r>
      <w:r w:rsidRPr="00EE6E1C">
        <w:t>33KV</w:t>
      </w:r>
      <w:r w:rsidRPr="00EE6E1C">
        <w:rPr>
          <w:spacing w:val="-6"/>
        </w:rPr>
        <w:t xml:space="preserve"> </w:t>
      </w:r>
      <w:r w:rsidRPr="00EE6E1C">
        <w:t>POWER</w:t>
      </w:r>
      <w:r w:rsidRPr="00EE6E1C">
        <w:rPr>
          <w:spacing w:val="-7"/>
        </w:rPr>
        <w:t xml:space="preserve"> </w:t>
      </w:r>
      <w:r w:rsidRPr="00EE6E1C">
        <w:t>TRANSMISION LINE ROUTE_THREE OPTIONS</w:t>
      </w:r>
      <w:bookmarkEnd w:id="301"/>
    </w:p>
    <w:p w14:paraId="5CDC7E6A" w14:textId="77777777" w:rsidR="001D424F" w:rsidRPr="00EE6E1C" w:rsidRDefault="001D424F" w:rsidP="00EE6E1C">
      <w:pPr>
        <w:spacing w:after="240" w:line="276" w:lineRule="auto"/>
        <w:rPr>
          <w:rFonts w:cs="Aptos Serif"/>
        </w:rPr>
        <w:sectPr w:rsidR="001D424F" w:rsidRPr="00EE6E1C">
          <w:pgSz w:w="11910" w:h="16840"/>
          <w:pgMar w:top="980" w:right="1140" w:bottom="1140" w:left="1240" w:header="786" w:footer="953" w:gutter="0"/>
          <w:cols w:space="720"/>
        </w:sectPr>
      </w:pPr>
    </w:p>
    <w:p w14:paraId="5CDC7E6B" w14:textId="11CE5CC2" w:rsidR="001D424F" w:rsidRPr="00EE6E1C" w:rsidRDefault="00B15D3F" w:rsidP="001E67C5">
      <w:pPr>
        <w:pStyle w:val="preTOC"/>
        <w:outlineLvl w:val="1"/>
      </w:pPr>
      <w:bookmarkStart w:id="302" w:name="_bookmark128"/>
      <w:bookmarkStart w:id="303" w:name="_Toc198909946"/>
      <w:bookmarkEnd w:id="302"/>
      <w:r>
        <w:lastRenderedPageBreak/>
        <w:t xml:space="preserve">APPENDIX 13_95: DRAWINGS </w:t>
      </w:r>
      <w:r w:rsidR="00C11E50" w:rsidRPr="00EE6E1C">
        <w:t>TRANSMISION</w:t>
      </w:r>
      <w:r w:rsidR="00C11E50" w:rsidRPr="00EE6E1C">
        <w:rPr>
          <w:spacing w:val="-13"/>
        </w:rPr>
        <w:t xml:space="preserve"> </w:t>
      </w:r>
      <w:r w:rsidR="00C11E50" w:rsidRPr="00EE6E1C">
        <w:t>LINE</w:t>
      </w:r>
      <w:r w:rsidR="00C11E50" w:rsidRPr="00EE6E1C">
        <w:rPr>
          <w:spacing w:val="-10"/>
        </w:rPr>
        <w:t xml:space="preserve"> </w:t>
      </w:r>
      <w:r w:rsidR="00C11E50" w:rsidRPr="00EE6E1C">
        <w:t>ROUTE_SORROUNDING</w:t>
      </w:r>
      <w:r w:rsidR="00C11E50" w:rsidRPr="00EE6E1C">
        <w:rPr>
          <w:spacing w:val="-11"/>
        </w:rPr>
        <w:t xml:space="preserve"> </w:t>
      </w:r>
      <w:r w:rsidR="00C11E50" w:rsidRPr="00EE6E1C">
        <w:rPr>
          <w:spacing w:val="-2"/>
        </w:rPr>
        <w:t>FEATURES</w:t>
      </w:r>
      <w:bookmarkEnd w:id="303"/>
    </w:p>
    <w:p w14:paraId="5CDC7E6D" w14:textId="3644B6E7" w:rsidR="001D424F" w:rsidRPr="00EE6E1C" w:rsidRDefault="001E67C5" w:rsidP="001E67C5">
      <w:pPr>
        <w:tabs>
          <w:tab w:val="left" w:pos="3170"/>
        </w:tabs>
        <w:spacing w:after="240" w:line="276" w:lineRule="auto"/>
        <w:rPr>
          <w:rFonts w:cs="Aptos Serif"/>
          <w:b/>
        </w:rPr>
      </w:pPr>
      <w:r>
        <w:rPr>
          <w:rFonts w:cs="Aptos Serif"/>
        </w:rPr>
        <w:tab/>
      </w:r>
    </w:p>
    <w:p w14:paraId="5CDC7E6E" w14:textId="77777777" w:rsidR="001D424F" w:rsidRPr="00EE6E1C" w:rsidRDefault="001D424F" w:rsidP="00EE6E1C">
      <w:pPr>
        <w:spacing w:after="240" w:line="276" w:lineRule="auto"/>
        <w:rPr>
          <w:rFonts w:cs="Aptos Serif"/>
        </w:rPr>
        <w:sectPr w:rsidR="001D424F" w:rsidRPr="00EE6E1C">
          <w:headerReference w:type="default" r:id="rId56"/>
          <w:footerReference w:type="default" r:id="rId57"/>
          <w:pgSz w:w="11910" w:h="16840"/>
          <w:pgMar w:top="1740" w:right="1140" w:bottom="1140" w:left="1240" w:header="972" w:footer="953" w:gutter="0"/>
          <w:cols w:space="720"/>
        </w:sectPr>
      </w:pPr>
    </w:p>
    <w:p w14:paraId="5CDC7E73" w14:textId="77777777" w:rsidR="001D424F" w:rsidRPr="00EE6E1C" w:rsidRDefault="00C11E50" w:rsidP="00767D4A">
      <w:pPr>
        <w:pStyle w:val="preTOC"/>
        <w:outlineLvl w:val="1"/>
      </w:pPr>
      <w:bookmarkStart w:id="304" w:name="_bookmark130"/>
      <w:bookmarkStart w:id="305" w:name="_Toc198909947"/>
      <w:bookmarkEnd w:id="304"/>
      <w:r w:rsidRPr="00EE6E1C">
        <w:lastRenderedPageBreak/>
        <w:t>APPENDIX</w:t>
      </w:r>
      <w:r w:rsidRPr="00EE6E1C">
        <w:rPr>
          <w:spacing w:val="-9"/>
        </w:rPr>
        <w:t xml:space="preserve"> </w:t>
      </w:r>
      <w:r w:rsidRPr="00EE6E1C">
        <w:t>14:</w:t>
      </w:r>
      <w:r w:rsidRPr="00EE6E1C">
        <w:rPr>
          <w:spacing w:val="-7"/>
        </w:rPr>
        <w:t xml:space="preserve"> </w:t>
      </w:r>
      <w:r w:rsidRPr="00EE6E1C">
        <w:t>CERTIFICATE</w:t>
      </w:r>
      <w:r w:rsidRPr="00EE6E1C">
        <w:rPr>
          <w:spacing w:val="-6"/>
        </w:rPr>
        <w:t xml:space="preserve"> </w:t>
      </w:r>
      <w:r w:rsidRPr="00EE6E1C">
        <w:t>OF</w:t>
      </w:r>
      <w:r w:rsidRPr="00EE6E1C">
        <w:rPr>
          <w:spacing w:val="-5"/>
        </w:rPr>
        <w:t xml:space="preserve"> </w:t>
      </w:r>
      <w:r w:rsidRPr="00EE6E1C">
        <w:rPr>
          <w:spacing w:val="-2"/>
        </w:rPr>
        <w:t>INCOPORATION</w:t>
      </w:r>
      <w:bookmarkEnd w:id="305"/>
    </w:p>
    <w:sectPr w:rsidR="001D424F" w:rsidRPr="00EE6E1C">
      <w:headerReference w:type="default" r:id="rId58"/>
      <w:footerReference w:type="default" r:id="rId59"/>
      <w:pgSz w:w="11910" w:h="16840"/>
      <w:pgMar w:top="980" w:right="1140" w:bottom="1140" w:left="1240" w:header="786" w:footer="95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5F733" w14:textId="77777777" w:rsidR="002D0676" w:rsidRDefault="002D0676">
      <w:r>
        <w:separator/>
      </w:r>
    </w:p>
  </w:endnote>
  <w:endnote w:type="continuationSeparator" w:id="0">
    <w:p w14:paraId="6E4B0ECB" w14:textId="77777777" w:rsidR="002D0676" w:rsidRDefault="002D0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Serif">
    <w:altName w:val="Times New Roman"/>
    <w:charset w:val="00"/>
    <w:family w:val="roman"/>
    <w:pitch w:val="variable"/>
    <w:sig w:usb0="A11526FF" w:usb1="C000ECFB" w:usb2="00010000" w:usb3="00000000" w:csb0="000001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BDB0C" w14:textId="77777777" w:rsidR="00582FB1" w:rsidRDefault="00582FB1">
    <w:pPr>
      <w:pStyle w:val="Pieddepage"/>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955566"/>
      <w:docPartObj>
        <w:docPartGallery w:val="Page Numbers (Bottom of Page)"/>
        <w:docPartUnique/>
      </w:docPartObj>
    </w:sdtPr>
    <w:sdtEndPr>
      <w:rPr>
        <w:noProof/>
      </w:rPr>
    </w:sdtEndPr>
    <w:sdtContent>
      <w:p w14:paraId="37EA1736" w14:textId="4CE5306C" w:rsidR="00582FB1" w:rsidRDefault="00582FB1">
        <w:pPr>
          <w:pStyle w:val="Pieddepage"/>
          <w:jc w:val="right"/>
        </w:pPr>
        <w:r>
          <w:fldChar w:fldCharType="begin"/>
        </w:r>
        <w:r>
          <w:instrText xml:space="preserve"> PAGE   \* MERGEFORMAT </w:instrText>
        </w:r>
        <w:r>
          <w:fldChar w:fldCharType="separate"/>
        </w:r>
        <w:r w:rsidR="00042024">
          <w:rPr>
            <w:noProof/>
          </w:rPr>
          <w:t>29</w:t>
        </w:r>
        <w:r>
          <w:rPr>
            <w:noProof/>
          </w:rPr>
          <w:fldChar w:fldCharType="end"/>
        </w:r>
      </w:p>
    </w:sdtContent>
  </w:sdt>
  <w:p w14:paraId="5CDC7EA2" w14:textId="3C13B5A8" w:rsidR="00582FB1" w:rsidRDefault="00582FB1">
    <w:pPr>
      <w:pStyle w:val="Corpsdetexte"/>
      <w:spacing w:line="14" w:lineRule="auto"/>
      <w:rPr>
        <w:sz w:val="18"/>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30908"/>
      <w:docPartObj>
        <w:docPartGallery w:val="Page Numbers (Bottom of Page)"/>
        <w:docPartUnique/>
      </w:docPartObj>
    </w:sdtPr>
    <w:sdtEndPr>
      <w:rPr>
        <w:noProof/>
      </w:rPr>
    </w:sdtEndPr>
    <w:sdtContent>
      <w:p w14:paraId="3084FFBD" w14:textId="284B08AB" w:rsidR="00582FB1" w:rsidRDefault="00582FB1">
        <w:pPr>
          <w:pStyle w:val="Pieddepage"/>
          <w:jc w:val="right"/>
        </w:pPr>
        <w:r>
          <w:fldChar w:fldCharType="begin"/>
        </w:r>
        <w:r>
          <w:instrText xml:space="preserve"> PAGE   \* MERGEFORMAT </w:instrText>
        </w:r>
        <w:r>
          <w:fldChar w:fldCharType="separate"/>
        </w:r>
        <w:r w:rsidR="00042024">
          <w:rPr>
            <w:noProof/>
          </w:rPr>
          <w:t>30</w:t>
        </w:r>
        <w:r>
          <w:rPr>
            <w:noProof/>
          </w:rPr>
          <w:fldChar w:fldCharType="end"/>
        </w:r>
      </w:p>
    </w:sdtContent>
  </w:sdt>
  <w:p w14:paraId="5CDC7EA4" w14:textId="10DFFC7C" w:rsidR="00582FB1" w:rsidRDefault="00582FB1">
    <w:pPr>
      <w:pStyle w:val="Corpsdetexte"/>
      <w:spacing w:line="14" w:lineRule="auto"/>
      <w:rPr>
        <w:sz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296292"/>
      <w:docPartObj>
        <w:docPartGallery w:val="Page Numbers (Bottom of Page)"/>
        <w:docPartUnique/>
      </w:docPartObj>
    </w:sdtPr>
    <w:sdtEndPr>
      <w:rPr>
        <w:noProof/>
      </w:rPr>
    </w:sdtEndPr>
    <w:sdtContent>
      <w:p w14:paraId="48FEA1CA" w14:textId="1DED8B1B" w:rsidR="00582FB1" w:rsidRDefault="00582FB1">
        <w:pPr>
          <w:pStyle w:val="Pieddepage"/>
          <w:jc w:val="right"/>
        </w:pPr>
        <w:r>
          <w:fldChar w:fldCharType="begin"/>
        </w:r>
        <w:r>
          <w:instrText xml:space="preserve"> PAGE   \* MERGEFORMAT </w:instrText>
        </w:r>
        <w:r>
          <w:fldChar w:fldCharType="separate"/>
        </w:r>
        <w:r w:rsidR="00042024">
          <w:rPr>
            <w:noProof/>
          </w:rPr>
          <w:t>47</w:t>
        </w:r>
        <w:r>
          <w:rPr>
            <w:noProof/>
          </w:rPr>
          <w:fldChar w:fldCharType="end"/>
        </w:r>
      </w:p>
    </w:sdtContent>
  </w:sdt>
  <w:p w14:paraId="5CDC7EA6" w14:textId="328C2FC1" w:rsidR="00582FB1" w:rsidRDefault="00582FB1">
    <w:pPr>
      <w:pStyle w:val="Corpsdetexte"/>
      <w:spacing w:line="14" w:lineRule="auto"/>
      <w:rPr>
        <w:sz w:val="18"/>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472885"/>
      <w:docPartObj>
        <w:docPartGallery w:val="Page Numbers (Bottom of Page)"/>
        <w:docPartUnique/>
      </w:docPartObj>
    </w:sdtPr>
    <w:sdtEndPr>
      <w:rPr>
        <w:noProof/>
      </w:rPr>
    </w:sdtEndPr>
    <w:sdtContent>
      <w:p w14:paraId="52881AF1" w14:textId="6C4E21FE" w:rsidR="00582FB1" w:rsidRDefault="00582FB1">
        <w:pPr>
          <w:pStyle w:val="Pieddepage"/>
          <w:jc w:val="right"/>
        </w:pPr>
        <w:r>
          <w:fldChar w:fldCharType="begin"/>
        </w:r>
        <w:r>
          <w:instrText xml:space="preserve"> PAGE   \* MERGEFORMAT </w:instrText>
        </w:r>
        <w:r>
          <w:fldChar w:fldCharType="separate"/>
        </w:r>
        <w:r w:rsidR="00042024">
          <w:rPr>
            <w:noProof/>
          </w:rPr>
          <w:t>48</w:t>
        </w:r>
        <w:r>
          <w:rPr>
            <w:noProof/>
          </w:rPr>
          <w:fldChar w:fldCharType="end"/>
        </w:r>
      </w:p>
    </w:sdtContent>
  </w:sdt>
  <w:p w14:paraId="5CDC7EA8" w14:textId="0B4523D6" w:rsidR="00582FB1" w:rsidRDefault="00582FB1">
    <w:pPr>
      <w:pStyle w:val="Corpsdetexte"/>
      <w:spacing w:line="14" w:lineRule="auto"/>
      <w:rPr>
        <w:sz w:val="20"/>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213058"/>
      <w:docPartObj>
        <w:docPartGallery w:val="Page Numbers (Bottom of Page)"/>
        <w:docPartUnique/>
      </w:docPartObj>
    </w:sdtPr>
    <w:sdtEndPr>
      <w:rPr>
        <w:noProof/>
      </w:rPr>
    </w:sdtEndPr>
    <w:sdtContent>
      <w:p w14:paraId="34F3D296" w14:textId="3F746986" w:rsidR="00582FB1" w:rsidRDefault="00582FB1">
        <w:pPr>
          <w:pStyle w:val="Pieddepage"/>
          <w:jc w:val="right"/>
        </w:pPr>
        <w:r>
          <w:fldChar w:fldCharType="begin"/>
        </w:r>
        <w:r>
          <w:instrText xml:space="preserve"> PAGE   \* MERGEFORMAT </w:instrText>
        </w:r>
        <w:r>
          <w:fldChar w:fldCharType="separate"/>
        </w:r>
        <w:r w:rsidR="00042024">
          <w:rPr>
            <w:noProof/>
          </w:rPr>
          <w:t>64</w:t>
        </w:r>
        <w:r>
          <w:rPr>
            <w:noProof/>
          </w:rPr>
          <w:fldChar w:fldCharType="end"/>
        </w:r>
      </w:p>
    </w:sdtContent>
  </w:sdt>
  <w:p w14:paraId="5CDC7EAA" w14:textId="5E5E5B34" w:rsidR="00582FB1" w:rsidRDefault="00582FB1">
    <w:pPr>
      <w:pStyle w:val="Corpsdetexte"/>
      <w:spacing w:line="14" w:lineRule="auto"/>
      <w:rPr>
        <w:sz w:val="20"/>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340694"/>
      <w:docPartObj>
        <w:docPartGallery w:val="Page Numbers (Bottom of Page)"/>
        <w:docPartUnique/>
      </w:docPartObj>
    </w:sdtPr>
    <w:sdtEndPr>
      <w:rPr>
        <w:noProof/>
      </w:rPr>
    </w:sdtEndPr>
    <w:sdtContent>
      <w:p w14:paraId="22194EE9" w14:textId="411369F5" w:rsidR="00582FB1" w:rsidRDefault="00582FB1">
        <w:pPr>
          <w:pStyle w:val="Pieddepage"/>
          <w:jc w:val="right"/>
        </w:pPr>
        <w:r>
          <w:fldChar w:fldCharType="begin"/>
        </w:r>
        <w:r>
          <w:instrText xml:space="preserve"> PAGE   \* MERGEFORMAT </w:instrText>
        </w:r>
        <w:r>
          <w:fldChar w:fldCharType="separate"/>
        </w:r>
        <w:r w:rsidR="00042024">
          <w:rPr>
            <w:noProof/>
          </w:rPr>
          <w:t>101</w:t>
        </w:r>
        <w:r>
          <w:rPr>
            <w:noProof/>
          </w:rPr>
          <w:fldChar w:fldCharType="end"/>
        </w:r>
      </w:p>
    </w:sdtContent>
  </w:sdt>
  <w:p w14:paraId="5CDC7EAC" w14:textId="51370E03" w:rsidR="00582FB1" w:rsidRDefault="00582FB1">
    <w:pPr>
      <w:pStyle w:val="Corpsdetexte"/>
      <w:spacing w:line="14" w:lineRule="auto"/>
      <w:rPr>
        <w:sz w:val="20"/>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7EB0" w14:textId="1B70C346" w:rsidR="00582FB1" w:rsidRPr="00767D4A" w:rsidRDefault="00582FB1" w:rsidP="00767D4A">
    <w:pPr>
      <w:pStyle w:val="Pieddepage"/>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7EB2" w14:textId="78A6B322" w:rsidR="00582FB1" w:rsidRDefault="00582FB1">
    <w:pPr>
      <w:pStyle w:val="Corpsdetexte"/>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E3AE1" w14:textId="77777777" w:rsidR="00582FB1" w:rsidRDefault="00582FB1">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6E5BB" w14:textId="77777777" w:rsidR="00582FB1" w:rsidRDefault="00582FB1">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877494"/>
      <w:docPartObj>
        <w:docPartGallery w:val="Page Numbers (Bottom of Page)"/>
        <w:docPartUnique/>
      </w:docPartObj>
    </w:sdtPr>
    <w:sdtEndPr>
      <w:rPr>
        <w:noProof/>
      </w:rPr>
    </w:sdtEndPr>
    <w:sdtContent>
      <w:p w14:paraId="60C5EF86" w14:textId="5B10FD8C" w:rsidR="00582FB1" w:rsidRDefault="00582FB1">
        <w:pPr>
          <w:pStyle w:val="Pieddepage"/>
          <w:jc w:val="right"/>
        </w:pPr>
        <w:r>
          <w:fldChar w:fldCharType="begin"/>
        </w:r>
        <w:r>
          <w:instrText xml:space="preserve"> PAGE   \* MERGEFORMAT </w:instrText>
        </w:r>
        <w:r>
          <w:fldChar w:fldCharType="separate"/>
        </w:r>
        <w:r w:rsidR="00042024">
          <w:rPr>
            <w:noProof/>
          </w:rPr>
          <w:t>i</w:t>
        </w:r>
        <w:r>
          <w:rPr>
            <w:noProof/>
          </w:rPr>
          <w:fldChar w:fldCharType="end"/>
        </w:r>
      </w:p>
    </w:sdtContent>
  </w:sdt>
  <w:p w14:paraId="2B905759" w14:textId="77777777" w:rsidR="00582FB1" w:rsidRDefault="00582FB1">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76606"/>
      <w:docPartObj>
        <w:docPartGallery w:val="Page Numbers (Bottom of Page)"/>
        <w:docPartUnique/>
      </w:docPartObj>
    </w:sdtPr>
    <w:sdtEndPr>
      <w:rPr>
        <w:noProof/>
      </w:rPr>
    </w:sdtEndPr>
    <w:sdtContent>
      <w:p w14:paraId="4135E8FC" w14:textId="5C0BD70F" w:rsidR="00582FB1" w:rsidRDefault="00582FB1">
        <w:pPr>
          <w:pStyle w:val="Pieddepage"/>
          <w:jc w:val="right"/>
        </w:pPr>
        <w:r>
          <w:fldChar w:fldCharType="begin"/>
        </w:r>
        <w:r>
          <w:instrText xml:space="preserve"> PAGE   \* MERGEFORMAT </w:instrText>
        </w:r>
        <w:r>
          <w:fldChar w:fldCharType="separate"/>
        </w:r>
        <w:r w:rsidR="00042024">
          <w:rPr>
            <w:noProof/>
          </w:rPr>
          <w:t>x</w:t>
        </w:r>
        <w:r>
          <w:rPr>
            <w:noProof/>
          </w:rPr>
          <w:fldChar w:fldCharType="end"/>
        </w:r>
      </w:p>
    </w:sdtContent>
  </w:sdt>
  <w:p w14:paraId="5FC92F51" w14:textId="77777777" w:rsidR="00582FB1" w:rsidRDefault="00582FB1">
    <w:pPr>
      <w:pStyle w:val="Corpsdetexte"/>
      <w:spacing w:line="14" w:lineRule="auto"/>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584190"/>
      <w:docPartObj>
        <w:docPartGallery w:val="Page Numbers (Bottom of Page)"/>
        <w:docPartUnique/>
      </w:docPartObj>
    </w:sdtPr>
    <w:sdtEndPr>
      <w:rPr>
        <w:noProof/>
      </w:rPr>
    </w:sdtEndPr>
    <w:sdtContent>
      <w:p w14:paraId="296C28EE" w14:textId="0EB36B6F" w:rsidR="00582FB1" w:rsidRDefault="00582FB1">
        <w:pPr>
          <w:pStyle w:val="Pieddepage"/>
          <w:jc w:val="right"/>
        </w:pPr>
        <w:r>
          <w:fldChar w:fldCharType="begin"/>
        </w:r>
        <w:r>
          <w:instrText xml:space="preserve"> PAGE   \* MERGEFORMAT </w:instrText>
        </w:r>
        <w:r>
          <w:fldChar w:fldCharType="separate"/>
        </w:r>
        <w:r w:rsidR="00042024">
          <w:rPr>
            <w:noProof/>
          </w:rPr>
          <w:t>15</w:t>
        </w:r>
        <w:r>
          <w:rPr>
            <w:noProof/>
          </w:rPr>
          <w:fldChar w:fldCharType="end"/>
        </w:r>
      </w:p>
    </w:sdtContent>
  </w:sdt>
  <w:p w14:paraId="356AF12D" w14:textId="77777777" w:rsidR="00582FB1" w:rsidRDefault="00582FB1">
    <w:pPr>
      <w:pStyle w:val="Corpsdetexte"/>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766863"/>
      <w:docPartObj>
        <w:docPartGallery w:val="Page Numbers (Bottom of Page)"/>
        <w:docPartUnique/>
      </w:docPartObj>
    </w:sdtPr>
    <w:sdtEndPr>
      <w:rPr>
        <w:noProof/>
      </w:rPr>
    </w:sdtEndPr>
    <w:sdtContent>
      <w:p w14:paraId="5E995245" w14:textId="452E4E42" w:rsidR="00582FB1" w:rsidRDefault="00582FB1">
        <w:pPr>
          <w:pStyle w:val="Pieddepage"/>
          <w:jc w:val="right"/>
        </w:pPr>
        <w:r>
          <w:fldChar w:fldCharType="begin"/>
        </w:r>
        <w:r>
          <w:instrText xml:space="preserve"> PAGE   \* MERGEFORMAT </w:instrText>
        </w:r>
        <w:r>
          <w:fldChar w:fldCharType="separate"/>
        </w:r>
        <w:r w:rsidR="00042024">
          <w:rPr>
            <w:noProof/>
          </w:rPr>
          <w:t>xx</w:t>
        </w:r>
        <w:r>
          <w:rPr>
            <w:noProof/>
          </w:rPr>
          <w:fldChar w:fldCharType="end"/>
        </w:r>
      </w:p>
    </w:sdtContent>
  </w:sdt>
  <w:p w14:paraId="3AF60DCA" w14:textId="77777777" w:rsidR="00582FB1" w:rsidRDefault="00582FB1">
    <w:pPr>
      <w:pStyle w:val="Corpsdetexte"/>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302603"/>
      <w:docPartObj>
        <w:docPartGallery w:val="Page Numbers (Bottom of Page)"/>
        <w:docPartUnique/>
      </w:docPartObj>
    </w:sdtPr>
    <w:sdtEndPr>
      <w:rPr>
        <w:noProof/>
      </w:rPr>
    </w:sdtEndPr>
    <w:sdtContent>
      <w:p w14:paraId="4791DD48" w14:textId="3C42260E" w:rsidR="00582FB1" w:rsidRDefault="00582FB1">
        <w:pPr>
          <w:pStyle w:val="Pieddepage"/>
          <w:jc w:val="right"/>
        </w:pPr>
        <w:r>
          <w:fldChar w:fldCharType="begin"/>
        </w:r>
        <w:r>
          <w:instrText xml:space="preserve"> PAGE   \* MERGEFORMAT </w:instrText>
        </w:r>
        <w:r>
          <w:fldChar w:fldCharType="separate"/>
        </w:r>
        <w:r w:rsidR="00042024">
          <w:rPr>
            <w:noProof/>
          </w:rPr>
          <w:t>4</w:t>
        </w:r>
        <w:r>
          <w:rPr>
            <w:noProof/>
          </w:rPr>
          <w:fldChar w:fldCharType="end"/>
        </w:r>
      </w:p>
    </w:sdtContent>
  </w:sdt>
  <w:p w14:paraId="5CDC7E9C" w14:textId="0A3C2290" w:rsidR="00582FB1" w:rsidRDefault="00582FB1">
    <w:pPr>
      <w:pStyle w:val="Corpsdetexte"/>
      <w:spacing w:line="14" w:lineRule="auto"/>
      <w:rPr>
        <w:sz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022169"/>
      <w:docPartObj>
        <w:docPartGallery w:val="Page Numbers (Bottom of Page)"/>
        <w:docPartUnique/>
      </w:docPartObj>
    </w:sdtPr>
    <w:sdtEndPr>
      <w:rPr>
        <w:noProof/>
      </w:rPr>
    </w:sdtEndPr>
    <w:sdtContent>
      <w:p w14:paraId="4AB78887" w14:textId="5BA9480A" w:rsidR="00582FB1" w:rsidRDefault="00582FB1">
        <w:pPr>
          <w:pStyle w:val="Pieddepage"/>
          <w:jc w:val="right"/>
        </w:pPr>
        <w:r>
          <w:fldChar w:fldCharType="begin"/>
        </w:r>
        <w:r>
          <w:instrText xml:space="preserve"> PAGE   \* MERGEFORMAT </w:instrText>
        </w:r>
        <w:r>
          <w:fldChar w:fldCharType="separate"/>
        </w:r>
        <w:r w:rsidR="00042024">
          <w:rPr>
            <w:noProof/>
          </w:rPr>
          <w:t>17</w:t>
        </w:r>
        <w:r>
          <w:rPr>
            <w:noProof/>
          </w:rPr>
          <w:fldChar w:fldCharType="end"/>
        </w:r>
      </w:p>
    </w:sdtContent>
  </w:sdt>
  <w:p w14:paraId="5CDC7EA0" w14:textId="017EDE10" w:rsidR="00582FB1" w:rsidRDefault="00582FB1">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52AEC" w14:textId="77777777" w:rsidR="002D0676" w:rsidRDefault="002D0676">
      <w:r>
        <w:separator/>
      </w:r>
    </w:p>
  </w:footnote>
  <w:footnote w:type="continuationSeparator" w:id="0">
    <w:p w14:paraId="60969C9E" w14:textId="77777777" w:rsidR="002D0676" w:rsidRDefault="002D06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1A41A" w14:textId="77777777" w:rsidR="00582FB1" w:rsidRDefault="00582FB1">
    <w:pPr>
      <w:pStyle w:val="En-tte"/>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7EA7" w14:textId="77777777" w:rsidR="00582FB1" w:rsidRDefault="00582FB1">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7EA9" w14:textId="3E0721D3" w:rsidR="00582FB1" w:rsidRDefault="00582FB1">
    <w:pPr>
      <w:pStyle w:val="Corpsdetexte"/>
      <w:spacing w:line="14" w:lineRule="auto"/>
      <w:rPr>
        <w:sz w:val="2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7EAB" w14:textId="2FB0BB3A" w:rsidR="00582FB1" w:rsidRDefault="00582FB1">
    <w:pPr>
      <w:pStyle w:val="Corpsdetexte"/>
      <w:spacing w:line="14" w:lineRule="auto"/>
      <w:rPr>
        <w:sz w:val="20"/>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7EAF" w14:textId="39BB9056" w:rsidR="00582FB1" w:rsidRDefault="00582FB1">
    <w:pPr>
      <w:pStyle w:val="Corpsdetexte"/>
      <w:spacing w:line="14" w:lineRule="auto"/>
      <w:rPr>
        <w:sz w:val="20"/>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7EB1" w14:textId="635A705E" w:rsidR="00582FB1" w:rsidRDefault="00582FB1">
    <w:pPr>
      <w:pStyle w:val="Corpsdetexte"/>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D2D89" w14:textId="77777777" w:rsidR="00582FB1" w:rsidRDefault="00582FB1">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ABA01" w14:textId="77777777" w:rsidR="00582FB1" w:rsidRDefault="00582FB1">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7E98" w14:textId="2F1BC54A" w:rsidR="00582FB1" w:rsidRDefault="00582FB1">
    <w:pPr>
      <w:pStyle w:val="Corpsdetexte"/>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7E9B" w14:textId="5B9302D5" w:rsidR="00582FB1" w:rsidRDefault="00582FB1">
    <w:pPr>
      <w:pStyle w:val="Corpsdetexte"/>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7E9F" w14:textId="7B19B2D9" w:rsidR="00582FB1" w:rsidRDefault="00582FB1">
    <w:pPr>
      <w:pStyle w:val="Corpsdetexte"/>
      <w:spacing w:line="14" w:lineRule="auto"/>
      <w:rPr>
        <w:sz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7EA1" w14:textId="10B10C8F" w:rsidR="00582FB1" w:rsidRDefault="00582FB1">
    <w:pPr>
      <w:pStyle w:val="Corpsdetexte"/>
      <w:spacing w:line="14" w:lineRule="auto"/>
      <w:rPr>
        <w:sz w:val="2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7EA3" w14:textId="0B3EF8C4" w:rsidR="00582FB1" w:rsidRDefault="00582FB1">
    <w:pPr>
      <w:pStyle w:val="Corpsdetexte"/>
      <w:spacing w:line="14" w:lineRule="auto"/>
      <w:rPr>
        <w:sz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7EA5" w14:textId="36208F58" w:rsidR="00582FB1" w:rsidRDefault="00582FB1">
    <w:pPr>
      <w:pStyle w:val="Corpsdetex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6482"/>
    <w:multiLevelType w:val="hybridMultilevel"/>
    <w:tmpl w:val="3C88A4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E37ACA"/>
    <w:multiLevelType w:val="hybridMultilevel"/>
    <w:tmpl w:val="D032CD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AAA5827"/>
    <w:multiLevelType w:val="hybridMultilevel"/>
    <w:tmpl w:val="202A3342"/>
    <w:lvl w:ilvl="0" w:tplc="C6D8FFD6">
      <w:numFmt w:val="bullet"/>
      <w:lvlText w:val=""/>
      <w:lvlJc w:val="left"/>
      <w:pPr>
        <w:ind w:left="920" w:hanging="360"/>
      </w:pPr>
      <w:rPr>
        <w:rFonts w:ascii="Symbol" w:eastAsia="Symbol" w:hAnsi="Symbol" w:cs="Symbol" w:hint="default"/>
        <w:b w:val="0"/>
        <w:bCs w:val="0"/>
        <w:i w:val="0"/>
        <w:iCs w:val="0"/>
        <w:w w:val="100"/>
        <w:sz w:val="24"/>
        <w:szCs w:val="24"/>
        <w:lang w:val="en-US" w:eastAsia="en-US" w:bidi="ar-SA"/>
      </w:rPr>
    </w:lvl>
    <w:lvl w:ilvl="1" w:tplc="64522BD2">
      <w:numFmt w:val="bullet"/>
      <w:lvlText w:val="•"/>
      <w:lvlJc w:val="left"/>
      <w:pPr>
        <w:ind w:left="1780" w:hanging="360"/>
      </w:pPr>
      <w:rPr>
        <w:rFonts w:hint="default"/>
        <w:lang w:val="en-US" w:eastAsia="en-US" w:bidi="ar-SA"/>
      </w:rPr>
    </w:lvl>
    <w:lvl w:ilvl="2" w:tplc="A4607FBC">
      <w:numFmt w:val="bullet"/>
      <w:lvlText w:val="•"/>
      <w:lvlJc w:val="left"/>
      <w:pPr>
        <w:ind w:left="2641" w:hanging="360"/>
      </w:pPr>
      <w:rPr>
        <w:rFonts w:hint="default"/>
        <w:lang w:val="en-US" w:eastAsia="en-US" w:bidi="ar-SA"/>
      </w:rPr>
    </w:lvl>
    <w:lvl w:ilvl="3" w:tplc="B6D22ECA">
      <w:numFmt w:val="bullet"/>
      <w:lvlText w:val="•"/>
      <w:lvlJc w:val="left"/>
      <w:pPr>
        <w:ind w:left="3501" w:hanging="360"/>
      </w:pPr>
      <w:rPr>
        <w:rFonts w:hint="default"/>
        <w:lang w:val="en-US" w:eastAsia="en-US" w:bidi="ar-SA"/>
      </w:rPr>
    </w:lvl>
    <w:lvl w:ilvl="4" w:tplc="61A8CF8C">
      <w:numFmt w:val="bullet"/>
      <w:lvlText w:val="•"/>
      <w:lvlJc w:val="left"/>
      <w:pPr>
        <w:ind w:left="4362" w:hanging="360"/>
      </w:pPr>
      <w:rPr>
        <w:rFonts w:hint="default"/>
        <w:lang w:val="en-US" w:eastAsia="en-US" w:bidi="ar-SA"/>
      </w:rPr>
    </w:lvl>
    <w:lvl w:ilvl="5" w:tplc="E52683A0">
      <w:numFmt w:val="bullet"/>
      <w:lvlText w:val="•"/>
      <w:lvlJc w:val="left"/>
      <w:pPr>
        <w:ind w:left="5223" w:hanging="360"/>
      </w:pPr>
      <w:rPr>
        <w:rFonts w:hint="default"/>
        <w:lang w:val="en-US" w:eastAsia="en-US" w:bidi="ar-SA"/>
      </w:rPr>
    </w:lvl>
    <w:lvl w:ilvl="6" w:tplc="EFC609CC">
      <w:numFmt w:val="bullet"/>
      <w:lvlText w:val="•"/>
      <w:lvlJc w:val="left"/>
      <w:pPr>
        <w:ind w:left="6083" w:hanging="360"/>
      </w:pPr>
      <w:rPr>
        <w:rFonts w:hint="default"/>
        <w:lang w:val="en-US" w:eastAsia="en-US" w:bidi="ar-SA"/>
      </w:rPr>
    </w:lvl>
    <w:lvl w:ilvl="7" w:tplc="49D60C2A">
      <w:numFmt w:val="bullet"/>
      <w:lvlText w:val="•"/>
      <w:lvlJc w:val="left"/>
      <w:pPr>
        <w:ind w:left="6944" w:hanging="360"/>
      </w:pPr>
      <w:rPr>
        <w:rFonts w:hint="default"/>
        <w:lang w:val="en-US" w:eastAsia="en-US" w:bidi="ar-SA"/>
      </w:rPr>
    </w:lvl>
    <w:lvl w:ilvl="8" w:tplc="275EBAD4">
      <w:numFmt w:val="bullet"/>
      <w:lvlText w:val="•"/>
      <w:lvlJc w:val="left"/>
      <w:pPr>
        <w:ind w:left="7805" w:hanging="360"/>
      </w:pPr>
      <w:rPr>
        <w:rFonts w:hint="default"/>
        <w:lang w:val="en-US" w:eastAsia="en-US" w:bidi="ar-SA"/>
      </w:rPr>
    </w:lvl>
  </w:abstractNum>
  <w:abstractNum w:abstractNumId="3" w15:restartNumberingAfterBreak="0">
    <w:nsid w:val="0BFF6021"/>
    <w:multiLevelType w:val="hybridMultilevel"/>
    <w:tmpl w:val="4DCE3FCE"/>
    <w:lvl w:ilvl="0" w:tplc="950A47B0">
      <w:numFmt w:val="bullet"/>
      <w:lvlText w:val="•"/>
      <w:lvlJc w:val="left"/>
      <w:pPr>
        <w:ind w:left="720" w:hanging="360"/>
      </w:pPr>
      <w:rPr>
        <w:rFonts w:hint="default"/>
        <w:b w:val="0"/>
        <w:bCs w:val="0"/>
        <w:i w:val="0"/>
        <w:iCs w:val="0"/>
        <w:color w:val="049AC4"/>
        <w:w w:val="100"/>
        <w:sz w:val="22"/>
        <w:szCs w:val="22"/>
        <w:lang w:val="en-US"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C473D2"/>
    <w:multiLevelType w:val="hybridMultilevel"/>
    <w:tmpl w:val="46686B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17E3E78"/>
    <w:multiLevelType w:val="hybridMultilevel"/>
    <w:tmpl w:val="67C434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30A2AA7"/>
    <w:multiLevelType w:val="hybridMultilevel"/>
    <w:tmpl w:val="03F06B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4B801CB"/>
    <w:multiLevelType w:val="hybridMultilevel"/>
    <w:tmpl w:val="02DC0CB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15F34108"/>
    <w:multiLevelType w:val="hybridMultilevel"/>
    <w:tmpl w:val="299A48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9E928B2"/>
    <w:multiLevelType w:val="multilevel"/>
    <w:tmpl w:val="E024600C"/>
    <w:lvl w:ilvl="0">
      <w:start w:val="6"/>
      <w:numFmt w:val="decimal"/>
      <w:lvlText w:val="%1"/>
      <w:lvlJc w:val="left"/>
      <w:pPr>
        <w:ind w:left="200" w:hanging="348"/>
      </w:pPr>
      <w:rPr>
        <w:rFonts w:hint="default"/>
        <w:lang w:val="en-US" w:eastAsia="en-US" w:bidi="ar-SA"/>
      </w:rPr>
    </w:lvl>
    <w:lvl w:ilvl="1">
      <w:numFmt w:val="decimal"/>
      <w:lvlText w:val="%1.%2"/>
      <w:lvlJc w:val="left"/>
      <w:pPr>
        <w:ind w:left="200" w:hanging="348"/>
      </w:pPr>
      <w:rPr>
        <w:rFonts w:ascii="Garamond" w:eastAsia="Garamond" w:hAnsi="Garamond" w:cs="Garamond" w:hint="default"/>
        <w:b/>
        <w:bCs/>
        <w:i w:val="0"/>
        <w:iCs w:val="0"/>
        <w:w w:val="100"/>
        <w:sz w:val="24"/>
        <w:szCs w:val="24"/>
        <w:lang w:val="en-US" w:eastAsia="en-US" w:bidi="ar-SA"/>
      </w:rPr>
    </w:lvl>
    <w:lvl w:ilvl="2">
      <w:start w:val="1"/>
      <w:numFmt w:val="decimal"/>
      <w:lvlText w:val="%1.%2.%3"/>
      <w:lvlJc w:val="left"/>
      <w:pPr>
        <w:ind w:left="689" w:hanging="490"/>
      </w:pPr>
      <w:rPr>
        <w:rFonts w:ascii="Garamond" w:eastAsia="Garamond" w:hAnsi="Garamond" w:cs="Garamond" w:hint="default"/>
        <w:b/>
        <w:bCs/>
        <w:i w:val="0"/>
        <w:iCs w:val="0"/>
        <w:spacing w:val="-1"/>
        <w:w w:val="100"/>
        <w:sz w:val="24"/>
        <w:szCs w:val="24"/>
        <w:lang w:val="en-US" w:eastAsia="en-US" w:bidi="ar-SA"/>
      </w:rPr>
    </w:lvl>
    <w:lvl w:ilvl="3">
      <w:start w:val="1"/>
      <w:numFmt w:val="decimal"/>
      <w:lvlText w:val="%1.%2.%3.%4"/>
      <w:lvlJc w:val="left"/>
      <w:pPr>
        <w:ind w:left="864" w:hanging="665"/>
      </w:pPr>
      <w:rPr>
        <w:rFonts w:ascii="Garamond" w:eastAsia="Garamond" w:hAnsi="Garamond" w:cs="Garamond" w:hint="default"/>
        <w:b/>
        <w:bCs/>
        <w:i w:val="0"/>
        <w:iCs w:val="0"/>
        <w:spacing w:val="-1"/>
        <w:w w:val="100"/>
        <w:sz w:val="24"/>
        <w:szCs w:val="24"/>
        <w:lang w:val="en-US" w:eastAsia="en-US" w:bidi="ar-SA"/>
      </w:rPr>
    </w:lvl>
    <w:lvl w:ilvl="4">
      <w:start w:val="1"/>
      <w:numFmt w:val="decimal"/>
      <w:lvlText w:val="%5."/>
      <w:lvlJc w:val="left"/>
      <w:pPr>
        <w:ind w:left="920" w:hanging="360"/>
      </w:pPr>
      <w:rPr>
        <w:rFonts w:ascii="Garamond" w:eastAsia="Garamond" w:hAnsi="Garamond" w:cs="Garamond" w:hint="default"/>
        <w:b/>
        <w:bCs/>
        <w:i w:val="0"/>
        <w:iCs w:val="0"/>
        <w:w w:val="100"/>
        <w:sz w:val="24"/>
        <w:szCs w:val="24"/>
        <w:lang w:val="en-US" w:eastAsia="en-US" w:bidi="ar-SA"/>
      </w:rPr>
    </w:lvl>
    <w:lvl w:ilvl="5">
      <w:numFmt w:val="bullet"/>
      <w:lvlText w:val=""/>
      <w:lvlJc w:val="left"/>
      <w:pPr>
        <w:ind w:left="920" w:hanging="360"/>
      </w:pPr>
      <w:rPr>
        <w:rFonts w:ascii="Symbol" w:eastAsia="Symbol" w:hAnsi="Symbol" w:cs="Symbol" w:hint="default"/>
        <w:b w:val="0"/>
        <w:bCs w:val="0"/>
        <w:i w:val="0"/>
        <w:iCs w:val="0"/>
        <w:color w:val="049AC4"/>
        <w:w w:val="100"/>
        <w:sz w:val="22"/>
        <w:szCs w:val="22"/>
        <w:lang w:val="en-US" w:eastAsia="en-US" w:bidi="ar-SA"/>
      </w:rPr>
    </w:lvl>
    <w:lvl w:ilvl="6">
      <w:numFmt w:val="bullet"/>
      <w:lvlText w:val="•"/>
      <w:lvlJc w:val="left"/>
      <w:pPr>
        <w:ind w:left="2641" w:hanging="360"/>
      </w:pPr>
      <w:rPr>
        <w:rFonts w:hint="default"/>
        <w:lang w:val="en-US" w:eastAsia="en-US" w:bidi="ar-SA"/>
      </w:rPr>
    </w:lvl>
    <w:lvl w:ilvl="7">
      <w:numFmt w:val="bullet"/>
      <w:lvlText w:val="•"/>
      <w:lvlJc w:val="left"/>
      <w:pPr>
        <w:ind w:left="4362" w:hanging="360"/>
      </w:pPr>
      <w:rPr>
        <w:rFonts w:hint="default"/>
        <w:lang w:val="en-US" w:eastAsia="en-US" w:bidi="ar-SA"/>
      </w:rPr>
    </w:lvl>
    <w:lvl w:ilvl="8">
      <w:numFmt w:val="bullet"/>
      <w:lvlText w:val="•"/>
      <w:lvlJc w:val="left"/>
      <w:pPr>
        <w:ind w:left="6083" w:hanging="360"/>
      </w:pPr>
      <w:rPr>
        <w:rFonts w:hint="default"/>
        <w:lang w:val="en-US" w:eastAsia="en-US" w:bidi="ar-SA"/>
      </w:rPr>
    </w:lvl>
  </w:abstractNum>
  <w:abstractNum w:abstractNumId="10" w15:restartNumberingAfterBreak="0">
    <w:nsid w:val="1D643DD8"/>
    <w:multiLevelType w:val="multilevel"/>
    <w:tmpl w:val="E024600C"/>
    <w:lvl w:ilvl="0">
      <w:start w:val="6"/>
      <w:numFmt w:val="decimal"/>
      <w:lvlText w:val="%1"/>
      <w:lvlJc w:val="left"/>
      <w:pPr>
        <w:ind w:left="200" w:hanging="348"/>
      </w:pPr>
      <w:rPr>
        <w:rFonts w:hint="default"/>
        <w:lang w:val="en-US" w:eastAsia="en-US" w:bidi="ar-SA"/>
      </w:rPr>
    </w:lvl>
    <w:lvl w:ilvl="1">
      <w:numFmt w:val="decimal"/>
      <w:lvlText w:val="%1.%2"/>
      <w:lvlJc w:val="left"/>
      <w:pPr>
        <w:ind w:left="200" w:hanging="348"/>
      </w:pPr>
      <w:rPr>
        <w:rFonts w:ascii="Garamond" w:eastAsia="Garamond" w:hAnsi="Garamond" w:cs="Garamond" w:hint="default"/>
        <w:b/>
        <w:bCs/>
        <w:i w:val="0"/>
        <w:iCs w:val="0"/>
        <w:w w:val="100"/>
        <w:sz w:val="24"/>
        <w:szCs w:val="24"/>
        <w:lang w:val="en-US" w:eastAsia="en-US" w:bidi="ar-SA"/>
      </w:rPr>
    </w:lvl>
    <w:lvl w:ilvl="2">
      <w:start w:val="1"/>
      <w:numFmt w:val="decimal"/>
      <w:lvlText w:val="%1.%2.%3"/>
      <w:lvlJc w:val="left"/>
      <w:pPr>
        <w:ind w:left="689" w:hanging="490"/>
      </w:pPr>
      <w:rPr>
        <w:rFonts w:ascii="Garamond" w:eastAsia="Garamond" w:hAnsi="Garamond" w:cs="Garamond" w:hint="default"/>
        <w:b/>
        <w:bCs/>
        <w:i w:val="0"/>
        <w:iCs w:val="0"/>
        <w:spacing w:val="-1"/>
        <w:w w:val="100"/>
        <w:sz w:val="24"/>
        <w:szCs w:val="24"/>
        <w:lang w:val="en-US" w:eastAsia="en-US" w:bidi="ar-SA"/>
      </w:rPr>
    </w:lvl>
    <w:lvl w:ilvl="3">
      <w:start w:val="1"/>
      <w:numFmt w:val="decimal"/>
      <w:lvlText w:val="%1.%2.%3.%4"/>
      <w:lvlJc w:val="left"/>
      <w:pPr>
        <w:ind w:left="864" w:hanging="665"/>
      </w:pPr>
      <w:rPr>
        <w:rFonts w:ascii="Garamond" w:eastAsia="Garamond" w:hAnsi="Garamond" w:cs="Garamond" w:hint="default"/>
        <w:b/>
        <w:bCs/>
        <w:i w:val="0"/>
        <w:iCs w:val="0"/>
        <w:spacing w:val="-1"/>
        <w:w w:val="100"/>
        <w:sz w:val="24"/>
        <w:szCs w:val="24"/>
        <w:lang w:val="en-US" w:eastAsia="en-US" w:bidi="ar-SA"/>
      </w:rPr>
    </w:lvl>
    <w:lvl w:ilvl="4">
      <w:start w:val="1"/>
      <w:numFmt w:val="decimal"/>
      <w:lvlText w:val="%5."/>
      <w:lvlJc w:val="left"/>
      <w:pPr>
        <w:ind w:left="920" w:hanging="360"/>
      </w:pPr>
      <w:rPr>
        <w:rFonts w:ascii="Garamond" w:eastAsia="Garamond" w:hAnsi="Garamond" w:cs="Garamond" w:hint="default"/>
        <w:b/>
        <w:bCs/>
        <w:i w:val="0"/>
        <w:iCs w:val="0"/>
        <w:w w:val="100"/>
        <w:sz w:val="24"/>
        <w:szCs w:val="24"/>
        <w:lang w:val="en-US" w:eastAsia="en-US" w:bidi="ar-SA"/>
      </w:rPr>
    </w:lvl>
    <w:lvl w:ilvl="5">
      <w:numFmt w:val="bullet"/>
      <w:lvlText w:val=""/>
      <w:lvlJc w:val="left"/>
      <w:pPr>
        <w:ind w:left="920" w:hanging="360"/>
      </w:pPr>
      <w:rPr>
        <w:rFonts w:ascii="Symbol" w:eastAsia="Symbol" w:hAnsi="Symbol" w:cs="Symbol" w:hint="default"/>
        <w:b w:val="0"/>
        <w:bCs w:val="0"/>
        <w:i w:val="0"/>
        <w:iCs w:val="0"/>
        <w:color w:val="049AC4"/>
        <w:w w:val="100"/>
        <w:sz w:val="22"/>
        <w:szCs w:val="22"/>
        <w:lang w:val="en-US" w:eastAsia="en-US" w:bidi="ar-SA"/>
      </w:rPr>
    </w:lvl>
    <w:lvl w:ilvl="6">
      <w:numFmt w:val="bullet"/>
      <w:lvlText w:val="•"/>
      <w:lvlJc w:val="left"/>
      <w:pPr>
        <w:ind w:left="2641" w:hanging="360"/>
      </w:pPr>
      <w:rPr>
        <w:rFonts w:hint="default"/>
        <w:lang w:val="en-US" w:eastAsia="en-US" w:bidi="ar-SA"/>
      </w:rPr>
    </w:lvl>
    <w:lvl w:ilvl="7">
      <w:numFmt w:val="bullet"/>
      <w:lvlText w:val="•"/>
      <w:lvlJc w:val="left"/>
      <w:pPr>
        <w:ind w:left="4362" w:hanging="360"/>
      </w:pPr>
      <w:rPr>
        <w:rFonts w:hint="default"/>
        <w:lang w:val="en-US" w:eastAsia="en-US" w:bidi="ar-SA"/>
      </w:rPr>
    </w:lvl>
    <w:lvl w:ilvl="8">
      <w:numFmt w:val="bullet"/>
      <w:lvlText w:val="•"/>
      <w:lvlJc w:val="left"/>
      <w:pPr>
        <w:ind w:left="6083" w:hanging="360"/>
      </w:pPr>
      <w:rPr>
        <w:rFonts w:hint="default"/>
        <w:lang w:val="en-US" w:eastAsia="en-US" w:bidi="ar-SA"/>
      </w:rPr>
    </w:lvl>
  </w:abstractNum>
  <w:abstractNum w:abstractNumId="11" w15:restartNumberingAfterBreak="0">
    <w:nsid w:val="210A3F90"/>
    <w:multiLevelType w:val="hybridMultilevel"/>
    <w:tmpl w:val="87DC8B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8917932"/>
    <w:multiLevelType w:val="hybridMultilevel"/>
    <w:tmpl w:val="D32256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8B90457"/>
    <w:multiLevelType w:val="hybridMultilevel"/>
    <w:tmpl w:val="36B054F2"/>
    <w:lvl w:ilvl="0" w:tplc="422013C6">
      <w:numFmt w:val="bullet"/>
      <w:lvlText w:val=""/>
      <w:lvlJc w:val="left"/>
      <w:pPr>
        <w:ind w:left="920" w:hanging="360"/>
      </w:pPr>
      <w:rPr>
        <w:rFonts w:ascii="Symbol" w:eastAsia="Symbol" w:hAnsi="Symbol" w:cs="Symbol" w:hint="default"/>
        <w:b w:val="0"/>
        <w:bCs w:val="0"/>
        <w:i w:val="0"/>
        <w:iCs w:val="0"/>
        <w:color w:val="049AC4"/>
        <w:w w:val="100"/>
        <w:sz w:val="22"/>
        <w:szCs w:val="22"/>
        <w:lang w:val="en-US" w:eastAsia="en-US" w:bidi="ar-SA"/>
      </w:rPr>
    </w:lvl>
    <w:lvl w:ilvl="1" w:tplc="D04A603C">
      <w:numFmt w:val="bullet"/>
      <w:lvlText w:val="•"/>
      <w:lvlJc w:val="left"/>
      <w:pPr>
        <w:ind w:left="1780" w:hanging="360"/>
      </w:pPr>
      <w:rPr>
        <w:rFonts w:hint="default"/>
        <w:lang w:val="en-US" w:eastAsia="en-US" w:bidi="ar-SA"/>
      </w:rPr>
    </w:lvl>
    <w:lvl w:ilvl="2" w:tplc="70C4B2CE">
      <w:numFmt w:val="bullet"/>
      <w:lvlText w:val="•"/>
      <w:lvlJc w:val="left"/>
      <w:pPr>
        <w:ind w:left="2641" w:hanging="360"/>
      </w:pPr>
      <w:rPr>
        <w:rFonts w:hint="default"/>
        <w:lang w:val="en-US" w:eastAsia="en-US" w:bidi="ar-SA"/>
      </w:rPr>
    </w:lvl>
    <w:lvl w:ilvl="3" w:tplc="0B2284F2">
      <w:numFmt w:val="bullet"/>
      <w:lvlText w:val="•"/>
      <w:lvlJc w:val="left"/>
      <w:pPr>
        <w:ind w:left="3501" w:hanging="360"/>
      </w:pPr>
      <w:rPr>
        <w:rFonts w:hint="default"/>
        <w:lang w:val="en-US" w:eastAsia="en-US" w:bidi="ar-SA"/>
      </w:rPr>
    </w:lvl>
    <w:lvl w:ilvl="4" w:tplc="CC8A42BA">
      <w:numFmt w:val="bullet"/>
      <w:lvlText w:val="•"/>
      <w:lvlJc w:val="left"/>
      <w:pPr>
        <w:ind w:left="4362" w:hanging="360"/>
      </w:pPr>
      <w:rPr>
        <w:rFonts w:hint="default"/>
        <w:lang w:val="en-US" w:eastAsia="en-US" w:bidi="ar-SA"/>
      </w:rPr>
    </w:lvl>
    <w:lvl w:ilvl="5" w:tplc="39D87710">
      <w:numFmt w:val="bullet"/>
      <w:lvlText w:val="•"/>
      <w:lvlJc w:val="left"/>
      <w:pPr>
        <w:ind w:left="5223" w:hanging="360"/>
      </w:pPr>
      <w:rPr>
        <w:rFonts w:hint="default"/>
        <w:lang w:val="en-US" w:eastAsia="en-US" w:bidi="ar-SA"/>
      </w:rPr>
    </w:lvl>
    <w:lvl w:ilvl="6" w:tplc="0A106D34">
      <w:numFmt w:val="bullet"/>
      <w:lvlText w:val="•"/>
      <w:lvlJc w:val="left"/>
      <w:pPr>
        <w:ind w:left="6083" w:hanging="360"/>
      </w:pPr>
      <w:rPr>
        <w:rFonts w:hint="default"/>
        <w:lang w:val="en-US" w:eastAsia="en-US" w:bidi="ar-SA"/>
      </w:rPr>
    </w:lvl>
    <w:lvl w:ilvl="7" w:tplc="F6A24A82">
      <w:numFmt w:val="bullet"/>
      <w:lvlText w:val="•"/>
      <w:lvlJc w:val="left"/>
      <w:pPr>
        <w:ind w:left="6944" w:hanging="360"/>
      </w:pPr>
      <w:rPr>
        <w:rFonts w:hint="default"/>
        <w:lang w:val="en-US" w:eastAsia="en-US" w:bidi="ar-SA"/>
      </w:rPr>
    </w:lvl>
    <w:lvl w:ilvl="8" w:tplc="CCEE45DC">
      <w:numFmt w:val="bullet"/>
      <w:lvlText w:val="•"/>
      <w:lvlJc w:val="left"/>
      <w:pPr>
        <w:ind w:left="7805" w:hanging="360"/>
      </w:pPr>
      <w:rPr>
        <w:rFonts w:hint="default"/>
        <w:lang w:val="en-US" w:eastAsia="en-US" w:bidi="ar-SA"/>
      </w:rPr>
    </w:lvl>
  </w:abstractNum>
  <w:abstractNum w:abstractNumId="14" w15:restartNumberingAfterBreak="0">
    <w:nsid w:val="296D6D4F"/>
    <w:multiLevelType w:val="hybridMultilevel"/>
    <w:tmpl w:val="5D1EB94E"/>
    <w:lvl w:ilvl="0" w:tplc="8176118C">
      <w:start w:val="1"/>
      <w:numFmt w:val="decimal"/>
      <w:lvlText w:val="%1."/>
      <w:lvlJc w:val="left"/>
      <w:pPr>
        <w:ind w:left="1043" w:hanging="360"/>
      </w:pPr>
      <w:rPr>
        <w:rFonts w:ascii="Times New Roman" w:eastAsia="Times New Roman" w:hAnsi="Times New Roman" w:cs="Times New Roman" w:hint="default"/>
        <w:b w:val="0"/>
        <w:bCs w:val="0"/>
        <w:i w:val="0"/>
        <w:iCs w:val="0"/>
        <w:w w:val="100"/>
        <w:sz w:val="22"/>
        <w:szCs w:val="22"/>
        <w:lang w:val="en-US" w:eastAsia="en-US" w:bidi="ar-SA"/>
      </w:rPr>
    </w:lvl>
    <w:lvl w:ilvl="1" w:tplc="7E8C61B4">
      <w:numFmt w:val="bullet"/>
      <w:lvlText w:val="•"/>
      <w:lvlJc w:val="left"/>
      <w:pPr>
        <w:ind w:left="1866" w:hanging="360"/>
      </w:pPr>
      <w:rPr>
        <w:rFonts w:hint="default"/>
        <w:lang w:val="en-US" w:eastAsia="en-US" w:bidi="ar-SA"/>
      </w:rPr>
    </w:lvl>
    <w:lvl w:ilvl="2" w:tplc="C952F800">
      <w:numFmt w:val="bullet"/>
      <w:lvlText w:val="•"/>
      <w:lvlJc w:val="left"/>
      <w:pPr>
        <w:ind w:left="2693" w:hanging="360"/>
      </w:pPr>
      <w:rPr>
        <w:rFonts w:hint="default"/>
        <w:lang w:val="en-US" w:eastAsia="en-US" w:bidi="ar-SA"/>
      </w:rPr>
    </w:lvl>
    <w:lvl w:ilvl="3" w:tplc="CA884620">
      <w:numFmt w:val="bullet"/>
      <w:lvlText w:val="•"/>
      <w:lvlJc w:val="left"/>
      <w:pPr>
        <w:ind w:left="3519" w:hanging="360"/>
      </w:pPr>
      <w:rPr>
        <w:rFonts w:hint="default"/>
        <w:lang w:val="en-US" w:eastAsia="en-US" w:bidi="ar-SA"/>
      </w:rPr>
    </w:lvl>
    <w:lvl w:ilvl="4" w:tplc="9CCA8860">
      <w:numFmt w:val="bullet"/>
      <w:lvlText w:val="•"/>
      <w:lvlJc w:val="left"/>
      <w:pPr>
        <w:ind w:left="4346" w:hanging="360"/>
      </w:pPr>
      <w:rPr>
        <w:rFonts w:hint="default"/>
        <w:lang w:val="en-US" w:eastAsia="en-US" w:bidi="ar-SA"/>
      </w:rPr>
    </w:lvl>
    <w:lvl w:ilvl="5" w:tplc="4F049A98">
      <w:numFmt w:val="bullet"/>
      <w:lvlText w:val="•"/>
      <w:lvlJc w:val="left"/>
      <w:pPr>
        <w:ind w:left="5173" w:hanging="360"/>
      </w:pPr>
      <w:rPr>
        <w:rFonts w:hint="default"/>
        <w:lang w:val="en-US" w:eastAsia="en-US" w:bidi="ar-SA"/>
      </w:rPr>
    </w:lvl>
    <w:lvl w:ilvl="6" w:tplc="3A7C2C80">
      <w:numFmt w:val="bullet"/>
      <w:lvlText w:val="•"/>
      <w:lvlJc w:val="left"/>
      <w:pPr>
        <w:ind w:left="5999" w:hanging="360"/>
      </w:pPr>
      <w:rPr>
        <w:rFonts w:hint="default"/>
        <w:lang w:val="en-US" w:eastAsia="en-US" w:bidi="ar-SA"/>
      </w:rPr>
    </w:lvl>
    <w:lvl w:ilvl="7" w:tplc="929AB80C">
      <w:numFmt w:val="bullet"/>
      <w:lvlText w:val="•"/>
      <w:lvlJc w:val="left"/>
      <w:pPr>
        <w:ind w:left="6826" w:hanging="360"/>
      </w:pPr>
      <w:rPr>
        <w:rFonts w:hint="default"/>
        <w:lang w:val="en-US" w:eastAsia="en-US" w:bidi="ar-SA"/>
      </w:rPr>
    </w:lvl>
    <w:lvl w:ilvl="8" w:tplc="436C09F2">
      <w:numFmt w:val="bullet"/>
      <w:lvlText w:val="•"/>
      <w:lvlJc w:val="left"/>
      <w:pPr>
        <w:ind w:left="7653" w:hanging="360"/>
      </w:pPr>
      <w:rPr>
        <w:rFonts w:hint="default"/>
        <w:lang w:val="en-US" w:eastAsia="en-US" w:bidi="ar-SA"/>
      </w:rPr>
    </w:lvl>
  </w:abstractNum>
  <w:abstractNum w:abstractNumId="15" w15:restartNumberingAfterBreak="0">
    <w:nsid w:val="2E6341B3"/>
    <w:multiLevelType w:val="multilevel"/>
    <w:tmpl w:val="81AAE6A4"/>
    <w:lvl w:ilvl="0">
      <w:start w:val="3"/>
      <w:numFmt w:val="decimal"/>
      <w:lvlText w:val="%1"/>
      <w:lvlJc w:val="left"/>
      <w:pPr>
        <w:ind w:left="448" w:hanging="348"/>
      </w:pPr>
      <w:rPr>
        <w:rFonts w:hint="default"/>
        <w:lang w:val="en-US" w:eastAsia="en-US" w:bidi="ar-SA"/>
      </w:rPr>
    </w:lvl>
    <w:lvl w:ilvl="1">
      <w:numFmt w:val="decimal"/>
      <w:lvlText w:val="%1.%2"/>
      <w:lvlJc w:val="left"/>
      <w:pPr>
        <w:ind w:left="448" w:hanging="348"/>
      </w:pPr>
      <w:rPr>
        <w:rFonts w:ascii="Garamond" w:eastAsia="Garamond" w:hAnsi="Garamond" w:cs="Garamond" w:hint="default"/>
        <w:b/>
        <w:bCs/>
        <w:i w:val="0"/>
        <w:iCs w:val="0"/>
        <w:w w:val="100"/>
        <w:sz w:val="24"/>
        <w:szCs w:val="24"/>
        <w:lang w:val="en-US" w:eastAsia="en-US" w:bidi="ar-SA"/>
      </w:rPr>
    </w:lvl>
    <w:lvl w:ilvl="2">
      <w:start w:val="1"/>
      <w:numFmt w:val="decimal"/>
      <w:lvlText w:val="%1.%2.%3"/>
      <w:lvlJc w:val="left"/>
      <w:pPr>
        <w:ind w:left="840" w:hanging="720"/>
      </w:pPr>
      <w:rPr>
        <w:rFonts w:ascii="Garamond" w:eastAsia="Garamond" w:hAnsi="Garamond" w:cs="Garamond" w:hint="default"/>
        <w:b/>
        <w:bCs/>
        <w:i w:val="0"/>
        <w:iCs w:val="0"/>
        <w:w w:val="100"/>
        <w:sz w:val="24"/>
        <w:szCs w:val="24"/>
        <w:lang w:val="en-US" w:eastAsia="en-US" w:bidi="ar-SA"/>
      </w:rPr>
    </w:lvl>
    <w:lvl w:ilvl="3">
      <w:numFmt w:val="bullet"/>
      <w:lvlText w:val=""/>
      <w:lvlJc w:val="left"/>
      <w:pPr>
        <w:ind w:left="840" w:hanging="360"/>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3662"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543" w:hanging="360"/>
      </w:pPr>
      <w:rPr>
        <w:rFonts w:hint="default"/>
        <w:lang w:val="en-US" w:eastAsia="en-US" w:bidi="ar-SA"/>
      </w:rPr>
    </w:lvl>
    <w:lvl w:ilvl="7">
      <w:numFmt w:val="bullet"/>
      <w:lvlText w:val="•"/>
      <w:lvlJc w:val="left"/>
      <w:pPr>
        <w:ind w:left="6484" w:hanging="360"/>
      </w:pPr>
      <w:rPr>
        <w:rFonts w:hint="default"/>
        <w:lang w:val="en-US" w:eastAsia="en-US" w:bidi="ar-SA"/>
      </w:rPr>
    </w:lvl>
    <w:lvl w:ilvl="8">
      <w:numFmt w:val="bullet"/>
      <w:lvlText w:val="•"/>
      <w:lvlJc w:val="left"/>
      <w:pPr>
        <w:ind w:left="7424" w:hanging="360"/>
      </w:pPr>
      <w:rPr>
        <w:rFonts w:hint="default"/>
        <w:lang w:val="en-US" w:eastAsia="en-US" w:bidi="ar-SA"/>
      </w:rPr>
    </w:lvl>
  </w:abstractNum>
  <w:abstractNum w:abstractNumId="16" w15:restartNumberingAfterBreak="0">
    <w:nsid w:val="30531198"/>
    <w:multiLevelType w:val="multilevel"/>
    <w:tmpl w:val="3F446DF8"/>
    <w:lvl w:ilvl="0">
      <w:start w:val="5"/>
      <w:numFmt w:val="decimal"/>
      <w:lvlText w:val="%1"/>
      <w:lvlJc w:val="left"/>
      <w:pPr>
        <w:ind w:left="468" w:hanging="348"/>
      </w:pPr>
      <w:rPr>
        <w:rFonts w:hint="default"/>
        <w:lang w:val="en-US" w:eastAsia="en-US" w:bidi="ar-SA"/>
      </w:rPr>
    </w:lvl>
    <w:lvl w:ilvl="1">
      <w:numFmt w:val="decimal"/>
      <w:lvlText w:val="%1.%2"/>
      <w:lvlJc w:val="left"/>
      <w:pPr>
        <w:ind w:left="468" w:hanging="348"/>
        <w:jc w:val="right"/>
      </w:pPr>
      <w:rPr>
        <w:rFonts w:ascii="Garamond" w:eastAsia="Garamond" w:hAnsi="Garamond" w:cs="Garamond" w:hint="default"/>
        <w:b/>
        <w:bCs/>
        <w:i w:val="0"/>
        <w:iCs w:val="0"/>
        <w:w w:val="100"/>
        <w:sz w:val="24"/>
        <w:szCs w:val="24"/>
        <w:lang w:val="en-US" w:eastAsia="en-US" w:bidi="ar-SA"/>
      </w:rPr>
    </w:lvl>
    <w:lvl w:ilvl="2">
      <w:start w:val="1"/>
      <w:numFmt w:val="decimal"/>
      <w:lvlText w:val="%1.%2.%3"/>
      <w:lvlJc w:val="left"/>
      <w:pPr>
        <w:ind w:left="920" w:hanging="720"/>
      </w:pPr>
      <w:rPr>
        <w:rFonts w:ascii="Garamond" w:eastAsia="Garamond" w:hAnsi="Garamond" w:cs="Garamond" w:hint="default"/>
        <w:b/>
        <w:bCs/>
        <w:i w:val="0"/>
        <w:iCs w:val="0"/>
        <w:spacing w:val="-1"/>
        <w:w w:val="100"/>
        <w:sz w:val="24"/>
        <w:szCs w:val="24"/>
        <w:lang w:val="en-US" w:eastAsia="en-US" w:bidi="ar-SA"/>
      </w:rPr>
    </w:lvl>
    <w:lvl w:ilvl="3">
      <w:start w:val="1"/>
      <w:numFmt w:val="decimal"/>
      <w:lvlText w:val="%1.%2.%3.%4"/>
      <w:lvlJc w:val="left"/>
      <w:pPr>
        <w:ind w:left="920" w:hanging="720"/>
      </w:pPr>
      <w:rPr>
        <w:rFonts w:ascii="Garamond" w:eastAsia="Garamond" w:hAnsi="Garamond" w:cs="Garamond" w:hint="default"/>
        <w:b/>
        <w:bCs/>
        <w:i w:val="0"/>
        <w:iCs w:val="0"/>
        <w:spacing w:val="-1"/>
        <w:w w:val="100"/>
        <w:sz w:val="24"/>
        <w:szCs w:val="24"/>
        <w:lang w:val="en-US" w:eastAsia="en-US" w:bidi="ar-SA"/>
      </w:rPr>
    </w:lvl>
    <w:lvl w:ilvl="4">
      <w:numFmt w:val="bullet"/>
      <w:lvlText w:val=""/>
      <w:lvlJc w:val="left"/>
      <w:pPr>
        <w:ind w:left="920" w:hanging="360"/>
      </w:pPr>
      <w:rPr>
        <w:rFonts w:ascii="Symbol" w:eastAsia="Symbol" w:hAnsi="Symbol" w:cs="Symbol" w:hint="default"/>
        <w:b w:val="0"/>
        <w:bCs w:val="0"/>
        <w:i w:val="0"/>
        <w:iCs w:val="0"/>
        <w:color w:val="049AC4"/>
        <w:w w:val="100"/>
        <w:sz w:val="22"/>
        <w:szCs w:val="22"/>
        <w:lang w:val="en-US" w:eastAsia="en-US" w:bidi="ar-SA"/>
      </w:rPr>
    </w:lvl>
    <w:lvl w:ilvl="5">
      <w:numFmt w:val="bullet"/>
      <w:lvlText w:val="•"/>
      <w:lvlJc w:val="left"/>
      <w:pPr>
        <w:ind w:left="3321" w:hanging="360"/>
      </w:pPr>
      <w:rPr>
        <w:rFonts w:hint="default"/>
        <w:lang w:val="en-US" w:eastAsia="en-US" w:bidi="ar-SA"/>
      </w:rPr>
    </w:lvl>
    <w:lvl w:ilvl="6">
      <w:numFmt w:val="bullet"/>
      <w:lvlText w:val="•"/>
      <w:lvlJc w:val="left"/>
      <w:pPr>
        <w:ind w:left="4522" w:hanging="360"/>
      </w:pPr>
      <w:rPr>
        <w:rFonts w:hint="default"/>
        <w:lang w:val="en-US" w:eastAsia="en-US" w:bidi="ar-SA"/>
      </w:rPr>
    </w:lvl>
    <w:lvl w:ilvl="7">
      <w:numFmt w:val="bullet"/>
      <w:lvlText w:val="•"/>
      <w:lvlJc w:val="left"/>
      <w:pPr>
        <w:ind w:left="5723" w:hanging="360"/>
      </w:pPr>
      <w:rPr>
        <w:rFonts w:hint="default"/>
        <w:lang w:val="en-US" w:eastAsia="en-US" w:bidi="ar-SA"/>
      </w:rPr>
    </w:lvl>
    <w:lvl w:ilvl="8">
      <w:numFmt w:val="bullet"/>
      <w:lvlText w:val="•"/>
      <w:lvlJc w:val="left"/>
      <w:pPr>
        <w:ind w:left="6924" w:hanging="360"/>
      </w:pPr>
      <w:rPr>
        <w:rFonts w:hint="default"/>
        <w:lang w:val="en-US" w:eastAsia="en-US" w:bidi="ar-SA"/>
      </w:rPr>
    </w:lvl>
  </w:abstractNum>
  <w:abstractNum w:abstractNumId="17" w15:restartNumberingAfterBreak="0">
    <w:nsid w:val="322E56B4"/>
    <w:multiLevelType w:val="hybridMultilevel"/>
    <w:tmpl w:val="F50425A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325768E2"/>
    <w:multiLevelType w:val="hybridMultilevel"/>
    <w:tmpl w:val="BBBCB59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388F7455"/>
    <w:multiLevelType w:val="hybridMultilevel"/>
    <w:tmpl w:val="A60C87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D0B0385"/>
    <w:multiLevelType w:val="hybridMultilevel"/>
    <w:tmpl w:val="529A3A0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3DDD026E"/>
    <w:multiLevelType w:val="hybridMultilevel"/>
    <w:tmpl w:val="BE6EF710"/>
    <w:lvl w:ilvl="0" w:tplc="B502B990">
      <w:start w:val="1"/>
      <w:numFmt w:val="decimal"/>
      <w:lvlText w:val="%1."/>
      <w:lvlJc w:val="left"/>
      <w:pPr>
        <w:ind w:left="860" w:hanging="360"/>
      </w:pPr>
      <w:rPr>
        <w:rFonts w:ascii="Garamond" w:eastAsia="Garamond" w:hAnsi="Garamond" w:cs="Garamond" w:hint="default"/>
        <w:b w:val="0"/>
        <w:bCs w:val="0"/>
        <w:i w:val="0"/>
        <w:iCs w:val="0"/>
        <w:w w:val="100"/>
        <w:sz w:val="24"/>
        <w:szCs w:val="24"/>
        <w:lang w:val="en-US" w:eastAsia="en-US" w:bidi="ar-SA"/>
      </w:rPr>
    </w:lvl>
    <w:lvl w:ilvl="1" w:tplc="5BA661E6">
      <w:start w:val="1"/>
      <w:numFmt w:val="lowerLetter"/>
      <w:lvlText w:val="%2."/>
      <w:lvlJc w:val="left"/>
      <w:pPr>
        <w:ind w:left="860" w:hanging="360"/>
      </w:pPr>
      <w:rPr>
        <w:rFonts w:hint="default"/>
        <w:w w:val="100"/>
        <w:lang w:val="en-US" w:eastAsia="en-US" w:bidi="ar-SA"/>
      </w:rPr>
    </w:lvl>
    <w:lvl w:ilvl="2" w:tplc="26364CEC">
      <w:numFmt w:val="bullet"/>
      <w:lvlText w:val="•"/>
      <w:lvlJc w:val="left"/>
      <w:pPr>
        <w:ind w:left="2549" w:hanging="360"/>
      </w:pPr>
      <w:rPr>
        <w:rFonts w:hint="default"/>
        <w:lang w:val="en-US" w:eastAsia="en-US" w:bidi="ar-SA"/>
      </w:rPr>
    </w:lvl>
    <w:lvl w:ilvl="3" w:tplc="5F4C5474">
      <w:numFmt w:val="bullet"/>
      <w:lvlText w:val="•"/>
      <w:lvlJc w:val="left"/>
      <w:pPr>
        <w:ind w:left="3393" w:hanging="360"/>
      </w:pPr>
      <w:rPr>
        <w:rFonts w:hint="default"/>
        <w:lang w:val="en-US" w:eastAsia="en-US" w:bidi="ar-SA"/>
      </w:rPr>
    </w:lvl>
    <w:lvl w:ilvl="4" w:tplc="6DBC4C2E">
      <w:numFmt w:val="bullet"/>
      <w:lvlText w:val="•"/>
      <w:lvlJc w:val="left"/>
      <w:pPr>
        <w:ind w:left="4238" w:hanging="360"/>
      </w:pPr>
      <w:rPr>
        <w:rFonts w:hint="default"/>
        <w:lang w:val="en-US" w:eastAsia="en-US" w:bidi="ar-SA"/>
      </w:rPr>
    </w:lvl>
    <w:lvl w:ilvl="5" w:tplc="F536BB76">
      <w:numFmt w:val="bullet"/>
      <w:lvlText w:val="•"/>
      <w:lvlJc w:val="left"/>
      <w:pPr>
        <w:ind w:left="5083" w:hanging="360"/>
      </w:pPr>
      <w:rPr>
        <w:rFonts w:hint="default"/>
        <w:lang w:val="en-US" w:eastAsia="en-US" w:bidi="ar-SA"/>
      </w:rPr>
    </w:lvl>
    <w:lvl w:ilvl="6" w:tplc="352A12BE">
      <w:numFmt w:val="bullet"/>
      <w:lvlText w:val="•"/>
      <w:lvlJc w:val="left"/>
      <w:pPr>
        <w:ind w:left="5927" w:hanging="360"/>
      </w:pPr>
      <w:rPr>
        <w:rFonts w:hint="default"/>
        <w:lang w:val="en-US" w:eastAsia="en-US" w:bidi="ar-SA"/>
      </w:rPr>
    </w:lvl>
    <w:lvl w:ilvl="7" w:tplc="81C2790C">
      <w:numFmt w:val="bullet"/>
      <w:lvlText w:val="•"/>
      <w:lvlJc w:val="left"/>
      <w:pPr>
        <w:ind w:left="6772" w:hanging="360"/>
      </w:pPr>
      <w:rPr>
        <w:rFonts w:hint="default"/>
        <w:lang w:val="en-US" w:eastAsia="en-US" w:bidi="ar-SA"/>
      </w:rPr>
    </w:lvl>
    <w:lvl w:ilvl="8" w:tplc="5032FA8E">
      <w:numFmt w:val="bullet"/>
      <w:lvlText w:val="•"/>
      <w:lvlJc w:val="left"/>
      <w:pPr>
        <w:ind w:left="7617" w:hanging="360"/>
      </w:pPr>
      <w:rPr>
        <w:rFonts w:hint="default"/>
        <w:lang w:val="en-US" w:eastAsia="en-US" w:bidi="ar-SA"/>
      </w:rPr>
    </w:lvl>
  </w:abstractNum>
  <w:abstractNum w:abstractNumId="22" w15:restartNumberingAfterBreak="0">
    <w:nsid w:val="3EA3471F"/>
    <w:multiLevelType w:val="hybridMultilevel"/>
    <w:tmpl w:val="67E2B2D6"/>
    <w:lvl w:ilvl="0" w:tplc="2B4EBC74">
      <w:numFmt w:val="bullet"/>
      <w:lvlText w:val=""/>
      <w:lvlJc w:val="left"/>
      <w:pPr>
        <w:ind w:left="820" w:hanging="360"/>
      </w:pPr>
      <w:rPr>
        <w:rFonts w:ascii="Symbol" w:eastAsia="Symbol" w:hAnsi="Symbol" w:cs="Symbol" w:hint="default"/>
        <w:b w:val="0"/>
        <w:bCs w:val="0"/>
        <w:i w:val="0"/>
        <w:iCs w:val="0"/>
        <w:color w:val="049AC4"/>
        <w:w w:val="100"/>
        <w:sz w:val="22"/>
        <w:szCs w:val="22"/>
        <w:lang w:val="en-US" w:eastAsia="en-US" w:bidi="ar-SA"/>
      </w:rPr>
    </w:lvl>
    <w:lvl w:ilvl="1" w:tplc="21F8AB12">
      <w:numFmt w:val="bullet"/>
      <w:lvlText w:val="•"/>
      <w:lvlJc w:val="left"/>
      <w:pPr>
        <w:ind w:left="1668" w:hanging="360"/>
      </w:pPr>
      <w:rPr>
        <w:rFonts w:hint="default"/>
        <w:lang w:val="en-US" w:eastAsia="en-US" w:bidi="ar-SA"/>
      </w:rPr>
    </w:lvl>
    <w:lvl w:ilvl="2" w:tplc="85FC9B26">
      <w:numFmt w:val="bullet"/>
      <w:lvlText w:val="•"/>
      <w:lvlJc w:val="left"/>
      <w:pPr>
        <w:ind w:left="2517" w:hanging="360"/>
      </w:pPr>
      <w:rPr>
        <w:rFonts w:hint="default"/>
        <w:lang w:val="en-US" w:eastAsia="en-US" w:bidi="ar-SA"/>
      </w:rPr>
    </w:lvl>
    <w:lvl w:ilvl="3" w:tplc="674AE770">
      <w:numFmt w:val="bullet"/>
      <w:lvlText w:val="•"/>
      <w:lvlJc w:val="left"/>
      <w:pPr>
        <w:ind w:left="3365" w:hanging="360"/>
      </w:pPr>
      <w:rPr>
        <w:rFonts w:hint="default"/>
        <w:lang w:val="en-US" w:eastAsia="en-US" w:bidi="ar-SA"/>
      </w:rPr>
    </w:lvl>
    <w:lvl w:ilvl="4" w:tplc="7646F1F4">
      <w:numFmt w:val="bullet"/>
      <w:lvlText w:val="•"/>
      <w:lvlJc w:val="left"/>
      <w:pPr>
        <w:ind w:left="4214" w:hanging="360"/>
      </w:pPr>
      <w:rPr>
        <w:rFonts w:hint="default"/>
        <w:lang w:val="en-US" w:eastAsia="en-US" w:bidi="ar-SA"/>
      </w:rPr>
    </w:lvl>
    <w:lvl w:ilvl="5" w:tplc="D7CE9BEE">
      <w:numFmt w:val="bullet"/>
      <w:lvlText w:val="•"/>
      <w:lvlJc w:val="left"/>
      <w:pPr>
        <w:ind w:left="5063" w:hanging="360"/>
      </w:pPr>
      <w:rPr>
        <w:rFonts w:hint="default"/>
        <w:lang w:val="en-US" w:eastAsia="en-US" w:bidi="ar-SA"/>
      </w:rPr>
    </w:lvl>
    <w:lvl w:ilvl="6" w:tplc="A9187C62">
      <w:numFmt w:val="bullet"/>
      <w:lvlText w:val="•"/>
      <w:lvlJc w:val="left"/>
      <w:pPr>
        <w:ind w:left="5911" w:hanging="360"/>
      </w:pPr>
      <w:rPr>
        <w:rFonts w:hint="default"/>
        <w:lang w:val="en-US" w:eastAsia="en-US" w:bidi="ar-SA"/>
      </w:rPr>
    </w:lvl>
    <w:lvl w:ilvl="7" w:tplc="5CE655A4">
      <w:numFmt w:val="bullet"/>
      <w:lvlText w:val="•"/>
      <w:lvlJc w:val="left"/>
      <w:pPr>
        <w:ind w:left="6760" w:hanging="360"/>
      </w:pPr>
      <w:rPr>
        <w:rFonts w:hint="default"/>
        <w:lang w:val="en-US" w:eastAsia="en-US" w:bidi="ar-SA"/>
      </w:rPr>
    </w:lvl>
    <w:lvl w:ilvl="8" w:tplc="DB226050">
      <w:numFmt w:val="bullet"/>
      <w:lvlText w:val="•"/>
      <w:lvlJc w:val="left"/>
      <w:pPr>
        <w:ind w:left="7609" w:hanging="360"/>
      </w:pPr>
      <w:rPr>
        <w:rFonts w:hint="default"/>
        <w:lang w:val="en-US" w:eastAsia="en-US" w:bidi="ar-SA"/>
      </w:rPr>
    </w:lvl>
  </w:abstractNum>
  <w:abstractNum w:abstractNumId="23" w15:restartNumberingAfterBreak="0">
    <w:nsid w:val="44E96C9A"/>
    <w:multiLevelType w:val="hybridMultilevel"/>
    <w:tmpl w:val="1A7A3F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5A50674"/>
    <w:multiLevelType w:val="hybridMultilevel"/>
    <w:tmpl w:val="74B0FF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47264D70"/>
    <w:multiLevelType w:val="hybridMultilevel"/>
    <w:tmpl w:val="2FE241C8"/>
    <w:lvl w:ilvl="0" w:tplc="0B6CAEB6">
      <w:numFmt w:val="bullet"/>
      <w:lvlText w:val=""/>
      <w:lvlJc w:val="left"/>
      <w:pPr>
        <w:ind w:left="840" w:hanging="360"/>
      </w:pPr>
      <w:rPr>
        <w:rFonts w:ascii="Symbol" w:eastAsia="Symbol" w:hAnsi="Symbol" w:cs="Symbol" w:hint="default"/>
        <w:b w:val="0"/>
        <w:bCs w:val="0"/>
        <w:i w:val="0"/>
        <w:iCs w:val="0"/>
        <w:color w:val="049AC4"/>
        <w:w w:val="100"/>
        <w:sz w:val="22"/>
        <w:szCs w:val="22"/>
        <w:lang w:val="en-US" w:eastAsia="en-US" w:bidi="ar-SA"/>
      </w:rPr>
    </w:lvl>
    <w:lvl w:ilvl="1" w:tplc="296C8A12">
      <w:numFmt w:val="bullet"/>
      <w:lvlText w:val="•"/>
      <w:lvlJc w:val="left"/>
      <w:pPr>
        <w:ind w:left="1688" w:hanging="360"/>
      </w:pPr>
      <w:rPr>
        <w:rFonts w:hint="default"/>
        <w:lang w:val="en-US" w:eastAsia="en-US" w:bidi="ar-SA"/>
      </w:rPr>
    </w:lvl>
    <w:lvl w:ilvl="2" w:tplc="794E07D4">
      <w:numFmt w:val="bullet"/>
      <w:lvlText w:val="•"/>
      <w:lvlJc w:val="left"/>
      <w:pPr>
        <w:ind w:left="2537" w:hanging="360"/>
      </w:pPr>
      <w:rPr>
        <w:rFonts w:hint="default"/>
        <w:lang w:val="en-US" w:eastAsia="en-US" w:bidi="ar-SA"/>
      </w:rPr>
    </w:lvl>
    <w:lvl w:ilvl="3" w:tplc="90E6551A">
      <w:numFmt w:val="bullet"/>
      <w:lvlText w:val="•"/>
      <w:lvlJc w:val="left"/>
      <w:pPr>
        <w:ind w:left="3385" w:hanging="360"/>
      </w:pPr>
      <w:rPr>
        <w:rFonts w:hint="default"/>
        <w:lang w:val="en-US" w:eastAsia="en-US" w:bidi="ar-SA"/>
      </w:rPr>
    </w:lvl>
    <w:lvl w:ilvl="4" w:tplc="37C86A2E">
      <w:numFmt w:val="bullet"/>
      <w:lvlText w:val="•"/>
      <w:lvlJc w:val="left"/>
      <w:pPr>
        <w:ind w:left="4234" w:hanging="360"/>
      </w:pPr>
      <w:rPr>
        <w:rFonts w:hint="default"/>
        <w:lang w:val="en-US" w:eastAsia="en-US" w:bidi="ar-SA"/>
      </w:rPr>
    </w:lvl>
    <w:lvl w:ilvl="5" w:tplc="BCCEE42C">
      <w:numFmt w:val="bullet"/>
      <w:lvlText w:val="•"/>
      <w:lvlJc w:val="left"/>
      <w:pPr>
        <w:ind w:left="5083" w:hanging="360"/>
      </w:pPr>
      <w:rPr>
        <w:rFonts w:hint="default"/>
        <w:lang w:val="en-US" w:eastAsia="en-US" w:bidi="ar-SA"/>
      </w:rPr>
    </w:lvl>
    <w:lvl w:ilvl="6" w:tplc="FEE410DC">
      <w:numFmt w:val="bullet"/>
      <w:lvlText w:val="•"/>
      <w:lvlJc w:val="left"/>
      <w:pPr>
        <w:ind w:left="5931" w:hanging="360"/>
      </w:pPr>
      <w:rPr>
        <w:rFonts w:hint="default"/>
        <w:lang w:val="en-US" w:eastAsia="en-US" w:bidi="ar-SA"/>
      </w:rPr>
    </w:lvl>
    <w:lvl w:ilvl="7" w:tplc="1B5049CC">
      <w:numFmt w:val="bullet"/>
      <w:lvlText w:val="•"/>
      <w:lvlJc w:val="left"/>
      <w:pPr>
        <w:ind w:left="6780" w:hanging="360"/>
      </w:pPr>
      <w:rPr>
        <w:rFonts w:hint="default"/>
        <w:lang w:val="en-US" w:eastAsia="en-US" w:bidi="ar-SA"/>
      </w:rPr>
    </w:lvl>
    <w:lvl w:ilvl="8" w:tplc="732E2D32">
      <w:numFmt w:val="bullet"/>
      <w:lvlText w:val="•"/>
      <w:lvlJc w:val="left"/>
      <w:pPr>
        <w:ind w:left="7629" w:hanging="360"/>
      </w:pPr>
      <w:rPr>
        <w:rFonts w:hint="default"/>
        <w:lang w:val="en-US" w:eastAsia="en-US" w:bidi="ar-SA"/>
      </w:rPr>
    </w:lvl>
  </w:abstractNum>
  <w:abstractNum w:abstractNumId="26" w15:restartNumberingAfterBreak="0">
    <w:nsid w:val="51F86A0B"/>
    <w:multiLevelType w:val="multilevel"/>
    <w:tmpl w:val="EAF43062"/>
    <w:lvl w:ilvl="0">
      <w:start w:val="2"/>
      <w:numFmt w:val="decimal"/>
      <w:lvlText w:val="%1"/>
      <w:lvlJc w:val="left"/>
      <w:pPr>
        <w:ind w:left="488" w:hanging="348"/>
      </w:pPr>
      <w:rPr>
        <w:rFonts w:hint="default"/>
        <w:lang w:val="en-US" w:eastAsia="en-US" w:bidi="ar-SA"/>
      </w:rPr>
    </w:lvl>
    <w:lvl w:ilvl="1">
      <w:numFmt w:val="decimal"/>
      <w:lvlText w:val="%1.%2"/>
      <w:lvlJc w:val="left"/>
      <w:pPr>
        <w:ind w:left="488" w:hanging="348"/>
      </w:pPr>
      <w:rPr>
        <w:rFonts w:ascii="Garamond" w:eastAsia="Garamond" w:hAnsi="Garamond" w:cs="Garamond" w:hint="default"/>
        <w:b/>
        <w:bCs/>
        <w:i w:val="0"/>
        <w:iCs w:val="0"/>
        <w:w w:val="100"/>
        <w:sz w:val="24"/>
        <w:szCs w:val="24"/>
        <w:lang w:val="en-US" w:eastAsia="en-US" w:bidi="ar-SA"/>
      </w:rPr>
    </w:lvl>
    <w:lvl w:ilvl="2">
      <w:start w:val="1"/>
      <w:numFmt w:val="decimal"/>
      <w:lvlText w:val="%1.%2.%3"/>
      <w:lvlJc w:val="left"/>
      <w:pPr>
        <w:ind w:left="630" w:hanging="490"/>
      </w:pPr>
      <w:rPr>
        <w:rFonts w:ascii="Garamond" w:eastAsia="Garamond" w:hAnsi="Garamond" w:cs="Garamond" w:hint="default"/>
        <w:b/>
        <w:bCs/>
        <w:i w:val="0"/>
        <w:iCs w:val="0"/>
        <w:spacing w:val="-1"/>
        <w:w w:val="100"/>
        <w:sz w:val="24"/>
        <w:szCs w:val="24"/>
        <w:lang w:val="en-US" w:eastAsia="en-US" w:bidi="ar-SA"/>
      </w:rPr>
    </w:lvl>
    <w:lvl w:ilvl="3">
      <w:numFmt w:val="bullet"/>
      <w:lvlText w:val=""/>
      <w:lvlJc w:val="left"/>
      <w:pPr>
        <w:ind w:left="860" w:hanging="360"/>
      </w:pPr>
      <w:rPr>
        <w:rFonts w:ascii="Symbol" w:eastAsia="Symbol" w:hAnsi="Symbol" w:cs="Symbol" w:hint="default"/>
        <w:b w:val="0"/>
        <w:bCs w:val="0"/>
        <w:i w:val="0"/>
        <w:iCs w:val="0"/>
        <w:color w:val="049AC4"/>
        <w:w w:val="100"/>
        <w:sz w:val="22"/>
        <w:szCs w:val="22"/>
        <w:lang w:val="en-US" w:eastAsia="en-US" w:bidi="ar-SA"/>
      </w:rPr>
    </w:lvl>
    <w:lvl w:ilvl="4">
      <w:numFmt w:val="bullet"/>
      <w:lvlText w:val="•"/>
      <w:lvlJc w:val="left"/>
      <w:pPr>
        <w:ind w:left="860" w:hanging="360"/>
      </w:pPr>
      <w:rPr>
        <w:rFonts w:hint="default"/>
        <w:lang w:val="en-US" w:eastAsia="en-US" w:bidi="ar-SA"/>
      </w:rPr>
    </w:lvl>
    <w:lvl w:ilvl="5">
      <w:numFmt w:val="bullet"/>
      <w:lvlText w:val="•"/>
      <w:lvlJc w:val="left"/>
      <w:pPr>
        <w:ind w:left="2261" w:hanging="360"/>
      </w:pPr>
      <w:rPr>
        <w:rFonts w:hint="default"/>
        <w:lang w:val="en-US" w:eastAsia="en-US" w:bidi="ar-SA"/>
      </w:rPr>
    </w:lvl>
    <w:lvl w:ilvl="6">
      <w:numFmt w:val="bullet"/>
      <w:lvlText w:val="•"/>
      <w:lvlJc w:val="left"/>
      <w:pPr>
        <w:ind w:left="3662" w:hanging="360"/>
      </w:pPr>
      <w:rPr>
        <w:rFonts w:hint="default"/>
        <w:lang w:val="en-US" w:eastAsia="en-US" w:bidi="ar-SA"/>
      </w:rPr>
    </w:lvl>
    <w:lvl w:ilvl="7">
      <w:numFmt w:val="bullet"/>
      <w:lvlText w:val="•"/>
      <w:lvlJc w:val="left"/>
      <w:pPr>
        <w:ind w:left="5063" w:hanging="360"/>
      </w:pPr>
      <w:rPr>
        <w:rFonts w:hint="default"/>
        <w:lang w:val="en-US" w:eastAsia="en-US" w:bidi="ar-SA"/>
      </w:rPr>
    </w:lvl>
    <w:lvl w:ilvl="8">
      <w:numFmt w:val="bullet"/>
      <w:lvlText w:val="•"/>
      <w:lvlJc w:val="left"/>
      <w:pPr>
        <w:ind w:left="6464" w:hanging="360"/>
      </w:pPr>
      <w:rPr>
        <w:rFonts w:hint="default"/>
        <w:lang w:val="en-US" w:eastAsia="en-US" w:bidi="ar-SA"/>
      </w:rPr>
    </w:lvl>
  </w:abstractNum>
  <w:abstractNum w:abstractNumId="27" w15:restartNumberingAfterBreak="0">
    <w:nsid w:val="529022B2"/>
    <w:multiLevelType w:val="hybridMultilevel"/>
    <w:tmpl w:val="127A51A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 w15:restartNumberingAfterBreak="0">
    <w:nsid w:val="58F039FB"/>
    <w:multiLevelType w:val="hybridMultilevel"/>
    <w:tmpl w:val="40F0B5A0"/>
    <w:lvl w:ilvl="0" w:tplc="4DBEF7FA">
      <w:start w:val="1"/>
      <w:numFmt w:val="decimal"/>
      <w:lvlText w:val="%1."/>
      <w:lvlJc w:val="left"/>
      <w:pPr>
        <w:ind w:left="860" w:hanging="360"/>
      </w:pPr>
      <w:rPr>
        <w:rFonts w:ascii="Garamond" w:eastAsia="Garamond" w:hAnsi="Garamond" w:cs="Garamond" w:hint="default"/>
        <w:b w:val="0"/>
        <w:bCs w:val="0"/>
        <w:i w:val="0"/>
        <w:iCs w:val="0"/>
        <w:w w:val="100"/>
        <w:sz w:val="24"/>
        <w:szCs w:val="24"/>
        <w:lang w:val="en-US" w:eastAsia="en-US" w:bidi="ar-SA"/>
      </w:rPr>
    </w:lvl>
    <w:lvl w:ilvl="1" w:tplc="EAB6F304">
      <w:numFmt w:val="bullet"/>
      <w:lvlText w:val="•"/>
      <w:lvlJc w:val="left"/>
      <w:pPr>
        <w:ind w:left="1704" w:hanging="360"/>
      </w:pPr>
      <w:rPr>
        <w:rFonts w:hint="default"/>
        <w:lang w:val="en-US" w:eastAsia="en-US" w:bidi="ar-SA"/>
      </w:rPr>
    </w:lvl>
    <w:lvl w:ilvl="2" w:tplc="612EBBE0">
      <w:numFmt w:val="bullet"/>
      <w:lvlText w:val="•"/>
      <w:lvlJc w:val="left"/>
      <w:pPr>
        <w:ind w:left="2549" w:hanging="360"/>
      </w:pPr>
      <w:rPr>
        <w:rFonts w:hint="default"/>
        <w:lang w:val="en-US" w:eastAsia="en-US" w:bidi="ar-SA"/>
      </w:rPr>
    </w:lvl>
    <w:lvl w:ilvl="3" w:tplc="0F14ADDC">
      <w:numFmt w:val="bullet"/>
      <w:lvlText w:val="•"/>
      <w:lvlJc w:val="left"/>
      <w:pPr>
        <w:ind w:left="3393" w:hanging="360"/>
      </w:pPr>
      <w:rPr>
        <w:rFonts w:hint="default"/>
        <w:lang w:val="en-US" w:eastAsia="en-US" w:bidi="ar-SA"/>
      </w:rPr>
    </w:lvl>
    <w:lvl w:ilvl="4" w:tplc="81DEB5B2">
      <w:numFmt w:val="bullet"/>
      <w:lvlText w:val="•"/>
      <w:lvlJc w:val="left"/>
      <w:pPr>
        <w:ind w:left="4238" w:hanging="360"/>
      </w:pPr>
      <w:rPr>
        <w:rFonts w:hint="default"/>
        <w:lang w:val="en-US" w:eastAsia="en-US" w:bidi="ar-SA"/>
      </w:rPr>
    </w:lvl>
    <w:lvl w:ilvl="5" w:tplc="0958E362">
      <w:numFmt w:val="bullet"/>
      <w:lvlText w:val="•"/>
      <w:lvlJc w:val="left"/>
      <w:pPr>
        <w:ind w:left="5083" w:hanging="360"/>
      </w:pPr>
      <w:rPr>
        <w:rFonts w:hint="default"/>
        <w:lang w:val="en-US" w:eastAsia="en-US" w:bidi="ar-SA"/>
      </w:rPr>
    </w:lvl>
    <w:lvl w:ilvl="6" w:tplc="AF8C1298">
      <w:numFmt w:val="bullet"/>
      <w:lvlText w:val="•"/>
      <w:lvlJc w:val="left"/>
      <w:pPr>
        <w:ind w:left="5927" w:hanging="360"/>
      </w:pPr>
      <w:rPr>
        <w:rFonts w:hint="default"/>
        <w:lang w:val="en-US" w:eastAsia="en-US" w:bidi="ar-SA"/>
      </w:rPr>
    </w:lvl>
    <w:lvl w:ilvl="7" w:tplc="9B9E803C">
      <w:numFmt w:val="bullet"/>
      <w:lvlText w:val="•"/>
      <w:lvlJc w:val="left"/>
      <w:pPr>
        <w:ind w:left="6772" w:hanging="360"/>
      </w:pPr>
      <w:rPr>
        <w:rFonts w:hint="default"/>
        <w:lang w:val="en-US" w:eastAsia="en-US" w:bidi="ar-SA"/>
      </w:rPr>
    </w:lvl>
    <w:lvl w:ilvl="8" w:tplc="1BB8B4A0">
      <w:numFmt w:val="bullet"/>
      <w:lvlText w:val="•"/>
      <w:lvlJc w:val="left"/>
      <w:pPr>
        <w:ind w:left="7617" w:hanging="360"/>
      </w:pPr>
      <w:rPr>
        <w:rFonts w:hint="default"/>
        <w:lang w:val="en-US" w:eastAsia="en-US" w:bidi="ar-SA"/>
      </w:rPr>
    </w:lvl>
  </w:abstractNum>
  <w:abstractNum w:abstractNumId="29" w15:restartNumberingAfterBreak="0">
    <w:nsid w:val="5EF060DF"/>
    <w:multiLevelType w:val="hybridMultilevel"/>
    <w:tmpl w:val="425AE8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33D77DA"/>
    <w:multiLevelType w:val="hybridMultilevel"/>
    <w:tmpl w:val="55AE49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4CB0710"/>
    <w:multiLevelType w:val="hybridMultilevel"/>
    <w:tmpl w:val="3EE08742"/>
    <w:lvl w:ilvl="0" w:tplc="6FE8AAD4">
      <w:start w:val="1"/>
      <w:numFmt w:val="decimal"/>
      <w:lvlText w:val="%1."/>
      <w:lvlJc w:val="left"/>
      <w:pPr>
        <w:ind w:left="860" w:hanging="360"/>
      </w:pPr>
      <w:rPr>
        <w:rFonts w:ascii="Garamond" w:eastAsia="Garamond" w:hAnsi="Garamond" w:cs="Garamond" w:hint="default"/>
        <w:b w:val="0"/>
        <w:bCs w:val="0"/>
        <w:i w:val="0"/>
        <w:iCs w:val="0"/>
        <w:w w:val="100"/>
        <w:sz w:val="24"/>
        <w:szCs w:val="24"/>
        <w:lang w:val="en-US" w:eastAsia="en-US" w:bidi="ar-SA"/>
      </w:rPr>
    </w:lvl>
    <w:lvl w:ilvl="1" w:tplc="210C117C">
      <w:numFmt w:val="bullet"/>
      <w:lvlText w:val="•"/>
      <w:lvlJc w:val="left"/>
      <w:pPr>
        <w:ind w:left="1704" w:hanging="360"/>
      </w:pPr>
      <w:rPr>
        <w:rFonts w:hint="default"/>
        <w:lang w:val="en-US" w:eastAsia="en-US" w:bidi="ar-SA"/>
      </w:rPr>
    </w:lvl>
    <w:lvl w:ilvl="2" w:tplc="01D6E032">
      <w:numFmt w:val="bullet"/>
      <w:lvlText w:val="•"/>
      <w:lvlJc w:val="left"/>
      <w:pPr>
        <w:ind w:left="2549" w:hanging="360"/>
      </w:pPr>
      <w:rPr>
        <w:rFonts w:hint="default"/>
        <w:lang w:val="en-US" w:eastAsia="en-US" w:bidi="ar-SA"/>
      </w:rPr>
    </w:lvl>
    <w:lvl w:ilvl="3" w:tplc="5ABAF8DE">
      <w:numFmt w:val="bullet"/>
      <w:lvlText w:val="•"/>
      <w:lvlJc w:val="left"/>
      <w:pPr>
        <w:ind w:left="3393" w:hanging="360"/>
      </w:pPr>
      <w:rPr>
        <w:rFonts w:hint="default"/>
        <w:lang w:val="en-US" w:eastAsia="en-US" w:bidi="ar-SA"/>
      </w:rPr>
    </w:lvl>
    <w:lvl w:ilvl="4" w:tplc="00086DC2">
      <w:numFmt w:val="bullet"/>
      <w:lvlText w:val="•"/>
      <w:lvlJc w:val="left"/>
      <w:pPr>
        <w:ind w:left="4238" w:hanging="360"/>
      </w:pPr>
      <w:rPr>
        <w:rFonts w:hint="default"/>
        <w:lang w:val="en-US" w:eastAsia="en-US" w:bidi="ar-SA"/>
      </w:rPr>
    </w:lvl>
    <w:lvl w:ilvl="5" w:tplc="4DAC311E">
      <w:numFmt w:val="bullet"/>
      <w:lvlText w:val="•"/>
      <w:lvlJc w:val="left"/>
      <w:pPr>
        <w:ind w:left="5083" w:hanging="360"/>
      </w:pPr>
      <w:rPr>
        <w:rFonts w:hint="default"/>
        <w:lang w:val="en-US" w:eastAsia="en-US" w:bidi="ar-SA"/>
      </w:rPr>
    </w:lvl>
    <w:lvl w:ilvl="6" w:tplc="D4F8C6EE">
      <w:numFmt w:val="bullet"/>
      <w:lvlText w:val="•"/>
      <w:lvlJc w:val="left"/>
      <w:pPr>
        <w:ind w:left="5927" w:hanging="360"/>
      </w:pPr>
      <w:rPr>
        <w:rFonts w:hint="default"/>
        <w:lang w:val="en-US" w:eastAsia="en-US" w:bidi="ar-SA"/>
      </w:rPr>
    </w:lvl>
    <w:lvl w:ilvl="7" w:tplc="20C2360E">
      <w:numFmt w:val="bullet"/>
      <w:lvlText w:val="•"/>
      <w:lvlJc w:val="left"/>
      <w:pPr>
        <w:ind w:left="6772" w:hanging="360"/>
      </w:pPr>
      <w:rPr>
        <w:rFonts w:hint="default"/>
        <w:lang w:val="en-US" w:eastAsia="en-US" w:bidi="ar-SA"/>
      </w:rPr>
    </w:lvl>
    <w:lvl w:ilvl="8" w:tplc="4730809C">
      <w:numFmt w:val="bullet"/>
      <w:lvlText w:val="•"/>
      <w:lvlJc w:val="left"/>
      <w:pPr>
        <w:ind w:left="7617" w:hanging="360"/>
      </w:pPr>
      <w:rPr>
        <w:rFonts w:hint="default"/>
        <w:lang w:val="en-US" w:eastAsia="en-US" w:bidi="ar-SA"/>
      </w:rPr>
    </w:lvl>
  </w:abstractNum>
  <w:abstractNum w:abstractNumId="32" w15:restartNumberingAfterBreak="0">
    <w:nsid w:val="653A23CC"/>
    <w:multiLevelType w:val="hybridMultilevel"/>
    <w:tmpl w:val="1C6E18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5D8689C"/>
    <w:multiLevelType w:val="hybridMultilevel"/>
    <w:tmpl w:val="D97E789C"/>
    <w:lvl w:ilvl="0" w:tplc="9D5C798A">
      <w:numFmt w:val="bullet"/>
      <w:lvlText w:val=""/>
      <w:lvlJc w:val="left"/>
      <w:pPr>
        <w:ind w:left="840" w:hanging="360"/>
      </w:pPr>
      <w:rPr>
        <w:rFonts w:ascii="Symbol" w:eastAsia="Symbol" w:hAnsi="Symbol" w:cs="Symbol" w:hint="default"/>
        <w:b w:val="0"/>
        <w:bCs w:val="0"/>
        <w:i w:val="0"/>
        <w:iCs w:val="0"/>
        <w:w w:val="100"/>
        <w:sz w:val="24"/>
        <w:szCs w:val="24"/>
        <w:lang w:val="en-US" w:eastAsia="en-US" w:bidi="ar-SA"/>
      </w:rPr>
    </w:lvl>
    <w:lvl w:ilvl="1" w:tplc="07C80210">
      <w:numFmt w:val="bullet"/>
      <w:lvlText w:val="•"/>
      <w:lvlJc w:val="left"/>
      <w:pPr>
        <w:ind w:left="1688" w:hanging="360"/>
      </w:pPr>
      <w:rPr>
        <w:rFonts w:hint="default"/>
        <w:lang w:val="en-US" w:eastAsia="en-US" w:bidi="ar-SA"/>
      </w:rPr>
    </w:lvl>
    <w:lvl w:ilvl="2" w:tplc="69925F5A">
      <w:numFmt w:val="bullet"/>
      <w:lvlText w:val="•"/>
      <w:lvlJc w:val="left"/>
      <w:pPr>
        <w:ind w:left="2537" w:hanging="360"/>
      </w:pPr>
      <w:rPr>
        <w:rFonts w:hint="default"/>
        <w:lang w:val="en-US" w:eastAsia="en-US" w:bidi="ar-SA"/>
      </w:rPr>
    </w:lvl>
    <w:lvl w:ilvl="3" w:tplc="6CC4F688">
      <w:numFmt w:val="bullet"/>
      <w:lvlText w:val="•"/>
      <w:lvlJc w:val="left"/>
      <w:pPr>
        <w:ind w:left="3385" w:hanging="360"/>
      </w:pPr>
      <w:rPr>
        <w:rFonts w:hint="default"/>
        <w:lang w:val="en-US" w:eastAsia="en-US" w:bidi="ar-SA"/>
      </w:rPr>
    </w:lvl>
    <w:lvl w:ilvl="4" w:tplc="543C0892">
      <w:numFmt w:val="bullet"/>
      <w:lvlText w:val="•"/>
      <w:lvlJc w:val="left"/>
      <w:pPr>
        <w:ind w:left="4234" w:hanging="360"/>
      </w:pPr>
      <w:rPr>
        <w:rFonts w:hint="default"/>
        <w:lang w:val="en-US" w:eastAsia="en-US" w:bidi="ar-SA"/>
      </w:rPr>
    </w:lvl>
    <w:lvl w:ilvl="5" w:tplc="23F4B026">
      <w:numFmt w:val="bullet"/>
      <w:lvlText w:val="•"/>
      <w:lvlJc w:val="left"/>
      <w:pPr>
        <w:ind w:left="5083" w:hanging="360"/>
      </w:pPr>
      <w:rPr>
        <w:rFonts w:hint="default"/>
        <w:lang w:val="en-US" w:eastAsia="en-US" w:bidi="ar-SA"/>
      </w:rPr>
    </w:lvl>
    <w:lvl w:ilvl="6" w:tplc="0EAE865A">
      <w:numFmt w:val="bullet"/>
      <w:lvlText w:val="•"/>
      <w:lvlJc w:val="left"/>
      <w:pPr>
        <w:ind w:left="5931" w:hanging="360"/>
      </w:pPr>
      <w:rPr>
        <w:rFonts w:hint="default"/>
        <w:lang w:val="en-US" w:eastAsia="en-US" w:bidi="ar-SA"/>
      </w:rPr>
    </w:lvl>
    <w:lvl w:ilvl="7" w:tplc="9328CFE6">
      <w:numFmt w:val="bullet"/>
      <w:lvlText w:val="•"/>
      <w:lvlJc w:val="left"/>
      <w:pPr>
        <w:ind w:left="6780" w:hanging="360"/>
      </w:pPr>
      <w:rPr>
        <w:rFonts w:hint="default"/>
        <w:lang w:val="en-US" w:eastAsia="en-US" w:bidi="ar-SA"/>
      </w:rPr>
    </w:lvl>
    <w:lvl w:ilvl="8" w:tplc="4418E032">
      <w:numFmt w:val="bullet"/>
      <w:lvlText w:val="•"/>
      <w:lvlJc w:val="left"/>
      <w:pPr>
        <w:ind w:left="7629" w:hanging="360"/>
      </w:pPr>
      <w:rPr>
        <w:rFonts w:hint="default"/>
        <w:lang w:val="en-US" w:eastAsia="en-US" w:bidi="ar-SA"/>
      </w:rPr>
    </w:lvl>
  </w:abstractNum>
  <w:abstractNum w:abstractNumId="34" w15:restartNumberingAfterBreak="0">
    <w:nsid w:val="6738225D"/>
    <w:multiLevelType w:val="hybridMultilevel"/>
    <w:tmpl w:val="10D0378A"/>
    <w:lvl w:ilvl="0" w:tplc="1DF0C02A">
      <w:numFmt w:val="bullet"/>
      <w:lvlText w:val=""/>
      <w:lvlJc w:val="left"/>
      <w:pPr>
        <w:ind w:left="920" w:hanging="360"/>
      </w:pPr>
      <w:rPr>
        <w:rFonts w:ascii="Symbol" w:eastAsia="Symbol" w:hAnsi="Symbol" w:cs="Symbol" w:hint="default"/>
        <w:b w:val="0"/>
        <w:bCs w:val="0"/>
        <w:i w:val="0"/>
        <w:iCs w:val="0"/>
        <w:w w:val="100"/>
        <w:position w:val="2"/>
        <w:sz w:val="24"/>
        <w:szCs w:val="24"/>
        <w:lang w:val="en-US" w:eastAsia="en-US" w:bidi="ar-SA"/>
      </w:rPr>
    </w:lvl>
    <w:lvl w:ilvl="1" w:tplc="B8701BEA">
      <w:numFmt w:val="bullet"/>
      <w:lvlText w:val="•"/>
      <w:lvlJc w:val="left"/>
      <w:pPr>
        <w:ind w:left="1780" w:hanging="360"/>
      </w:pPr>
      <w:rPr>
        <w:rFonts w:hint="default"/>
        <w:lang w:val="en-US" w:eastAsia="en-US" w:bidi="ar-SA"/>
      </w:rPr>
    </w:lvl>
    <w:lvl w:ilvl="2" w:tplc="247896E0">
      <w:numFmt w:val="bullet"/>
      <w:lvlText w:val="•"/>
      <w:lvlJc w:val="left"/>
      <w:pPr>
        <w:ind w:left="2641" w:hanging="360"/>
      </w:pPr>
      <w:rPr>
        <w:rFonts w:hint="default"/>
        <w:lang w:val="en-US" w:eastAsia="en-US" w:bidi="ar-SA"/>
      </w:rPr>
    </w:lvl>
    <w:lvl w:ilvl="3" w:tplc="8B12CF94">
      <w:numFmt w:val="bullet"/>
      <w:lvlText w:val="•"/>
      <w:lvlJc w:val="left"/>
      <w:pPr>
        <w:ind w:left="3501" w:hanging="360"/>
      </w:pPr>
      <w:rPr>
        <w:rFonts w:hint="default"/>
        <w:lang w:val="en-US" w:eastAsia="en-US" w:bidi="ar-SA"/>
      </w:rPr>
    </w:lvl>
    <w:lvl w:ilvl="4" w:tplc="FF12FEDC">
      <w:numFmt w:val="bullet"/>
      <w:lvlText w:val="•"/>
      <w:lvlJc w:val="left"/>
      <w:pPr>
        <w:ind w:left="4362" w:hanging="360"/>
      </w:pPr>
      <w:rPr>
        <w:rFonts w:hint="default"/>
        <w:lang w:val="en-US" w:eastAsia="en-US" w:bidi="ar-SA"/>
      </w:rPr>
    </w:lvl>
    <w:lvl w:ilvl="5" w:tplc="F614F9B0">
      <w:numFmt w:val="bullet"/>
      <w:lvlText w:val="•"/>
      <w:lvlJc w:val="left"/>
      <w:pPr>
        <w:ind w:left="5223" w:hanging="360"/>
      </w:pPr>
      <w:rPr>
        <w:rFonts w:hint="default"/>
        <w:lang w:val="en-US" w:eastAsia="en-US" w:bidi="ar-SA"/>
      </w:rPr>
    </w:lvl>
    <w:lvl w:ilvl="6" w:tplc="64966392">
      <w:numFmt w:val="bullet"/>
      <w:lvlText w:val="•"/>
      <w:lvlJc w:val="left"/>
      <w:pPr>
        <w:ind w:left="6083" w:hanging="360"/>
      </w:pPr>
      <w:rPr>
        <w:rFonts w:hint="default"/>
        <w:lang w:val="en-US" w:eastAsia="en-US" w:bidi="ar-SA"/>
      </w:rPr>
    </w:lvl>
    <w:lvl w:ilvl="7" w:tplc="3D926FC4">
      <w:numFmt w:val="bullet"/>
      <w:lvlText w:val="•"/>
      <w:lvlJc w:val="left"/>
      <w:pPr>
        <w:ind w:left="6944" w:hanging="360"/>
      </w:pPr>
      <w:rPr>
        <w:rFonts w:hint="default"/>
        <w:lang w:val="en-US" w:eastAsia="en-US" w:bidi="ar-SA"/>
      </w:rPr>
    </w:lvl>
    <w:lvl w:ilvl="8" w:tplc="1A16203E">
      <w:numFmt w:val="bullet"/>
      <w:lvlText w:val="•"/>
      <w:lvlJc w:val="left"/>
      <w:pPr>
        <w:ind w:left="7805" w:hanging="360"/>
      </w:pPr>
      <w:rPr>
        <w:rFonts w:hint="default"/>
        <w:lang w:val="en-US" w:eastAsia="en-US" w:bidi="ar-SA"/>
      </w:rPr>
    </w:lvl>
  </w:abstractNum>
  <w:abstractNum w:abstractNumId="35" w15:restartNumberingAfterBreak="0">
    <w:nsid w:val="68B525CE"/>
    <w:multiLevelType w:val="hybridMultilevel"/>
    <w:tmpl w:val="F536DD9A"/>
    <w:lvl w:ilvl="0" w:tplc="20000001">
      <w:start w:val="1"/>
      <w:numFmt w:val="bullet"/>
      <w:lvlText w:val=""/>
      <w:lvlJc w:val="left"/>
      <w:pPr>
        <w:ind w:left="880" w:hanging="360"/>
      </w:pPr>
      <w:rPr>
        <w:rFonts w:ascii="Symbol" w:hAnsi="Symbol" w:hint="default"/>
      </w:rPr>
    </w:lvl>
    <w:lvl w:ilvl="1" w:tplc="20000003" w:tentative="1">
      <w:start w:val="1"/>
      <w:numFmt w:val="bullet"/>
      <w:lvlText w:val="o"/>
      <w:lvlJc w:val="left"/>
      <w:pPr>
        <w:ind w:left="1600" w:hanging="360"/>
      </w:pPr>
      <w:rPr>
        <w:rFonts w:ascii="Courier New" w:hAnsi="Courier New" w:cs="Courier New" w:hint="default"/>
      </w:rPr>
    </w:lvl>
    <w:lvl w:ilvl="2" w:tplc="20000005" w:tentative="1">
      <w:start w:val="1"/>
      <w:numFmt w:val="bullet"/>
      <w:lvlText w:val=""/>
      <w:lvlJc w:val="left"/>
      <w:pPr>
        <w:ind w:left="2320" w:hanging="360"/>
      </w:pPr>
      <w:rPr>
        <w:rFonts w:ascii="Wingdings" w:hAnsi="Wingdings" w:hint="default"/>
      </w:rPr>
    </w:lvl>
    <w:lvl w:ilvl="3" w:tplc="20000001" w:tentative="1">
      <w:start w:val="1"/>
      <w:numFmt w:val="bullet"/>
      <w:lvlText w:val=""/>
      <w:lvlJc w:val="left"/>
      <w:pPr>
        <w:ind w:left="3040" w:hanging="360"/>
      </w:pPr>
      <w:rPr>
        <w:rFonts w:ascii="Symbol" w:hAnsi="Symbol" w:hint="default"/>
      </w:rPr>
    </w:lvl>
    <w:lvl w:ilvl="4" w:tplc="20000003" w:tentative="1">
      <w:start w:val="1"/>
      <w:numFmt w:val="bullet"/>
      <w:lvlText w:val="o"/>
      <w:lvlJc w:val="left"/>
      <w:pPr>
        <w:ind w:left="3760" w:hanging="360"/>
      </w:pPr>
      <w:rPr>
        <w:rFonts w:ascii="Courier New" w:hAnsi="Courier New" w:cs="Courier New" w:hint="default"/>
      </w:rPr>
    </w:lvl>
    <w:lvl w:ilvl="5" w:tplc="20000005" w:tentative="1">
      <w:start w:val="1"/>
      <w:numFmt w:val="bullet"/>
      <w:lvlText w:val=""/>
      <w:lvlJc w:val="left"/>
      <w:pPr>
        <w:ind w:left="4480" w:hanging="360"/>
      </w:pPr>
      <w:rPr>
        <w:rFonts w:ascii="Wingdings" w:hAnsi="Wingdings" w:hint="default"/>
      </w:rPr>
    </w:lvl>
    <w:lvl w:ilvl="6" w:tplc="20000001" w:tentative="1">
      <w:start w:val="1"/>
      <w:numFmt w:val="bullet"/>
      <w:lvlText w:val=""/>
      <w:lvlJc w:val="left"/>
      <w:pPr>
        <w:ind w:left="5200" w:hanging="360"/>
      </w:pPr>
      <w:rPr>
        <w:rFonts w:ascii="Symbol" w:hAnsi="Symbol" w:hint="default"/>
      </w:rPr>
    </w:lvl>
    <w:lvl w:ilvl="7" w:tplc="20000003" w:tentative="1">
      <w:start w:val="1"/>
      <w:numFmt w:val="bullet"/>
      <w:lvlText w:val="o"/>
      <w:lvlJc w:val="left"/>
      <w:pPr>
        <w:ind w:left="5920" w:hanging="360"/>
      </w:pPr>
      <w:rPr>
        <w:rFonts w:ascii="Courier New" w:hAnsi="Courier New" w:cs="Courier New" w:hint="default"/>
      </w:rPr>
    </w:lvl>
    <w:lvl w:ilvl="8" w:tplc="20000005" w:tentative="1">
      <w:start w:val="1"/>
      <w:numFmt w:val="bullet"/>
      <w:lvlText w:val=""/>
      <w:lvlJc w:val="left"/>
      <w:pPr>
        <w:ind w:left="6640" w:hanging="360"/>
      </w:pPr>
      <w:rPr>
        <w:rFonts w:ascii="Wingdings" w:hAnsi="Wingdings" w:hint="default"/>
      </w:rPr>
    </w:lvl>
  </w:abstractNum>
  <w:abstractNum w:abstractNumId="36" w15:restartNumberingAfterBreak="0">
    <w:nsid w:val="6B40522E"/>
    <w:multiLevelType w:val="hybridMultilevel"/>
    <w:tmpl w:val="E26AA826"/>
    <w:lvl w:ilvl="0" w:tplc="45AC5726">
      <w:numFmt w:val="bullet"/>
      <w:lvlText w:val=""/>
      <w:lvlJc w:val="left"/>
      <w:pPr>
        <w:ind w:left="871" w:hanging="480"/>
      </w:pPr>
      <w:rPr>
        <w:rFonts w:ascii="Symbol" w:eastAsia="Symbol" w:hAnsi="Symbol" w:cs="Symbol" w:hint="default"/>
        <w:b w:val="0"/>
        <w:bCs w:val="0"/>
        <w:i w:val="0"/>
        <w:iCs w:val="0"/>
        <w:w w:val="99"/>
        <w:sz w:val="20"/>
        <w:szCs w:val="20"/>
        <w:lang w:val="en-US" w:eastAsia="en-US" w:bidi="ar-SA"/>
      </w:rPr>
    </w:lvl>
    <w:lvl w:ilvl="1" w:tplc="CE30B62A">
      <w:numFmt w:val="bullet"/>
      <w:lvlText w:val="•"/>
      <w:lvlJc w:val="left"/>
      <w:pPr>
        <w:ind w:left="1490" w:hanging="480"/>
      </w:pPr>
      <w:rPr>
        <w:rFonts w:hint="default"/>
        <w:lang w:val="en-US" w:eastAsia="en-US" w:bidi="ar-SA"/>
      </w:rPr>
    </w:lvl>
    <w:lvl w:ilvl="2" w:tplc="E8E2A652">
      <w:numFmt w:val="bullet"/>
      <w:lvlText w:val="•"/>
      <w:lvlJc w:val="left"/>
      <w:pPr>
        <w:ind w:left="2100" w:hanging="480"/>
      </w:pPr>
      <w:rPr>
        <w:rFonts w:hint="default"/>
        <w:lang w:val="en-US" w:eastAsia="en-US" w:bidi="ar-SA"/>
      </w:rPr>
    </w:lvl>
    <w:lvl w:ilvl="3" w:tplc="228EEFF2">
      <w:numFmt w:val="bullet"/>
      <w:lvlText w:val="•"/>
      <w:lvlJc w:val="left"/>
      <w:pPr>
        <w:ind w:left="2710" w:hanging="480"/>
      </w:pPr>
      <w:rPr>
        <w:rFonts w:hint="default"/>
        <w:lang w:val="en-US" w:eastAsia="en-US" w:bidi="ar-SA"/>
      </w:rPr>
    </w:lvl>
    <w:lvl w:ilvl="4" w:tplc="BCB2A29C">
      <w:numFmt w:val="bullet"/>
      <w:lvlText w:val="•"/>
      <w:lvlJc w:val="left"/>
      <w:pPr>
        <w:ind w:left="3321" w:hanging="480"/>
      </w:pPr>
      <w:rPr>
        <w:rFonts w:hint="default"/>
        <w:lang w:val="en-US" w:eastAsia="en-US" w:bidi="ar-SA"/>
      </w:rPr>
    </w:lvl>
    <w:lvl w:ilvl="5" w:tplc="A2F4D48E">
      <w:numFmt w:val="bullet"/>
      <w:lvlText w:val="•"/>
      <w:lvlJc w:val="left"/>
      <w:pPr>
        <w:ind w:left="3931" w:hanging="480"/>
      </w:pPr>
      <w:rPr>
        <w:rFonts w:hint="default"/>
        <w:lang w:val="en-US" w:eastAsia="en-US" w:bidi="ar-SA"/>
      </w:rPr>
    </w:lvl>
    <w:lvl w:ilvl="6" w:tplc="E1E835C2">
      <w:numFmt w:val="bullet"/>
      <w:lvlText w:val="•"/>
      <w:lvlJc w:val="left"/>
      <w:pPr>
        <w:ind w:left="4541" w:hanging="480"/>
      </w:pPr>
      <w:rPr>
        <w:rFonts w:hint="default"/>
        <w:lang w:val="en-US" w:eastAsia="en-US" w:bidi="ar-SA"/>
      </w:rPr>
    </w:lvl>
    <w:lvl w:ilvl="7" w:tplc="D91A3398">
      <w:numFmt w:val="bullet"/>
      <w:lvlText w:val="•"/>
      <w:lvlJc w:val="left"/>
      <w:pPr>
        <w:ind w:left="5152" w:hanging="480"/>
      </w:pPr>
      <w:rPr>
        <w:rFonts w:hint="default"/>
        <w:lang w:val="en-US" w:eastAsia="en-US" w:bidi="ar-SA"/>
      </w:rPr>
    </w:lvl>
    <w:lvl w:ilvl="8" w:tplc="A6B4DB46">
      <w:numFmt w:val="bullet"/>
      <w:lvlText w:val="•"/>
      <w:lvlJc w:val="left"/>
      <w:pPr>
        <w:ind w:left="5762" w:hanging="480"/>
      </w:pPr>
      <w:rPr>
        <w:rFonts w:hint="default"/>
        <w:lang w:val="en-US" w:eastAsia="en-US" w:bidi="ar-SA"/>
      </w:rPr>
    </w:lvl>
  </w:abstractNum>
  <w:abstractNum w:abstractNumId="37" w15:restartNumberingAfterBreak="0">
    <w:nsid w:val="705718C6"/>
    <w:multiLevelType w:val="hybridMultilevel"/>
    <w:tmpl w:val="732E489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1245476"/>
    <w:multiLevelType w:val="hybridMultilevel"/>
    <w:tmpl w:val="1974B7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9" w15:restartNumberingAfterBreak="0">
    <w:nsid w:val="723359A8"/>
    <w:multiLevelType w:val="hybridMultilevel"/>
    <w:tmpl w:val="B348478E"/>
    <w:lvl w:ilvl="0" w:tplc="9A1497C8">
      <w:numFmt w:val="bullet"/>
      <w:lvlText w:val=""/>
      <w:lvlJc w:val="left"/>
      <w:pPr>
        <w:ind w:left="840" w:hanging="360"/>
      </w:pPr>
      <w:rPr>
        <w:rFonts w:ascii="Symbol" w:eastAsia="Symbol" w:hAnsi="Symbol" w:cs="Symbol" w:hint="default"/>
        <w:b w:val="0"/>
        <w:bCs w:val="0"/>
        <w:i w:val="0"/>
        <w:iCs w:val="0"/>
        <w:color w:val="049AC4"/>
        <w:w w:val="100"/>
        <w:sz w:val="22"/>
        <w:szCs w:val="22"/>
        <w:lang w:val="en-US" w:eastAsia="en-US" w:bidi="ar-SA"/>
      </w:rPr>
    </w:lvl>
    <w:lvl w:ilvl="1" w:tplc="764A8704">
      <w:numFmt w:val="bullet"/>
      <w:lvlText w:val="•"/>
      <w:lvlJc w:val="left"/>
      <w:pPr>
        <w:ind w:left="1688" w:hanging="360"/>
      </w:pPr>
      <w:rPr>
        <w:rFonts w:hint="default"/>
        <w:lang w:val="en-US" w:eastAsia="en-US" w:bidi="ar-SA"/>
      </w:rPr>
    </w:lvl>
    <w:lvl w:ilvl="2" w:tplc="4ED2493E">
      <w:numFmt w:val="bullet"/>
      <w:lvlText w:val="•"/>
      <w:lvlJc w:val="left"/>
      <w:pPr>
        <w:ind w:left="2537" w:hanging="360"/>
      </w:pPr>
      <w:rPr>
        <w:rFonts w:hint="default"/>
        <w:lang w:val="en-US" w:eastAsia="en-US" w:bidi="ar-SA"/>
      </w:rPr>
    </w:lvl>
    <w:lvl w:ilvl="3" w:tplc="564E48F8">
      <w:numFmt w:val="bullet"/>
      <w:lvlText w:val="•"/>
      <w:lvlJc w:val="left"/>
      <w:pPr>
        <w:ind w:left="3385" w:hanging="360"/>
      </w:pPr>
      <w:rPr>
        <w:rFonts w:hint="default"/>
        <w:lang w:val="en-US" w:eastAsia="en-US" w:bidi="ar-SA"/>
      </w:rPr>
    </w:lvl>
    <w:lvl w:ilvl="4" w:tplc="A9C098C4">
      <w:numFmt w:val="bullet"/>
      <w:lvlText w:val="•"/>
      <w:lvlJc w:val="left"/>
      <w:pPr>
        <w:ind w:left="4234" w:hanging="360"/>
      </w:pPr>
      <w:rPr>
        <w:rFonts w:hint="default"/>
        <w:lang w:val="en-US" w:eastAsia="en-US" w:bidi="ar-SA"/>
      </w:rPr>
    </w:lvl>
    <w:lvl w:ilvl="5" w:tplc="16947FDC">
      <w:numFmt w:val="bullet"/>
      <w:lvlText w:val="•"/>
      <w:lvlJc w:val="left"/>
      <w:pPr>
        <w:ind w:left="5083" w:hanging="360"/>
      </w:pPr>
      <w:rPr>
        <w:rFonts w:hint="default"/>
        <w:lang w:val="en-US" w:eastAsia="en-US" w:bidi="ar-SA"/>
      </w:rPr>
    </w:lvl>
    <w:lvl w:ilvl="6" w:tplc="B6E6333A">
      <w:numFmt w:val="bullet"/>
      <w:lvlText w:val="•"/>
      <w:lvlJc w:val="left"/>
      <w:pPr>
        <w:ind w:left="5931" w:hanging="360"/>
      </w:pPr>
      <w:rPr>
        <w:rFonts w:hint="default"/>
        <w:lang w:val="en-US" w:eastAsia="en-US" w:bidi="ar-SA"/>
      </w:rPr>
    </w:lvl>
    <w:lvl w:ilvl="7" w:tplc="98AC8234">
      <w:numFmt w:val="bullet"/>
      <w:lvlText w:val="•"/>
      <w:lvlJc w:val="left"/>
      <w:pPr>
        <w:ind w:left="6780" w:hanging="360"/>
      </w:pPr>
      <w:rPr>
        <w:rFonts w:hint="default"/>
        <w:lang w:val="en-US" w:eastAsia="en-US" w:bidi="ar-SA"/>
      </w:rPr>
    </w:lvl>
    <w:lvl w:ilvl="8" w:tplc="AA668B6E">
      <w:numFmt w:val="bullet"/>
      <w:lvlText w:val="•"/>
      <w:lvlJc w:val="left"/>
      <w:pPr>
        <w:ind w:left="7629" w:hanging="360"/>
      </w:pPr>
      <w:rPr>
        <w:rFonts w:hint="default"/>
        <w:lang w:val="en-US" w:eastAsia="en-US" w:bidi="ar-SA"/>
      </w:rPr>
    </w:lvl>
  </w:abstractNum>
  <w:abstractNum w:abstractNumId="40" w15:restartNumberingAfterBreak="0">
    <w:nsid w:val="746F08D9"/>
    <w:multiLevelType w:val="hybridMultilevel"/>
    <w:tmpl w:val="7346D50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1" w15:restartNumberingAfterBreak="0">
    <w:nsid w:val="76434005"/>
    <w:multiLevelType w:val="hybridMultilevel"/>
    <w:tmpl w:val="70EA55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68F221A"/>
    <w:multiLevelType w:val="multilevel"/>
    <w:tmpl w:val="3C7A63C0"/>
    <w:lvl w:ilvl="0">
      <w:start w:val="1"/>
      <w:numFmt w:val="decimal"/>
      <w:pStyle w:val="Titre1"/>
      <w:lvlText w:val="%1"/>
      <w:lvlJc w:val="left"/>
      <w:pPr>
        <w:ind w:left="0" w:firstLine="0"/>
      </w:pPr>
      <w:rPr>
        <w:rFonts w:hint="default"/>
      </w:rPr>
    </w:lvl>
    <w:lvl w:ilvl="1">
      <w:start w:val="1"/>
      <w:numFmt w:val="decimal"/>
      <w:pStyle w:val="Titre2"/>
      <w:suff w:val="space"/>
      <w:lvlText w:val="%1.%2"/>
      <w:lvlJc w:val="left"/>
      <w:pPr>
        <w:ind w:left="0" w:firstLine="0"/>
      </w:pPr>
      <w:rPr>
        <w:rFonts w:hint="default"/>
      </w:rPr>
    </w:lvl>
    <w:lvl w:ilvl="2">
      <w:start w:val="1"/>
      <w:numFmt w:val="decimal"/>
      <w:pStyle w:val="Titre3"/>
      <w:suff w:val="space"/>
      <w:lvlText w:val="%1.%2.%3"/>
      <w:lvlJc w:val="left"/>
      <w:pPr>
        <w:ind w:left="0" w:firstLine="0"/>
      </w:pPr>
      <w:rPr>
        <w:rFonts w:hint="default"/>
        <w:sz w:val="28"/>
        <w:szCs w:val="28"/>
      </w:rPr>
    </w:lvl>
    <w:lvl w:ilvl="3">
      <w:start w:val="1"/>
      <w:numFmt w:val="decimal"/>
      <w:pStyle w:val="Titre4"/>
      <w:suff w:val="space"/>
      <w:lvlText w:val="%1.%2.%3.%4"/>
      <w:lvlJc w:val="left"/>
      <w:pPr>
        <w:ind w:left="0" w:firstLine="0"/>
      </w:pPr>
      <w:rPr>
        <w:rFonts w:hint="default"/>
        <w:sz w:val="28"/>
        <w:szCs w:val="28"/>
      </w:rPr>
    </w:lvl>
    <w:lvl w:ilvl="4">
      <w:start w:val="1"/>
      <w:numFmt w:val="decimal"/>
      <w:pStyle w:val="Titre5"/>
      <w:lvlText w:val="%1.%2.%3.%4.%5"/>
      <w:lvlJc w:val="left"/>
      <w:pPr>
        <w:ind w:left="0" w:firstLine="0"/>
      </w:pPr>
      <w:rPr>
        <w:rFonts w:hint="default"/>
      </w:rPr>
    </w:lvl>
    <w:lvl w:ilvl="5">
      <w:start w:val="1"/>
      <w:numFmt w:val="decimal"/>
      <w:pStyle w:val="Titre6"/>
      <w:lvlText w:val="%1.%2.%3.%4.%5.%6"/>
      <w:lvlJc w:val="left"/>
      <w:pPr>
        <w:ind w:left="0" w:firstLine="0"/>
      </w:pPr>
      <w:rPr>
        <w:rFonts w:hint="default"/>
      </w:rPr>
    </w:lvl>
    <w:lvl w:ilvl="6">
      <w:start w:val="1"/>
      <w:numFmt w:val="decimal"/>
      <w:pStyle w:val="Titre7"/>
      <w:lvlText w:val="%1.%2.%3.%4.%5.%6.%7"/>
      <w:lvlJc w:val="left"/>
      <w:pPr>
        <w:ind w:left="0" w:firstLine="0"/>
      </w:pPr>
      <w:rPr>
        <w:rFonts w:hint="default"/>
      </w:rPr>
    </w:lvl>
    <w:lvl w:ilvl="7">
      <w:start w:val="1"/>
      <w:numFmt w:val="decimal"/>
      <w:pStyle w:val="Titre8"/>
      <w:lvlText w:val="%1.%2.%3.%4.%5.%6.%7.%8"/>
      <w:lvlJc w:val="left"/>
      <w:pPr>
        <w:ind w:left="0" w:firstLine="0"/>
      </w:pPr>
      <w:rPr>
        <w:rFonts w:hint="default"/>
      </w:rPr>
    </w:lvl>
    <w:lvl w:ilvl="8">
      <w:start w:val="1"/>
      <w:numFmt w:val="decimal"/>
      <w:pStyle w:val="Titre9"/>
      <w:lvlText w:val="%1.%2.%3.%4.%5.%6.%7.%8.%9"/>
      <w:lvlJc w:val="left"/>
      <w:pPr>
        <w:ind w:left="0" w:firstLine="0"/>
      </w:pPr>
      <w:rPr>
        <w:rFonts w:hint="default"/>
      </w:rPr>
    </w:lvl>
  </w:abstractNum>
  <w:abstractNum w:abstractNumId="43" w15:restartNumberingAfterBreak="0">
    <w:nsid w:val="78970C3C"/>
    <w:multiLevelType w:val="hybridMultilevel"/>
    <w:tmpl w:val="9A0C26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9CB4064"/>
    <w:multiLevelType w:val="hybridMultilevel"/>
    <w:tmpl w:val="F7586DF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7F1929A1"/>
    <w:multiLevelType w:val="hybridMultilevel"/>
    <w:tmpl w:val="6C92AEF2"/>
    <w:lvl w:ilvl="0" w:tplc="1DD871AA">
      <w:start w:val="1"/>
      <w:numFmt w:val="lowerRoman"/>
      <w:lvlText w:val="%1)"/>
      <w:lvlJc w:val="left"/>
      <w:pPr>
        <w:ind w:left="920"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1" w:tplc="04208A86">
      <w:numFmt w:val="bullet"/>
      <w:lvlText w:val="•"/>
      <w:lvlJc w:val="left"/>
      <w:pPr>
        <w:ind w:left="1780" w:hanging="360"/>
      </w:pPr>
      <w:rPr>
        <w:rFonts w:hint="default"/>
        <w:lang w:val="en-US" w:eastAsia="en-US" w:bidi="ar-SA"/>
      </w:rPr>
    </w:lvl>
    <w:lvl w:ilvl="2" w:tplc="9C02A7B8">
      <w:numFmt w:val="bullet"/>
      <w:lvlText w:val="•"/>
      <w:lvlJc w:val="left"/>
      <w:pPr>
        <w:ind w:left="2641" w:hanging="360"/>
      </w:pPr>
      <w:rPr>
        <w:rFonts w:hint="default"/>
        <w:lang w:val="en-US" w:eastAsia="en-US" w:bidi="ar-SA"/>
      </w:rPr>
    </w:lvl>
    <w:lvl w:ilvl="3" w:tplc="C7ACC84C">
      <w:numFmt w:val="bullet"/>
      <w:lvlText w:val="•"/>
      <w:lvlJc w:val="left"/>
      <w:pPr>
        <w:ind w:left="3501" w:hanging="360"/>
      </w:pPr>
      <w:rPr>
        <w:rFonts w:hint="default"/>
        <w:lang w:val="en-US" w:eastAsia="en-US" w:bidi="ar-SA"/>
      </w:rPr>
    </w:lvl>
    <w:lvl w:ilvl="4" w:tplc="82F6A38C">
      <w:numFmt w:val="bullet"/>
      <w:lvlText w:val="•"/>
      <w:lvlJc w:val="left"/>
      <w:pPr>
        <w:ind w:left="4362" w:hanging="360"/>
      </w:pPr>
      <w:rPr>
        <w:rFonts w:hint="default"/>
        <w:lang w:val="en-US" w:eastAsia="en-US" w:bidi="ar-SA"/>
      </w:rPr>
    </w:lvl>
    <w:lvl w:ilvl="5" w:tplc="DDFCB138">
      <w:numFmt w:val="bullet"/>
      <w:lvlText w:val="•"/>
      <w:lvlJc w:val="left"/>
      <w:pPr>
        <w:ind w:left="5223" w:hanging="360"/>
      </w:pPr>
      <w:rPr>
        <w:rFonts w:hint="default"/>
        <w:lang w:val="en-US" w:eastAsia="en-US" w:bidi="ar-SA"/>
      </w:rPr>
    </w:lvl>
    <w:lvl w:ilvl="6" w:tplc="6532B3B6">
      <w:numFmt w:val="bullet"/>
      <w:lvlText w:val="•"/>
      <w:lvlJc w:val="left"/>
      <w:pPr>
        <w:ind w:left="6083" w:hanging="360"/>
      </w:pPr>
      <w:rPr>
        <w:rFonts w:hint="default"/>
        <w:lang w:val="en-US" w:eastAsia="en-US" w:bidi="ar-SA"/>
      </w:rPr>
    </w:lvl>
    <w:lvl w:ilvl="7" w:tplc="CE34505A">
      <w:numFmt w:val="bullet"/>
      <w:lvlText w:val="•"/>
      <w:lvlJc w:val="left"/>
      <w:pPr>
        <w:ind w:left="6944" w:hanging="360"/>
      </w:pPr>
      <w:rPr>
        <w:rFonts w:hint="default"/>
        <w:lang w:val="en-US" w:eastAsia="en-US" w:bidi="ar-SA"/>
      </w:rPr>
    </w:lvl>
    <w:lvl w:ilvl="8" w:tplc="24F8BAA0">
      <w:numFmt w:val="bullet"/>
      <w:lvlText w:val="•"/>
      <w:lvlJc w:val="left"/>
      <w:pPr>
        <w:ind w:left="7805" w:hanging="360"/>
      </w:pPr>
      <w:rPr>
        <w:rFonts w:hint="default"/>
        <w:lang w:val="en-US" w:eastAsia="en-US" w:bidi="ar-SA"/>
      </w:rPr>
    </w:lvl>
  </w:abstractNum>
  <w:num w:numId="1">
    <w:abstractNumId w:val="13"/>
  </w:num>
  <w:num w:numId="2">
    <w:abstractNumId w:val="9"/>
  </w:num>
  <w:num w:numId="3">
    <w:abstractNumId w:val="45"/>
  </w:num>
  <w:num w:numId="4">
    <w:abstractNumId w:val="2"/>
  </w:num>
  <w:num w:numId="5">
    <w:abstractNumId w:val="34"/>
  </w:num>
  <w:num w:numId="6">
    <w:abstractNumId w:val="16"/>
  </w:num>
  <w:num w:numId="7">
    <w:abstractNumId w:val="39"/>
  </w:num>
  <w:num w:numId="8">
    <w:abstractNumId w:val="25"/>
  </w:num>
  <w:num w:numId="9">
    <w:abstractNumId w:val="33"/>
  </w:num>
  <w:num w:numId="10">
    <w:abstractNumId w:val="22"/>
  </w:num>
  <w:num w:numId="11">
    <w:abstractNumId w:val="15"/>
  </w:num>
  <w:num w:numId="12">
    <w:abstractNumId w:val="14"/>
  </w:num>
  <w:num w:numId="13">
    <w:abstractNumId w:val="36"/>
  </w:num>
  <w:num w:numId="14">
    <w:abstractNumId w:val="26"/>
  </w:num>
  <w:num w:numId="15">
    <w:abstractNumId w:val="21"/>
  </w:num>
  <w:num w:numId="16">
    <w:abstractNumId w:val="28"/>
  </w:num>
  <w:num w:numId="17">
    <w:abstractNumId w:val="31"/>
  </w:num>
  <w:num w:numId="18">
    <w:abstractNumId w:val="4"/>
  </w:num>
  <w:num w:numId="19">
    <w:abstractNumId w:val="35"/>
  </w:num>
  <w:num w:numId="20">
    <w:abstractNumId w:val="23"/>
  </w:num>
  <w:num w:numId="21">
    <w:abstractNumId w:val="43"/>
  </w:num>
  <w:num w:numId="22">
    <w:abstractNumId w:val="32"/>
  </w:num>
  <w:num w:numId="23">
    <w:abstractNumId w:val="42"/>
  </w:num>
  <w:num w:numId="24">
    <w:abstractNumId w:val="30"/>
  </w:num>
  <w:num w:numId="25">
    <w:abstractNumId w:val="12"/>
  </w:num>
  <w:num w:numId="26">
    <w:abstractNumId w:val="1"/>
  </w:num>
  <w:num w:numId="27">
    <w:abstractNumId w:val="29"/>
  </w:num>
  <w:num w:numId="28">
    <w:abstractNumId w:val="11"/>
  </w:num>
  <w:num w:numId="29">
    <w:abstractNumId w:val="10"/>
  </w:num>
  <w:num w:numId="30">
    <w:abstractNumId w:val="8"/>
  </w:num>
  <w:num w:numId="31">
    <w:abstractNumId w:val="41"/>
  </w:num>
  <w:num w:numId="32">
    <w:abstractNumId w:val="37"/>
  </w:num>
  <w:num w:numId="33">
    <w:abstractNumId w:val="19"/>
  </w:num>
  <w:num w:numId="34">
    <w:abstractNumId w:val="0"/>
  </w:num>
  <w:num w:numId="35">
    <w:abstractNumId w:val="5"/>
  </w:num>
  <w:num w:numId="36">
    <w:abstractNumId w:val="20"/>
  </w:num>
  <w:num w:numId="37">
    <w:abstractNumId w:val="24"/>
  </w:num>
  <w:num w:numId="38">
    <w:abstractNumId w:val="38"/>
  </w:num>
  <w:num w:numId="39">
    <w:abstractNumId w:val="44"/>
  </w:num>
  <w:num w:numId="40">
    <w:abstractNumId w:val="40"/>
  </w:num>
  <w:num w:numId="41">
    <w:abstractNumId w:val="7"/>
  </w:num>
  <w:num w:numId="42">
    <w:abstractNumId w:val="17"/>
  </w:num>
  <w:num w:numId="43">
    <w:abstractNumId w:val="27"/>
  </w:num>
  <w:num w:numId="44">
    <w:abstractNumId w:val="3"/>
  </w:num>
  <w:num w:numId="45">
    <w:abstractNumId w:val="18"/>
  </w:num>
  <w:num w:numId="46">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24F"/>
    <w:rsid w:val="00001AEE"/>
    <w:rsid w:val="000050BF"/>
    <w:rsid w:val="0000656A"/>
    <w:rsid w:val="00011AF1"/>
    <w:rsid w:val="0002462E"/>
    <w:rsid w:val="00032023"/>
    <w:rsid w:val="000344E5"/>
    <w:rsid w:val="00040125"/>
    <w:rsid w:val="00042024"/>
    <w:rsid w:val="00045011"/>
    <w:rsid w:val="00050319"/>
    <w:rsid w:val="00055D2D"/>
    <w:rsid w:val="00064794"/>
    <w:rsid w:val="00072776"/>
    <w:rsid w:val="00077537"/>
    <w:rsid w:val="00090FF6"/>
    <w:rsid w:val="00092C24"/>
    <w:rsid w:val="000934C4"/>
    <w:rsid w:val="000A113A"/>
    <w:rsid w:val="000A5253"/>
    <w:rsid w:val="000A6993"/>
    <w:rsid w:val="000A7154"/>
    <w:rsid w:val="000B7695"/>
    <w:rsid w:val="000B7B43"/>
    <w:rsid w:val="000C164B"/>
    <w:rsid w:val="000C6F5F"/>
    <w:rsid w:val="000D1387"/>
    <w:rsid w:val="000D73D6"/>
    <w:rsid w:val="000D79D4"/>
    <w:rsid w:val="000E0C36"/>
    <w:rsid w:val="000E30D8"/>
    <w:rsid w:val="000E47B9"/>
    <w:rsid w:val="000E6871"/>
    <w:rsid w:val="000F2EDC"/>
    <w:rsid w:val="00110C39"/>
    <w:rsid w:val="00121E40"/>
    <w:rsid w:val="001237C3"/>
    <w:rsid w:val="00124BB0"/>
    <w:rsid w:val="001268DF"/>
    <w:rsid w:val="00126D00"/>
    <w:rsid w:val="00127063"/>
    <w:rsid w:val="0015477B"/>
    <w:rsid w:val="00160D6C"/>
    <w:rsid w:val="0016381E"/>
    <w:rsid w:val="00165389"/>
    <w:rsid w:val="00170E8D"/>
    <w:rsid w:val="00190189"/>
    <w:rsid w:val="0019278B"/>
    <w:rsid w:val="0019616D"/>
    <w:rsid w:val="001A45EE"/>
    <w:rsid w:val="001A7EBF"/>
    <w:rsid w:val="001B433F"/>
    <w:rsid w:val="001B7A79"/>
    <w:rsid w:val="001C22C0"/>
    <w:rsid w:val="001D0143"/>
    <w:rsid w:val="001D424F"/>
    <w:rsid w:val="001E50D9"/>
    <w:rsid w:val="001E67C5"/>
    <w:rsid w:val="001E72B1"/>
    <w:rsid w:val="001E78E4"/>
    <w:rsid w:val="001F1C8C"/>
    <w:rsid w:val="001F6866"/>
    <w:rsid w:val="00206560"/>
    <w:rsid w:val="00213018"/>
    <w:rsid w:val="00223B7B"/>
    <w:rsid w:val="00226D0B"/>
    <w:rsid w:val="00236A75"/>
    <w:rsid w:val="00253FD8"/>
    <w:rsid w:val="002603A1"/>
    <w:rsid w:val="00260593"/>
    <w:rsid w:val="0026488E"/>
    <w:rsid w:val="00265AD5"/>
    <w:rsid w:val="00265F84"/>
    <w:rsid w:val="002667A7"/>
    <w:rsid w:val="002709C6"/>
    <w:rsid w:val="002725EC"/>
    <w:rsid w:val="00280FC0"/>
    <w:rsid w:val="00283F19"/>
    <w:rsid w:val="002948D0"/>
    <w:rsid w:val="002A0D4E"/>
    <w:rsid w:val="002A151D"/>
    <w:rsid w:val="002A6334"/>
    <w:rsid w:val="002A7B42"/>
    <w:rsid w:val="002B22AC"/>
    <w:rsid w:val="002B6394"/>
    <w:rsid w:val="002D0676"/>
    <w:rsid w:val="002E16BE"/>
    <w:rsid w:val="002E2FE8"/>
    <w:rsid w:val="002E6221"/>
    <w:rsid w:val="002E6ABF"/>
    <w:rsid w:val="002F02F9"/>
    <w:rsid w:val="002F7F71"/>
    <w:rsid w:val="00301FC0"/>
    <w:rsid w:val="00310000"/>
    <w:rsid w:val="0031473E"/>
    <w:rsid w:val="00314C98"/>
    <w:rsid w:val="00326F78"/>
    <w:rsid w:val="00332428"/>
    <w:rsid w:val="00335CBB"/>
    <w:rsid w:val="0035222B"/>
    <w:rsid w:val="00353996"/>
    <w:rsid w:val="00377E29"/>
    <w:rsid w:val="00382F46"/>
    <w:rsid w:val="0039069D"/>
    <w:rsid w:val="00394748"/>
    <w:rsid w:val="003A2DC6"/>
    <w:rsid w:val="003B2F00"/>
    <w:rsid w:val="003B332A"/>
    <w:rsid w:val="003C5C3E"/>
    <w:rsid w:val="003E0B12"/>
    <w:rsid w:val="003E34ED"/>
    <w:rsid w:val="003E5C4B"/>
    <w:rsid w:val="003E6765"/>
    <w:rsid w:val="003F18DF"/>
    <w:rsid w:val="00404D10"/>
    <w:rsid w:val="00410912"/>
    <w:rsid w:val="0042082B"/>
    <w:rsid w:val="00420D0C"/>
    <w:rsid w:val="00422FED"/>
    <w:rsid w:val="00426E0D"/>
    <w:rsid w:val="00427526"/>
    <w:rsid w:val="004302BC"/>
    <w:rsid w:val="00432755"/>
    <w:rsid w:val="00455298"/>
    <w:rsid w:val="0047378D"/>
    <w:rsid w:val="00476C43"/>
    <w:rsid w:val="00477396"/>
    <w:rsid w:val="0048160F"/>
    <w:rsid w:val="004B0436"/>
    <w:rsid w:val="004B225D"/>
    <w:rsid w:val="004D3144"/>
    <w:rsid w:val="004D61FC"/>
    <w:rsid w:val="004E76D6"/>
    <w:rsid w:val="004E7E26"/>
    <w:rsid w:val="0052209B"/>
    <w:rsid w:val="00527312"/>
    <w:rsid w:val="00530BE6"/>
    <w:rsid w:val="00537CEA"/>
    <w:rsid w:val="00544265"/>
    <w:rsid w:val="00553DE4"/>
    <w:rsid w:val="005635C0"/>
    <w:rsid w:val="00570E17"/>
    <w:rsid w:val="00570FC5"/>
    <w:rsid w:val="00582FB1"/>
    <w:rsid w:val="00586879"/>
    <w:rsid w:val="00592DB8"/>
    <w:rsid w:val="005938CF"/>
    <w:rsid w:val="005940BE"/>
    <w:rsid w:val="0059427F"/>
    <w:rsid w:val="005A0487"/>
    <w:rsid w:val="005A5535"/>
    <w:rsid w:val="005B7003"/>
    <w:rsid w:val="005C2DD8"/>
    <w:rsid w:val="005E44A4"/>
    <w:rsid w:val="005F187A"/>
    <w:rsid w:val="005F3FC7"/>
    <w:rsid w:val="005F5CCF"/>
    <w:rsid w:val="005F6D77"/>
    <w:rsid w:val="00600106"/>
    <w:rsid w:val="00602B14"/>
    <w:rsid w:val="006050D0"/>
    <w:rsid w:val="00613115"/>
    <w:rsid w:val="0061573A"/>
    <w:rsid w:val="006334FA"/>
    <w:rsid w:val="006604D4"/>
    <w:rsid w:val="00663527"/>
    <w:rsid w:val="00683C21"/>
    <w:rsid w:val="00686851"/>
    <w:rsid w:val="006A439F"/>
    <w:rsid w:val="006A4F9D"/>
    <w:rsid w:val="006B7A27"/>
    <w:rsid w:val="006C3F45"/>
    <w:rsid w:val="006C6D40"/>
    <w:rsid w:val="006C72BD"/>
    <w:rsid w:val="006F69EB"/>
    <w:rsid w:val="00701CCE"/>
    <w:rsid w:val="00701D78"/>
    <w:rsid w:val="00702FEB"/>
    <w:rsid w:val="00704FF5"/>
    <w:rsid w:val="007050F9"/>
    <w:rsid w:val="007152EA"/>
    <w:rsid w:val="00720E62"/>
    <w:rsid w:val="0072194F"/>
    <w:rsid w:val="00725802"/>
    <w:rsid w:val="00726F65"/>
    <w:rsid w:val="0073628D"/>
    <w:rsid w:val="00767D4A"/>
    <w:rsid w:val="00773441"/>
    <w:rsid w:val="0079039E"/>
    <w:rsid w:val="007A02D2"/>
    <w:rsid w:val="007A43D0"/>
    <w:rsid w:val="007B3BA1"/>
    <w:rsid w:val="007B4133"/>
    <w:rsid w:val="007F3B20"/>
    <w:rsid w:val="007F5D5E"/>
    <w:rsid w:val="00801C7A"/>
    <w:rsid w:val="008047E3"/>
    <w:rsid w:val="0080487A"/>
    <w:rsid w:val="00811F92"/>
    <w:rsid w:val="008177EC"/>
    <w:rsid w:val="00821978"/>
    <w:rsid w:val="008572BF"/>
    <w:rsid w:val="0087091C"/>
    <w:rsid w:val="0087161F"/>
    <w:rsid w:val="00872EE9"/>
    <w:rsid w:val="00873136"/>
    <w:rsid w:val="00882E9D"/>
    <w:rsid w:val="0089286D"/>
    <w:rsid w:val="00894D0C"/>
    <w:rsid w:val="008A6F41"/>
    <w:rsid w:val="008B1AE1"/>
    <w:rsid w:val="008C086A"/>
    <w:rsid w:val="008C38BF"/>
    <w:rsid w:val="008C39FA"/>
    <w:rsid w:val="008D6F93"/>
    <w:rsid w:val="008E25C9"/>
    <w:rsid w:val="008E28C2"/>
    <w:rsid w:val="008E2F9F"/>
    <w:rsid w:val="008E3B7C"/>
    <w:rsid w:val="008F08A9"/>
    <w:rsid w:val="008F15E3"/>
    <w:rsid w:val="008F235D"/>
    <w:rsid w:val="008F390F"/>
    <w:rsid w:val="008F5407"/>
    <w:rsid w:val="00901AD2"/>
    <w:rsid w:val="00903F9A"/>
    <w:rsid w:val="00905C00"/>
    <w:rsid w:val="009121E9"/>
    <w:rsid w:val="00917FA7"/>
    <w:rsid w:val="009346A1"/>
    <w:rsid w:val="009755D8"/>
    <w:rsid w:val="00975EE1"/>
    <w:rsid w:val="009807E3"/>
    <w:rsid w:val="009837D7"/>
    <w:rsid w:val="00984D69"/>
    <w:rsid w:val="009905DB"/>
    <w:rsid w:val="009B52C3"/>
    <w:rsid w:val="009B6680"/>
    <w:rsid w:val="009C1EC5"/>
    <w:rsid w:val="009C34DB"/>
    <w:rsid w:val="009D5437"/>
    <w:rsid w:val="009E64BD"/>
    <w:rsid w:val="009F04EA"/>
    <w:rsid w:val="00A04672"/>
    <w:rsid w:val="00A0591E"/>
    <w:rsid w:val="00A14F6F"/>
    <w:rsid w:val="00A16BAC"/>
    <w:rsid w:val="00A27610"/>
    <w:rsid w:val="00A44F97"/>
    <w:rsid w:val="00A6056D"/>
    <w:rsid w:val="00A749A8"/>
    <w:rsid w:val="00A8576B"/>
    <w:rsid w:val="00A93929"/>
    <w:rsid w:val="00AA3E9B"/>
    <w:rsid w:val="00AA4792"/>
    <w:rsid w:val="00AB75A5"/>
    <w:rsid w:val="00AC1517"/>
    <w:rsid w:val="00AC1EB4"/>
    <w:rsid w:val="00AC671A"/>
    <w:rsid w:val="00AD29C4"/>
    <w:rsid w:val="00AD3746"/>
    <w:rsid w:val="00AE429B"/>
    <w:rsid w:val="00AE4817"/>
    <w:rsid w:val="00AF6B3D"/>
    <w:rsid w:val="00B0408D"/>
    <w:rsid w:val="00B13C81"/>
    <w:rsid w:val="00B14F1E"/>
    <w:rsid w:val="00B15D3F"/>
    <w:rsid w:val="00B175CB"/>
    <w:rsid w:val="00B202A1"/>
    <w:rsid w:val="00B31108"/>
    <w:rsid w:val="00B32310"/>
    <w:rsid w:val="00B34BC9"/>
    <w:rsid w:val="00B407C1"/>
    <w:rsid w:val="00B42D12"/>
    <w:rsid w:val="00B43FDC"/>
    <w:rsid w:val="00B46F6D"/>
    <w:rsid w:val="00B53E61"/>
    <w:rsid w:val="00B64C22"/>
    <w:rsid w:val="00B717B6"/>
    <w:rsid w:val="00B71B6F"/>
    <w:rsid w:val="00B735EE"/>
    <w:rsid w:val="00B86E65"/>
    <w:rsid w:val="00B902E1"/>
    <w:rsid w:val="00BA67E8"/>
    <w:rsid w:val="00BA718D"/>
    <w:rsid w:val="00BA7D27"/>
    <w:rsid w:val="00BC0359"/>
    <w:rsid w:val="00BC2755"/>
    <w:rsid w:val="00BC5140"/>
    <w:rsid w:val="00BD1078"/>
    <w:rsid w:val="00BD5B32"/>
    <w:rsid w:val="00BE318E"/>
    <w:rsid w:val="00BE46CD"/>
    <w:rsid w:val="00BE503A"/>
    <w:rsid w:val="00BF24C6"/>
    <w:rsid w:val="00BF61C7"/>
    <w:rsid w:val="00C11E50"/>
    <w:rsid w:val="00C21FDA"/>
    <w:rsid w:val="00C359E8"/>
    <w:rsid w:val="00C46346"/>
    <w:rsid w:val="00C533B9"/>
    <w:rsid w:val="00C53B62"/>
    <w:rsid w:val="00C648FB"/>
    <w:rsid w:val="00C73182"/>
    <w:rsid w:val="00C74655"/>
    <w:rsid w:val="00C90807"/>
    <w:rsid w:val="00C90D1C"/>
    <w:rsid w:val="00CA11A2"/>
    <w:rsid w:val="00CA14C2"/>
    <w:rsid w:val="00CA6AF9"/>
    <w:rsid w:val="00CA7D78"/>
    <w:rsid w:val="00CB16A8"/>
    <w:rsid w:val="00CC0E88"/>
    <w:rsid w:val="00CC17A2"/>
    <w:rsid w:val="00CC287B"/>
    <w:rsid w:val="00CC3E90"/>
    <w:rsid w:val="00CD6C04"/>
    <w:rsid w:val="00CE4D35"/>
    <w:rsid w:val="00CF2866"/>
    <w:rsid w:val="00CF3148"/>
    <w:rsid w:val="00CF4E87"/>
    <w:rsid w:val="00D022E0"/>
    <w:rsid w:val="00D1278C"/>
    <w:rsid w:val="00D26855"/>
    <w:rsid w:val="00D306B6"/>
    <w:rsid w:val="00D320CE"/>
    <w:rsid w:val="00D36498"/>
    <w:rsid w:val="00D45A19"/>
    <w:rsid w:val="00D52B08"/>
    <w:rsid w:val="00D56593"/>
    <w:rsid w:val="00D64E97"/>
    <w:rsid w:val="00D67C11"/>
    <w:rsid w:val="00D725E1"/>
    <w:rsid w:val="00D76D0D"/>
    <w:rsid w:val="00D907B0"/>
    <w:rsid w:val="00D92E6F"/>
    <w:rsid w:val="00D96A96"/>
    <w:rsid w:val="00DA1777"/>
    <w:rsid w:val="00DA7ECF"/>
    <w:rsid w:val="00DB286A"/>
    <w:rsid w:val="00DE3EF5"/>
    <w:rsid w:val="00DE6A0F"/>
    <w:rsid w:val="00DF2BD8"/>
    <w:rsid w:val="00DF4472"/>
    <w:rsid w:val="00E0206D"/>
    <w:rsid w:val="00E03E53"/>
    <w:rsid w:val="00E07D88"/>
    <w:rsid w:val="00E21276"/>
    <w:rsid w:val="00E31D5D"/>
    <w:rsid w:val="00E439B1"/>
    <w:rsid w:val="00E51FE7"/>
    <w:rsid w:val="00E61B2E"/>
    <w:rsid w:val="00E92BD9"/>
    <w:rsid w:val="00EA4F26"/>
    <w:rsid w:val="00EB0DD4"/>
    <w:rsid w:val="00EB2B5F"/>
    <w:rsid w:val="00EB6690"/>
    <w:rsid w:val="00EC15F7"/>
    <w:rsid w:val="00EC4E67"/>
    <w:rsid w:val="00ED72D2"/>
    <w:rsid w:val="00EE6E1C"/>
    <w:rsid w:val="00EF55A6"/>
    <w:rsid w:val="00F16592"/>
    <w:rsid w:val="00F2759F"/>
    <w:rsid w:val="00F51B64"/>
    <w:rsid w:val="00F70065"/>
    <w:rsid w:val="00F75C1F"/>
    <w:rsid w:val="00F8286A"/>
    <w:rsid w:val="00F864B1"/>
    <w:rsid w:val="00F9615D"/>
    <w:rsid w:val="00FB141F"/>
    <w:rsid w:val="00FB3331"/>
    <w:rsid w:val="00FB7792"/>
    <w:rsid w:val="00FC7DEB"/>
    <w:rsid w:val="00FD0ACF"/>
    <w:rsid w:val="00FD0F7B"/>
    <w:rsid w:val="00FF2046"/>
    <w:rsid w:val="00FF295E"/>
    <w:rsid w:val="02737719"/>
    <w:rsid w:val="07C72593"/>
    <w:rsid w:val="097DA73F"/>
    <w:rsid w:val="0C99F126"/>
    <w:rsid w:val="20CB3B1E"/>
    <w:rsid w:val="2B4944D4"/>
    <w:rsid w:val="3B1BF958"/>
    <w:rsid w:val="437969B6"/>
    <w:rsid w:val="58E2694C"/>
    <w:rsid w:val="622CB73C"/>
    <w:rsid w:val="6B0DE157"/>
    <w:rsid w:val="75A2236F"/>
    <w:rsid w:val="7803C841"/>
    <w:rsid w:val="783BB9EB"/>
    <w:rsid w:val="7D114B5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C7224"/>
  <w15:docId w15:val="{A72BAE16-A3FC-4551-B019-91E06CBB1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D00"/>
    <w:pPr>
      <w:spacing w:before="120" w:after="120"/>
    </w:pPr>
    <w:rPr>
      <w:rFonts w:ascii="Aptos Serif" w:eastAsia="Garamond" w:hAnsi="Aptos Serif" w:cs="Garamond"/>
    </w:rPr>
  </w:style>
  <w:style w:type="paragraph" w:styleId="Titre1">
    <w:name w:val="heading 1"/>
    <w:basedOn w:val="Normal"/>
    <w:link w:val="Titre1Car"/>
    <w:uiPriority w:val="9"/>
    <w:qFormat/>
    <w:rsid w:val="000E47B9"/>
    <w:pPr>
      <w:numPr>
        <w:numId w:val="23"/>
      </w:numPr>
      <w:ind w:right="136"/>
      <w:outlineLvl w:val="0"/>
    </w:pPr>
    <w:rPr>
      <w:b/>
      <w:bCs/>
      <w:sz w:val="28"/>
      <w:szCs w:val="36"/>
    </w:rPr>
  </w:style>
  <w:style w:type="paragraph" w:styleId="Titre2">
    <w:name w:val="heading 2"/>
    <w:basedOn w:val="Normal"/>
    <w:link w:val="Titre2Car"/>
    <w:uiPriority w:val="9"/>
    <w:unhideWhenUsed/>
    <w:qFormat/>
    <w:pPr>
      <w:numPr>
        <w:ilvl w:val="1"/>
        <w:numId w:val="23"/>
      </w:numPr>
      <w:spacing w:before="226"/>
      <w:outlineLvl w:val="1"/>
    </w:pPr>
    <w:rPr>
      <w:b/>
      <w:bCs/>
      <w:sz w:val="28"/>
      <w:szCs w:val="28"/>
    </w:rPr>
  </w:style>
  <w:style w:type="paragraph" w:styleId="Titre3">
    <w:name w:val="heading 3"/>
    <w:basedOn w:val="Normal"/>
    <w:link w:val="Titre3Car"/>
    <w:uiPriority w:val="9"/>
    <w:unhideWhenUsed/>
    <w:qFormat/>
    <w:rsid w:val="008E3B7C"/>
    <w:pPr>
      <w:numPr>
        <w:ilvl w:val="2"/>
        <w:numId w:val="23"/>
      </w:numPr>
      <w:jc w:val="both"/>
      <w:outlineLvl w:val="2"/>
    </w:pPr>
    <w:rPr>
      <w:b/>
      <w:bCs/>
      <w:iCs/>
      <w:sz w:val="28"/>
      <w:szCs w:val="25"/>
    </w:rPr>
  </w:style>
  <w:style w:type="paragraph" w:styleId="Titre4">
    <w:name w:val="heading 4"/>
    <w:basedOn w:val="Normal"/>
    <w:link w:val="Titre4Car"/>
    <w:uiPriority w:val="9"/>
    <w:unhideWhenUsed/>
    <w:qFormat/>
    <w:rsid w:val="0048160F"/>
    <w:pPr>
      <w:numPr>
        <w:ilvl w:val="3"/>
        <w:numId w:val="23"/>
      </w:numPr>
      <w:spacing w:before="230"/>
      <w:outlineLvl w:val="3"/>
    </w:pPr>
    <w:rPr>
      <w:b/>
      <w:bCs/>
      <w:sz w:val="28"/>
      <w:szCs w:val="24"/>
    </w:rPr>
  </w:style>
  <w:style w:type="paragraph" w:styleId="Titre5">
    <w:name w:val="heading 5"/>
    <w:basedOn w:val="Normal"/>
    <w:link w:val="Titre5Car"/>
    <w:uiPriority w:val="9"/>
    <w:unhideWhenUsed/>
    <w:qFormat/>
    <w:pPr>
      <w:numPr>
        <w:ilvl w:val="4"/>
        <w:numId w:val="23"/>
      </w:numPr>
      <w:jc w:val="both"/>
      <w:outlineLvl w:val="4"/>
    </w:pPr>
    <w:rPr>
      <w:b/>
      <w:bCs/>
      <w:sz w:val="24"/>
      <w:szCs w:val="24"/>
    </w:rPr>
  </w:style>
  <w:style w:type="paragraph" w:styleId="Titre6">
    <w:name w:val="heading 6"/>
    <w:basedOn w:val="Normal"/>
    <w:next w:val="Normal"/>
    <w:link w:val="Titre6Car"/>
    <w:uiPriority w:val="9"/>
    <w:semiHidden/>
    <w:unhideWhenUsed/>
    <w:qFormat/>
    <w:rsid w:val="00E07D88"/>
    <w:pPr>
      <w:keepNext/>
      <w:keepLines/>
      <w:numPr>
        <w:ilvl w:val="5"/>
        <w:numId w:val="23"/>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E07D88"/>
    <w:pPr>
      <w:keepNext/>
      <w:keepLines/>
      <w:numPr>
        <w:ilvl w:val="6"/>
        <w:numId w:val="23"/>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E07D88"/>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07D88"/>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39"/>
    <w:qFormat/>
    <w:pPr>
      <w:spacing w:before="100"/>
      <w:ind w:left="460" w:hanging="321"/>
    </w:pPr>
    <w:rPr>
      <w:b/>
      <w:bCs/>
    </w:rPr>
  </w:style>
  <w:style w:type="paragraph" w:styleId="TM2">
    <w:name w:val="toc 2"/>
    <w:basedOn w:val="Normal"/>
    <w:uiPriority w:val="39"/>
    <w:qFormat/>
    <w:pPr>
      <w:spacing w:before="100"/>
      <w:ind w:left="140"/>
    </w:pPr>
    <w:rPr>
      <w:b/>
      <w:bCs/>
    </w:rPr>
  </w:style>
  <w:style w:type="paragraph" w:styleId="TM3">
    <w:name w:val="toc 3"/>
    <w:basedOn w:val="Normal"/>
    <w:uiPriority w:val="39"/>
    <w:qFormat/>
    <w:pPr>
      <w:spacing w:before="100"/>
      <w:ind w:left="361"/>
    </w:pPr>
  </w:style>
  <w:style w:type="paragraph" w:styleId="TM4">
    <w:name w:val="toc 4"/>
    <w:basedOn w:val="Normal"/>
    <w:uiPriority w:val="39"/>
    <w:qFormat/>
    <w:pPr>
      <w:spacing w:before="101"/>
      <w:ind w:left="671" w:hanging="311"/>
    </w:pPr>
  </w:style>
  <w:style w:type="paragraph" w:styleId="TM5">
    <w:name w:val="toc 5"/>
    <w:basedOn w:val="Normal"/>
    <w:uiPriority w:val="39"/>
    <w:qFormat/>
    <w:pPr>
      <w:spacing w:before="101"/>
      <w:ind w:left="1460" w:hanging="882"/>
    </w:pPr>
  </w:style>
  <w:style w:type="paragraph" w:styleId="TM6">
    <w:name w:val="toc 6"/>
    <w:basedOn w:val="Normal"/>
    <w:uiPriority w:val="39"/>
    <w:qFormat/>
    <w:pPr>
      <w:spacing w:before="137"/>
      <w:ind w:left="1412" w:hanging="613"/>
    </w:pPr>
  </w:style>
  <w:style w:type="paragraph" w:styleId="Corpsdetexte">
    <w:name w:val="Body Text"/>
    <w:basedOn w:val="Normal"/>
    <w:link w:val="CorpsdetexteCar"/>
    <w:uiPriority w:val="1"/>
    <w:qFormat/>
    <w:rPr>
      <w:sz w:val="24"/>
      <w:szCs w:val="24"/>
    </w:rPr>
  </w:style>
  <w:style w:type="paragraph" w:styleId="Titre">
    <w:name w:val="Title"/>
    <w:basedOn w:val="Normal"/>
    <w:link w:val="TitreCar"/>
    <w:uiPriority w:val="10"/>
    <w:qFormat/>
    <w:pPr>
      <w:spacing w:before="101"/>
      <w:ind w:left="3748" w:hanging="3505"/>
    </w:pPr>
    <w:rPr>
      <w:b/>
      <w:bCs/>
      <w:sz w:val="40"/>
      <w:szCs w:val="40"/>
    </w:rPr>
  </w:style>
  <w:style w:type="paragraph" w:styleId="Paragraphedeliste">
    <w:name w:val="List Paragraph"/>
    <w:basedOn w:val="Normal"/>
    <w:uiPriority w:val="1"/>
    <w:qFormat/>
    <w:pPr>
      <w:ind w:left="920" w:hanging="361"/>
    </w:pPr>
  </w:style>
  <w:style w:type="paragraph" w:customStyle="1" w:styleId="TableParagraph">
    <w:name w:val="Table Paragraph"/>
    <w:basedOn w:val="Normal"/>
    <w:uiPriority w:val="1"/>
    <w:qFormat/>
    <w:pPr>
      <w:ind w:left="9"/>
    </w:pPr>
  </w:style>
  <w:style w:type="paragraph" w:styleId="Rvision">
    <w:name w:val="Revision"/>
    <w:hidden/>
    <w:uiPriority w:val="99"/>
    <w:semiHidden/>
    <w:rsid w:val="00E92BD9"/>
    <w:pPr>
      <w:widowControl/>
      <w:autoSpaceDE/>
      <w:autoSpaceDN/>
    </w:pPr>
    <w:rPr>
      <w:rFonts w:ascii="Garamond" w:eastAsia="Garamond" w:hAnsi="Garamond" w:cs="Garamond"/>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ascii="Garamond" w:eastAsia="Garamond" w:hAnsi="Garamond" w:cs="Garamond"/>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A8576B"/>
    <w:rPr>
      <w:b/>
      <w:bCs/>
    </w:rPr>
  </w:style>
  <w:style w:type="character" w:customStyle="1" w:styleId="ObjetducommentaireCar">
    <w:name w:val="Objet du commentaire Car"/>
    <w:basedOn w:val="CommentaireCar"/>
    <w:link w:val="Objetducommentaire"/>
    <w:uiPriority w:val="99"/>
    <w:semiHidden/>
    <w:rsid w:val="00A8576B"/>
    <w:rPr>
      <w:rFonts w:ascii="Garamond" w:eastAsia="Garamond" w:hAnsi="Garamond" w:cs="Garamond"/>
      <w:b/>
      <w:bCs/>
      <w:sz w:val="20"/>
      <w:szCs w:val="20"/>
    </w:rPr>
  </w:style>
  <w:style w:type="paragraph" w:styleId="En-tte">
    <w:name w:val="header"/>
    <w:basedOn w:val="Normal"/>
    <w:link w:val="En-tteCar"/>
    <w:uiPriority w:val="99"/>
    <w:unhideWhenUsed/>
    <w:rsid w:val="00B71B6F"/>
    <w:pPr>
      <w:tabs>
        <w:tab w:val="center" w:pos="4513"/>
        <w:tab w:val="right" w:pos="9026"/>
      </w:tabs>
    </w:pPr>
  </w:style>
  <w:style w:type="character" w:customStyle="1" w:styleId="En-tteCar">
    <w:name w:val="En-tête Car"/>
    <w:basedOn w:val="Policepardfaut"/>
    <w:link w:val="En-tte"/>
    <w:uiPriority w:val="99"/>
    <w:rsid w:val="00B71B6F"/>
    <w:rPr>
      <w:rFonts w:ascii="Garamond" w:eastAsia="Garamond" w:hAnsi="Garamond" w:cs="Garamond"/>
    </w:rPr>
  </w:style>
  <w:style w:type="paragraph" w:styleId="Pieddepage">
    <w:name w:val="footer"/>
    <w:basedOn w:val="Normal"/>
    <w:link w:val="PieddepageCar"/>
    <w:uiPriority w:val="99"/>
    <w:unhideWhenUsed/>
    <w:rsid w:val="00B71B6F"/>
    <w:pPr>
      <w:tabs>
        <w:tab w:val="center" w:pos="4513"/>
        <w:tab w:val="right" w:pos="9026"/>
      </w:tabs>
    </w:pPr>
  </w:style>
  <w:style w:type="character" w:customStyle="1" w:styleId="PieddepageCar">
    <w:name w:val="Pied de page Car"/>
    <w:basedOn w:val="Policepardfaut"/>
    <w:link w:val="Pieddepage"/>
    <w:uiPriority w:val="99"/>
    <w:rsid w:val="00B71B6F"/>
    <w:rPr>
      <w:rFonts w:ascii="Garamond" w:eastAsia="Garamond" w:hAnsi="Garamond" w:cs="Garamond"/>
    </w:rPr>
  </w:style>
  <w:style w:type="paragraph" w:customStyle="1" w:styleId="preTOC">
    <w:name w:val="preTOC"/>
    <w:basedOn w:val="Corpsdetexte"/>
    <w:link w:val="preTOCChar"/>
    <w:qFormat/>
    <w:rsid w:val="00DF4472"/>
    <w:pPr>
      <w:spacing w:before="233" w:after="240" w:line="276" w:lineRule="auto"/>
      <w:ind w:left="142"/>
      <w:jc w:val="center"/>
    </w:pPr>
    <w:rPr>
      <w:rFonts w:cs="Aptos Serif"/>
      <w:sz w:val="22"/>
      <w:szCs w:val="22"/>
    </w:rPr>
  </w:style>
  <w:style w:type="character" w:customStyle="1" w:styleId="CorpsdetexteCar">
    <w:name w:val="Corps de texte Car"/>
    <w:basedOn w:val="Policepardfaut"/>
    <w:link w:val="Corpsdetexte"/>
    <w:uiPriority w:val="1"/>
    <w:rsid w:val="00EE6E1C"/>
    <w:rPr>
      <w:rFonts w:ascii="Garamond" w:eastAsia="Garamond" w:hAnsi="Garamond" w:cs="Garamond"/>
      <w:sz w:val="24"/>
      <w:szCs w:val="24"/>
    </w:rPr>
  </w:style>
  <w:style w:type="character" w:customStyle="1" w:styleId="preTOCChar">
    <w:name w:val="preTOC Char"/>
    <w:basedOn w:val="CorpsdetexteCar"/>
    <w:link w:val="preTOC"/>
    <w:rsid w:val="00DF4472"/>
    <w:rPr>
      <w:rFonts w:ascii="Aptos Serif" w:eastAsia="Garamond" w:hAnsi="Aptos Serif" w:cs="Aptos Serif"/>
      <w:sz w:val="24"/>
      <w:szCs w:val="24"/>
    </w:rPr>
  </w:style>
  <w:style w:type="character" w:customStyle="1" w:styleId="Titre6Car">
    <w:name w:val="Titre 6 Car"/>
    <w:basedOn w:val="Policepardfaut"/>
    <w:link w:val="Titre6"/>
    <w:uiPriority w:val="9"/>
    <w:semiHidden/>
    <w:rsid w:val="00E07D88"/>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E07D88"/>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E07D8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07D88"/>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uiPriority w:val="35"/>
    <w:unhideWhenUsed/>
    <w:qFormat/>
    <w:rsid w:val="0019278B"/>
    <w:pPr>
      <w:spacing w:before="0" w:after="200"/>
      <w:jc w:val="center"/>
    </w:pPr>
    <w:rPr>
      <w:iCs/>
      <w:sz w:val="20"/>
      <w:szCs w:val="18"/>
    </w:rPr>
  </w:style>
  <w:style w:type="character" w:styleId="Lienhypertexte">
    <w:name w:val="Hyperlink"/>
    <w:basedOn w:val="Policepardfaut"/>
    <w:uiPriority w:val="99"/>
    <w:unhideWhenUsed/>
    <w:rsid w:val="008E3B7C"/>
    <w:rPr>
      <w:color w:val="0000FF" w:themeColor="hyperlink"/>
      <w:u w:val="single"/>
    </w:rPr>
  </w:style>
  <w:style w:type="paragraph" w:styleId="En-ttedetabledesmatires">
    <w:name w:val="TOC Heading"/>
    <w:basedOn w:val="Titre1"/>
    <w:next w:val="Normal"/>
    <w:uiPriority w:val="39"/>
    <w:unhideWhenUsed/>
    <w:qFormat/>
    <w:rsid w:val="00767D4A"/>
    <w:pPr>
      <w:keepNext/>
      <w:keepLines/>
      <w:widowControl/>
      <w:numPr>
        <w:numId w:val="0"/>
      </w:numPr>
      <w:autoSpaceDE/>
      <w:autoSpaceDN/>
      <w:spacing w:before="240" w:after="0" w:line="259" w:lineRule="auto"/>
      <w:ind w:right="0"/>
      <w:outlineLvl w:val="9"/>
    </w:pPr>
    <w:rPr>
      <w:rFonts w:asciiTheme="majorHAnsi" w:eastAsiaTheme="majorEastAsia" w:hAnsiTheme="majorHAnsi" w:cstheme="majorBidi"/>
      <w:b w:val="0"/>
      <w:bCs w:val="0"/>
      <w:color w:val="365F91" w:themeColor="accent1" w:themeShade="BF"/>
      <w:sz w:val="32"/>
      <w:szCs w:val="32"/>
    </w:rPr>
  </w:style>
  <w:style w:type="paragraph" w:styleId="TM7">
    <w:name w:val="toc 7"/>
    <w:basedOn w:val="Normal"/>
    <w:next w:val="Normal"/>
    <w:autoRedefine/>
    <w:uiPriority w:val="39"/>
    <w:unhideWhenUsed/>
    <w:rsid w:val="00767D4A"/>
    <w:pPr>
      <w:widowControl/>
      <w:autoSpaceDE/>
      <w:autoSpaceDN/>
      <w:spacing w:before="0" w:after="100" w:line="278" w:lineRule="auto"/>
      <w:ind w:left="1440"/>
    </w:pPr>
    <w:rPr>
      <w:rFonts w:asciiTheme="minorHAnsi" w:eastAsiaTheme="minorEastAsia" w:hAnsiTheme="minorHAnsi" w:cstheme="minorBidi"/>
      <w:kern w:val="2"/>
      <w:sz w:val="24"/>
      <w:szCs w:val="24"/>
      <w14:ligatures w14:val="standardContextual"/>
    </w:rPr>
  </w:style>
  <w:style w:type="paragraph" w:styleId="TM8">
    <w:name w:val="toc 8"/>
    <w:basedOn w:val="Normal"/>
    <w:next w:val="Normal"/>
    <w:autoRedefine/>
    <w:uiPriority w:val="39"/>
    <w:unhideWhenUsed/>
    <w:rsid w:val="00767D4A"/>
    <w:pPr>
      <w:widowControl/>
      <w:autoSpaceDE/>
      <w:autoSpaceDN/>
      <w:spacing w:before="0" w:after="100" w:line="278" w:lineRule="auto"/>
      <w:ind w:left="1680"/>
    </w:pPr>
    <w:rPr>
      <w:rFonts w:asciiTheme="minorHAnsi" w:eastAsiaTheme="minorEastAsia" w:hAnsiTheme="minorHAnsi" w:cstheme="minorBidi"/>
      <w:kern w:val="2"/>
      <w:sz w:val="24"/>
      <w:szCs w:val="24"/>
      <w14:ligatures w14:val="standardContextual"/>
    </w:rPr>
  </w:style>
  <w:style w:type="paragraph" w:styleId="TM9">
    <w:name w:val="toc 9"/>
    <w:basedOn w:val="Normal"/>
    <w:next w:val="Normal"/>
    <w:autoRedefine/>
    <w:uiPriority w:val="39"/>
    <w:unhideWhenUsed/>
    <w:rsid w:val="00767D4A"/>
    <w:pPr>
      <w:widowControl/>
      <w:autoSpaceDE/>
      <w:autoSpaceDN/>
      <w:spacing w:before="0" w:after="100" w:line="278" w:lineRule="auto"/>
      <w:ind w:left="1920"/>
    </w:pPr>
    <w:rPr>
      <w:rFonts w:asciiTheme="minorHAnsi" w:eastAsiaTheme="minorEastAsia" w:hAnsiTheme="minorHAnsi" w:cstheme="minorBidi"/>
      <w:kern w:val="2"/>
      <w:sz w:val="24"/>
      <w:szCs w:val="24"/>
      <w14:ligatures w14:val="standardContextual"/>
    </w:rPr>
  </w:style>
  <w:style w:type="character" w:customStyle="1" w:styleId="UnresolvedMention1">
    <w:name w:val="Unresolved Mention1"/>
    <w:basedOn w:val="Policepardfaut"/>
    <w:uiPriority w:val="99"/>
    <w:semiHidden/>
    <w:unhideWhenUsed/>
    <w:rsid w:val="00767D4A"/>
    <w:rPr>
      <w:color w:val="605E5C"/>
      <w:shd w:val="clear" w:color="auto" w:fill="E1DFDD"/>
    </w:rPr>
  </w:style>
  <w:style w:type="paragraph" w:styleId="Tabledesillustrations">
    <w:name w:val="table of figures"/>
    <w:basedOn w:val="Normal"/>
    <w:next w:val="Normal"/>
    <w:uiPriority w:val="99"/>
    <w:unhideWhenUsed/>
    <w:rsid w:val="00F16592"/>
    <w:pPr>
      <w:spacing w:after="0"/>
    </w:pPr>
  </w:style>
  <w:style w:type="character" w:customStyle="1" w:styleId="UnresolvedMention">
    <w:name w:val="Unresolved Mention"/>
    <w:basedOn w:val="Policepardfaut"/>
    <w:uiPriority w:val="99"/>
    <w:semiHidden/>
    <w:unhideWhenUsed/>
    <w:rsid w:val="00917FA7"/>
    <w:rPr>
      <w:color w:val="605E5C"/>
      <w:shd w:val="clear" w:color="auto" w:fill="E1DFDD"/>
    </w:rPr>
  </w:style>
  <w:style w:type="character" w:customStyle="1" w:styleId="Titre1Car">
    <w:name w:val="Titre 1 Car"/>
    <w:basedOn w:val="Policepardfaut"/>
    <w:link w:val="Titre1"/>
    <w:uiPriority w:val="9"/>
    <w:rsid w:val="00040125"/>
    <w:rPr>
      <w:rFonts w:ascii="Aptos Serif" w:eastAsia="Garamond" w:hAnsi="Aptos Serif" w:cs="Garamond"/>
      <w:b/>
      <w:bCs/>
      <w:sz w:val="28"/>
      <w:szCs w:val="36"/>
    </w:rPr>
  </w:style>
  <w:style w:type="character" w:customStyle="1" w:styleId="Titre2Car">
    <w:name w:val="Titre 2 Car"/>
    <w:basedOn w:val="Policepardfaut"/>
    <w:link w:val="Titre2"/>
    <w:uiPriority w:val="9"/>
    <w:rsid w:val="00040125"/>
    <w:rPr>
      <w:rFonts w:ascii="Aptos Serif" w:eastAsia="Garamond" w:hAnsi="Aptos Serif" w:cs="Garamond"/>
      <w:b/>
      <w:bCs/>
      <w:sz w:val="28"/>
      <w:szCs w:val="28"/>
    </w:rPr>
  </w:style>
  <w:style w:type="character" w:customStyle="1" w:styleId="Titre3Car">
    <w:name w:val="Titre 3 Car"/>
    <w:basedOn w:val="Policepardfaut"/>
    <w:link w:val="Titre3"/>
    <w:uiPriority w:val="9"/>
    <w:rsid w:val="00040125"/>
    <w:rPr>
      <w:rFonts w:ascii="Aptos Serif" w:eastAsia="Garamond" w:hAnsi="Aptos Serif" w:cs="Garamond"/>
      <w:b/>
      <w:bCs/>
      <w:iCs/>
      <w:sz w:val="28"/>
      <w:szCs w:val="25"/>
    </w:rPr>
  </w:style>
  <w:style w:type="character" w:customStyle="1" w:styleId="Titre4Car">
    <w:name w:val="Titre 4 Car"/>
    <w:basedOn w:val="Policepardfaut"/>
    <w:link w:val="Titre4"/>
    <w:uiPriority w:val="9"/>
    <w:rsid w:val="00040125"/>
    <w:rPr>
      <w:rFonts w:ascii="Aptos Serif" w:eastAsia="Garamond" w:hAnsi="Aptos Serif" w:cs="Garamond"/>
      <w:b/>
      <w:bCs/>
      <w:sz w:val="28"/>
      <w:szCs w:val="24"/>
    </w:rPr>
  </w:style>
  <w:style w:type="character" w:customStyle="1" w:styleId="Titre5Car">
    <w:name w:val="Titre 5 Car"/>
    <w:basedOn w:val="Policepardfaut"/>
    <w:link w:val="Titre5"/>
    <w:uiPriority w:val="9"/>
    <w:rsid w:val="00040125"/>
    <w:rPr>
      <w:rFonts w:ascii="Aptos Serif" w:eastAsia="Garamond" w:hAnsi="Aptos Serif" w:cs="Garamond"/>
      <w:b/>
      <w:bCs/>
      <w:sz w:val="24"/>
      <w:szCs w:val="24"/>
    </w:rPr>
  </w:style>
  <w:style w:type="character" w:customStyle="1" w:styleId="TitreCar">
    <w:name w:val="Titre Car"/>
    <w:basedOn w:val="Policepardfaut"/>
    <w:link w:val="Titre"/>
    <w:uiPriority w:val="10"/>
    <w:rsid w:val="00040125"/>
    <w:rPr>
      <w:rFonts w:ascii="Aptos Serif" w:eastAsia="Garamond" w:hAnsi="Aptos Serif" w:cs="Garamond"/>
      <w:b/>
      <w:bCs/>
      <w:sz w:val="40"/>
      <w:szCs w:val="40"/>
    </w:rPr>
  </w:style>
  <w:style w:type="paragraph" w:styleId="Sous-titre">
    <w:name w:val="Subtitle"/>
    <w:basedOn w:val="Normal"/>
    <w:next w:val="Normal"/>
    <w:link w:val="Sous-titreCar"/>
    <w:uiPriority w:val="11"/>
    <w:qFormat/>
    <w:rsid w:val="00040125"/>
    <w:pPr>
      <w:numPr>
        <w:ilvl w:val="1"/>
      </w:numPr>
      <w:spacing w:before="0" w:after="0"/>
    </w:pPr>
    <w:rPr>
      <w:rFonts w:ascii="Times New Roman" w:eastAsiaTheme="majorEastAsia" w:hAnsi="Times New Roman"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40125"/>
    <w:rPr>
      <w:rFonts w:ascii="Times New Roman" w:eastAsiaTheme="majorEastAsia" w:hAnsi="Times New Roman" w:cstheme="majorBidi"/>
      <w:color w:val="595959" w:themeColor="text1" w:themeTint="A6"/>
      <w:spacing w:val="15"/>
      <w:sz w:val="28"/>
      <w:szCs w:val="28"/>
    </w:rPr>
  </w:style>
  <w:style w:type="paragraph" w:styleId="Citation">
    <w:name w:val="Quote"/>
    <w:basedOn w:val="Normal"/>
    <w:next w:val="Normal"/>
    <w:link w:val="CitationCar"/>
    <w:uiPriority w:val="29"/>
    <w:qFormat/>
    <w:rsid w:val="00040125"/>
    <w:pPr>
      <w:spacing w:before="160" w:after="0"/>
      <w:jc w:val="center"/>
    </w:pPr>
    <w:rPr>
      <w:rFonts w:ascii="Times New Roman" w:eastAsia="Times New Roman" w:hAnsi="Times New Roman" w:cs="Times New Roman"/>
      <w:i/>
      <w:iCs/>
      <w:color w:val="404040" w:themeColor="text1" w:themeTint="BF"/>
      <w:sz w:val="24"/>
    </w:rPr>
  </w:style>
  <w:style w:type="character" w:customStyle="1" w:styleId="CitationCar">
    <w:name w:val="Citation Car"/>
    <w:basedOn w:val="Policepardfaut"/>
    <w:link w:val="Citation"/>
    <w:uiPriority w:val="29"/>
    <w:rsid w:val="00040125"/>
    <w:rPr>
      <w:rFonts w:ascii="Times New Roman" w:eastAsia="Times New Roman" w:hAnsi="Times New Roman" w:cs="Times New Roman"/>
      <w:i/>
      <w:iCs/>
      <w:color w:val="404040" w:themeColor="text1" w:themeTint="BF"/>
      <w:sz w:val="24"/>
    </w:rPr>
  </w:style>
  <w:style w:type="character" w:styleId="Emphaseintense">
    <w:name w:val="Intense Emphasis"/>
    <w:basedOn w:val="Policepardfaut"/>
    <w:uiPriority w:val="21"/>
    <w:qFormat/>
    <w:rsid w:val="00040125"/>
    <w:rPr>
      <w:i/>
      <w:iCs/>
      <w:color w:val="365F91" w:themeColor="accent1" w:themeShade="BF"/>
    </w:rPr>
  </w:style>
  <w:style w:type="paragraph" w:styleId="Citationintense">
    <w:name w:val="Intense Quote"/>
    <w:basedOn w:val="Normal"/>
    <w:next w:val="Normal"/>
    <w:link w:val="CitationintenseCar"/>
    <w:uiPriority w:val="30"/>
    <w:qFormat/>
    <w:rsid w:val="00040125"/>
    <w:pPr>
      <w:pBdr>
        <w:top w:val="single" w:sz="4" w:space="10" w:color="365F91" w:themeColor="accent1" w:themeShade="BF"/>
        <w:bottom w:val="single" w:sz="4" w:space="10" w:color="365F91" w:themeColor="accent1" w:themeShade="BF"/>
      </w:pBdr>
      <w:spacing w:before="360" w:after="360"/>
      <w:ind w:left="864" w:right="864"/>
      <w:jc w:val="center"/>
    </w:pPr>
    <w:rPr>
      <w:rFonts w:ascii="Times New Roman" w:eastAsia="Times New Roman" w:hAnsi="Times New Roman" w:cs="Times New Roman"/>
      <w:i/>
      <w:iCs/>
      <w:color w:val="365F91" w:themeColor="accent1" w:themeShade="BF"/>
      <w:sz w:val="24"/>
    </w:rPr>
  </w:style>
  <w:style w:type="character" w:customStyle="1" w:styleId="CitationintenseCar">
    <w:name w:val="Citation intense Car"/>
    <w:basedOn w:val="Policepardfaut"/>
    <w:link w:val="Citationintense"/>
    <w:uiPriority w:val="30"/>
    <w:rsid w:val="00040125"/>
    <w:rPr>
      <w:rFonts w:ascii="Times New Roman" w:eastAsia="Times New Roman" w:hAnsi="Times New Roman" w:cs="Times New Roman"/>
      <w:i/>
      <w:iCs/>
      <w:color w:val="365F91" w:themeColor="accent1" w:themeShade="BF"/>
      <w:sz w:val="24"/>
    </w:rPr>
  </w:style>
  <w:style w:type="character" w:styleId="Rfrenceintense">
    <w:name w:val="Intense Reference"/>
    <w:basedOn w:val="Policepardfaut"/>
    <w:uiPriority w:val="32"/>
    <w:qFormat/>
    <w:rsid w:val="00040125"/>
    <w:rPr>
      <w:b/>
      <w:bCs/>
      <w:smallCaps/>
      <w:color w:val="365F91" w:themeColor="accent1" w:themeShade="BF"/>
      <w:spacing w:val="5"/>
    </w:rPr>
  </w:style>
  <w:style w:type="table" w:styleId="Grilledutableau">
    <w:name w:val="Table Grid"/>
    <w:basedOn w:val="TableauNormal"/>
    <w:uiPriority w:val="39"/>
    <w:rsid w:val="00040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040125"/>
    <w:rPr>
      <w:rFonts w:ascii="Times New Roman" w:eastAsia="Times New Roman" w:hAnsi="Times New Roman" w:cs="Times New Roman"/>
      <w:sz w:val="24"/>
    </w:rPr>
  </w:style>
  <w:style w:type="character" w:customStyle="1" w:styleId="fontstyle01">
    <w:name w:val="fontstyle01"/>
    <w:basedOn w:val="Policepardfaut"/>
    <w:rsid w:val="00040125"/>
    <w:rPr>
      <w:rFonts w:ascii="TimesNewRomanPSMT" w:hAnsi="TimesNewRomanPSMT" w:hint="default"/>
      <w:b w:val="0"/>
      <w:bCs w:val="0"/>
      <w:i w:val="0"/>
      <w:iCs w:val="0"/>
      <w:color w:val="000000"/>
      <w:sz w:val="18"/>
      <w:szCs w:val="18"/>
    </w:rPr>
  </w:style>
  <w:style w:type="table" w:styleId="Grilledetableauclaire">
    <w:name w:val="Grid Table Light"/>
    <w:basedOn w:val="TableauNormal"/>
    <w:uiPriority w:val="40"/>
    <w:rsid w:val="00040125"/>
    <w:pPr>
      <w:widowControl/>
      <w:autoSpaceDE/>
      <w:autoSpaceDN/>
    </w:pPr>
    <w:rPr>
      <w:kern w:val="2"/>
      <w:sz w:val="24"/>
      <w:szCs w:val="24"/>
      <w:lang/>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21">
    <w:name w:val="fontstyle21"/>
    <w:basedOn w:val="Policepardfaut"/>
    <w:rsid w:val="00040125"/>
    <w:rPr>
      <w:rFonts w:ascii="SymbolMT" w:hAnsi="SymbolMT" w:hint="default"/>
      <w:b w:val="0"/>
      <w:bCs w:val="0"/>
      <w:i w:val="0"/>
      <w:iCs w:val="0"/>
      <w:color w:val="000000"/>
      <w:sz w:val="18"/>
      <w:szCs w:val="18"/>
    </w:rPr>
  </w:style>
  <w:style w:type="character" w:customStyle="1" w:styleId="fontstyle11">
    <w:name w:val="fontstyle11"/>
    <w:basedOn w:val="Policepardfaut"/>
    <w:rsid w:val="00040125"/>
    <w:rPr>
      <w:rFonts w:ascii="TimesNewRomanPSMT" w:hAnsi="TimesNewRomanPSMT" w:hint="default"/>
      <w:b w:val="0"/>
      <w:bCs w:val="0"/>
      <w:i w:val="0"/>
      <w:iCs w:val="0"/>
      <w:color w:val="000000"/>
      <w:sz w:val="18"/>
      <w:szCs w:val="18"/>
    </w:rPr>
  </w:style>
  <w:style w:type="character" w:customStyle="1" w:styleId="fontstyle31">
    <w:name w:val="fontstyle31"/>
    <w:basedOn w:val="Policepardfaut"/>
    <w:rsid w:val="00040125"/>
    <w:rPr>
      <w:rFonts w:ascii="SymbolMT" w:hAnsi="SymbolMT" w:hint="default"/>
      <w:b w:val="0"/>
      <w:bCs w:val="0"/>
      <w:i w:val="0"/>
      <w:iCs w:val="0"/>
      <w:color w:val="000000"/>
      <w:sz w:val="18"/>
      <w:szCs w:val="18"/>
    </w:rPr>
  </w:style>
  <w:style w:type="paragraph" w:styleId="Textedebulles">
    <w:name w:val="Balloon Text"/>
    <w:basedOn w:val="Normal"/>
    <w:link w:val="TextedebullesCar"/>
    <w:uiPriority w:val="99"/>
    <w:semiHidden/>
    <w:unhideWhenUsed/>
    <w:rsid w:val="00040125"/>
    <w:pPr>
      <w:spacing w:before="0" w:after="0"/>
    </w:pPr>
    <w:rPr>
      <w:rFonts w:ascii="Segoe UI" w:eastAsia="Times New Roman" w:hAnsi="Segoe UI" w:cs="Segoe UI"/>
      <w:sz w:val="18"/>
      <w:szCs w:val="18"/>
    </w:rPr>
  </w:style>
  <w:style w:type="character" w:customStyle="1" w:styleId="TextedebullesCar">
    <w:name w:val="Texte de bulles Car"/>
    <w:basedOn w:val="Policepardfaut"/>
    <w:link w:val="Textedebulles"/>
    <w:uiPriority w:val="99"/>
    <w:semiHidden/>
    <w:rsid w:val="000401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360142">
      <w:bodyDiv w:val="1"/>
      <w:marLeft w:val="0"/>
      <w:marRight w:val="0"/>
      <w:marTop w:val="0"/>
      <w:marBottom w:val="0"/>
      <w:divBdr>
        <w:top w:val="none" w:sz="0" w:space="0" w:color="auto"/>
        <w:left w:val="none" w:sz="0" w:space="0" w:color="auto"/>
        <w:bottom w:val="none" w:sz="0" w:space="0" w:color="auto"/>
        <w:right w:val="none" w:sz="0" w:space="0" w:color="auto"/>
      </w:divBdr>
    </w:div>
    <w:div w:id="1704939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image" Target="media/image8.jpeg"/><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header" Target="header10.xml"/><Relationship Id="rId47" Type="http://schemas.openxmlformats.org/officeDocument/2006/relationships/footer" Target="footer14.xml"/><Relationship Id="rId50" Type="http://schemas.openxmlformats.org/officeDocument/2006/relationships/hyperlink" Target="http://www.ifc.org/" TargetMode="External"/><Relationship Id="rId55"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chipatela@gmail.com" TargetMode="Externa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11.xml"/><Relationship Id="rId37"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image" Target="media/image15.jpeg"/><Relationship Id="rId58"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3.png"/><Relationship Id="rId35" Type="http://schemas.openxmlformats.org/officeDocument/2006/relationships/image" Target="media/image4.png"/><Relationship Id="rId43" Type="http://schemas.openxmlformats.org/officeDocument/2006/relationships/footer" Target="footer13.xml"/><Relationship Id="rId48" Type="http://schemas.openxmlformats.org/officeDocument/2006/relationships/image" Target="media/image13.jpeg"/><Relationship Id="rId56" Type="http://schemas.openxmlformats.org/officeDocument/2006/relationships/header" Target="header13.xml"/><Relationship Id="rId8" Type="http://schemas.openxmlformats.org/officeDocument/2006/relationships/image" Target="media/image1.jpeg"/><Relationship Id="rId51" Type="http://schemas.openxmlformats.org/officeDocument/2006/relationships/hyperlink" Target="http://www.epdc.org/sites/default/files/documents/Zambia_subnatz_Kitwe.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jacobtembo@ymail.com" TargetMode="External"/><Relationship Id="rId25" Type="http://schemas.openxmlformats.org/officeDocument/2006/relationships/footer" Target="footer8.xml"/><Relationship Id="rId33" Type="http://schemas.openxmlformats.org/officeDocument/2006/relationships/header" Target="header9.xml"/><Relationship Id="rId38" Type="http://schemas.openxmlformats.org/officeDocument/2006/relationships/image" Target="media/image7.png"/><Relationship Id="rId46" Type="http://schemas.openxmlformats.org/officeDocument/2006/relationships/header" Target="header11.xml"/><Relationship Id="rId59" Type="http://schemas.openxmlformats.org/officeDocument/2006/relationships/footer" Target="footer17.xml"/><Relationship Id="rId20" Type="http://schemas.openxmlformats.org/officeDocument/2006/relationships/footer" Target="footer5.xml"/><Relationship Id="rId41" Type="http://schemas.openxmlformats.org/officeDocument/2006/relationships/image" Target="media/image10.jpeg"/><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sinkambac@cec.com.zm" TargetMode="External"/><Relationship Id="rId28" Type="http://schemas.openxmlformats.org/officeDocument/2006/relationships/header" Target="header7.xml"/><Relationship Id="rId36" Type="http://schemas.openxmlformats.org/officeDocument/2006/relationships/image" Target="media/image5.jpeg"/><Relationship Id="rId49" Type="http://schemas.openxmlformats.org/officeDocument/2006/relationships/image" Target="media/image14.jpeg"/><Relationship Id="rId57" Type="http://schemas.openxmlformats.org/officeDocument/2006/relationships/footer" Target="footer16.xml"/><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image" Target="media/image11.jpeg"/><Relationship Id="rId52" Type="http://schemas.openxmlformats.org/officeDocument/2006/relationships/hyperlink" Target="http://www.epdc.org/sites/default/files/documents/Zambia_subnatz_Kitwe.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6CC70-19EC-4FE4-A558-3B251EE65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34651</Words>
  <Characters>190585</Characters>
  <Application>Microsoft Office Word</Application>
  <DocSecurity>0</DocSecurity>
  <Lines>1588</Lines>
  <Paragraphs>449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224787</CharactersWithSpaces>
  <SharedDoc>false</SharedDoc>
  <HLinks>
    <vt:vector size="1098" baseType="variant">
      <vt:variant>
        <vt:i4>4063351</vt:i4>
      </vt:variant>
      <vt:variant>
        <vt:i4>1224</vt:i4>
      </vt:variant>
      <vt:variant>
        <vt:i4>0</vt:i4>
      </vt:variant>
      <vt:variant>
        <vt:i4>5</vt:i4>
      </vt:variant>
      <vt:variant>
        <vt:lpwstr>http://www.epdc.org/sites/default/files/documents/Zambia_subnatz_Kitwe.pdf)</vt:lpwstr>
      </vt:variant>
      <vt:variant>
        <vt:lpwstr/>
      </vt:variant>
      <vt:variant>
        <vt:i4>4063351</vt:i4>
      </vt:variant>
      <vt:variant>
        <vt:i4>1221</vt:i4>
      </vt:variant>
      <vt:variant>
        <vt:i4>0</vt:i4>
      </vt:variant>
      <vt:variant>
        <vt:i4>5</vt:i4>
      </vt:variant>
      <vt:variant>
        <vt:lpwstr>http://www.epdc.org/sites/default/files/documents/Zambia_subnatz_Kitwe.pdf)</vt:lpwstr>
      </vt:variant>
      <vt:variant>
        <vt:lpwstr/>
      </vt:variant>
      <vt:variant>
        <vt:i4>2424913</vt:i4>
      </vt:variant>
      <vt:variant>
        <vt:i4>1212</vt:i4>
      </vt:variant>
      <vt:variant>
        <vt:i4>0</vt:i4>
      </vt:variant>
      <vt:variant>
        <vt:i4>5</vt:i4>
      </vt:variant>
      <vt:variant>
        <vt:lpwstr/>
      </vt:variant>
      <vt:variant>
        <vt:lpwstr>_bookmark73</vt:lpwstr>
      </vt:variant>
      <vt:variant>
        <vt:i4>2424913</vt:i4>
      </vt:variant>
      <vt:variant>
        <vt:i4>1209</vt:i4>
      </vt:variant>
      <vt:variant>
        <vt:i4>0</vt:i4>
      </vt:variant>
      <vt:variant>
        <vt:i4>5</vt:i4>
      </vt:variant>
      <vt:variant>
        <vt:lpwstr/>
      </vt:variant>
      <vt:variant>
        <vt:lpwstr>_bookmark72</vt:lpwstr>
      </vt:variant>
      <vt:variant>
        <vt:i4>2687082</vt:i4>
      </vt:variant>
      <vt:variant>
        <vt:i4>1206</vt:i4>
      </vt:variant>
      <vt:variant>
        <vt:i4>0</vt:i4>
      </vt:variant>
      <vt:variant>
        <vt:i4>5</vt:i4>
      </vt:variant>
      <vt:variant>
        <vt:lpwstr>http://www.ifc.org/</vt:lpwstr>
      </vt:variant>
      <vt:variant>
        <vt:lpwstr/>
      </vt:variant>
      <vt:variant>
        <vt:i4>7012366</vt:i4>
      </vt:variant>
      <vt:variant>
        <vt:i4>1077</vt:i4>
      </vt:variant>
      <vt:variant>
        <vt:i4>0</vt:i4>
      </vt:variant>
      <vt:variant>
        <vt:i4>5</vt:i4>
      </vt:variant>
      <vt:variant>
        <vt:lpwstr>mailto:sinkambac@cec.com.zm</vt:lpwstr>
      </vt:variant>
      <vt:variant>
        <vt:lpwstr/>
      </vt:variant>
      <vt:variant>
        <vt:i4>1769524</vt:i4>
      </vt:variant>
      <vt:variant>
        <vt:i4>1058</vt:i4>
      </vt:variant>
      <vt:variant>
        <vt:i4>0</vt:i4>
      </vt:variant>
      <vt:variant>
        <vt:i4>5</vt:i4>
      </vt:variant>
      <vt:variant>
        <vt:lpwstr/>
      </vt:variant>
      <vt:variant>
        <vt:lpwstr>_Toc198559892</vt:lpwstr>
      </vt:variant>
      <vt:variant>
        <vt:i4>1769524</vt:i4>
      </vt:variant>
      <vt:variant>
        <vt:i4>1052</vt:i4>
      </vt:variant>
      <vt:variant>
        <vt:i4>0</vt:i4>
      </vt:variant>
      <vt:variant>
        <vt:i4>5</vt:i4>
      </vt:variant>
      <vt:variant>
        <vt:lpwstr/>
      </vt:variant>
      <vt:variant>
        <vt:lpwstr>_Toc198559891</vt:lpwstr>
      </vt:variant>
      <vt:variant>
        <vt:i4>1769524</vt:i4>
      </vt:variant>
      <vt:variant>
        <vt:i4>1046</vt:i4>
      </vt:variant>
      <vt:variant>
        <vt:i4>0</vt:i4>
      </vt:variant>
      <vt:variant>
        <vt:i4>5</vt:i4>
      </vt:variant>
      <vt:variant>
        <vt:lpwstr/>
      </vt:variant>
      <vt:variant>
        <vt:lpwstr>_Toc198559890</vt:lpwstr>
      </vt:variant>
      <vt:variant>
        <vt:i4>1703988</vt:i4>
      </vt:variant>
      <vt:variant>
        <vt:i4>1040</vt:i4>
      </vt:variant>
      <vt:variant>
        <vt:i4>0</vt:i4>
      </vt:variant>
      <vt:variant>
        <vt:i4>5</vt:i4>
      </vt:variant>
      <vt:variant>
        <vt:lpwstr/>
      </vt:variant>
      <vt:variant>
        <vt:lpwstr>_Toc198559889</vt:lpwstr>
      </vt:variant>
      <vt:variant>
        <vt:i4>1703988</vt:i4>
      </vt:variant>
      <vt:variant>
        <vt:i4>1034</vt:i4>
      </vt:variant>
      <vt:variant>
        <vt:i4>0</vt:i4>
      </vt:variant>
      <vt:variant>
        <vt:i4>5</vt:i4>
      </vt:variant>
      <vt:variant>
        <vt:lpwstr/>
      </vt:variant>
      <vt:variant>
        <vt:lpwstr>_Toc198559888</vt:lpwstr>
      </vt:variant>
      <vt:variant>
        <vt:i4>1703988</vt:i4>
      </vt:variant>
      <vt:variant>
        <vt:i4>1028</vt:i4>
      </vt:variant>
      <vt:variant>
        <vt:i4>0</vt:i4>
      </vt:variant>
      <vt:variant>
        <vt:i4>5</vt:i4>
      </vt:variant>
      <vt:variant>
        <vt:lpwstr/>
      </vt:variant>
      <vt:variant>
        <vt:lpwstr>_Toc198559887</vt:lpwstr>
      </vt:variant>
      <vt:variant>
        <vt:i4>1703988</vt:i4>
      </vt:variant>
      <vt:variant>
        <vt:i4>1022</vt:i4>
      </vt:variant>
      <vt:variant>
        <vt:i4>0</vt:i4>
      </vt:variant>
      <vt:variant>
        <vt:i4>5</vt:i4>
      </vt:variant>
      <vt:variant>
        <vt:lpwstr/>
      </vt:variant>
      <vt:variant>
        <vt:lpwstr>_Toc198559886</vt:lpwstr>
      </vt:variant>
      <vt:variant>
        <vt:i4>1703988</vt:i4>
      </vt:variant>
      <vt:variant>
        <vt:i4>1016</vt:i4>
      </vt:variant>
      <vt:variant>
        <vt:i4>0</vt:i4>
      </vt:variant>
      <vt:variant>
        <vt:i4>5</vt:i4>
      </vt:variant>
      <vt:variant>
        <vt:lpwstr/>
      </vt:variant>
      <vt:variant>
        <vt:lpwstr>_Toc198559885</vt:lpwstr>
      </vt:variant>
      <vt:variant>
        <vt:i4>1703988</vt:i4>
      </vt:variant>
      <vt:variant>
        <vt:i4>1010</vt:i4>
      </vt:variant>
      <vt:variant>
        <vt:i4>0</vt:i4>
      </vt:variant>
      <vt:variant>
        <vt:i4>5</vt:i4>
      </vt:variant>
      <vt:variant>
        <vt:lpwstr/>
      </vt:variant>
      <vt:variant>
        <vt:lpwstr>_Toc198559884</vt:lpwstr>
      </vt:variant>
      <vt:variant>
        <vt:i4>1703988</vt:i4>
      </vt:variant>
      <vt:variant>
        <vt:i4>1004</vt:i4>
      </vt:variant>
      <vt:variant>
        <vt:i4>0</vt:i4>
      </vt:variant>
      <vt:variant>
        <vt:i4>5</vt:i4>
      </vt:variant>
      <vt:variant>
        <vt:lpwstr/>
      </vt:variant>
      <vt:variant>
        <vt:lpwstr>_Toc198559883</vt:lpwstr>
      </vt:variant>
      <vt:variant>
        <vt:i4>1703988</vt:i4>
      </vt:variant>
      <vt:variant>
        <vt:i4>998</vt:i4>
      </vt:variant>
      <vt:variant>
        <vt:i4>0</vt:i4>
      </vt:variant>
      <vt:variant>
        <vt:i4>5</vt:i4>
      </vt:variant>
      <vt:variant>
        <vt:lpwstr/>
      </vt:variant>
      <vt:variant>
        <vt:lpwstr>_Toc198559882</vt:lpwstr>
      </vt:variant>
      <vt:variant>
        <vt:i4>1703988</vt:i4>
      </vt:variant>
      <vt:variant>
        <vt:i4>992</vt:i4>
      </vt:variant>
      <vt:variant>
        <vt:i4>0</vt:i4>
      </vt:variant>
      <vt:variant>
        <vt:i4>5</vt:i4>
      </vt:variant>
      <vt:variant>
        <vt:lpwstr/>
      </vt:variant>
      <vt:variant>
        <vt:lpwstr>_Toc198559881</vt:lpwstr>
      </vt:variant>
      <vt:variant>
        <vt:i4>1703988</vt:i4>
      </vt:variant>
      <vt:variant>
        <vt:i4>986</vt:i4>
      </vt:variant>
      <vt:variant>
        <vt:i4>0</vt:i4>
      </vt:variant>
      <vt:variant>
        <vt:i4>5</vt:i4>
      </vt:variant>
      <vt:variant>
        <vt:lpwstr/>
      </vt:variant>
      <vt:variant>
        <vt:lpwstr>_Toc198559880</vt:lpwstr>
      </vt:variant>
      <vt:variant>
        <vt:i4>1376308</vt:i4>
      </vt:variant>
      <vt:variant>
        <vt:i4>980</vt:i4>
      </vt:variant>
      <vt:variant>
        <vt:i4>0</vt:i4>
      </vt:variant>
      <vt:variant>
        <vt:i4>5</vt:i4>
      </vt:variant>
      <vt:variant>
        <vt:lpwstr/>
      </vt:variant>
      <vt:variant>
        <vt:lpwstr>_Toc198559879</vt:lpwstr>
      </vt:variant>
      <vt:variant>
        <vt:i4>1376308</vt:i4>
      </vt:variant>
      <vt:variant>
        <vt:i4>974</vt:i4>
      </vt:variant>
      <vt:variant>
        <vt:i4>0</vt:i4>
      </vt:variant>
      <vt:variant>
        <vt:i4>5</vt:i4>
      </vt:variant>
      <vt:variant>
        <vt:lpwstr/>
      </vt:variant>
      <vt:variant>
        <vt:lpwstr>_Toc198559878</vt:lpwstr>
      </vt:variant>
      <vt:variant>
        <vt:i4>1376308</vt:i4>
      </vt:variant>
      <vt:variant>
        <vt:i4>968</vt:i4>
      </vt:variant>
      <vt:variant>
        <vt:i4>0</vt:i4>
      </vt:variant>
      <vt:variant>
        <vt:i4>5</vt:i4>
      </vt:variant>
      <vt:variant>
        <vt:lpwstr/>
      </vt:variant>
      <vt:variant>
        <vt:lpwstr>_Toc198559877</vt:lpwstr>
      </vt:variant>
      <vt:variant>
        <vt:i4>1376308</vt:i4>
      </vt:variant>
      <vt:variant>
        <vt:i4>962</vt:i4>
      </vt:variant>
      <vt:variant>
        <vt:i4>0</vt:i4>
      </vt:variant>
      <vt:variant>
        <vt:i4>5</vt:i4>
      </vt:variant>
      <vt:variant>
        <vt:lpwstr/>
      </vt:variant>
      <vt:variant>
        <vt:lpwstr>_Toc198559876</vt:lpwstr>
      </vt:variant>
      <vt:variant>
        <vt:i4>1376308</vt:i4>
      </vt:variant>
      <vt:variant>
        <vt:i4>953</vt:i4>
      </vt:variant>
      <vt:variant>
        <vt:i4>0</vt:i4>
      </vt:variant>
      <vt:variant>
        <vt:i4>5</vt:i4>
      </vt:variant>
      <vt:variant>
        <vt:lpwstr/>
      </vt:variant>
      <vt:variant>
        <vt:lpwstr>_Toc198559875</vt:lpwstr>
      </vt:variant>
      <vt:variant>
        <vt:i4>1376308</vt:i4>
      </vt:variant>
      <vt:variant>
        <vt:i4>947</vt:i4>
      </vt:variant>
      <vt:variant>
        <vt:i4>0</vt:i4>
      </vt:variant>
      <vt:variant>
        <vt:i4>5</vt:i4>
      </vt:variant>
      <vt:variant>
        <vt:lpwstr/>
      </vt:variant>
      <vt:variant>
        <vt:lpwstr>_Toc198559874</vt:lpwstr>
      </vt:variant>
      <vt:variant>
        <vt:i4>1376308</vt:i4>
      </vt:variant>
      <vt:variant>
        <vt:i4>941</vt:i4>
      </vt:variant>
      <vt:variant>
        <vt:i4>0</vt:i4>
      </vt:variant>
      <vt:variant>
        <vt:i4>5</vt:i4>
      </vt:variant>
      <vt:variant>
        <vt:lpwstr/>
      </vt:variant>
      <vt:variant>
        <vt:lpwstr>_Toc198559873</vt:lpwstr>
      </vt:variant>
      <vt:variant>
        <vt:i4>1376308</vt:i4>
      </vt:variant>
      <vt:variant>
        <vt:i4>935</vt:i4>
      </vt:variant>
      <vt:variant>
        <vt:i4>0</vt:i4>
      </vt:variant>
      <vt:variant>
        <vt:i4>5</vt:i4>
      </vt:variant>
      <vt:variant>
        <vt:lpwstr/>
      </vt:variant>
      <vt:variant>
        <vt:lpwstr>_Toc198559872</vt:lpwstr>
      </vt:variant>
      <vt:variant>
        <vt:i4>1376308</vt:i4>
      </vt:variant>
      <vt:variant>
        <vt:i4>929</vt:i4>
      </vt:variant>
      <vt:variant>
        <vt:i4>0</vt:i4>
      </vt:variant>
      <vt:variant>
        <vt:i4>5</vt:i4>
      </vt:variant>
      <vt:variant>
        <vt:lpwstr/>
      </vt:variant>
      <vt:variant>
        <vt:lpwstr>_Toc198559871</vt:lpwstr>
      </vt:variant>
      <vt:variant>
        <vt:i4>1376308</vt:i4>
      </vt:variant>
      <vt:variant>
        <vt:i4>923</vt:i4>
      </vt:variant>
      <vt:variant>
        <vt:i4>0</vt:i4>
      </vt:variant>
      <vt:variant>
        <vt:i4>5</vt:i4>
      </vt:variant>
      <vt:variant>
        <vt:lpwstr/>
      </vt:variant>
      <vt:variant>
        <vt:lpwstr>_Toc198559870</vt:lpwstr>
      </vt:variant>
      <vt:variant>
        <vt:i4>1310772</vt:i4>
      </vt:variant>
      <vt:variant>
        <vt:i4>917</vt:i4>
      </vt:variant>
      <vt:variant>
        <vt:i4>0</vt:i4>
      </vt:variant>
      <vt:variant>
        <vt:i4>5</vt:i4>
      </vt:variant>
      <vt:variant>
        <vt:lpwstr/>
      </vt:variant>
      <vt:variant>
        <vt:lpwstr>_Toc198559869</vt:lpwstr>
      </vt:variant>
      <vt:variant>
        <vt:i4>1310772</vt:i4>
      </vt:variant>
      <vt:variant>
        <vt:i4>911</vt:i4>
      </vt:variant>
      <vt:variant>
        <vt:i4>0</vt:i4>
      </vt:variant>
      <vt:variant>
        <vt:i4>5</vt:i4>
      </vt:variant>
      <vt:variant>
        <vt:lpwstr/>
      </vt:variant>
      <vt:variant>
        <vt:lpwstr>_Toc198559868</vt:lpwstr>
      </vt:variant>
      <vt:variant>
        <vt:i4>1310772</vt:i4>
      </vt:variant>
      <vt:variant>
        <vt:i4>905</vt:i4>
      </vt:variant>
      <vt:variant>
        <vt:i4>0</vt:i4>
      </vt:variant>
      <vt:variant>
        <vt:i4>5</vt:i4>
      </vt:variant>
      <vt:variant>
        <vt:lpwstr/>
      </vt:variant>
      <vt:variant>
        <vt:lpwstr>_Toc198559867</vt:lpwstr>
      </vt:variant>
      <vt:variant>
        <vt:i4>1310772</vt:i4>
      </vt:variant>
      <vt:variant>
        <vt:i4>899</vt:i4>
      </vt:variant>
      <vt:variant>
        <vt:i4>0</vt:i4>
      </vt:variant>
      <vt:variant>
        <vt:i4>5</vt:i4>
      </vt:variant>
      <vt:variant>
        <vt:lpwstr/>
      </vt:variant>
      <vt:variant>
        <vt:lpwstr>_Toc198559866</vt:lpwstr>
      </vt:variant>
      <vt:variant>
        <vt:i4>1310772</vt:i4>
      </vt:variant>
      <vt:variant>
        <vt:i4>893</vt:i4>
      </vt:variant>
      <vt:variant>
        <vt:i4>0</vt:i4>
      </vt:variant>
      <vt:variant>
        <vt:i4>5</vt:i4>
      </vt:variant>
      <vt:variant>
        <vt:lpwstr/>
      </vt:variant>
      <vt:variant>
        <vt:lpwstr>_Toc198559865</vt:lpwstr>
      </vt:variant>
      <vt:variant>
        <vt:i4>1310772</vt:i4>
      </vt:variant>
      <vt:variant>
        <vt:i4>887</vt:i4>
      </vt:variant>
      <vt:variant>
        <vt:i4>0</vt:i4>
      </vt:variant>
      <vt:variant>
        <vt:i4>5</vt:i4>
      </vt:variant>
      <vt:variant>
        <vt:lpwstr/>
      </vt:variant>
      <vt:variant>
        <vt:lpwstr>_Toc198559864</vt:lpwstr>
      </vt:variant>
      <vt:variant>
        <vt:i4>1310772</vt:i4>
      </vt:variant>
      <vt:variant>
        <vt:i4>881</vt:i4>
      </vt:variant>
      <vt:variant>
        <vt:i4>0</vt:i4>
      </vt:variant>
      <vt:variant>
        <vt:i4>5</vt:i4>
      </vt:variant>
      <vt:variant>
        <vt:lpwstr/>
      </vt:variant>
      <vt:variant>
        <vt:lpwstr>_Toc198559863</vt:lpwstr>
      </vt:variant>
      <vt:variant>
        <vt:i4>1310772</vt:i4>
      </vt:variant>
      <vt:variant>
        <vt:i4>875</vt:i4>
      </vt:variant>
      <vt:variant>
        <vt:i4>0</vt:i4>
      </vt:variant>
      <vt:variant>
        <vt:i4>5</vt:i4>
      </vt:variant>
      <vt:variant>
        <vt:lpwstr/>
      </vt:variant>
      <vt:variant>
        <vt:lpwstr>_Toc198559862</vt:lpwstr>
      </vt:variant>
      <vt:variant>
        <vt:i4>1310772</vt:i4>
      </vt:variant>
      <vt:variant>
        <vt:i4>869</vt:i4>
      </vt:variant>
      <vt:variant>
        <vt:i4>0</vt:i4>
      </vt:variant>
      <vt:variant>
        <vt:i4>5</vt:i4>
      </vt:variant>
      <vt:variant>
        <vt:lpwstr/>
      </vt:variant>
      <vt:variant>
        <vt:lpwstr>_Toc198559861</vt:lpwstr>
      </vt:variant>
      <vt:variant>
        <vt:i4>1310772</vt:i4>
      </vt:variant>
      <vt:variant>
        <vt:i4>863</vt:i4>
      </vt:variant>
      <vt:variant>
        <vt:i4>0</vt:i4>
      </vt:variant>
      <vt:variant>
        <vt:i4>5</vt:i4>
      </vt:variant>
      <vt:variant>
        <vt:lpwstr/>
      </vt:variant>
      <vt:variant>
        <vt:lpwstr>_Toc198559860</vt:lpwstr>
      </vt:variant>
      <vt:variant>
        <vt:i4>1507380</vt:i4>
      </vt:variant>
      <vt:variant>
        <vt:i4>857</vt:i4>
      </vt:variant>
      <vt:variant>
        <vt:i4>0</vt:i4>
      </vt:variant>
      <vt:variant>
        <vt:i4>5</vt:i4>
      </vt:variant>
      <vt:variant>
        <vt:lpwstr/>
      </vt:variant>
      <vt:variant>
        <vt:lpwstr>_Toc198559859</vt:lpwstr>
      </vt:variant>
      <vt:variant>
        <vt:i4>1507380</vt:i4>
      </vt:variant>
      <vt:variant>
        <vt:i4>851</vt:i4>
      </vt:variant>
      <vt:variant>
        <vt:i4>0</vt:i4>
      </vt:variant>
      <vt:variant>
        <vt:i4>5</vt:i4>
      </vt:variant>
      <vt:variant>
        <vt:lpwstr/>
      </vt:variant>
      <vt:variant>
        <vt:lpwstr>_Toc198559858</vt:lpwstr>
      </vt:variant>
      <vt:variant>
        <vt:i4>1507380</vt:i4>
      </vt:variant>
      <vt:variant>
        <vt:i4>845</vt:i4>
      </vt:variant>
      <vt:variant>
        <vt:i4>0</vt:i4>
      </vt:variant>
      <vt:variant>
        <vt:i4>5</vt:i4>
      </vt:variant>
      <vt:variant>
        <vt:lpwstr/>
      </vt:variant>
      <vt:variant>
        <vt:lpwstr>_Toc198559857</vt:lpwstr>
      </vt:variant>
      <vt:variant>
        <vt:i4>1507380</vt:i4>
      </vt:variant>
      <vt:variant>
        <vt:i4>839</vt:i4>
      </vt:variant>
      <vt:variant>
        <vt:i4>0</vt:i4>
      </vt:variant>
      <vt:variant>
        <vt:i4>5</vt:i4>
      </vt:variant>
      <vt:variant>
        <vt:lpwstr/>
      </vt:variant>
      <vt:variant>
        <vt:lpwstr>_Toc198559856</vt:lpwstr>
      </vt:variant>
      <vt:variant>
        <vt:i4>1507380</vt:i4>
      </vt:variant>
      <vt:variant>
        <vt:i4>833</vt:i4>
      </vt:variant>
      <vt:variant>
        <vt:i4>0</vt:i4>
      </vt:variant>
      <vt:variant>
        <vt:i4>5</vt:i4>
      </vt:variant>
      <vt:variant>
        <vt:lpwstr/>
      </vt:variant>
      <vt:variant>
        <vt:lpwstr>_Toc198559855</vt:lpwstr>
      </vt:variant>
      <vt:variant>
        <vt:i4>1507380</vt:i4>
      </vt:variant>
      <vt:variant>
        <vt:i4>827</vt:i4>
      </vt:variant>
      <vt:variant>
        <vt:i4>0</vt:i4>
      </vt:variant>
      <vt:variant>
        <vt:i4>5</vt:i4>
      </vt:variant>
      <vt:variant>
        <vt:lpwstr/>
      </vt:variant>
      <vt:variant>
        <vt:lpwstr>_Toc198559854</vt:lpwstr>
      </vt:variant>
      <vt:variant>
        <vt:i4>1507380</vt:i4>
      </vt:variant>
      <vt:variant>
        <vt:i4>821</vt:i4>
      </vt:variant>
      <vt:variant>
        <vt:i4>0</vt:i4>
      </vt:variant>
      <vt:variant>
        <vt:i4>5</vt:i4>
      </vt:variant>
      <vt:variant>
        <vt:lpwstr/>
      </vt:variant>
      <vt:variant>
        <vt:lpwstr>_Toc198559853</vt:lpwstr>
      </vt:variant>
      <vt:variant>
        <vt:i4>1507380</vt:i4>
      </vt:variant>
      <vt:variant>
        <vt:i4>815</vt:i4>
      </vt:variant>
      <vt:variant>
        <vt:i4>0</vt:i4>
      </vt:variant>
      <vt:variant>
        <vt:i4>5</vt:i4>
      </vt:variant>
      <vt:variant>
        <vt:lpwstr/>
      </vt:variant>
      <vt:variant>
        <vt:lpwstr>_Toc198559852</vt:lpwstr>
      </vt:variant>
      <vt:variant>
        <vt:i4>1703984</vt:i4>
      </vt:variant>
      <vt:variant>
        <vt:i4>806</vt:i4>
      </vt:variant>
      <vt:variant>
        <vt:i4>0</vt:i4>
      </vt:variant>
      <vt:variant>
        <vt:i4>5</vt:i4>
      </vt:variant>
      <vt:variant>
        <vt:lpwstr/>
      </vt:variant>
      <vt:variant>
        <vt:lpwstr>_Toc198909947</vt:lpwstr>
      </vt:variant>
      <vt:variant>
        <vt:i4>1703984</vt:i4>
      </vt:variant>
      <vt:variant>
        <vt:i4>800</vt:i4>
      </vt:variant>
      <vt:variant>
        <vt:i4>0</vt:i4>
      </vt:variant>
      <vt:variant>
        <vt:i4>5</vt:i4>
      </vt:variant>
      <vt:variant>
        <vt:lpwstr/>
      </vt:variant>
      <vt:variant>
        <vt:lpwstr>_Toc198909946</vt:lpwstr>
      </vt:variant>
      <vt:variant>
        <vt:i4>1703984</vt:i4>
      </vt:variant>
      <vt:variant>
        <vt:i4>794</vt:i4>
      </vt:variant>
      <vt:variant>
        <vt:i4>0</vt:i4>
      </vt:variant>
      <vt:variant>
        <vt:i4>5</vt:i4>
      </vt:variant>
      <vt:variant>
        <vt:lpwstr/>
      </vt:variant>
      <vt:variant>
        <vt:lpwstr>_Toc198909945</vt:lpwstr>
      </vt:variant>
      <vt:variant>
        <vt:i4>1703984</vt:i4>
      </vt:variant>
      <vt:variant>
        <vt:i4>788</vt:i4>
      </vt:variant>
      <vt:variant>
        <vt:i4>0</vt:i4>
      </vt:variant>
      <vt:variant>
        <vt:i4>5</vt:i4>
      </vt:variant>
      <vt:variant>
        <vt:lpwstr/>
      </vt:variant>
      <vt:variant>
        <vt:lpwstr>_Toc198909944</vt:lpwstr>
      </vt:variant>
      <vt:variant>
        <vt:i4>1703984</vt:i4>
      </vt:variant>
      <vt:variant>
        <vt:i4>782</vt:i4>
      </vt:variant>
      <vt:variant>
        <vt:i4>0</vt:i4>
      </vt:variant>
      <vt:variant>
        <vt:i4>5</vt:i4>
      </vt:variant>
      <vt:variant>
        <vt:lpwstr/>
      </vt:variant>
      <vt:variant>
        <vt:lpwstr>_Toc198909943</vt:lpwstr>
      </vt:variant>
      <vt:variant>
        <vt:i4>1703984</vt:i4>
      </vt:variant>
      <vt:variant>
        <vt:i4>776</vt:i4>
      </vt:variant>
      <vt:variant>
        <vt:i4>0</vt:i4>
      </vt:variant>
      <vt:variant>
        <vt:i4>5</vt:i4>
      </vt:variant>
      <vt:variant>
        <vt:lpwstr/>
      </vt:variant>
      <vt:variant>
        <vt:lpwstr>_Toc198909942</vt:lpwstr>
      </vt:variant>
      <vt:variant>
        <vt:i4>1703984</vt:i4>
      </vt:variant>
      <vt:variant>
        <vt:i4>770</vt:i4>
      </vt:variant>
      <vt:variant>
        <vt:i4>0</vt:i4>
      </vt:variant>
      <vt:variant>
        <vt:i4>5</vt:i4>
      </vt:variant>
      <vt:variant>
        <vt:lpwstr/>
      </vt:variant>
      <vt:variant>
        <vt:lpwstr>_Toc198909941</vt:lpwstr>
      </vt:variant>
      <vt:variant>
        <vt:i4>1703984</vt:i4>
      </vt:variant>
      <vt:variant>
        <vt:i4>764</vt:i4>
      </vt:variant>
      <vt:variant>
        <vt:i4>0</vt:i4>
      </vt:variant>
      <vt:variant>
        <vt:i4>5</vt:i4>
      </vt:variant>
      <vt:variant>
        <vt:lpwstr/>
      </vt:variant>
      <vt:variant>
        <vt:lpwstr>_Toc198909940</vt:lpwstr>
      </vt:variant>
      <vt:variant>
        <vt:i4>1900592</vt:i4>
      </vt:variant>
      <vt:variant>
        <vt:i4>758</vt:i4>
      </vt:variant>
      <vt:variant>
        <vt:i4>0</vt:i4>
      </vt:variant>
      <vt:variant>
        <vt:i4>5</vt:i4>
      </vt:variant>
      <vt:variant>
        <vt:lpwstr/>
      </vt:variant>
      <vt:variant>
        <vt:lpwstr>_Toc198909939</vt:lpwstr>
      </vt:variant>
      <vt:variant>
        <vt:i4>1900592</vt:i4>
      </vt:variant>
      <vt:variant>
        <vt:i4>752</vt:i4>
      </vt:variant>
      <vt:variant>
        <vt:i4>0</vt:i4>
      </vt:variant>
      <vt:variant>
        <vt:i4>5</vt:i4>
      </vt:variant>
      <vt:variant>
        <vt:lpwstr/>
      </vt:variant>
      <vt:variant>
        <vt:lpwstr>_Toc198909938</vt:lpwstr>
      </vt:variant>
      <vt:variant>
        <vt:i4>1900592</vt:i4>
      </vt:variant>
      <vt:variant>
        <vt:i4>746</vt:i4>
      </vt:variant>
      <vt:variant>
        <vt:i4>0</vt:i4>
      </vt:variant>
      <vt:variant>
        <vt:i4>5</vt:i4>
      </vt:variant>
      <vt:variant>
        <vt:lpwstr/>
      </vt:variant>
      <vt:variant>
        <vt:lpwstr>_Toc198909937</vt:lpwstr>
      </vt:variant>
      <vt:variant>
        <vt:i4>1900592</vt:i4>
      </vt:variant>
      <vt:variant>
        <vt:i4>740</vt:i4>
      </vt:variant>
      <vt:variant>
        <vt:i4>0</vt:i4>
      </vt:variant>
      <vt:variant>
        <vt:i4>5</vt:i4>
      </vt:variant>
      <vt:variant>
        <vt:lpwstr/>
      </vt:variant>
      <vt:variant>
        <vt:lpwstr>_Toc198909936</vt:lpwstr>
      </vt:variant>
      <vt:variant>
        <vt:i4>1900592</vt:i4>
      </vt:variant>
      <vt:variant>
        <vt:i4>734</vt:i4>
      </vt:variant>
      <vt:variant>
        <vt:i4>0</vt:i4>
      </vt:variant>
      <vt:variant>
        <vt:i4>5</vt:i4>
      </vt:variant>
      <vt:variant>
        <vt:lpwstr/>
      </vt:variant>
      <vt:variant>
        <vt:lpwstr>_Toc198909935</vt:lpwstr>
      </vt:variant>
      <vt:variant>
        <vt:i4>1900592</vt:i4>
      </vt:variant>
      <vt:variant>
        <vt:i4>728</vt:i4>
      </vt:variant>
      <vt:variant>
        <vt:i4>0</vt:i4>
      </vt:variant>
      <vt:variant>
        <vt:i4>5</vt:i4>
      </vt:variant>
      <vt:variant>
        <vt:lpwstr/>
      </vt:variant>
      <vt:variant>
        <vt:lpwstr>_Toc198909934</vt:lpwstr>
      </vt:variant>
      <vt:variant>
        <vt:i4>1900592</vt:i4>
      </vt:variant>
      <vt:variant>
        <vt:i4>722</vt:i4>
      </vt:variant>
      <vt:variant>
        <vt:i4>0</vt:i4>
      </vt:variant>
      <vt:variant>
        <vt:i4>5</vt:i4>
      </vt:variant>
      <vt:variant>
        <vt:lpwstr/>
      </vt:variant>
      <vt:variant>
        <vt:lpwstr>_Toc198909933</vt:lpwstr>
      </vt:variant>
      <vt:variant>
        <vt:i4>1900592</vt:i4>
      </vt:variant>
      <vt:variant>
        <vt:i4>716</vt:i4>
      </vt:variant>
      <vt:variant>
        <vt:i4>0</vt:i4>
      </vt:variant>
      <vt:variant>
        <vt:i4>5</vt:i4>
      </vt:variant>
      <vt:variant>
        <vt:lpwstr/>
      </vt:variant>
      <vt:variant>
        <vt:lpwstr>_Toc198909932</vt:lpwstr>
      </vt:variant>
      <vt:variant>
        <vt:i4>1900592</vt:i4>
      </vt:variant>
      <vt:variant>
        <vt:i4>710</vt:i4>
      </vt:variant>
      <vt:variant>
        <vt:i4>0</vt:i4>
      </vt:variant>
      <vt:variant>
        <vt:i4>5</vt:i4>
      </vt:variant>
      <vt:variant>
        <vt:lpwstr/>
      </vt:variant>
      <vt:variant>
        <vt:lpwstr>_Toc198909931</vt:lpwstr>
      </vt:variant>
      <vt:variant>
        <vt:i4>1900592</vt:i4>
      </vt:variant>
      <vt:variant>
        <vt:i4>704</vt:i4>
      </vt:variant>
      <vt:variant>
        <vt:i4>0</vt:i4>
      </vt:variant>
      <vt:variant>
        <vt:i4>5</vt:i4>
      </vt:variant>
      <vt:variant>
        <vt:lpwstr/>
      </vt:variant>
      <vt:variant>
        <vt:lpwstr>_Toc198909930</vt:lpwstr>
      </vt:variant>
      <vt:variant>
        <vt:i4>1835056</vt:i4>
      </vt:variant>
      <vt:variant>
        <vt:i4>698</vt:i4>
      </vt:variant>
      <vt:variant>
        <vt:i4>0</vt:i4>
      </vt:variant>
      <vt:variant>
        <vt:i4>5</vt:i4>
      </vt:variant>
      <vt:variant>
        <vt:lpwstr/>
      </vt:variant>
      <vt:variant>
        <vt:lpwstr>_Toc198909929</vt:lpwstr>
      </vt:variant>
      <vt:variant>
        <vt:i4>1835056</vt:i4>
      </vt:variant>
      <vt:variant>
        <vt:i4>692</vt:i4>
      </vt:variant>
      <vt:variant>
        <vt:i4>0</vt:i4>
      </vt:variant>
      <vt:variant>
        <vt:i4>5</vt:i4>
      </vt:variant>
      <vt:variant>
        <vt:lpwstr/>
      </vt:variant>
      <vt:variant>
        <vt:lpwstr>_Toc198909928</vt:lpwstr>
      </vt:variant>
      <vt:variant>
        <vt:i4>1835056</vt:i4>
      </vt:variant>
      <vt:variant>
        <vt:i4>686</vt:i4>
      </vt:variant>
      <vt:variant>
        <vt:i4>0</vt:i4>
      </vt:variant>
      <vt:variant>
        <vt:i4>5</vt:i4>
      </vt:variant>
      <vt:variant>
        <vt:lpwstr/>
      </vt:variant>
      <vt:variant>
        <vt:lpwstr>_Toc198909927</vt:lpwstr>
      </vt:variant>
      <vt:variant>
        <vt:i4>1835056</vt:i4>
      </vt:variant>
      <vt:variant>
        <vt:i4>680</vt:i4>
      </vt:variant>
      <vt:variant>
        <vt:i4>0</vt:i4>
      </vt:variant>
      <vt:variant>
        <vt:i4>5</vt:i4>
      </vt:variant>
      <vt:variant>
        <vt:lpwstr/>
      </vt:variant>
      <vt:variant>
        <vt:lpwstr>_Toc198909926</vt:lpwstr>
      </vt:variant>
      <vt:variant>
        <vt:i4>1835056</vt:i4>
      </vt:variant>
      <vt:variant>
        <vt:i4>674</vt:i4>
      </vt:variant>
      <vt:variant>
        <vt:i4>0</vt:i4>
      </vt:variant>
      <vt:variant>
        <vt:i4>5</vt:i4>
      </vt:variant>
      <vt:variant>
        <vt:lpwstr/>
      </vt:variant>
      <vt:variant>
        <vt:lpwstr>_Toc198909925</vt:lpwstr>
      </vt:variant>
      <vt:variant>
        <vt:i4>1835056</vt:i4>
      </vt:variant>
      <vt:variant>
        <vt:i4>668</vt:i4>
      </vt:variant>
      <vt:variant>
        <vt:i4>0</vt:i4>
      </vt:variant>
      <vt:variant>
        <vt:i4>5</vt:i4>
      </vt:variant>
      <vt:variant>
        <vt:lpwstr/>
      </vt:variant>
      <vt:variant>
        <vt:lpwstr>_Toc198909924</vt:lpwstr>
      </vt:variant>
      <vt:variant>
        <vt:i4>1835056</vt:i4>
      </vt:variant>
      <vt:variant>
        <vt:i4>662</vt:i4>
      </vt:variant>
      <vt:variant>
        <vt:i4>0</vt:i4>
      </vt:variant>
      <vt:variant>
        <vt:i4>5</vt:i4>
      </vt:variant>
      <vt:variant>
        <vt:lpwstr/>
      </vt:variant>
      <vt:variant>
        <vt:lpwstr>_Toc198909923</vt:lpwstr>
      </vt:variant>
      <vt:variant>
        <vt:i4>1835056</vt:i4>
      </vt:variant>
      <vt:variant>
        <vt:i4>656</vt:i4>
      </vt:variant>
      <vt:variant>
        <vt:i4>0</vt:i4>
      </vt:variant>
      <vt:variant>
        <vt:i4>5</vt:i4>
      </vt:variant>
      <vt:variant>
        <vt:lpwstr/>
      </vt:variant>
      <vt:variant>
        <vt:lpwstr>_Toc198909922</vt:lpwstr>
      </vt:variant>
      <vt:variant>
        <vt:i4>1835056</vt:i4>
      </vt:variant>
      <vt:variant>
        <vt:i4>650</vt:i4>
      </vt:variant>
      <vt:variant>
        <vt:i4>0</vt:i4>
      </vt:variant>
      <vt:variant>
        <vt:i4>5</vt:i4>
      </vt:variant>
      <vt:variant>
        <vt:lpwstr/>
      </vt:variant>
      <vt:variant>
        <vt:lpwstr>_Toc198909921</vt:lpwstr>
      </vt:variant>
      <vt:variant>
        <vt:i4>1835056</vt:i4>
      </vt:variant>
      <vt:variant>
        <vt:i4>644</vt:i4>
      </vt:variant>
      <vt:variant>
        <vt:i4>0</vt:i4>
      </vt:variant>
      <vt:variant>
        <vt:i4>5</vt:i4>
      </vt:variant>
      <vt:variant>
        <vt:lpwstr/>
      </vt:variant>
      <vt:variant>
        <vt:lpwstr>_Toc198909920</vt:lpwstr>
      </vt:variant>
      <vt:variant>
        <vt:i4>2031664</vt:i4>
      </vt:variant>
      <vt:variant>
        <vt:i4>638</vt:i4>
      </vt:variant>
      <vt:variant>
        <vt:i4>0</vt:i4>
      </vt:variant>
      <vt:variant>
        <vt:i4>5</vt:i4>
      </vt:variant>
      <vt:variant>
        <vt:lpwstr/>
      </vt:variant>
      <vt:variant>
        <vt:lpwstr>_Toc198909919</vt:lpwstr>
      </vt:variant>
      <vt:variant>
        <vt:i4>2031664</vt:i4>
      </vt:variant>
      <vt:variant>
        <vt:i4>632</vt:i4>
      </vt:variant>
      <vt:variant>
        <vt:i4>0</vt:i4>
      </vt:variant>
      <vt:variant>
        <vt:i4>5</vt:i4>
      </vt:variant>
      <vt:variant>
        <vt:lpwstr/>
      </vt:variant>
      <vt:variant>
        <vt:lpwstr>_Toc198909918</vt:lpwstr>
      </vt:variant>
      <vt:variant>
        <vt:i4>2031664</vt:i4>
      </vt:variant>
      <vt:variant>
        <vt:i4>626</vt:i4>
      </vt:variant>
      <vt:variant>
        <vt:i4>0</vt:i4>
      </vt:variant>
      <vt:variant>
        <vt:i4>5</vt:i4>
      </vt:variant>
      <vt:variant>
        <vt:lpwstr/>
      </vt:variant>
      <vt:variant>
        <vt:lpwstr>_Toc198909917</vt:lpwstr>
      </vt:variant>
      <vt:variant>
        <vt:i4>2031664</vt:i4>
      </vt:variant>
      <vt:variant>
        <vt:i4>620</vt:i4>
      </vt:variant>
      <vt:variant>
        <vt:i4>0</vt:i4>
      </vt:variant>
      <vt:variant>
        <vt:i4>5</vt:i4>
      </vt:variant>
      <vt:variant>
        <vt:lpwstr/>
      </vt:variant>
      <vt:variant>
        <vt:lpwstr>_Toc198909916</vt:lpwstr>
      </vt:variant>
      <vt:variant>
        <vt:i4>2031664</vt:i4>
      </vt:variant>
      <vt:variant>
        <vt:i4>614</vt:i4>
      </vt:variant>
      <vt:variant>
        <vt:i4>0</vt:i4>
      </vt:variant>
      <vt:variant>
        <vt:i4>5</vt:i4>
      </vt:variant>
      <vt:variant>
        <vt:lpwstr/>
      </vt:variant>
      <vt:variant>
        <vt:lpwstr>_Toc198909915</vt:lpwstr>
      </vt:variant>
      <vt:variant>
        <vt:i4>2031664</vt:i4>
      </vt:variant>
      <vt:variant>
        <vt:i4>608</vt:i4>
      </vt:variant>
      <vt:variant>
        <vt:i4>0</vt:i4>
      </vt:variant>
      <vt:variant>
        <vt:i4>5</vt:i4>
      </vt:variant>
      <vt:variant>
        <vt:lpwstr/>
      </vt:variant>
      <vt:variant>
        <vt:lpwstr>_Toc198909914</vt:lpwstr>
      </vt:variant>
      <vt:variant>
        <vt:i4>2031664</vt:i4>
      </vt:variant>
      <vt:variant>
        <vt:i4>602</vt:i4>
      </vt:variant>
      <vt:variant>
        <vt:i4>0</vt:i4>
      </vt:variant>
      <vt:variant>
        <vt:i4>5</vt:i4>
      </vt:variant>
      <vt:variant>
        <vt:lpwstr/>
      </vt:variant>
      <vt:variant>
        <vt:lpwstr>_Toc198909913</vt:lpwstr>
      </vt:variant>
      <vt:variant>
        <vt:i4>2031664</vt:i4>
      </vt:variant>
      <vt:variant>
        <vt:i4>596</vt:i4>
      </vt:variant>
      <vt:variant>
        <vt:i4>0</vt:i4>
      </vt:variant>
      <vt:variant>
        <vt:i4>5</vt:i4>
      </vt:variant>
      <vt:variant>
        <vt:lpwstr/>
      </vt:variant>
      <vt:variant>
        <vt:lpwstr>_Toc198909912</vt:lpwstr>
      </vt:variant>
      <vt:variant>
        <vt:i4>2031664</vt:i4>
      </vt:variant>
      <vt:variant>
        <vt:i4>590</vt:i4>
      </vt:variant>
      <vt:variant>
        <vt:i4>0</vt:i4>
      </vt:variant>
      <vt:variant>
        <vt:i4>5</vt:i4>
      </vt:variant>
      <vt:variant>
        <vt:lpwstr/>
      </vt:variant>
      <vt:variant>
        <vt:lpwstr>_Toc198909911</vt:lpwstr>
      </vt:variant>
      <vt:variant>
        <vt:i4>2031664</vt:i4>
      </vt:variant>
      <vt:variant>
        <vt:i4>584</vt:i4>
      </vt:variant>
      <vt:variant>
        <vt:i4>0</vt:i4>
      </vt:variant>
      <vt:variant>
        <vt:i4>5</vt:i4>
      </vt:variant>
      <vt:variant>
        <vt:lpwstr/>
      </vt:variant>
      <vt:variant>
        <vt:lpwstr>_Toc198909910</vt:lpwstr>
      </vt:variant>
      <vt:variant>
        <vt:i4>1966128</vt:i4>
      </vt:variant>
      <vt:variant>
        <vt:i4>578</vt:i4>
      </vt:variant>
      <vt:variant>
        <vt:i4>0</vt:i4>
      </vt:variant>
      <vt:variant>
        <vt:i4>5</vt:i4>
      </vt:variant>
      <vt:variant>
        <vt:lpwstr/>
      </vt:variant>
      <vt:variant>
        <vt:lpwstr>_Toc198909909</vt:lpwstr>
      </vt:variant>
      <vt:variant>
        <vt:i4>1966128</vt:i4>
      </vt:variant>
      <vt:variant>
        <vt:i4>572</vt:i4>
      </vt:variant>
      <vt:variant>
        <vt:i4>0</vt:i4>
      </vt:variant>
      <vt:variant>
        <vt:i4>5</vt:i4>
      </vt:variant>
      <vt:variant>
        <vt:lpwstr/>
      </vt:variant>
      <vt:variant>
        <vt:lpwstr>_Toc198909908</vt:lpwstr>
      </vt:variant>
      <vt:variant>
        <vt:i4>1966128</vt:i4>
      </vt:variant>
      <vt:variant>
        <vt:i4>566</vt:i4>
      </vt:variant>
      <vt:variant>
        <vt:i4>0</vt:i4>
      </vt:variant>
      <vt:variant>
        <vt:i4>5</vt:i4>
      </vt:variant>
      <vt:variant>
        <vt:lpwstr/>
      </vt:variant>
      <vt:variant>
        <vt:lpwstr>_Toc198909907</vt:lpwstr>
      </vt:variant>
      <vt:variant>
        <vt:i4>1966128</vt:i4>
      </vt:variant>
      <vt:variant>
        <vt:i4>560</vt:i4>
      </vt:variant>
      <vt:variant>
        <vt:i4>0</vt:i4>
      </vt:variant>
      <vt:variant>
        <vt:i4>5</vt:i4>
      </vt:variant>
      <vt:variant>
        <vt:lpwstr/>
      </vt:variant>
      <vt:variant>
        <vt:lpwstr>_Toc198909906</vt:lpwstr>
      </vt:variant>
      <vt:variant>
        <vt:i4>1966128</vt:i4>
      </vt:variant>
      <vt:variant>
        <vt:i4>554</vt:i4>
      </vt:variant>
      <vt:variant>
        <vt:i4>0</vt:i4>
      </vt:variant>
      <vt:variant>
        <vt:i4>5</vt:i4>
      </vt:variant>
      <vt:variant>
        <vt:lpwstr/>
      </vt:variant>
      <vt:variant>
        <vt:lpwstr>_Toc198909905</vt:lpwstr>
      </vt:variant>
      <vt:variant>
        <vt:i4>1966128</vt:i4>
      </vt:variant>
      <vt:variant>
        <vt:i4>548</vt:i4>
      </vt:variant>
      <vt:variant>
        <vt:i4>0</vt:i4>
      </vt:variant>
      <vt:variant>
        <vt:i4>5</vt:i4>
      </vt:variant>
      <vt:variant>
        <vt:lpwstr/>
      </vt:variant>
      <vt:variant>
        <vt:lpwstr>_Toc198909904</vt:lpwstr>
      </vt:variant>
      <vt:variant>
        <vt:i4>1966128</vt:i4>
      </vt:variant>
      <vt:variant>
        <vt:i4>542</vt:i4>
      </vt:variant>
      <vt:variant>
        <vt:i4>0</vt:i4>
      </vt:variant>
      <vt:variant>
        <vt:i4>5</vt:i4>
      </vt:variant>
      <vt:variant>
        <vt:lpwstr/>
      </vt:variant>
      <vt:variant>
        <vt:lpwstr>_Toc198909903</vt:lpwstr>
      </vt:variant>
      <vt:variant>
        <vt:i4>1966128</vt:i4>
      </vt:variant>
      <vt:variant>
        <vt:i4>536</vt:i4>
      </vt:variant>
      <vt:variant>
        <vt:i4>0</vt:i4>
      </vt:variant>
      <vt:variant>
        <vt:i4>5</vt:i4>
      </vt:variant>
      <vt:variant>
        <vt:lpwstr/>
      </vt:variant>
      <vt:variant>
        <vt:lpwstr>_Toc198909902</vt:lpwstr>
      </vt:variant>
      <vt:variant>
        <vt:i4>1966128</vt:i4>
      </vt:variant>
      <vt:variant>
        <vt:i4>530</vt:i4>
      </vt:variant>
      <vt:variant>
        <vt:i4>0</vt:i4>
      </vt:variant>
      <vt:variant>
        <vt:i4>5</vt:i4>
      </vt:variant>
      <vt:variant>
        <vt:lpwstr/>
      </vt:variant>
      <vt:variant>
        <vt:lpwstr>_Toc198909901</vt:lpwstr>
      </vt:variant>
      <vt:variant>
        <vt:i4>1966128</vt:i4>
      </vt:variant>
      <vt:variant>
        <vt:i4>524</vt:i4>
      </vt:variant>
      <vt:variant>
        <vt:i4>0</vt:i4>
      </vt:variant>
      <vt:variant>
        <vt:i4>5</vt:i4>
      </vt:variant>
      <vt:variant>
        <vt:lpwstr/>
      </vt:variant>
      <vt:variant>
        <vt:lpwstr>_Toc198909900</vt:lpwstr>
      </vt:variant>
      <vt:variant>
        <vt:i4>1507377</vt:i4>
      </vt:variant>
      <vt:variant>
        <vt:i4>518</vt:i4>
      </vt:variant>
      <vt:variant>
        <vt:i4>0</vt:i4>
      </vt:variant>
      <vt:variant>
        <vt:i4>5</vt:i4>
      </vt:variant>
      <vt:variant>
        <vt:lpwstr/>
      </vt:variant>
      <vt:variant>
        <vt:lpwstr>_Toc198909899</vt:lpwstr>
      </vt:variant>
      <vt:variant>
        <vt:i4>1507377</vt:i4>
      </vt:variant>
      <vt:variant>
        <vt:i4>512</vt:i4>
      </vt:variant>
      <vt:variant>
        <vt:i4>0</vt:i4>
      </vt:variant>
      <vt:variant>
        <vt:i4>5</vt:i4>
      </vt:variant>
      <vt:variant>
        <vt:lpwstr/>
      </vt:variant>
      <vt:variant>
        <vt:lpwstr>_Toc198909898</vt:lpwstr>
      </vt:variant>
      <vt:variant>
        <vt:i4>1507377</vt:i4>
      </vt:variant>
      <vt:variant>
        <vt:i4>506</vt:i4>
      </vt:variant>
      <vt:variant>
        <vt:i4>0</vt:i4>
      </vt:variant>
      <vt:variant>
        <vt:i4>5</vt:i4>
      </vt:variant>
      <vt:variant>
        <vt:lpwstr/>
      </vt:variant>
      <vt:variant>
        <vt:lpwstr>_Toc198909897</vt:lpwstr>
      </vt:variant>
      <vt:variant>
        <vt:i4>1507377</vt:i4>
      </vt:variant>
      <vt:variant>
        <vt:i4>500</vt:i4>
      </vt:variant>
      <vt:variant>
        <vt:i4>0</vt:i4>
      </vt:variant>
      <vt:variant>
        <vt:i4>5</vt:i4>
      </vt:variant>
      <vt:variant>
        <vt:lpwstr/>
      </vt:variant>
      <vt:variant>
        <vt:lpwstr>_Toc198909896</vt:lpwstr>
      </vt:variant>
      <vt:variant>
        <vt:i4>1507377</vt:i4>
      </vt:variant>
      <vt:variant>
        <vt:i4>494</vt:i4>
      </vt:variant>
      <vt:variant>
        <vt:i4>0</vt:i4>
      </vt:variant>
      <vt:variant>
        <vt:i4>5</vt:i4>
      </vt:variant>
      <vt:variant>
        <vt:lpwstr/>
      </vt:variant>
      <vt:variant>
        <vt:lpwstr>_Toc198909895</vt:lpwstr>
      </vt:variant>
      <vt:variant>
        <vt:i4>1507377</vt:i4>
      </vt:variant>
      <vt:variant>
        <vt:i4>488</vt:i4>
      </vt:variant>
      <vt:variant>
        <vt:i4>0</vt:i4>
      </vt:variant>
      <vt:variant>
        <vt:i4>5</vt:i4>
      </vt:variant>
      <vt:variant>
        <vt:lpwstr/>
      </vt:variant>
      <vt:variant>
        <vt:lpwstr>_Toc198909894</vt:lpwstr>
      </vt:variant>
      <vt:variant>
        <vt:i4>1507377</vt:i4>
      </vt:variant>
      <vt:variant>
        <vt:i4>482</vt:i4>
      </vt:variant>
      <vt:variant>
        <vt:i4>0</vt:i4>
      </vt:variant>
      <vt:variant>
        <vt:i4>5</vt:i4>
      </vt:variant>
      <vt:variant>
        <vt:lpwstr/>
      </vt:variant>
      <vt:variant>
        <vt:lpwstr>_Toc198909893</vt:lpwstr>
      </vt:variant>
      <vt:variant>
        <vt:i4>1507377</vt:i4>
      </vt:variant>
      <vt:variant>
        <vt:i4>476</vt:i4>
      </vt:variant>
      <vt:variant>
        <vt:i4>0</vt:i4>
      </vt:variant>
      <vt:variant>
        <vt:i4>5</vt:i4>
      </vt:variant>
      <vt:variant>
        <vt:lpwstr/>
      </vt:variant>
      <vt:variant>
        <vt:lpwstr>_Toc198909892</vt:lpwstr>
      </vt:variant>
      <vt:variant>
        <vt:i4>1507377</vt:i4>
      </vt:variant>
      <vt:variant>
        <vt:i4>470</vt:i4>
      </vt:variant>
      <vt:variant>
        <vt:i4>0</vt:i4>
      </vt:variant>
      <vt:variant>
        <vt:i4>5</vt:i4>
      </vt:variant>
      <vt:variant>
        <vt:lpwstr/>
      </vt:variant>
      <vt:variant>
        <vt:lpwstr>_Toc198909891</vt:lpwstr>
      </vt:variant>
      <vt:variant>
        <vt:i4>1507377</vt:i4>
      </vt:variant>
      <vt:variant>
        <vt:i4>464</vt:i4>
      </vt:variant>
      <vt:variant>
        <vt:i4>0</vt:i4>
      </vt:variant>
      <vt:variant>
        <vt:i4>5</vt:i4>
      </vt:variant>
      <vt:variant>
        <vt:lpwstr/>
      </vt:variant>
      <vt:variant>
        <vt:lpwstr>_Toc198909890</vt:lpwstr>
      </vt:variant>
      <vt:variant>
        <vt:i4>1441841</vt:i4>
      </vt:variant>
      <vt:variant>
        <vt:i4>458</vt:i4>
      </vt:variant>
      <vt:variant>
        <vt:i4>0</vt:i4>
      </vt:variant>
      <vt:variant>
        <vt:i4>5</vt:i4>
      </vt:variant>
      <vt:variant>
        <vt:lpwstr/>
      </vt:variant>
      <vt:variant>
        <vt:lpwstr>_Toc198909889</vt:lpwstr>
      </vt:variant>
      <vt:variant>
        <vt:i4>1441841</vt:i4>
      </vt:variant>
      <vt:variant>
        <vt:i4>452</vt:i4>
      </vt:variant>
      <vt:variant>
        <vt:i4>0</vt:i4>
      </vt:variant>
      <vt:variant>
        <vt:i4>5</vt:i4>
      </vt:variant>
      <vt:variant>
        <vt:lpwstr/>
      </vt:variant>
      <vt:variant>
        <vt:lpwstr>_Toc198909888</vt:lpwstr>
      </vt:variant>
      <vt:variant>
        <vt:i4>1441841</vt:i4>
      </vt:variant>
      <vt:variant>
        <vt:i4>446</vt:i4>
      </vt:variant>
      <vt:variant>
        <vt:i4>0</vt:i4>
      </vt:variant>
      <vt:variant>
        <vt:i4>5</vt:i4>
      </vt:variant>
      <vt:variant>
        <vt:lpwstr/>
      </vt:variant>
      <vt:variant>
        <vt:lpwstr>_Toc198909887</vt:lpwstr>
      </vt:variant>
      <vt:variant>
        <vt:i4>1441841</vt:i4>
      </vt:variant>
      <vt:variant>
        <vt:i4>440</vt:i4>
      </vt:variant>
      <vt:variant>
        <vt:i4>0</vt:i4>
      </vt:variant>
      <vt:variant>
        <vt:i4>5</vt:i4>
      </vt:variant>
      <vt:variant>
        <vt:lpwstr/>
      </vt:variant>
      <vt:variant>
        <vt:lpwstr>_Toc198909886</vt:lpwstr>
      </vt:variant>
      <vt:variant>
        <vt:i4>1441841</vt:i4>
      </vt:variant>
      <vt:variant>
        <vt:i4>434</vt:i4>
      </vt:variant>
      <vt:variant>
        <vt:i4>0</vt:i4>
      </vt:variant>
      <vt:variant>
        <vt:i4>5</vt:i4>
      </vt:variant>
      <vt:variant>
        <vt:lpwstr/>
      </vt:variant>
      <vt:variant>
        <vt:lpwstr>_Toc198909885</vt:lpwstr>
      </vt:variant>
      <vt:variant>
        <vt:i4>1441841</vt:i4>
      </vt:variant>
      <vt:variant>
        <vt:i4>428</vt:i4>
      </vt:variant>
      <vt:variant>
        <vt:i4>0</vt:i4>
      </vt:variant>
      <vt:variant>
        <vt:i4>5</vt:i4>
      </vt:variant>
      <vt:variant>
        <vt:lpwstr/>
      </vt:variant>
      <vt:variant>
        <vt:lpwstr>_Toc198909884</vt:lpwstr>
      </vt:variant>
      <vt:variant>
        <vt:i4>1441841</vt:i4>
      </vt:variant>
      <vt:variant>
        <vt:i4>422</vt:i4>
      </vt:variant>
      <vt:variant>
        <vt:i4>0</vt:i4>
      </vt:variant>
      <vt:variant>
        <vt:i4>5</vt:i4>
      </vt:variant>
      <vt:variant>
        <vt:lpwstr/>
      </vt:variant>
      <vt:variant>
        <vt:lpwstr>_Toc198909883</vt:lpwstr>
      </vt:variant>
      <vt:variant>
        <vt:i4>1441841</vt:i4>
      </vt:variant>
      <vt:variant>
        <vt:i4>416</vt:i4>
      </vt:variant>
      <vt:variant>
        <vt:i4>0</vt:i4>
      </vt:variant>
      <vt:variant>
        <vt:i4>5</vt:i4>
      </vt:variant>
      <vt:variant>
        <vt:lpwstr/>
      </vt:variant>
      <vt:variant>
        <vt:lpwstr>_Toc198909882</vt:lpwstr>
      </vt:variant>
      <vt:variant>
        <vt:i4>1441841</vt:i4>
      </vt:variant>
      <vt:variant>
        <vt:i4>410</vt:i4>
      </vt:variant>
      <vt:variant>
        <vt:i4>0</vt:i4>
      </vt:variant>
      <vt:variant>
        <vt:i4>5</vt:i4>
      </vt:variant>
      <vt:variant>
        <vt:lpwstr/>
      </vt:variant>
      <vt:variant>
        <vt:lpwstr>_Toc198909881</vt:lpwstr>
      </vt:variant>
      <vt:variant>
        <vt:i4>1441841</vt:i4>
      </vt:variant>
      <vt:variant>
        <vt:i4>404</vt:i4>
      </vt:variant>
      <vt:variant>
        <vt:i4>0</vt:i4>
      </vt:variant>
      <vt:variant>
        <vt:i4>5</vt:i4>
      </vt:variant>
      <vt:variant>
        <vt:lpwstr/>
      </vt:variant>
      <vt:variant>
        <vt:lpwstr>_Toc198909880</vt:lpwstr>
      </vt:variant>
      <vt:variant>
        <vt:i4>1638449</vt:i4>
      </vt:variant>
      <vt:variant>
        <vt:i4>398</vt:i4>
      </vt:variant>
      <vt:variant>
        <vt:i4>0</vt:i4>
      </vt:variant>
      <vt:variant>
        <vt:i4>5</vt:i4>
      </vt:variant>
      <vt:variant>
        <vt:lpwstr/>
      </vt:variant>
      <vt:variant>
        <vt:lpwstr>_Toc198909879</vt:lpwstr>
      </vt:variant>
      <vt:variant>
        <vt:i4>1638449</vt:i4>
      </vt:variant>
      <vt:variant>
        <vt:i4>392</vt:i4>
      </vt:variant>
      <vt:variant>
        <vt:i4>0</vt:i4>
      </vt:variant>
      <vt:variant>
        <vt:i4>5</vt:i4>
      </vt:variant>
      <vt:variant>
        <vt:lpwstr/>
      </vt:variant>
      <vt:variant>
        <vt:lpwstr>_Toc198909878</vt:lpwstr>
      </vt:variant>
      <vt:variant>
        <vt:i4>1638449</vt:i4>
      </vt:variant>
      <vt:variant>
        <vt:i4>386</vt:i4>
      </vt:variant>
      <vt:variant>
        <vt:i4>0</vt:i4>
      </vt:variant>
      <vt:variant>
        <vt:i4>5</vt:i4>
      </vt:variant>
      <vt:variant>
        <vt:lpwstr/>
      </vt:variant>
      <vt:variant>
        <vt:lpwstr>_Toc198909877</vt:lpwstr>
      </vt:variant>
      <vt:variant>
        <vt:i4>1638449</vt:i4>
      </vt:variant>
      <vt:variant>
        <vt:i4>380</vt:i4>
      </vt:variant>
      <vt:variant>
        <vt:i4>0</vt:i4>
      </vt:variant>
      <vt:variant>
        <vt:i4>5</vt:i4>
      </vt:variant>
      <vt:variant>
        <vt:lpwstr/>
      </vt:variant>
      <vt:variant>
        <vt:lpwstr>_Toc198909876</vt:lpwstr>
      </vt:variant>
      <vt:variant>
        <vt:i4>1638449</vt:i4>
      </vt:variant>
      <vt:variant>
        <vt:i4>374</vt:i4>
      </vt:variant>
      <vt:variant>
        <vt:i4>0</vt:i4>
      </vt:variant>
      <vt:variant>
        <vt:i4>5</vt:i4>
      </vt:variant>
      <vt:variant>
        <vt:lpwstr/>
      </vt:variant>
      <vt:variant>
        <vt:lpwstr>_Toc198909875</vt:lpwstr>
      </vt:variant>
      <vt:variant>
        <vt:i4>1638449</vt:i4>
      </vt:variant>
      <vt:variant>
        <vt:i4>368</vt:i4>
      </vt:variant>
      <vt:variant>
        <vt:i4>0</vt:i4>
      </vt:variant>
      <vt:variant>
        <vt:i4>5</vt:i4>
      </vt:variant>
      <vt:variant>
        <vt:lpwstr/>
      </vt:variant>
      <vt:variant>
        <vt:lpwstr>_Toc198909874</vt:lpwstr>
      </vt:variant>
      <vt:variant>
        <vt:i4>1638449</vt:i4>
      </vt:variant>
      <vt:variant>
        <vt:i4>362</vt:i4>
      </vt:variant>
      <vt:variant>
        <vt:i4>0</vt:i4>
      </vt:variant>
      <vt:variant>
        <vt:i4>5</vt:i4>
      </vt:variant>
      <vt:variant>
        <vt:lpwstr/>
      </vt:variant>
      <vt:variant>
        <vt:lpwstr>_Toc198909873</vt:lpwstr>
      </vt:variant>
      <vt:variant>
        <vt:i4>1638449</vt:i4>
      </vt:variant>
      <vt:variant>
        <vt:i4>356</vt:i4>
      </vt:variant>
      <vt:variant>
        <vt:i4>0</vt:i4>
      </vt:variant>
      <vt:variant>
        <vt:i4>5</vt:i4>
      </vt:variant>
      <vt:variant>
        <vt:lpwstr/>
      </vt:variant>
      <vt:variant>
        <vt:lpwstr>_Toc198909872</vt:lpwstr>
      </vt:variant>
      <vt:variant>
        <vt:i4>1638449</vt:i4>
      </vt:variant>
      <vt:variant>
        <vt:i4>350</vt:i4>
      </vt:variant>
      <vt:variant>
        <vt:i4>0</vt:i4>
      </vt:variant>
      <vt:variant>
        <vt:i4>5</vt:i4>
      </vt:variant>
      <vt:variant>
        <vt:lpwstr/>
      </vt:variant>
      <vt:variant>
        <vt:lpwstr>_Toc198909871</vt:lpwstr>
      </vt:variant>
      <vt:variant>
        <vt:i4>1638449</vt:i4>
      </vt:variant>
      <vt:variant>
        <vt:i4>344</vt:i4>
      </vt:variant>
      <vt:variant>
        <vt:i4>0</vt:i4>
      </vt:variant>
      <vt:variant>
        <vt:i4>5</vt:i4>
      </vt:variant>
      <vt:variant>
        <vt:lpwstr/>
      </vt:variant>
      <vt:variant>
        <vt:lpwstr>_Toc198909870</vt:lpwstr>
      </vt:variant>
      <vt:variant>
        <vt:i4>1572913</vt:i4>
      </vt:variant>
      <vt:variant>
        <vt:i4>338</vt:i4>
      </vt:variant>
      <vt:variant>
        <vt:i4>0</vt:i4>
      </vt:variant>
      <vt:variant>
        <vt:i4>5</vt:i4>
      </vt:variant>
      <vt:variant>
        <vt:lpwstr/>
      </vt:variant>
      <vt:variant>
        <vt:lpwstr>_Toc198909869</vt:lpwstr>
      </vt:variant>
      <vt:variant>
        <vt:i4>1572913</vt:i4>
      </vt:variant>
      <vt:variant>
        <vt:i4>332</vt:i4>
      </vt:variant>
      <vt:variant>
        <vt:i4>0</vt:i4>
      </vt:variant>
      <vt:variant>
        <vt:i4>5</vt:i4>
      </vt:variant>
      <vt:variant>
        <vt:lpwstr/>
      </vt:variant>
      <vt:variant>
        <vt:lpwstr>_Toc198909868</vt:lpwstr>
      </vt:variant>
      <vt:variant>
        <vt:i4>1572913</vt:i4>
      </vt:variant>
      <vt:variant>
        <vt:i4>326</vt:i4>
      </vt:variant>
      <vt:variant>
        <vt:i4>0</vt:i4>
      </vt:variant>
      <vt:variant>
        <vt:i4>5</vt:i4>
      </vt:variant>
      <vt:variant>
        <vt:lpwstr/>
      </vt:variant>
      <vt:variant>
        <vt:lpwstr>_Toc198909867</vt:lpwstr>
      </vt:variant>
      <vt:variant>
        <vt:i4>1572913</vt:i4>
      </vt:variant>
      <vt:variant>
        <vt:i4>320</vt:i4>
      </vt:variant>
      <vt:variant>
        <vt:i4>0</vt:i4>
      </vt:variant>
      <vt:variant>
        <vt:i4>5</vt:i4>
      </vt:variant>
      <vt:variant>
        <vt:lpwstr/>
      </vt:variant>
      <vt:variant>
        <vt:lpwstr>_Toc198909866</vt:lpwstr>
      </vt:variant>
      <vt:variant>
        <vt:i4>1572913</vt:i4>
      </vt:variant>
      <vt:variant>
        <vt:i4>314</vt:i4>
      </vt:variant>
      <vt:variant>
        <vt:i4>0</vt:i4>
      </vt:variant>
      <vt:variant>
        <vt:i4>5</vt:i4>
      </vt:variant>
      <vt:variant>
        <vt:lpwstr/>
      </vt:variant>
      <vt:variant>
        <vt:lpwstr>_Toc198909865</vt:lpwstr>
      </vt:variant>
      <vt:variant>
        <vt:i4>1572913</vt:i4>
      </vt:variant>
      <vt:variant>
        <vt:i4>308</vt:i4>
      </vt:variant>
      <vt:variant>
        <vt:i4>0</vt:i4>
      </vt:variant>
      <vt:variant>
        <vt:i4>5</vt:i4>
      </vt:variant>
      <vt:variant>
        <vt:lpwstr/>
      </vt:variant>
      <vt:variant>
        <vt:lpwstr>_Toc198909864</vt:lpwstr>
      </vt:variant>
      <vt:variant>
        <vt:i4>1572913</vt:i4>
      </vt:variant>
      <vt:variant>
        <vt:i4>302</vt:i4>
      </vt:variant>
      <vt:variant>
        <vt:i4>0</vt:i4>
      </vt:variant>
      <vt:variant>
        <vt:i4>5</vt:i4>
      </vt:variant>
      <vt:variant>
        <vt:lpwstr/>
      </vt:variant>
      <vt:variant>
        <vt:lpwstr>_Toc198909863</vt:lpwstr>
      </vt:variant>
      <vt:variant>
        <vt:i4>1572913</vt:i4>
      </vt:variant>
      <vt:variant>
        <vt:i4>296</vt:i4>
      </vt:variant>
      <vt:variant>
        <vt:i4>0</vt:i4>
      </vt:variant>
      <vt:variant>
        <vt:i4>5</vt:i4>
      </vt:variant>
      <vt:variant>
        <vt:lpwstr/>
      </vt:variant>
      <vt:variant>
        <vt:lpwstr>_Toc198909862</vt:lpwstr>
      </vt:variant>
      <vt:variant>
        <vt:i4>1572913</vt:i4>
      </vt:variant>
      <vt:variant>
        <vt:i4>290</vt:i4>
      </vt:variant>
      <vt:variant>
        <vt:i4>0</vt:i4>
      </vt:variant>
      <vt:variant>
        <vt:i4>5</vt:i4>
      </vt:variant>
      <vt:variant>
        <vt:lpwstr/>
      </vt:variant>
      <vt:variant>
        <vt:lpwstr>_Toc198909861</vt:lpwstr>
      </vt:variant>
      <vt:variant>
        <vt:i4>1572913</vt:i4>
      </vt:variant>
      <vt:variant>
        <vt:i4>284</vt:i4>
      </vt:variant>
      <vt:variant>
        <vt:i4>0</vt:i4>
      </vt:variant>
      <vt:variant>
        <vt:i4>5</vt:i4>
      </vt:variant>
      <vt:variant>
        <vt:lpwstr/>
      </vt:variant>
      <vt:variant>
        <vt:lpwstr>_Toc198909860</vt:lpwstr>
      </vt:variant>
      <vt:variant>
        <vt:i4>1769521</vt:i4>
      </vt:variant>
      <vt:variant>
        <vt:i4>278</vt:i4>
      </vt:variant>
      <vt:variant>
        <vt:i4>0</vt:i4>
      </vt:variant>
      <vt:variant>
        <vt:i4>5</vt:i4>
      </vt:variant>
      <vt:variant>
        <vt:lpwstr/>
      </vt:variant>
      <vt:variant>
        <vt:lpwstr>_Toc198909859</vt:lpwstr>
      </vt:variant>
      <vt:variant>
        <vt:i4>1769521</vt:i4>
      </vt:variant>
      <vt:variant>
        <vt:i4>272</vt:i4>
      </vt:variant>
      <vt:variant>
        <vt:i4>0</vt:i4>
      </vt:variant>
      <vt:variant>
        <vt:i4>5</vt:i4>
      </vt:variant>
      <vt:variant>
        <vt:lpwstr/>
      </vt:variant>
      <vt:variant>
        <vt:lpwstr>_Toc198909858</vt:lpwstr>
      </vt:variant>
      <vt:variant>
        <vt:i4>1769521</vt:i4>
      </vt:variant>
      <vt:variant>
        <vt:i4>266</vt:i4>
      </vt:variant>
      <vt:variant>
        <vt:i4>0</vt:i4>
      </vt:variant>
      <vt:variant>
        <vt:i4>5</vt:i4>
      </vt:variant>
      <vt:variant>
        <vt:lpwstr/>
      </vt:variant>
      <vt:variant>
        <vt:lpwstr>_Toc198909857</vt:lpwstr>
      </vt:variant>
      <vt:variant>
        <vt:i4>1769521</vt:i4>
      </vt:variant>
      <vt:variant>
        <vt:i4>260</vt:i4>
      </vt:variant>
      <vt:variant>
        <vt:i4>0</vt:i4>
      </vt:variant>
      <vt:variant>
        <vt:i4>5</vt:i4>
      </vt:variant>
      <vt:variant>
        <vt:lpwstr/>
      </vt:variant>
      <vt:variant>
        <vt:lpwstr>_Toc198909856</vt:lpwstr>
      </vt:variant>
      <vt:variant>
        <vt:i4>1769521</vt:i4>
      </vt:variant>
      <vt:variant>
        <vt:i4>254</vt:i4>
      </vt:variant>
      <vt:variant>
        <vt:i4>0</vt:i4>
      </vt:variant>
      <vt:variant>
        <vt:i4>5</vt:i4>
      </vt:variant>
      <vt:variant>
        <vt:lpwstr/>
      </vt:variant>
      <vt:variant>
        <vt:lpwstr>_Toc198909855</vt:lpwstr>
      </vt:variant>
      <vt:variant>
        <vt:i4>1769521</vt:i4>
      </vt:variant>
      <vt:variant>
        <vt:i4>248</vt:i4>
      </vt:variant>
      <vt:variant>
        <vt:i4>0</vt:i4>
      </vt:variant>
      <vt:variant>
        <vt:i4>5</vt:i4>
      </vt:variant>
      <vt:variant>
        <vt:lpwstr/>
      </vt:variant>
      <vt:variant>
        <vt:lpwstr>_Toc198909854</vt:lpwstr>
      </vt:variant>
      <vt:variant>
        <vt:i4>1769521</vt:i4>
      </vt:variant>
      <vt:variant>
        <vt:i4>242</vt:i4>
      </vt:variant>
      <vt:variant>
        <vt:i4>0</vt:i4>
      </vt:variant>
      <vt:variant>
        <vt:i4>5</vt:i4>
      </vt:variant>
      <vt:variant>
        <vt:lpwstr/>
      </vt:variant>
      <vt:variant>
        <vt:lpwstr>_Toc198909853</vt:lpwstr>
      </vt:variant>
      <vt:variant>
        <vt:i4>1769521</vt:i4>
      </vt:variant>
      <vt:variant>
        <vt:i4>236</vt:i4>
      </vt:variant>
      <vt:variant>
        <vt:i4>0</vt:i4>
      </vt:variant>
      <vt:variant>
        <vt:i4>5</vt:i4>
      </vt:variant>
      <vt:variant>
        <vt:lpwstr/>
      </vt:variant>
      <vt:variant>
        <vt:lpwstr>_Toc198909852</vt:lpwstr>
      </vt:variant>
      <vt:variant>
        <vt:i4>1769521</vt:i4>
      </vt:variant>
      <vt:variant>
        <vt:i4>230</vt:i4>
      </vt:variant>
      <vt:variant>
        <vt:i4>0</vt:i4>
      </vt:variant>
      <vt:variant>
        <vt:i4>5</vt:i4>
      </vt:variant>
      <vt:variant>
        <vt:lpwstr/>
      </vt:variant>
      <vt:variant>
        <vt:lpwstr>_Toc198909851</vt:lpwstr>
      </vt:variant>
      <vt:variant>
        <vt:i4>1769521</vt:i4>
      </vt:variant>
      <vt:variant>
        <vt:i4>224</vt:i4>
      </vt:variant>
      <vt:variant>
        <vt:i4>0</vt:i4>
      </vt:variant>
      <vt:variant>
        <vt:i4>5</vt:i4>
      </vt:variant>
      <vt:variant>
        <vt:lpwstr/>
      </vt:variant>
      <vt:variant>
        <vt:lpwstr>_Toc198909850</vt:lpwstr>
      </vt:variant>
      <vt:variant>
        <vt:i4>1703985</vt:i4>
      </vt:variant>
      <vt:variant>
        <vt:i4>218</vt:i4>
      </vt:variant>
      <vt:variant>
        <vt:i4>0</vt:i4>
      </vt:variant>
      <vt:variant>
        <vt:i4>5</vt:i4>
      </vt:variant>
      <vt:variant>
        <vt:lpwstr/>
      </vt:variant>
      <vt:variant>
        <vt:lpwstr>_Toc198909849</vt:lpwstr>
      </vt:variant>
      <vt:variant>
        <vt:i4>1703985</vt:i4>
      </vt:variant>
      <vt:variant>
        <vt:i4>212</vt:i4>
      </vt:variant>
      <vt:variant>
        <vt:i4>0</vt:i4>
      </vt:variant>
      <vt:variant>
        <vt:i4>5</vt:i4>
      </vt:variant>
      <vt:variant>
        <vt:lpwstr/>
      </vt:variant>
      <vt:variant>
        <vt:lpwstr>_Toc198909848</vt:lpwstr>
      </vt:variant>
      <vt:variant>
        <vt:i4>1703985</vt:i4>
      </vt:variant>
      <vt:variant>
        <vt:i4>206</vt:i4>
      </vt:variant>
      <vt:variant>
        <vt:i4>0</vt:i4>
      </vt:variant>
      <vt:variant>
        <vt:i4>5</vt:i4>
      </vt:variant>
      <vt:variant>
        <vt:lpwstr/>
      </vt:variant>
      <vt:variant>
        <vt:lpwstr>_Toc198909847</vt:lpwstr>
      </vt:variant>
      <vt:variant>
        <vt:i4>1703985</vt:i4>
      </vt:variant>
      <vt:variant>
        <vt:i4>200</vt:i4>
      </vt:variant>
      <vt:variant>
        <vt:i4>0</vt:i4>
      </vt:variant>
      <vt:variant>
        <vt:i4>5</vt:i4>
      </vt:variant>
      <vt:variant>
        <vt:lpwstr/>
      </vt:variant>
      <vt:variant>
        <vt:lpwstr>_Toc198909846</vt:lpwstr>
      </vt:variant>
      <vt:variant>
        <vt:i4>1703985</vt:i4>
      </vt:variant>
      <vt:variant>
        <vt:i4>194</vt:i4>
      </vt:variant>
      <vt:variant>
        <vt:i4>0</vt:i4>
      </vt:variant>
      <vt:variant>
        <vt:i4>5</vt:i4>
      </vt:variant>
      <vt:variant>
        <vt:lpwstr/>
      </vt:variant>
      <vt:variant>
        <vt:lpwstr>_Toc198909845</vt:lpwstr>
      </vt:variant>
      <vt:variant>
        <vt:i4>1703985</vt:i4>
      </vt:variant>
      <vt:variant>
        <vt:i4>188</vt:i4>
      </vt:variant>
      <vt:variant>
        <vt:i4>0</vt:i4>
      </vt:variant>
      <vt:variant>
        <vt:i4>5</vt:i4>
      </vt:variant>
      <vt:variant>
        <vt:lpwstr/>
      </vt:variant>
      <vt:variant>
        <vt:lpwstr>_Toc198909844</vt:lpwstr>
      </vt:variant>
      <vt:variant>
        <vt:i4>1703985</vt:i4>
      </vt:variant>
      <vt:variant>
        <vt:i4>182</vt:i4>
      </vt:variant>
      <vt:variant>
        <vt:i4>0</vt:i4>
      </vt:variant>
      <vt:variant>
        <vt:i4>5</vt:i4>
      </vt:variant>
      <vt:variant>
        <vt:lpwstr/>
      </vt:variant>
      <vt:variant>
        <vt:lpwstr>_Toc198909843</vt:lpwstr>
      </vt:variant>
      <vt:variant>
        <vt:i4>1703985</vt:i4>
      </vt:variant>
      <vt:variant>
        <vt:i4>176</vt:i4>
      </vt:variant>
      <vt:variant>
        <vt:i4>0</vt:i4>
      </vt:variant>
      <vt:variant>
        <vt:i4>5</vt:i4>
      </vt:variant>
      <vt:variant>
        <vt:lpwstr/>
      </vt:variant>
      <vt:variant>
        <vt:lpwstr>_Toc198909842</vt:lpwstr>
      </vt:variant>
      <vt:variant>
        <vt:i4>1703985</vt:i4>
      </vt:variant>
      <vt:variant>
        <vt:i4>170</vt:i4>
      </vt:variant>
      <vt:variant>
        <vt:i4>0</vt:i4>
      </vt:variant>
      <vt:variant>
        <vt:i4>5</vt:i4>
      </vt:variant>
      <vt:variant>
        <vt:lpwstr/>
      </vt:variant>
      <vt:variant>
        <vt:lpwstr>_Toc198909841</vt:lpwstr>
      </vt:variant>
      <vt:variant>
        <vt:i4>1703985</vt:i4>
      </vt:variant>
      <vt:variant>
        <vt:i4>164</vt:i4>
      </vt:variant>
      <vt:variant>
        <vt:i4>0</vt:i4>
      </vt:variant>
      <vt:variant>
        <vt:i4>5</vt:i4>
      </vt:variant>
      <vt:variant>
        <vt:lpwstr/>
      </vt:variant>
      <vt:variant>
        <vt:lpwstr>_Toc198909840</vt:lpwstr>
      </vt:variant>
      <vt:variant>
        <vt:i4>1900593</vt:i4>
      </vt:variant>
      <vt:variant>
        <vt:i4>158</vt:i4>
      </vt:variant>
      <vt:variant>
        <vt:i4>0</vt:i4>
      </vt:variant>
      <vt:variant>
        <vt:i4>5</vt:i4>
      </vt:variant>
      <vt:variant>
        <vt:lpwstr/>
      </vt:variant>
      <vt:variant>
        <vt:lpwstr>_Toc198909839</vt:lpwstr>
      </vt:variant>
      <vt:variant>
        <vt:i4>1900593</vt:i4>
      </vt:variant>
      <vt:variant>
        <vt:i4>152</vt:i4>
      </vt:variant>
      <vt:variant>
        <vt:i4>0</vt:i4>
      </vt:variant>
      <vt:variant>
        <vt:i4>5</vt:i4>
      </vt:variant>
      <vt:variant>
        <vt:lpwstr/>
      </vt:variant>
      <vt:variant>
        <vt:lpwstr>_Toc198909838</vt:lpwstr>
      </vt:variant>
      <vt:variant>
        <vt:i4>1900593</vt:i4>
      </vt:variant>
      <vt:variant>
        <vt:i4>146</vt:i4>
      </vt:variant>
      <vt:variant>
        <vt:i4>0</vt:i4>
      </vt:variant>
      <vt:variant>
        <vt:i4>5</vt:i4>
      </vt:variant>
      <vt:variant>
        <vt:lpwstr/>
      </vt:variant>
      <vt:variant>
        <vt:lpwstr>_Toc198909837</vt:lpwstr>
      </vt:variant>
      <vt:variant>
        <vt:i4>1900593</vt:i4>
      </vt:variant>
      <vt:variant>
        <vt:i4>140</vt:i4>
      </vt:variant>
      <vt:variant>
        <vt:i4>0</vt:i4>
      </vt:variant>
      <vt:variant>
        <vt:i4>5</vt:i4>
      </vt:variant>
      <vt:variant>
        <vt:lpwstr/>
      </vt:variant>
      <vt:variant>
        <vt:lpwstr>_Toc198909836</vt:lpwstr>
      </vt:variant>
      <vt:variant>
        <vt:i4>1900593</vt:i4>
      </vt:variant>
      <vt:variant>
        <vt:i4>134</vt:i4>
      </vt:variant>
      <vt:variant>
        <vt:i4>0</vt:i4>
      </vt:variant>
      <vt:variant>
        <vt:i4>5</vt:i4>
      </vt:variant>
      <vt:variant>
        <vt:lpwstr/>
      </vt:variant>
      <vt:variant>
        <vt:lpwstr>_Toc198909835</vt:lpwstr>
      </vt:variant>
      <vt:variant>
        <vt:i4>1900593</vt:i4>
      </vt:variant>
      <vt:variant>
        <vt:i4>128</vt:i4>
      </vt:variant>
      <vt:variant>
        <vt:i4>0</vt:i4>
      </vt:variant>
      <vt:variant>
        <vt:i4>5</vt:i4>
      </vt:variant>
      <vt:variant>
        <vt:lpwstr/>
      </vt:variant>
      <vt:variant>
        <vt:lpwstr>_Toc198909834</vt:lpwstr>
      </vt:variant>
      <vt:variant>
        <vt:i4>1900593</vt:i4>
      </vt:variant>
      <vt:variant>
        <vt:i4>122</vt:i4>
      </vt:variant>
      <vt:variant>
        <vt:i4>0</vt:i4>
      </vt:variant>
      <vt:variant>
        <vt:i4>5</vt:i4>
      </vt:variant>
      <vt:variant>
        <vt:lpwstr/>
      </vt:variant>
      <vt:variant>
        <vt:lpwstr>_Toc198909833</vt:lpwstr>
      </vt:variant>
      <vt:variant>
        <vt:i4>1900593</vt:i4>
      </vt:variant>
      <vt:variant>
        <vt:i4>116</vt:i4>
      </vt:variant>
      <vt:variant>
        <vt:i4>0</vt:i4>
      </vt:variant>
      <vt:variant>
        <vt:i4>5</vt:i4>
      </vt:variant>
      <vt:variant>
        <vt:lpwstr/>
      </vt:variant>
      <vt:variant>
        <vt:lpwstr>_Toc198909832</vt:lpwstr>
      </vt:variant>
      <vt:variant>
        <vt:i4>1900593</vt:i4>
      </vt:variant>
      <vt:variant>
        <vt:i4>110</vt:i4>
      </vt:variant>
      <vt:variant>
        <vt:i4>0</vt:i4>
      </vt:variant>
      <vt:variant>
        <vt:i4>5</vt:i4>
      </vt:variant>
      <vt:variant>
        <vt:lpwstr/>
      </vt:variant>
      <vt:variant>
        <vt:lpwstr>_Toc198909831</vt:lpwstr>
      </vt:variant>
      <vt:variant>
        <vt:i4>1900593</vt:i4>
      </vt:variant>
      <vt:variant>
        <vt:i4>104</vt:i4>
      </vt:variant>
      <vt:variant>
        <vt:i4>0</vt:i4>
      </vt:variant>
      <vt:variant>
        <vt:i4>5</vt:i4>
      </vt:variant>
      <vt:variant>
        <vt:lpwstr/>
      </vt:variant>
      <vt:variant>
        <vt:lpwstr>_Toc198909830</vt:lpwstr>
      </vt:variant>
      <vt:variant>
        <vt:i4>1835057</vt:i4>
      </vt:variant>
      <vt:variant>
        <vt:i4>98</vt:i4>
      </vt:variant>
      <vt:variant>
        <vt:i4>0</vt:i4>
      </vt:variant>
      <vt:variant>
        <vt:i4>5</vt:i4>
      </vt:variant>
      <vt:variant>
        <vt:lpwstr/>
      </vt:variant>
      <vt:variant>
        <vt:lpwstr>_Toc198909829</vt:lpwstr>
      </vt:variant>
      <vt:variant>
        <vt:i4>1835057</vt:i4>
      </vt:variant>
      <vt:variant>
        <vt:i4>92</vt:i4>
      </vt:variant>
      <vt:variant>
        <vt:i4>0</vt:i4>
      </vt:variant>
      <vt:variant>
        <vt:i4>5</vt:i4>
      </vt:variant>
      <vt:variant>
        <vt:lpwstr/>
      </vt:variant>
      <vt:variant>
        <vt:lpwstr>_Toc198909828</vt:lpwstr>
      </vt:variant>
      <vt:variant>
        <vt:i4>1835057</vt:i4>
      </vt:variant>
      <vt:variant>
        <vt:i4>86</vt:i4>
      </vt:variant>
      <vt:variant>
        <vt:i4>0</vt:i4>
      </vt:variant>
      <vt:variant>
        <vt:i4>5</vt:i4>
      </vt:variant>
      <vt:variant>
        <vt:lpwstr/>
      </vt:variant>
      <vt:variant>
        <vt:lpwstr>_Toc198909827</vt:lpwstr>
      </vt:variant>
      <vt:variant>
        <vt:i4>1835057</vt:i4>
      </vt:variant>
      <vt:variant>
        <vt:i4>80</vt:i4>
      </vt:variant>
      <vt:variant>
        <vt:i4>0</vt:i4>
      </vt:variant>
      <vt:variant>
        <vt:i4>5</vt:i4>
      </vt:variant>
      <vt:variant>
        <vt:lpwstr/>
      </vt:variant>
      <vt:variant>
        <vt:lpwstr>_Toc198909826</vt:lpwstr>
      </vt:variant>
      <vt:variant>
        <vt:i4>1835057</vt:i4>
      </vt:variant>
      <vt:variant>
        <vt:i4>74</vt:i4>
      </vt:variant>
      <vt:variant>
        <vt:i4>0</vt:i4>
      </vt:variant>
      <vt:variant>
        <vt:i4>5</vt:i4>
      </vt:variant>
      <vt:variant>
        <vt:lpwstr/>
      </vt:variant>
      <vt:variant>
        <vt:lpwstr>_Toc198909825</vt:lpwstr>
      </vt:variant>
      <vt:variant>
        <vt:i4>1835057</vt:i4>
      </vt:variant>
      <vt:variant>
        <vt:i4>68</vt:i4>
      </vt:variant>
      <vt:variant>
        <vt:i4>0</vt:i4>
      </vt:variant>
      <vt:variant>
        <vt:i4>5</vt:i4>
      </vt:variant>
      <vt:variant>
        <vt:lpwstr/>
      </vt:variant>
      <vt:variant>
        <vt:lpwstr>_Toc198909824</vt:lpwstr>
      </vt:variant>
      <vt:variant>
        <vt:i4>1835057</vt:i4>
      </vt:variant>
      <vt:variant>
        <vt:i4>62</vt:i4>
      </vt:variant>
      <vt:variant>
        <vt:i4>0</vt:i4>
      </vt:variant>
      <vt:variant>
        <vt:i4>5</vt:i4>
      </vt:variant>
      <vt:variant>
        <vt:lpwstr/>
      </vt:variant>
      <vt:variant>
        <vt:lpwstr>_Toc198909823</vt:lpwstr>
      </vt:variant>
      <vt:variant>
        <vt:i4>1835057</vt:i4>
      </vt:variant>
      <vt:variant>
        <vt:i4>56</vt:i4>
      </vt:variant>
      <vt:variant>
        <vt:i4>0</vt:i4>
      </vt:variant>
      <vt:variant>
        <vt:i4>5</vt:i4>
      </vt:variant>
      <vt:variant>
        <vt:lpwstr/>
      </vt:variant>
      <vt:variant>
        <vt:lpwstr>_Toc198909822</vt:lpwstr>
      </vt:variant>
      <vt:variant>
        <vt:i4>1835057</vt:i4>
      </vt:variant>
      <vt:variant>
        <vt:i4>50</vt:i4>
      </vt:variant>
      <vt:variant>
        <vt:i4>0</vt:i4>
      </vt:variant>
      <vt:variant>
        <vt:i4>5</vt:i4>
      </vt:variant>
      <vt:variant>
        <vt:lpwstr/>
      </vt:variant>
      <vt:variant>
        <vt:lpwstr>_Toc198909821</vt:lpwstr>
      </vt:variant>
      <vt:variant>
        <vt:i4>1835057</vt:i4>
      </vt:variant>
      <vt:variant>
        <vt:i4>44</vt:i4>
      </vt:variant>
      <vt:variant>
        <vt:i4>0</vt:i4>
      </vt:variant>
      <vt:variant>
        <vt:i4>5</vt:i4>
      </vt:variant>
      <vt:variant>
        <vt:lpwstr/>
      </vt:variant>
      <vt:variant>
        <vt:lpwstr>_Toc198909820</vt:lpwstr>
      </vt:variant>
      <vt:variant>
        <vt:i4>2031665</vt:i4>
      </vt:variant>
      <vt:variant>
        <vt:i4>38</vt:i4>
      </vt:variant>
      <vt:variant>
        <vt:i4>0</vt:i4>
      </vt:variant>
      <vt:variant>
        <vt:i4>5</vt:i4>
      </vt:variant>
      <vt:variant>
        <vt:lpwstr/>
      </vt:variant>
      <vt:variant>
        <vt:lpwstr>_Toc198909819</vt:lpwstr>
      </vt:variant>
      <vt:variant>
        <vt:i4>2031665</vt:i4>
      </vt:variant>
      <vt:variant>
        <vt:i4>32</vt:i4>
      </vt:variant>
      <vt:variant>
        <vt:i4>0</vt:i4>
      </vt:variant>
      <vt:variant>
        <vt:i4>5</vt:i4>
      </vt:variant>
      <vt:variant>
        <vt:lpwstr/>
      </vt:variant>
      <vt:variant>
        <vt:lpwstr>_Toc198909818</vt:lpwstr>
      </vt:variant>
      <vt:variant>
        <vt:i4>2031665</vt:i4>
      </vt:variant>
      <vt:variant>
        <vt:i4>26</vt:i4>
      </vt:variant>
      <vt:variant>
        <vt:i4>0</vt:i4>
      </vt:variant>
      <vt:variant>
        <vt:i4>5</vt:i4>
      </vt:variant>
      <vt:variant>
        <vt:lpwstr/>
      </vt:variant>
      <vt:variant>
        <vt:lpwstr>_Toc198909817</vt:lpwstr>
      </vt:variant>
      <vt:variant>
        <vt:i4>2031665</vt:i4>
      </vt:variant>
      <vt:variant>
        <vt:i4>20</vt:i4>
      </vt:variant>
      <vt:variant>
        <vt:i4>0</vt:i4>
      </vt:variant>
      <vt:variant>
        <vt:i4>5</vt:i4>
      </vt:variant>
      <vt:variant>
        <vt:lpwstr/>
      </vt:variant>
      <vt:variant>
        <vt:lpwstr>_Toc198909816</vt:lpwstr>
      </vt:variant>
      <vt:variant>
        <vt:i4>2031665</vt:i4>
      </vt:variant>
      <vt:variant>
        <vt:i4>14</vt:i4>
      </vt:variant>
      <vt:variant>
        <vt:i4>0</vt:i4>
      </vt:variant>
      <vt:variant>
        <vt:i4>5</vt:i4>
      </vt:variant>
      <vt:variant>
        <vt:lpwstr/>
      </vt:variant>
      <vt:variant>
        <vt:lpwstr>_Toc198909815</vt:lpwstr>
      </vt:variant>
      <vt:variant>
        <vt:i4>2031665</vt:i4>
      </vt:variant>
      <vt:variant>
        <vt:i4>8</vt:i4>
      </vt:variant>
      <vt:variant>
        <vt:i4>0</vt:i4>
      </vt:variant>
      <vt:variant>
        <vt:i4>5</vt:i4>
      </vt:variant>
      <vt:variant>
        <vt:lpwstr/>
      </vt:variant>
      <vt:variant>
        <vt:lpwstr>_Toc198909814</vt:lpwstr>
      </vt:variant>
      <vt:variant>
        <vt:i4>720933</vt:i4>
      </vt:variant>
      <vt:variant>
        <vt:i4>3</vt:i4>
      </vt:variant>
      <vt:variant>
        <vt:i4>0</vt:i4>
      </vt:variant>
      <vt:variant>
        <vt:i4>5</vt:i4>
      </vt:variant>
      <vt:variant>
        <vt:lpwstr>mailto:jacobtembo@ymail.com</vt:lpwstr>
      </vt:variant>
      <vt:variant>
        <vt:lpwstr/>
      </vt:variant>
      <vt:variant>
        <vt:i4>65580</vt:i4>
      </vt:variant>
      <vt:variant>
        <vt:i4>0</vt:i4>
      </vt:variant>
      <vt:variant>
        <vt:i4>0</vt:i4>
      </vt:variant>
      <vt:variant>
        <vt:i4>5</vt:i4>
      </vt:variant>
      <vt:variant>
        <vt:lpwstr>mailto:fchipatela@gmail.com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 JESTIN</dc:creator>
  <cp:lastModifiedBy>Pol JESTIN</cp:lastModifiedBy>
  <cp:revision>3</cp:revision>
  <dcterms:created xsi:type="dcterms:W3CDTF">2025-06-17T14:27:00Z</dcterms:created>
  <dcterms:modified xsi:type="dcterms:W3CDTF">2025-06-17T14:27:00Z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2024-08-09T00:00:00Z</vt:filetime>
  </property>
  <property fmtid="{D5CDD505-2E9C-101B-9397-08002B2CF9AE}" pid="3" name="Creator">
    <vt:lpwstr>Microsoft® Word for Microsoft 365</vt:lpwstr>
  </property>
  <property fmtid="{D5CDD505-2E9C-101B-9397-08002B2CF9AE}" pid="4" name="LastSaved">
    <vt:filetime>2025-05-10T00:00:00Z</vt:filetime>
  </property>
  <property fmtid="{D5CDD505-2E9C-101B-9397-08002B2CF9AE}" pid="5" name="Producer">
    <vt:lpwstr>Microsoft® Word for Microsoft 365</vt:lpwstr>
  </property>
</Properties>
</file>